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3A" w:rsidRDefault="008C40FA" w:rsidP="008C40FA">
      <w:pPr>
        <w:jc w:val="right"/>
        <w:rPr>
          <w:b/>
          <w:color w:val="000000" w:themeColor="text1"/>
          <w:sz w:val="28"/>
          <w:szCs w:val="28"/>
        </w:rPr>
      </w:pPr>
      <w:r w:rsidRPr="008C40FA">
        <w:rPr>
          <w:rFonts w:hint="eastAsia"/>
          <w:b/>
          <w:color w:val="000000" w:themeColor="text1"/>
          <w:sz w:val="28"/>
          <w:szCs w:val="28"/>
        </w:rPr>
        <w:t>【新聞稿】</w:t>
      </w:r>
    </w:p>
    <w:p w:rsidR="008C40FA" w:rsidRPr="008C40FA" w:rsidRDefault="008C40FA" w:rsidP="008C40FA">
      <w:pPr>
        <w:jc w:val="right"/>
        <w:rPr>
          <w:b/>
          <w:color w:val="000000" w:themeColor="text1"/>
          <w:sz w:val="28"/>
          <w:szCs w:val="28"/>
        </w:rPr>
      </w:pPr>
    </w:p>
    <w:p w:rsidR="00924B3A" w:rsidRPr="000E7820" w:rsidRDefault="000E7820" w:rsidP="000E7820">
      <w:pPr>
        <w:ind w:left="0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hint="eastAsia"/>
          <w:b/>
          <w:color w:val="000000" w:themeColor="text1"/>
          <w:sz w:val="40"/>
          <w:szCs w:val="40"/>
        </w:rPr>
        <w:t xml:space="preserve">  </w:t>
      </w:r>
      <w:r w:rsidR="00477A96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當棒球遇上閱讀～</w:t>
      </w:r>
      <w:r w:rsidR="006856D0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邀您</w:t>
      </w:r>
      <w:r w:rsidR="00477A96" w:rsidRPr="000E782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一起成為「全壘打讀者」!</w:t>
      </w:r>
    </w:p>
    <w:p w:rsidR="003D3EDC" w:rsidRPr="00451D7C" w:rsidRDefault="003D3E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77A96" w:rsidRDefault="000E7820" w:rsidP="00477A96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由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國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立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公共資訊圖書館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與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中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信集團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合作，串聯全</w:t>
      </w:r>
      <w:proofErr w:type="gramStart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臺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13縣市、50所圖書館，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共同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舉辦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「閱讀全壘打</w:t>
      </w:r>
      <w:proofErr w:type="gramStart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‧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夢想</w:t>
      </w:r>
      <w:proofErr w:type="gramStart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象</w:t>
      </w:r>
      <w:proofErr w:type="gramEnd"/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前行」公益活動</w:t>
      </w:r>
      <w:r w:rsidR="001C7B0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，於5月12日在台中國資圖召開全省啟動記者會後，</w:t>
      </w:r>
      <w:r w:rsidR="00477A96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正式</w:t>
      </w:r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開跑</w:t>
      </w:r>
      <w:proofErr w:type="gramStart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囉</w:t>
      </w:r>
      <w:proofErr w:type="gramEnd"/>
      <w:r w:rsidR="00477A96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！</w:t>
      </w:r>
    </w:p>
    <w:p w:rsidR="003D3EDC" w:rsidRPr="003D3EDC" w:rsidRDefault="003D3EDC" w:rsidP="00477A96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p w:rsidR="000E7820" w:rsidRDefault="000E7820" w:rsidP="000E782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1C7B01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花蓮縣文化局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也受邀共同舉辦，即日起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民眾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只要到花蓮縣文化局圖書館、光復鄉立圖書館及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秀林鄉立圖書館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3D3ED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不僅</w:t>
      </w:r>
      <w:r w:rsidR="00B1238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</w:t>
      </w:r>
      <w:r w:rsidR="003D3ED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棒</w:t>
      </w:r>
      <w:r w:rsidR="003D3E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球書展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專區可供讀者閱覽</w:t>
      </w:r>
      <w:r w:rsidR="003D3ED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參加「閱讀全壘打」的任務，</w:t>
      </w:r>
      <w:r w:rsid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還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有機會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獲得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中信兄弟棒球隊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球星</w:t>
      </w:r>
      <w:r w:rsidRP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林威助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的專屬海報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以及今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(105)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年7月20日(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週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三)在花蓮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主場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賽事的</w:t>
      </w:r>
      <w:r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門票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!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</w:p>
    <w:p w:rsidR="003D3EDC" w:rsidRPr="003D3EDC" w:rsidRDefault="003D3EDC" w:rsidP="000E782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p w:rsidR="003D3EDC" w:rsidRDefault="000E7820" w:rsidP="00E53FF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第一階段活動即日起至6月30日止，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凡年滿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9至16歲的學生均可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參加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憑任務單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依序完成三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項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任務：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proofErr w:type="gramStart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</w:t>
      </w:r>
      <w:proofErr w:type="gramEnd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邀請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一位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年滿20歲的成年人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共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同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為一組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，到</w:t>
      </w:r>
      <w:r w:rsidR="004721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文化局、光復及秀林等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圖書館拍照上</w:t>
      </w:r>
      <w:proofErr w:type="gramStart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傳臉書</w:t>
      </w:r>
      <w:proofErr w:type="gramEnd"/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；(二)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兩人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借閱至少5</w:t>
      </w:r>
      <w:r w:rsidR="003F2DCB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本書；(三)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撰寫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一篇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200字以上</w:t>
      </w:r>
      <w:r w:rsidR="00822A5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心得，就能成為「閱讀全壘打王」!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前100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組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完成任務者，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即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可獲</w:t>
      </w:r>
      <w:r w:rsidR="004C7EC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贈代言球星</w:t>
      </w:r>
      <w:r w:rsidR="004C7EC7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林威助專屬海報</w:t>
      </w:r>
      <w:r w:rsidR="004C7EC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1張及有機會獲得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中信兄弟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象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下半球季主場賽事門票2張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，第101至200組完成任務者，獲贈上述球星專屬海報1張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</w:p>
    <w:p w:rsidR="008C40FA" w:rsidRDefault="00451D7C" w:rsidP="00E53FF0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lastRenderedPageBreak/>
        <w:br/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第二階段贈送簽名球活動，自今年7月1日至9月30日止，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只要是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上述三所</w:t>
      </w:r>
      <w:r w:rsidR="00893E7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每月</w:t>
      </w:r>
      <w:proofErr w:type="gramStart"/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借閱量前</w:t>
      </w:r>
      <w:proofErr w:type="gramEnd"/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10名的讀者，</w:t>
      </w:r>
      <w:r w:rsidR="00656736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就</w:t>
      </w:r>
      <w:r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有機會抽中</w:t>
      </w:r>
    </w:p>
    <w:p w:rsidR="003D3EDC" w:rsidRDefault="00656736" w:rsidP="003D3EDC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球星</w:t>
      </w:r>
      <w:r w:rsidR="00451D7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林威助親筆簽名球一顆，共計50名幸運兒。</w:t>
      </w:r>
    </w:p>
    <w:p w:rsidR="001A14A0" w:rsidRPr="001A14A0" w:rsidRDefault="001A14A0" w:rsidP="003D3EDC">
      <w:pPr>
        <w:widowControl/>
        <w:shd w:val="clear" w:color="auto" w:fill="FFFFFF"/>
        <w:spacing w:line="459" w:lineRule="atLeast"/>
        <w:ind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</w:p>
    <w:p w:rsidR="00DE385C" w:rsidRDefault="003D3EDC" w:rsidP="00DE385C">
      <w:pPr>
        <w:widowControl/>
        <w:shd w:val="clear" w:color="auto" w:fill="FFFFFF"/>
        <w:spacing w:after="450" w:line="459" w:lineRule="atLeast"/>
        <w:ind w:left="18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花蓮縣文化局為配合此次</w:t>
      </w:r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「閱讀全壘打</w:t>
      </w:r>
      <w:proofErr w:type="gramStart"/>
      <w:r w:rsidR="00DE385C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‧</w:t>
      </w:r>
      <w:proofErr w:type="gramEnd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夢想</w:t>
      </w:r>
      <w:proofErr w:type="gramStart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象</w:t>
      </w:r>
      <w:proofErr w:type="gramEnd"/>
      <w:r w:rsidR="00DE385C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前行」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活動，也在圖書館1F區域資源中心入口佈置「</w:t>
      </w:r>
      <w:r w:rsidR="00DE385C" w:rsidRPr="00B1238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棒</w:t>
      </w:r>
      <w:r w:rsidR="00DE385C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球主題專區」，希望延續去年本縣辦理棒球書展的熱潮，再次掀起棒球閱讀的熱情。</w:t>
      </w:r>
    </w:p>
    <w:p w:rsidR="00424DF1" w:rsidRDefault="00DE385C" w:rsidP="0047212F">
      <w:pPr>
        <w:widowControl/>
        <w:shd w:val="clear" w:color="auto" w:fill="FFFFFF"/>
        <w:spacing w:line="240" w:lineRule="auto"/>
        <w:ind w:left="18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   </w:t>
      </w:r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閱讀全壘打活動遍及全</w:t>
      </w:r>
      <w:proofErr w:type="gramStart"/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臺</w:t>
      </w:r>
      <w:proofErr w:type="gramEnd"/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，不只是推廣閱讀和棒球，更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希望</w:t>
      </w:r>
      <w:r w:rsidR="006E5B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提升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親</w:t>
      </w:r>
      <w:proofErr w:type="gramStart"/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子共讀的</w:t>
      </w:r>
      <w:proofErr w:type="gramEnd"/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風氣，藉由家人的陪伴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，讓孩子</w:t>
      </w:r>
      <w:r w:rsidR="008C40FA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從閱讀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獲得更寬闊的視野，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從棒球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學習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認真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積極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態度</w:t>
      </w:r>
      <w:r w:rsidR="008C40FA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。</w:t>
      </w:r>
      <w:r w:rsidR="008C40FA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邀請讀者</w:t>
      </w:r>
      <w:r w:rsidR="000C3F2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相約圖書館</w:t>
      </w:r>
      <w:r w:rsidR="008C40FA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共襄盛舉，一起愛上閱讀、享受棒球、</w:t>
      </w:r>
      <w:r w:rsidR="000E7820" w:rsidRPr="000E7820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揮出</w:t>
      </w:r>
      <w:r w:rsidR="000E7820" w:rsidRPr="000E7820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人生全壘打。</w:t>
      </w:r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欲知活動詳情請上國立公共資訊</w:t>
      </w:r>
      <w:proofErr w:type="gramStart"/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圖書館官網</w:t>
      </w:r>
      <w:proofErr w:type="gramEnd"/>
      <w:r w:rsidR="00424DF1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：</w:t>
      </w:r>
    </w:p>
    <w:p w:rsidR="00424DF1" w:rsidRDefault="00DA120A" w:rsidP="0047212F">
      <w:pPr>
        <w:widowControl/>
        <w:shd w:val="clear" w:color="auto" w:fill="FFFFFF"/>
        <w:spacing w:line="240" w:lineRule="auto"/>
        <w:ind w:left="181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hyperlink r:id="rId6" w:history="1">
        <w:r w:rsidR="00424DF1" w:rsidRPr="006C65A6">
          <w:rPr>
            <w:rStyle w:val="a9"/>
            <w:rFonts w:ascii="標楷體" w:eastAsia="標楷體" w:hAnsi="標楷體" w:cs="新細明體"/>
            <w:kern w:val="0"/>
            <w:sz w:val="32"/>
            <w:szCs w:val="32"/>
          </w:rPr>
          <w:t>http://publiclib.nlpi.edu.tw/index.php/reading-homerun</w:t>
        </w:r>
      </w:hyperlink>
    </w:p>
    <w:p w:rsidR="00BF0132" w:rsidRPr="0038701D" w:rsidRDefault="0047212F" w:rsidP="0038701D">
      <w:pPr>
        <w:widowControl/>
        <w:shd w:val="clear" w:color="auto" w:fill="FFFFFF"/>
        <w:spacing w:line="459" w:lineRule="atLeast"/>
        <w:ind w:left="18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或花蓮縣文化局網站，FB花蓮藝文漫遊、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洄瀾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悅讀、</w:t>
      </w:r>
      <w:proofErr w:type="gramStart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悅讀東海岸</w:t>
      </w:r>
      <w:proofErr w:type="gramEnd"/>
      <w:r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查詢。</w:t>
      </w:r>
    </w:p>
    <w:sectPr w:rsidR="00BF0132" w:rsidRPr="0038701D" w:rsidSect="003D3EDC">
      <w:pgSz w:w="11906" w:h="16838"/>
      <w:pgMar w:top="851" w:right="1558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6D0" w:rsidRDefault="006856D0" w:rsidP="006856D0">
      <w:pPr>
        <w:spacing w:line="240" w:lineRule="auto"/>
      </w:pPr>
      <w:r>
        <w:separator/>
      </w:r>
    </w:p>
  </w:endnote>
  <w:endnote w:type="continuationSeparator" w:id="1">
    <w:p w:rsidR="006856D0" w:rsidRDefault="006856D0" w:rsidP="0068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6D0" w:rsidRDefault="006856D0" w:rsidP="006856D0">
      <w:pPr>
        <w:spacing w:line="240" w:lineRule="auto"/>
      </w:pPr>
      <w:r>
        <w:separator/>
      </w:r>
    </w:p>
  </w:footnote>
  <w:footnote w:type="continuationSeparator" w:id="1">
    <w:p w:rsidR="006856D0" w:rsidRDefault="006856D0" w:rsidP="00685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132"/>
    <w:rsid w:val="00017765"/>
    <w:rsid w:val="000A70E2"/>
    <w:rsid w:val="000C3F25"/>
    <w:rsid w:val="000D3EAC"/>
    <w:rsid w:val="000E7820"/>
    <w:rsid w:val="00121023"/>
    <w:rsid w:val="001A14A0"/>
    <w:rsid w:val="001C7B01"/>
    <w:rsid w:val="0026578B"/>
    <w:rsid w:val="002B43C5"/>
    <w:rsid w:val="0038701D"/>
    <w:rsid w:val="003C3CCF"/>
    <w:rsid w:val="003D2C3A"/>
    <w:rsid w:val="003D3EDC"/>
    <w:rsid w:val="003F2DCB"/>
    <w:rsid w:val="00424DF1"/>
    <w:rsid w:val="00451D7C"/>
    <w:rsid w:val="0047212F"/>
    <w:rsid w:val="00477A96"/>
    <w:rsid w:val="004C7EC7"/>
    <w:rsid w:val="006374AD"/>
    <w:rsid w:val="00656736"/>
    <w:rsid w:val="006856D0"/>
    <w:rsid w:val="006E5B48"/>
    <w:rsid w:val="00822A53"/>
    <w:rsid w:val="00893E71"/>
    <w:rsid w:val="008C40FA"/>
    <w:rsid w:val="00924B3A"/>
    <w:rsid w:val="009772BA"/>
    <w:rsid w:val="00A031D0"/>
    <w:rsid w:val="00A725B6"/>
    <w:rsid w:val="00B1238C"/>
    <w:rsid w:val="00BF0132"/>
    <w:rsid w:val="00C402C7"/>
    <w:rsid w:val="00D2117D"/>
    <w:rsid w:val="00D86F8F"/>
    <w:rsid w:val="00DA120A"/>
    <w:rsid w:val="00DE385C"/>
    <w:rsid w:val="00E53FF0"/>
    <w:rsid w:val="00F9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F0132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F01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01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8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56D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85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56D0"/>
    <w:rPr>
      <w:sz w:val="20"/>
      <w:szCs w:val="20"/>
    </w:rPr>
  </w:style>
  <w:style w:type="character" w:styleId="a9">
    <w:name w:val="Hyperlink"/>
    <w:basedOn w:val="a0"/>
    <w:uiPriority w:val="99"/>
    <w:unhideWhenUsed/>
    <w:rsid w:val="00424D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8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14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110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9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0223">
          <w:marLeft w:val="0"/>
          <w:marRight w:val="0"/>
          <w:marTop w:val="225"/>
          <w:marBottom w:val="225"/>
          <w:divBdr>
            <w:top w:val="single" w:sz="6" w:space="8" w:color="DADADA"/>
            <w:left w:val="single" w:sz="6" w:space="8" w:color="DADADA"/>
            <w:bottom w:val="single" w:sz="6" w:space="8" w:color="DADADA"/>
            <w:right w:val="single" w:sz="6" w:space="8" w:color="DADAD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lib.nlpi.edu.tw/index.php/reading-homeru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2016-05-13T02:34:00Z</dcterms:created>
  <dcterms:modified xsi:type="dcterms:W3CDTF">2016-05-19T09:58:00Z</dcterms:modified>
</cp:coreProperties>
</file>