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BE" w:rsidRDefault="004D19BE" w:rsidP="004D19BE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(1)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 姓名：</w:t>
      </w:r>
    </w:p>
    <w:p w:rsidR="004D19BE" w:rsidRPr="001D0390" w:rsidRDefault="00D52AB4" w:rsidP="004D19BE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4D19BE" w:rsidRPr="00401ED8">
        <w:rPr>
          <w:rFonts w:ascii="標楷體" w:eastAsia="標楷體" w:hAnsi="標楷體" w:hint="eastAsia"/>
          <w:sz w:val="26"/>
          <w:szCs w:val="26"/>
        </w:rPr>
        <w:t>、閱讀測驗</w:t>
      </w:r>
      <w:r w:rsidR="004D19BE" w:rsidRPr="001D0390">
        <w:rPr>
          <w:rFonts w:ascii="標楷體" w:eastAsia="標楷體" w:hAnsi="標楷體" w:hint="eastAsia"/>
          <w:sz w:val="22"/>
          <w:szCs w:val="26"/>
        </w:rPr>
        <w:t xml:space="preserve"> (每題</w:t>
      </w:r>
      <w:r w:rsidR="00CD6A2C">
        <w:rPr>
          <w:rFonts w:ascii="標楷體" w:eastAsia="標楷體" w:hAnsi="標楷體" w:hint="eastAsia"/>
          <w:sz w:val="22"/>
          <w:szCs w:val="26"/>
        </w:rPr>
        <w:t>９</w:t>
      </w:r>
      <w:r w:rsidR="004D19BE" w:rsidRPr="001D0390">
        <w:rPr>
          <w:rFonts w:ascii="標楷體" w:eastAsia="標楷體" w:hAnsi="標楷體" w:hint="eastAsia"/>
          <w:sz w:val="22"/>
          <w:szCs w:val="26"/>
        </w:rPr>
        <w:t>分，用100分倒扣)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6572EF" w:rsidTr="006572EF">
        <w:tc>
          <w:tcPr>
            <w:tcW w:w="9694" w:type="dxa"/>
          </w:tcPr>
          <w:p w:rsidR="006572EF" w:rsidRPr="00D52AB4" w:rsidRDefault="00D52AB4" w:rsidP="006572EF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6572EF" w:rsidRPr="00D52AB4">
              <w:rPr>
                <w:rFonts w:ascii="標楷體" w:eastAsia="標楷體" w:hAnsi="標楷體" w:hint="eastAsia"/>
                <w:sz w:val="26"/>
                <w:szCs w:val="26"/>
              </w:rPr>
              <w:t xml:space="preserve"> 狗</w:t>
            </w:r>
            <w:proofErr w:type="gramStart"/>
            <w:r w:rsidR="006572EF" w:rsidRPr="00D52AB4">
              <w:rPr>
                <w:rFonts w:ascii="標楷體" w:eastAsia="標楷體" w:hAnsi="標楷體" w:hint="eastAsia"/>
                <w:sz w:val="26"/>
                <w:szCs w:val="26"/>
              </w:rPr>
              <w:t>狗</w:t>
            </w:r>
            <w:proofErr w:type="gramEnd"/>
            <w:r w:rsidR="006572EF" w:rsidRPr="00D52AB4">
              <w:rPr>
                <w:rFonts w:ascii="標楷體" w:eastAsia="標楷體" w:hAnsi="標楷體" w:hint="eastAsia"/>
                <w:sz w:val="26"/>
                <w:szCs w:val="26"/>
              </w:rPr>
              <w:t>，工作中：導盲犬(節錄、改寫)    江坤山</w:t>
            </w:r>
          </w:p>
          <w:p w:rsidR="006572EF" w:rsidRPr="00D52AB4" w:rsidRDefault="006572EF" w:rsidP="00D52AB4">
            <w:pPr>
              <w:spacing w:beforeLines="100" w:before="360"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 xml:space="preserve">    在路上遇到可愛的狗兒，你是不是會停下腳步，駐足觀賞，甚至還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會試著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呼叫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，或者想和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一起玩？不過，遇到擔任視障朋友另一雙眼睛的導盲犬，可不能這樣，因為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們正在工作中。</w:t>
            </w:r>
          </w:p>
          <w:p w:rsidR="006572EF" w:rsidRPr="00D52AB4" w:rsidRDefault="006572EF" w:rsidP="00CD6A2C">
            <w:pPr>
              <w:spacing w:beforeLines="100" w:before="360" w:line="440" w:lineRule="exac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proofErr w:type="gramStart"/>
            <w:r w:rsidRPr="00D52AB4">
              <w:rPr>
                <w:rFonts w:ascii="標楷體" w:eastAsia="標楷體" w:hAnsi="標楷體" w:hint="eastAsia"/>
                <w:b/>
                <w:sz w:val="36"/>
                <w:szCs w:val="36"/>
              </w:rPr>
              <w:t>非狗不可</w:t>
            </w:r>
            <w:proofErr w:type="gramEnd"/>
            <w:r w:rsidRPr="00D52AB4">
              <w:rPr>
                <w:rFonts w:ascii="標楷體" w:eastAsia="標楷體" w:hAnsi="標楷體" w:hint="eastAsia"/>
                <w:b/>
                <w:sz w:val="36"/>
                <w:szCs w:val="36"/>
              </w:rPr>
              <w:t>？</w:t>
            </w:r>
          </w:p>
          <w:p w:rsidR="006572EF" w:rsidRPr="00D52AB4" w:rsidRDefault="006572EF" w:rsidP="006572EF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 xml:space="preserve">    為什麼幫助盲人的工作都是交給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狗兒呢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？自古以來，人類就發現了狗兒有很多優點，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們很聰明，能夠聽懂人話，最重要的是能夠服從，並準確的執行指令，此外，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們的聽力和嗅覺也比人類靈敏。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除了請狗兒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幫忙看家或替貴族打獵等，後來人們更訓練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們做更多複雜的工作。其中，引導盲人就是一件難度很高的任務。</w:t>
            </w:r>
          </w:p>
          <w:p w:rsidR="006572EF" w:rsidRPr="00D52AB4" w:rsidRDefault="006572EF" w:rsidP="006572EF">
            <w:pPr>
              <w:spacing w:line="44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雖然狗兒聽話且有本事，但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們並不是一出生就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能當導盲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犬，而是要經過導盲犬學校的訓練。</w:t>
            </w:r>
            <w:r w:rsidRPr="00D52AB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台灣</w:t>
            </w: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直到1993年，才成立第一家導盲犬訓練中心，而全世界第一所專門訓練導盲犬的學校，則是在第一次世界大戰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期間，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Pr="00D52AB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德國</w:t>
            </w: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成立的。成立的背景有點令人感傷，因為戰爭造成許多的退伍軍人失明，為了幫助他們重返社會，才開始有系統的訓練狗兒擔任導盲工作。</w:t>
            </w:r>
          </w:p>
          <w:p w:rsidR="006572EF" w:rsidRPr="00D52AB4" w:rsidRDefault="006572EF" w:rsidP="00CD6A2C">
            <w:pPr>
              <w:spacing w:beforeLines="100" w:before="360"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b/>
                <w:sz w:val="36"/>
                <w:szCs w:val="36"/>
              </w:rPr>
              <w:t>如何挑選導盲犬</w:t>
            </w:r>
          </w:p>
          <w:p w:rsidR="006572EF" w:rsidRPr="00D52AB4" w:rsidRDefault="006572EF" w:rsidP="006572EF">
            <w:pPr>
              <w:spacing w:line="44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導盲犬的工作並不容易，所以對狗兒的挑選非常嚴謹，像是個性要穩定，不能毛毛躁躁，而且也不能有遺傳疾病。</w:t>
            </w:r>
            <w:r w:rsidRPr="00D52AB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台灣</w:t>
            </w: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常見的導盲犬品種主要是拉布拉多、黃金獵犬以及黃金拉拉(拉布拉多和黃金獵犬混血的後代)。</w:t>
            </w:r>
          </w:p>
          <w:p w:rsidR="006572EF" w:rsidRPr="00D52AB4" w:rsidRDefault="006572EF" w:rsidP="00CD6A2C">
            <w:pPr>
              <w:spacing w:beforeLines="100" w:before="360" w:line="440" w:lineRule="exac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proofErr w:type="gramStart"/>
            <w:r w:rsidRPr="00D52AB4">
              <w:rPr>
                <w:rFonts w:ascii="標楷體" w:eastAsia="標楷體" w:hAnsi="標楷體" w:hint="eastAsia"/>
                <w:b/>
                <w:sz w:val="36"/>
                <w:szCs w:val="36"/>
              </w:rPr>
              <w:t>和導盲</w:t>
            </w:r>
            <w:proofErr w:type="gramEnd"/>
            <w:r w:rsidRPr="00D52AB4">
              <w:rPr>
                <w:rFonts w:ascii="標楷體" w:eastAsia="標楷體" w:hAnsi="標楷體" w:hint="eastAsia"/>
                <w:b/>
                <w:sz w:val="36"/>
                <w:szCs w:val="36"/>
              </w:rPr>
              <w:t>犬相遇</w:t>
            </w:r>
          </w:p>
          <w:p w:rsidR="006572EF" w:rsidRPr="00D52AB4" w:rsidRDefault="006572EF" w:rsidP="006572EF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 xml:space="preserve">    遇到導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盲犬時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，可不要過度熱情。事實上，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有個導盲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犬相遇規則，那就是「三不一問」。</w:t>
            </w:r>
          </w:p>
          <w:p w:rsidR="006572EF" w:rsidRPr="00D52AB4" w:rsidRDefault="006572EF" w:rsidP="006572EF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 xml:space="preserve">    前三「不」是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餵食、不干擾、不拒絕。看到導盲犬工作那麼認真，我們不禁想要用食物獎勵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，或者想要摸摸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，甚至像啦啦隊那樣大聲鼓勵。以上行為都是不正確的，因為任何的食物、觸摸、呼喊，都會造成導盲犬的干擾。甚至我們帶狗出去散步時，也要避免自己的狗太過熱情而上前去跟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玩。</w:t>
            </w:r>
          </w:p>
          <w:p w:rsidR="006572EF" w:rsidRPr="00D52AB4" w:rsidRDefault="006572EF" w:rsidP="006572EF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 xml:space="preserve">    不拒絕是因為導盲犬是視障朋友的眼睛，很多場所不得拒絕導盲犬進入。「身心障礙者權益保障法」規定，導盲犬可以自由進出公家機關、公共場所和搭乘大眾交</w:t>
            </w: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通工具。大家若在公車或餐廳裡看到導盲犬，不要太過訝異，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們可是在執行任務哪。</w:t>
            </w:r>
          </w:p>
          <w:p w:rsidR="006572EF" w:rsidRPr="00D52AB4" w:rsidRDefault="006572EF" w:rsidP="006572EF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 xml:space="preserve">    另外，看到視障者和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導盲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犬共同行進時，你可以主動詢問有沒有幫得上忙的地方，如果想進一步認識導盲犬，也必須先徵求主人的同意喔！</w:t>
            </w:r>
          </w:p>
          <w:p w:rsidR="006572EF" w:rsidRPr="00D52AB4" w:rsidRDefault="006572EF" w:rsidP="00CD6A2C">
            <w:pPr>
              <w:spacing w:beforeLines="100" w:before="360" w:line="440" w:lineRule="exac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D52AB4">
              <w:rPr>
                <w:rFonts w:ascii="標楷體" w:eastAsia="標楷體" w:hAnsi="標楷體" w:hint="eastAsia"/>
                <w:b/>
                <w:sz w:val="36"/>
                <w:szCs w:val="36"/>
              </w:rPr>
              <w:t>導</w:t>
            </w:r>
            <w:proofErr w:type="gramStart"/>
            <w:r w:rsidRPr="00D52AB4">
              <w:rPr>
                <w:rFonts w:ascii="標楷體" w:eastAsia="標楷體" w:hAnsi="標楷體" w:hint="eastAsia"/>
                <w:b/>
                <w:sz w:val="36"/>
                <w:szCs w:val="36"/>
              </w:rPr>
              <w:t>盲犬只聽</w:t>
            </w:r>
            <w:proofErr w:type="gramEnd"/>
            <w:r w:rsidRPr="00D52AB4">
              <w:rPr>
                <w:rFonts w:ascii="標楷體" w:eastAsia="標楷體" w:hAnsi="標楷體" w:hint="eastAsia"/>
                <w:b/>
                <w:sz w:val="36"/>
                <w:szCs w:val="36"/>
              </w:rPr>
              <w:t>得懂英文？</w:t>
            </w:r>
          </w:p>
          <w:p w:rsidR="006572EF" w:rsidRPr="00D52AB4" w:rsidRDefault="006572EF" w:rsidP="006572EF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 xml:space="preserve">    在</w:t>
            </w:r>
            <w:r w:rsidRPr="00D52AB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台灣</w:t>
            </w: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，導盲犬的訓練是和國外的導盲犬學校合作，所以英文就成了導盲犬的溝通語言。對導盲犬來說，因為英文多是單字，音調也比較好了解。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此外，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英文跟我們一般人講的中文不同，狗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狗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比較不會受到干擾，能更清楚區分出主人下達的指令。所以，下次看到視障朋友用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英語跟導盲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犬溝通，可不要太驚訝。</w:t>
            </w:r>
          </w:p>
          <w:p w:rsidR="006572EF" w:rsidRPr="00D52AB4" w:rsidRDefault="006572EF" w:rsidP="006572EF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 xml:space="preserve">    很多視障朋友因為有導盲犬的幫助，而開始獨立自主，並且走出家庭，走入社會。導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盲犬就像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其他的狗兒一樣，是人類忠實的朋友，更是視障朋友的心靈伴侶，讓他們在重返社會的過程更有自信，更有尊嚴。了解導盲犬，你下次在街頭遇見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牠們時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，心中應該會產生一股敬意吧。</w:t>
            </w:r>
          </w:p>
          <w:p w:rsidR="006572EF" w:rsidRPr="00D52AB4" w:rsidRDefault="006572EF" w:rsidP="006572EF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572EF" w:rsidRPr="00D52AB4" w:rsidRDefault="006572EF" w:rsidP="003F364D">
            <w:pPr>
              <w:spacing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0"/>
                <w:szCs w:val="26"/>
              </w:rPr>
              <w:t>江坤山(2011)。狗</w:t>
            </w:r>
            <w:proofErr w:type="gramStart"/>
            <w:r w:rsidRPr="00D52AB4">
              <w:rPr>
                <w:rFonts w:ascii="標楷體" w:eastAsia="標楷體" w:hAnsi="標楷體" w:hint="eastAsia"/>
                <w:sz w:val="20"/>
                <w:szCs w:val="26"/>
              </w:rPr>
              <w:t>狗</w:t>
            </w:r>
            <w:proofErr w:type="gramEnd"/>
            <w:r w:rsidRPr="00D52AB4">
              <w:rPr>
                <w:rFonts w:ascii="標楷體" w:eastAsia="標楷體" w:hAnsi="標楷體" w:hint="eastAsia"/>
                <w:sz w:val="20"/>
                <w:szCs w:val="26"/>
              </w:rPr>
              <w:t>，工作中：導盲犬。載於未來少年，3期，72-75頁。天下遠見出版股份有限公司。</w:t>
            </w:r>
          </w:p>
        </w:tc>
      </w:tr>
    </w:tbl>
    <w:p w:rsidR="006572EF" w:rsidRPr="00D52AB4" w:rsidRDefault="006572EF" w:rsidP="003F364D">
      <w:pPr>
        <w:spacing w:line="46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lastRenderedPageBreak/>
        <w:t>(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  </w:t>
      </w:r>
      <w:r w:rsidR="00D52AB4">
        <w:rPr>
          <w:rFonts w:ascii="標楷體" w:eastAsia="標楷體" w:hAnsi="標楷體" w:hint="eastAsia"/>
          <w:sz w:val="26"/>
          <w:szCs w:val="26"/>
        </w:rPr>
        <w:t xml:space="preserve"> 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52AB4">
        <w:rPr>
          <w:rFonts w:ascii="標楷體" w:eastAsia="標楷體" w:hAnsi="標楷體" w:hint="eastAsia"/>
          <w:sz w:val="26"/>
          <w:szCs w:val="26"/>
        </w:rPr>
        <w:t>)1、根據「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非狗不可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 xml:space="preserve">」的描述，人類選擇狗兒引導盲人，是因為狗兒具有哪二項特性？ </w:t>
      </w:r>
    </w:p>
    <w:p w:rsidR="006572EF" w:rsidRPr="00D52AB4" w:rsidRDefault="006572EF" w:rsidP="003F364D">
      <w:pPr>
        <w:spacing w:line="46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D52AB4">
        <w:rPr>
          <w:rFonts w:ascii="標楷體" w:eastAsia="標楷體" w:hAnsi="標楷體" w:cs="細明體" w:hint="eastAsia"/>
          <w:sz w:val="26"/>
          <w:szCs w:val="26"/>
        </w:rPr>
        <w:t>聰明、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聽得懂人話  </w:t>
      </w:r>
      <w:r w:rsidRPr="00D52AB4">
        <w:rPr>
          <w:rFonts w:ascii="標楷體" w:eastAsia="標楷體" w:hAnsi="標楷體" w:cs="細明體" w:hint="eastAsia"/>
          <w:sz w:val="26"/>
          <w:szCs w:val="26"/>
        </w:rPr>
        <w:t xml:space="preserve"> 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D52AB4">
        <w:rPr>
          <w:rFonts w:ascii="標楷體" w:eastAsia="標楷體" w:hAnsi="標楷體" w:hint="eastAsia"/>
          <w:sz w:val="26"/>
          <w:szCs w:val="26"/>
        </w:rPr>
        <w:t xml:space="preserve">聽力敏銳、幫忙看家  </w:t>
      </w:r>
    </w:p>
    <w:p w:rsidR="006572EF" w:rsidRPr="00D52AB4" w:rsidRDefault="006572EF" w:rsidP="003F364D">
      <w:pPr>
        <w:spacing w:line="46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D52AB4">
        <w:rPr>
          <w:rFonts w:ascii="標楷體" w:eastAsia="標楷體" w:hAnsi="標楷體" w:cs="細明體" w:hint="eastAsia"/>
          <w:sz w:val="26"/>
          <w:szCs w:val="26"/>
        </w:rPr>
        <w:t>服從、準確執行指令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52AB4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D52AB4">
        <w:rPr>
          <w:rFonts w:ascii="標楷體" w:eastAsia="標楷體" w:hAnsi="標楷體" w:cs="細明體" w:hint="eastAsia"/>
          <w:sz w:val="26"/>
          <w:szCs w:val="26"/>
        </w:rPr>
        <w:t>嗅覺靈敏、替人打獵</w:t>
      </w:r>
    </w:p>
    <w:p w:rsidR="006572EF" w:rsidRPr="00D52AB4" w:rsidRDefault="006572EF" w:rsidP="003F364D">
      <w:pPr>
        <w:spacing w:line="460" w:lineRule="exact"/>
        <w:ind w:left="910" w:hangingChars="350" w:hanging="910"/>
        <w:rPr>
          <w:rFonts w:ascii="標楷體" w:eastAsia="標楷體" w:hAnsi="標楷體" w:hint="eastAsia"/>
          <w:color w:val="FF0000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t>(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="00D52AB4">
        <w:rPr>
          <w:rFonts w:ascii="標楷體" w:eastAsia="標楷體" w:hAnsi="標楷體" w:hint="eastAsia"/>
          <w:sz w:val="26"/>
          <w:szCs w:val="26"/>
        </w:rPr>
        <w:t xml:space="preserve"> 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52AB4">
        <w:rPr>
          <w:rFonts w:ascii="標楷體" w:eastAsia="標楷體" w:hAnsi="標楷體" w:hint="eastAsia"/>
          <w:sz w:val="26"/>
          <w:szCs w:val="26"/>
        </w:rPr>
        <w:t>)2、「如何挑選導盲犬」主要是說明有關挑選導盲犬的哪二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>重點？</w:t>
      </w:r>
      <w:r w:rsidR="00D52AB4" w:rsidRPr="00D52AB4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</w:p>
    <w:p w:rsidR="006572EF" w:rsidRPr="00D52AB4" w:rsidRDefault="006572EF" w:rsidP="003F364D">
      <w:pPr>
        <w:spacing w:line="46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D52AB4">
        <w:rPr>
          <w:rFonts w:ascii="標楷體" w:eastAsia="標楷體" w:hAnsi="標楷體" w:cs="細明體" w:hint="eastAsia"/>
          <w:sz w:val="26"/>
          <w:szCs w:val="26"/>
        </w:rPr>
        <w:t>疾病和繁殖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D52AB4">
        <w:rPr>
          <w:rFonts w:ascii="標楷體" w:eastAsia="標楷體" w:hAnsi="標楷體" w:cs="細明體" w:hint="eastAsia"/>
          <w:sz w:val="26"/>
          <w:szCs w:val="26"/>
        </w:rPr>
        <w:t>態度和條件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D52AB4">
        <w:rPr>
          <w:rFonts w:ascii="標楷體" w:eastAsia="標楷體" w:hAnsi="標楷體" w:cs="細明體" w:hint="eastAsia"/>
          <w:sz w:val="26"/>
          <w:szCs w:val="26"/>
        </w:rPr>
        <w:t>條件和品種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D52AB4">
        <w:rPr>
          <w:rFonts w:ascii="標楷體" w:eastAsia="標楷體" w:hAnsi="標楷體" w:hint="eastAsia"/>
          <w:sz w:val="26"/>
          <w:szCs w:val="26"/>
        </w:rPr>
        <w:t>態度和品種</w:t>
      </w:r>
    </w:p>
    <w:p w:rsidR="006572EF" w:rsidRPr="00D52AB4" w:rsidRDefault="006572EF" w:rsidP="003F364D">
      <w:pPr>
        <w:spacing w:line="46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t>(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="00D52AB4">
        <w:rPr>
          <w:rFonts w:ascii="標楷體" w:eastAsia="標楷體" w:hAnsi="標楷體" w:hint="eastAsia"/>
          <w:sz w:val="26"/>
          <w:szCs w:val="26"/>
        </w:rPr>
        <w:t xml:space="preserve"> 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52AB4">
        <w:rPr>
          <w:rFonts w:ascii="標楷體" w:eastAsia="標楷體" w:hAnsi="標楷體" w:hint="eastAsia"/>
          <w:sz w:val="26"/>
          <w:szCs w:val="26"/>
        </w:rPr>
        <w:t>)3、文章開頭的引言提到「遇到擔任視障朋友另一雙眼睛的導盲犬，可不能這樣，因為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牠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>們正在工作中。」下列哪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 xml:space="preserve">標題中的內容與這一段話最有關聯？  </w:t>
      </w:r>
    </w:p>
    <w:p w:rsidR="006572EF" w:rsidRPr="00D52AB4" w:rsidRDefault="006572EF" w:rsidP="003F364D">
      <w:pPr>
        <w:spacing w:line="46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1"/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非狗不可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D52AB4">
        <w:rPr>
          <w:rFonts w:ascii="標楷體" w:eastAsia="標楷體" w:hAnsi="標楷體" w:hint="eastAsia"/>
          <w:sz w:val="26"/>
          <w:szCs w:val="26"/>
        </w:rPr>
        <w:t>和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導盲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 xml:space="preserve">犬相遇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D52AB4">
        <w:rPr>
          <w:rFonts w:ascii="標楷體" w:eastAsia="標楷體" w:hAnsi="標楷體" w:hint="eastAsia"/>
          <w:sz w:val="26"/>
          <w:szCs w:val="26"/>
        </w:rPr>
        <w:t xml:space="preserve">如何挑選導盲犬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D52AB4">
        <w:rPr>
          <w:rFonts w:ascii="標楷體" w:eastAsia="標楷體" w:hAnsi="標楷體" w:hint="eastAsia"/>
          <w:sz w:val="26"/>
          <w:szCs w:val="26"/>
        </w:rPr>
        <w:t>導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盲犬只聽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>得懂英文</w:t>
      </w:r>
    </w:p>
    <w:p w:rsidR="006572EF" w:rsidRPr="00D52AB4" w:rsidRDefault="006572EF" w:rsidP="003F364D">
      <w:pPr>
        <w:spacing w:line="46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t>(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="00D52AB4">
        <w:rPr>
          <w:rFonts w:ascii="標楷體" w:eastAsia="標楷體" w:hAnsi="標楷體" w:hint="eastAsia"/>
          <w:sz w:val="26"/>
          <w:szCs w:val="26"/>
        </w:rPr>
        <w:t xml:space="preserve"> 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52AB4">
        <w:rPr>
          <w:rFonts w:ascii="標楷體" w:eastAsia="標楷體" w:hAnsi="標楷體" w:hint="eastAsia"/>
          <w:sz w:val="26"/>
          <w:szCs w:val="26"/>
        </w:rPr>
        <w:t>)4、下列何者</w:t>
      </w:r>
      <w:r w:rsidRPr="00D52AB4">
        <w:rPr>
          <w:rFonts w:ascii="標楷體" w:eastAsia="標楷體" w:hAnsi="標楷體" w:hint="eastAsia"/>
          <w:b/>
          <w:sz w:val="26"/>
          <w:szCs w:val="26"/>
          <w:u w:val="single"/>
        </w:rPr>
        <w:t>不是</w:t>
      </w:r>
      <w:r w:rsidRPr="00D52AB4">
        <w:rPr>
          <w:rFonts w:ascii="標楷體" w:eastAsia="標楷體" w:hAnsi="標楷體" w:cs="細明體" w:hint="eastAsia"/>
          <w:sz w:val="26"/>
          <w:szCs w:val="26"/>
        </w:rPr>
        <w:t>英語成為與導盲犬溝通語言的原因？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6572EF" w:rsidRPr="00D52AB4" w:rsidRDefault="006572EF" w:rsidP="003F364D">
      <w:pPr>
        <w:spacing w:line="46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D52AB4">
        <w:rPr>
          <w:rFonts w:ascii="標楷體" w:eastAsia="標楷體" w:hAnsi="標楷體" w:cs="細明體" w:hint="eastAsia"/>
          <w:sz w:val="26"/>
          <w:szCs w:val="26"/>
        </w:rPr>
        <w:t>容易與中文區別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52AB4">
        <w:rPr>
          <w:rFonts w:ascii="標楷體" w:eastAsia="標楷體" w:hAnsi="標楷體" w:cs="細明體" w:hint="eastAsia"/>
          <w:sz w:val="26"/>
          <w:szCs w:val="26"/>
        </w:rPr>
        <w:t xml:space="preserve">          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D52AB4">
        <w:rPr>
          <w:rFonts w:ascii="標楷體" w:eastAsia="標楷體" w:hAnsi="標楷體" w:hint="eastAsia"/>
          <w:sz w:val="26"/>
          <w:szCs w:val="26"/>
        </w:rPr>
        <w:t>導盲犬學校</w:t>
      </w:r>
      <w:r w:rsidRPr="00D52AB4">
        <w:rPr>
          <w:rFonts w:ascii="標楷體" w:eastAsia="標楷體" w:hAnsi="標楷體" w:cs="細明體" w:hint="eastAsia"/>
          <w:sz w:val="26"/>
          <w:szCs w:val="26"/>
        </w:rPr>
        <w:t>多用英語溝通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6572EF" w:rsidRPr="00D52AB4" w:rsidRDefault="006572EF" w:rsidP="003F364D">
      <w:pPr>
        <w:spacing w:line="46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D52AB4">
        <w:rPr>
          <w:rFonts w:ascii="標楷體" w:eastAsia="標楷體" w:hAnsi="標楷體" w:cs="細明體" w:hint="eastAsia"/>
          <w:sz w:val="26"/>
          <w:szCs w:val="26"/>
        </w:rPr>
        <w:t>盲人喜歡用英語溝通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52AB4">
        <w:rPr>
          <w:rFonts w:ascii="標楷體" w:eastAsia="標楷體" w:hAnsi="標楷體" w:cs="細明體" w:hint="eastAsia"/>
          <w:sz w:val="26"/>
          <w:szCs w:val="26"/>
        </w:rPr>
        <w:t xml:space="preserve">      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D52AB4">
        <w:rPr>
          <w:rFonts w:ascii="標楷體" w:eastAsia="標楷體" w:hAnsi="標楷體" w:cs="細明體" w:hint="eastAsia"/>
          <w:sz w:val="26"/>
          <w:szCs w:val="26"/>
        </w:rPr>
        <w:t>英語的音調容易理解</w:t>
      </w:r>
    </w:p>
    <w:p w:rsidR="006572EF" w:rsidRPr="00D52AB4" w:rsidRDefault="006572EF" w:rsidP="003F364D">
      <w:pPr>
        <w:spacing w:line="46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t>(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="00D52AB4">
        <w:rPr>
          <w:rFonts w:ascii="標楷體" w:eastAsia="標楷體" w:hAnsi="標楷體" w:hint="eastAsia"/>
          <w:sz w:val="26"/>
          <w:szCs w:val="26"/>
        </w:rPr>
        <w:t xml:space="preserve"> 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52AB4">
        <w:rPr>
          <w:rFonts w:ascii="標楷體" w:eastAsia="標楷體" w:hAnsi="標楷體" w:hint="eastAsia"/>
          <w:sz w:val="26"/>
          <w:szCs w:val="26"/>
        </w:rPr>
        <w:t>)5、何者是</w:t>
      </w:r>
      <w:r w:rsidRPr="00D52AB4">
        <w:rPr>
          <w:rFonts w:ascii="標楷體" w:eastAsia="標楷體" w:hAnsi="標楷體" w:cs="細明體" w:hint="eastAsia"/>
          <w:sz w:val="26"/>
          <w:szCs w:val="26"/>
        </w:rPr>
        <w:t>正確對待導盲犬的方式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？ </w:t>
      </w:r>
    </w:p>
    <w:p w:rsidR="006572EF" w:rsidRPr="00D52AB4" w:rsidRDefault="006572EF" w:rsidP="003F364D">
      <w:pPr>
        <w:spacing w:line="46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D52AB4">
        <w:rPr>
          <w:rFonts w:ascii="標楷體" w:eastAsia="標楷體" w:hAnsi="標楷體" w:cs="細明體" w:hint="eastAsia"/>
          <w:sz w:val="26"/>
          <w:szCs w:val="26"/>
        </w:rPr>
        <w:t>拿餅乾獎勵</w:t>
      </w:r>
      <w:proofErr w:type="gramStart"/>
      <w:r w:rsidRPr="00D52AB4">
        <w:rPr>
          <w:rFonts w:ascii="標楷體" w:eastAsia="標楷體" w:hAnsi="標楷體" w:cs="細明體" w:hint="eastAsia"/>
          <w:sz w:val="26"/>
          <w:szCs w:val="26"/>
        </w:rPr>
        <w:t>牠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52AB4">
        <w:rPr>
          <w:rFonts w:ascii="標楷體" w:eastAsia="標楷體" w:hAnsi="標楷體" w:cs="細明體" w:hint="eastAsia"/>
          <w:sz w:val="26"/>
          <w:szCs w:val="26"/>
        </w:rPr>
        <w:t xml:space="preserve">      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D52AB4">
        <w:rPr>
          <w:rFonts w:ascii="標楷體" w:eastAsia="標楷體" w:hAnsi="標楷體" w:cs="細明體" w:hint="eastAsia"/>
          <w:sz w:val="26"/>
          <w:szCs w:val="26"/>
        </w:rPr>
        <w:t>上前摸摸</w:t>
      </w:r>
      <w:proofErr w:type="gramStart"/>
      <w:r w:rsidRPr="00D52AB4">
        <w:rPr>
          <w:rFonts w:ascii="標楷體" w:eastAsia="標楷體" w:hAnsi="標楷體" w:cs="細明體" w:hint="eastAsia"/>
          <w:sz w:val="26"/>
          <w:szCs w:val="26"/>
        </w:rPr>
        <w:t>牠</w:t>
      </w:r>
      <w:proofErr w:type="gramEnd"/>
      <w:r w:rsidRPr="00D52AB4">
        <w:rPr>
          <w:rFonts w:ascii="標楷體" w:eastAsia="標楷體" w:hAnsi="標楷體" w:cs="細明體" w:hint="eastAsia"/>
          <w:sz w:val="26"/>
          <w:szCs w:val="26"/>
        </w:rPr>
        <w:t>的頭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6572EF" w:rsidRPr="00D52AB4" w:rsidRDefault="006572EF" w:rsidP="003F364D">
      <w:pPr>
        <w:spacing w:line="46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D52AB4">
        <w:rPr>
          <w:rFonts w:ascii="標楷體" w:eastAsia="標楷體" w:hAnsi="標楷體" w:hint="eastAsia"/>
          <w:sz w:val="26"/>
          <w:szCs w:val="26"/>
        </w:rPr>
        <w:t>讓家中的狗兒和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牠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>玩</w:t>
      </w:r>
      <w:r w:rsidRPr="00D52AB4">
        <w:rPr>
          <w:rFonts w:ascii="標楷體" w:eastAsia="標楷體" w:hAnsi="標楷體" w:cs="細明體" w:hint="eastAsia"/>
          <w:sz w:val="26"/>
          <w:szCs w:val="26"/>
        </w:rPr>
        <w:t xml:space="preserve">   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D52AB4">
        <w:rPr>
          <w:rFonts w:ascii="標楷體" w:eastAsia="標楷體" w:hAnsi="標楷體" w:hint="eastAsia"/>
          <w:sz w:val="26"/>
          <w:szCs w:val="26"/>
        </w:rPr>
        <w:t>不得拒絕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牠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>進入公共場所</w:t>
      </w:r>
    </w:p>
    <w:p w:rsidR="00D52AB4" w:rsidRDefault="00D52AB4" w:rsidP="006572EF">
      <w:pPr>
        <w:rPr>
          <w:rFonts w:ascii="標楷體" w:eastAsia="標楷體" w:hAnsi="標楷體" w:hint="eastAsia"/>
          <w:sz w:val="26"/>
          <w:szCs w:val="26"/>
        </w:rPr>
      </w:pPr>
    </w:p>
    <w:p w:rsidR="006572EF" w:rsidRPr="00D52AB4" w:rsidRDefault="00D52AB4" w:rsidP="006572EF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二</w:t>
      </w:r>
      <w:r w:rsidR="006572EF" w:rsidRPr="00D52AB4">
        <w:rPr>
          <w:rFonts w:ascii="標楷體" w:eastAsia="標楷體" w:hAnsi="標楷體" w:hint="eastAsia"/>
          <w:sz w:val="26"/>
          <w:szCs w:val="26"/>
        </w:rPr>
        <w:t>、語文表達</w:t>
      </w:r>
    </w:p>
    <w:p w:rsidR="006572EF" w:rsidRPr="00D52AB4" w:rsidRDefault="006572EF" w:rsidP="006572EF">
      <w:pPr>
        <w:spacing w:line="400" w:lineRule="exact"/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t>(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="00D52AB4">
        <w:rPr>
          <w:rFonts w:ascii="標楷體" w:eastAsia="標楷體" w:hAnsi="標楷體" w:hint="eastAsia"/>
          <w:sz w:val="26"/>
          <w:szCs w:val="26"/>
        </w:rPr>
        <w:t xml:space="preserve"> 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52AB4">
        <w:rPr>
          <w:rFonts w:ascii="標楷體" w:eastAsia="標楷體" w:hAnsi="標楷體" w:hint="eastAsia"/>
          <w:sz w:val="26"/>
          <w:szCs w:val="26"/>
        </w:rPr>
        <w:t>)1、下列句子「</w:t>
      </w:r>
      <w:r w:rsidRPr="00D52AB4">
        <w:rPr>
          <w:rFonts w:ascii="標楷體" w:eastAsia="標楷體" w:hAnsi="標楷體" w:cs="細明體" w:hint="eastAsia"/>
          <w:sz w:val="26"/>
          <w:szCs w:val="26"/>
        </w:rPr>
        <w:t xml:space="preserve">  </w:t>
      </w:r>
      <w:r w:rsidRPr="00D52AB4">
        <w:rPr>
          <w:rFonts w:ascii="標楷體" w:eastAsia="標楷體" w:hAnsi="標楷體" w:hint="eastAsia"/>
          <w:sz w:val="26"/>
          <w:szCs w:val="26"/>
        </w:rPr>
        <w:t>」中的語詞，何者使用</w:t>
      </w:r>
      <w:r w:rsidRPr="00D52AB4">
        <w:rPr>
          <w:rFonts w:ascii="標楷體" w:eastAsia="標楷體" w:hAnsi="標楷體" w:hint="eastAsia"/>
          <w:b/>
          <w:sz w:val="26"/>
          <w:szCs w:val="26"/>
          <w:u w:val="single"/>
        </w:rPr>
        <w:t>不恰當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？  </w:t>
      </w:r>
    </w:p>
    <w:p w:rsidR="006572EF" w:rsidRPr="00D52AB4" w:rsidRDefault="006572EF" w:rsidP="006572EF">
      <w:pPr>
        <w:spacing w:line="400" w:lineRule="exact"/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D52AB4">
        <w:rPr>
          <w:rFonts w:ascii="標楷體" w:eastAsia="標楷體" w:hAnsi="標楷體" w:hint="eastAsia"/>
          <w:sz w:val="26"/>
          <w:szCs w:val="26"/>
        </w:rPr>
        <w:t>要登世界高峰，得有「百折不撓」的毅力。</w:t>
      </w:r>
    </w:p>
    <w:p w:rsidR="006572EF" w:rsidRPr="00D52AB4" w:rsidRDefault="006572EF" w:rsidP="006572EF">
      <w:pPr>
        <w:spacing w:line="400" w:lineRule="exact"/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D52AB4">
        <w:rPr>
          <w:rFonts w:ascii="標楷體" w:eastAsia="標楷體" w:hAnsi="標楷體" w:hint="eastAsia"/>
          <w:sz w:val="26"/>
          <w:szCs w:val="26"/>
        </w:rPr>
        <w:t>在比賽中落敗不必「沾沾自喜」，謙虛才能更進步。</w:t>
      </w:r>
    </w:p>
    <w:p w:rsidR="006572EF" w:rsidRPr="00D52AB4" w:rsidRDefault="006572EF" w:rsidP="006572EF">
      <w:pPr>
        <w:spacing w:line="400" w:lineRule="exact"/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D52AB4">
        <w:rPr>
          <w:rFonts w:ascii="標楷體" w:eastAsia="標楷體" w:hAnsi="標楷體" w:hint="eastAsia"/>
          <w:sz w:val="26"/>
          <w:szCs w:val="26"/>
        </w:rPr>
        <w:t>看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她說得這樣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>「斬釘截鐵」，教人不相信都難。</w:t>
      </w:r>
    </w:p>
    <w:p w:rsidR="006572EF" w:rsidRPr="00D52AB4" w:rsidRDefault="006572EF" w:rsidP="006572EF">
      <w:pPr>
        <w:spacing w:line="400" w:lineRule="exact"/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D52AB4">
        <w:rPr>
          <w:rFonts w:ascii="標楷體" w:eastAsia="標楷體" w:hAnsi="標楷體" w:hint="eastAsia"/>
          <w:sz w:val="26"/>
          <w:szCs w:val="26"/>
        </w:rPr>
        <w:t>為了維持全家的生計，</w:t>
      </w:r>
      <w:r w:rsidRPr="00D52AB4">
        <w:rPr>
          <w:rFonts w:ascii="標楷體" w:eastAsia="標楷體" w:hAnsi="標楷體" w:hint="eastAsia"/>
          <w:sz w:val="26"/>
          <w:szCs w:val="26"/>
          <w:u w:val="single"/>
        </w:rPr>
        <w:t>李</w:t>
      </w:r>
      <w:r w:rsidRPr="00D52AB4">
        <w:rPr>
          <w:rFonts w:ascii="標楷體" w:eastAsia="標楷體" w:hAnsi="標楷體" w:hint="eastAsia"/>
          <w:sz w:val="26"/>
          <w:szCs w:val="26"/>
        </w:rPr>
        <w:t>先生每天都「風塵僕僕」地在外奔波，真是辛苦。</w:t>
      </w:r>
    </w:p>
    <w:p w:rsidR="006572EF" w:rsidRPr="00D52AB4" w:rsidRDefault="006572EF" w:rsidP="00D52AB4">
      <w:pPr>
        <w:spacing w:beforeLines="100" w:before="360" w:line="400" w:lineRule="exact"/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t>(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="00D52AB4">
        <w:rPr>
          <w:rFonts w:ascii="標楷體" w:eastAsia="標楷體" w:hAnsi="標楷體" w:hint="eastAsia"/>
          <w:sz w:val="26"/>
          <w:szCs w:val="26"/>
        </w:rPr>
        <w:t xml:space="preserve"> 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52AB4">
        <w:rPr>
          <w:rFonts w:ascii="標楷體" w:eastAsia="標楷體" w:hAnsi="標楷體" w:hint="eastAsia"/>
          <w:sz w:val="26"/>
          <w:szCs w:val="26"/>
        </w:rPr>
        <w:t>)</w:t>
      </w:r>
      <w:r w:rsidR="00D52AB4">
        <w:rPr>
          <w:rFonts w:ascii="標楷體" w:eastAsia="標楷體" w:hAnsi="標楷體" w:hint="eastAsia"/>
          <w:sz w:val="26"/>
          <w:szCs w:val="26"/>
        </w:rPr>
        <w:t>2</w:t>
      </w:r>
      <w:r w:rsidRPr="00D52AB4">
        <w:rPr>
          <w:rFonts w:ascii="標楷體" w:eastAsia="標楷體" w:hAnsi="標楷體" w:hint="eastAsia"/>
          <w:sz w:val="26"/>
          <w:szCs w:val="26"/>
        </w:rPr>
        <w:t xml:space="preserve">、下列詩句何者採用「直接描寫感情」的敘述手法？ </w:t>
      </w:r>
    </w:p>
    <w:p w:rsidR="006572EF" w:rsidRPr="00D52AB4" w:rsidRDefault="006572EF" w:rsidP="006572EF">
      <w:pPr>
        <w:spacing w:line="400" w:lineRule="exact"/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1"/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朝辭白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 xml:space="preserve">帝彩雲間，千里江陵一日還。  </w:t>
      </w:r>
    </w:p>
    <w:p w:rsidR="006572EF" w:rsidRPr="00D52AB4" w:rsidRDefault="006572EF" w:rsidP="006572EF">
      <w:pPr>
        <w:spacing w:line="400" w:lineRule="exact"/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D52AB4">
        <w:rPr>
          <w:rFonts w:ascii="標楷體" w:eastAsia="標楷體" w:hAnsi="標楷體" w:hint="eastAsia"/>
          <w:sz w:val="26"/>
          <w:szCs w:val="26"/>
        </w:rPr>
        <w:t>繞池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閒步看魚遊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>，正值兒童</w:t>
      </w:r>
      <w:proofErr w:type="gramStart"/>
      <w:r w:rsidRPr="00D52AB4">
        <w:rPr>
          <w:rFonts w:ascii="標楷體" w:eastAsia="標楷體" w:hAnsi="標楷體" w:cs="細明體" w:hint="eastAsia"/>
          <w:sz w:val="26"/>
          <w:szCs w:val="26"/>
        </w:rPr>
        <w:t>弄釣舟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>。</w:t>
      </w:r>
    </w:p>
    <w:p w:rsidR="006572EF" w:rsidRPr="00D52AB4" w:rsidRDefault="006572EF" w:rsidP="006572EF">
      <w:pPr>
        <w:spacing w:line="400" w:lineRule="exact"/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3"/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深林人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>不知，明月來相照。</w:t>
      </w:r>
    </w:p>
    <w:p w:rsidR="006572EF" w:rsidRPr="00D52AB4" w:rsidRDefault="006572EF" w:rsidP="006572EF">
      <w:pPr>
        <w:spacing w:line="400" w:lineRule="exact"/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D52AB4">
        <w:rPr>
          <w:rFonts w:ascii="標楷體" w:eastAsia="標楷體" w:hAnsi="標楷體" w:hint="eastAsia"/>
          <w:sz w:val="26"/>
          <w:szCs w:val="26"/>
        </w:rPr>
        <w:t>念天地之悠悠，獨愴然而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涕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>下。</w:t>
      </w:r>
    </w:p>
    <w:p w:rsidR="006572EF" w:rsidRPr="00D52AB4" w:rsidRDefault="006572EF" w:rsidP="00D52AB4">
      <w:pPr>
        <w:spacing w:beforeLines="100" w:before="360" w:line="400" w:lineRule="exact"/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t>(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="00D52AB4">
        <w:rPr>
          <w:rFonts w:ascii="標楷體" w:eastAsia="標楷體" w:hAnsi="標楷體" w:hint="eastAsia"/>
          <w:sz w:val="26"/>
          <w:szCs w:val="26"/>
        </w:rPr>
        <w:t xml:space="preserve"> 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52AB4">
        <w:rPr>
          <w:rFonts w:ascii="標楷體" w:eastAsia="標楷體" w:hAnsi="標楷體" w:hint="eastAsia"/>
          <w:sz w:val="26"/>
          <w:szCs w:val="26"/>
        </w:rPr>
        <w:t>)</w:t>
      </w:r>
      <w:r w:rsidR="00D52AB4">
        <w:rPr>
          <w:rFonts w:ascii="標楷體" w:eastAsia="標楷體" w:hAnsi="標楷體" w:hint="eastAsia"/>
          <w:sz w:val="26"/>
          <w:szCs w:val="26"/>
        </w:rPr>
        <w:t>3</w:t>
      </w:r>
      <w:r w:rsidRPr="00D52AB4">
        <w:rPr>
          <w:rFonts w:ascii="標楷體" w:eastAsia="標楷體" w:hAnsi="標楷體" w:hint="eastAsia"/>
          <w:sz w:val="26"/>
          <w:szCs w:val="26"/>
        </w:rPr>
        <w:t>、閱讀下文，判斷</w:t>
      </w:r>
      <w:r w:rsidRPr="00D52AB4">
        <w:rPr>
          <w:rFonts w:ascii="標楷體" w:eastAsia="標楷體" w:hAnsi="標楷體" w:cs="細明體" w:hint="eastAsia"/>
          <w:sz w:val="26"/>
          <w:szCs w:val="26"/>
        </w:rPr>
        <w:t>□□中應填入的語詞，哪一組</w:t>
      </w:r>
      <w:r w:rsidRPr="00D52AB4">
        <w:rPr>
          <w:rFonts w:ascii="標楷體" w:eastAsia="標楷體" w:hAnsi="標楷體" w:cs="細明體" w:hint="eastAsia"/>
          <w:b/>
          <w:sz w:val="26"/>
          <w:szCs w:val="26"/>
          <w:u w:val="single"/>
        </w:rPr>
        <w:t>不恰當</w:t>
      </w:r>
      <w:r w:rsidRPr="00D52AB4">
        <w:rPr>
          <w:rFonts w:ascii="標楷體" w:eastAsia="標楷體" w:hAnsi="標楷體" w:cs="細明體" w:hint="eastAsia"/>
          <w:sz w:val="26"/>
          <w:szCs w:val="26"/>
        </w:rPr>
        <w:t>？</w:t>
      </w:r>
      <w:r w:rsidR="00D52AB4" w:rsidRPr="00D52AB4">
        <w:rPr>
          <w:rFonts w:ascii="標楷體" w:eastAsia="標楷體" w:hAnsi="標楷體" w:hint="eastAsia"/>
          <w:sz w:val="26"/>
          <w:szCs w:val="26"/>
        </w:rPr>
        <w:t xml:space="preserve">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895"/>
      </w:tblGrid>
      <w:tr w:rsidR="006572EF" w:rsidRPr="00D52AB4" w:rsidTr="00D52AB4">
        <w:tc>
          <w:tcPr>
            <w:tcW w:w="8895" w:type="dxa"/>
          </w:tcPr>
          <w:p w:rsidR="006572EF" w:rsidRPr="00D52AB4" w:rsidRDefault="006572EF" w:rsidP="006572EF">
            <w:pPr>
              <w:spacing w:line="400" w:lineRule="exact"/>
              <w:ind w:left="2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老爹熱情地對著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小熊招招手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，小熊不好意思地點點頭，鼓起勇氣走近車攤位。</w:t>
            </w:r>
          </w:p>
          <w:p w:rsidR="006572EF" w:rsidRPr="00D52AB4" w:rsidRDefault="006572EF" w:rsidP="006572EF">
            <w:pPr>
              <w:spacing w:line="400" w:lineRule="exact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「</w:t>
            </w:r>
            <w:proofErr w:type="gramStart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好香喔</w:t>
            </w:r>
            <w:proofErr w:type="gramEnd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！我最喜歡吃熱呼呼的關東煮！」小熊爽朗</w:t>
            </w:r>
            <w:proofErr w:type="gramStart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地說著</w:t>
            </w:r>
            <w:proofErr w:type="gramEnd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。</w:t>
            </w:r>
          </w:p>
          <w:p w:rsidR="006572EF" w:rsidRPr="00D52AB4" w:rsidRDefault="006572EF" w:rsidP="006572EF">
            <w:pPr>
              <w:spacing w:line="400" w:lineRule="exact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「那，來一碗吧！」狐狸</w:t>
            </w:r>
            <w:proofErr w:type="gramStart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老爹朝鍋裡</w:t>
            </w:r>
            <w:proofErr w:type="gramEnd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瞥了一眼，「哇！只剩花枝丸和凍豆腐！」</w:t>
            </w:r>
          </w:p>
          <w:p w:rsidR="006572EF" w:rsidRPr="00D52AB4" w:rsidRDefault="006572EF" w:rsidP="006572EF">
            <w:pPr>
              <w:spacing w:line="400" w:lineRule="exact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「不</w:t>
            </w:r>
            <w:proofErr w:type="gramStart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不不</w:t>
            </w:r>
            <w:proofErr w:type="gramEnd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，」小熊大力地搖著頭，充</w:t>
            </w:r>
            <w:bookmarkStart w:id="0" w:name="_GoBack"/>
            <w:bookmarkEnd w:id="0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滿失望的聲音，「我身上沒</w:t>
            </w:r>
            <w:proofErr w:type="gramStart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帶錢呢</w:t>
            </w:r>
            <w:proofErr w:type="gramEnd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！」</w:t>
            </w:r>
          </w:p>
          <w:p w:rsidR="006572EF" w:rsidRPr="00D52AB4" w:rsidRDefault="006572EF" w:rsidP="006572EF">
            <w:pPr>
              <w:spacing w:line="400" w:lineRule="exact"/>
              <w:ind w:left="2"/>
              <w:rPr>
                <w:rFonts w:ascii="標楷體" w:eastAsia="標楷體" w:hAnsi="標楷體" w:cs="細明體" w:hint="eastAsia"/>
                <w:color w:val="FF0000"/>
                <w:sz w:val="26"/>
                <w:szCs w:val="26"/>
              </w:rPr>
            </w:pPr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「沒關係，我請客！」狐狸□□盛了一大碗加了一小把芹菜的花枝丸湯，□□附上一盤白</w:t>
            </w:r>
            <w:proofErr w:type="gramStart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蘿蔔葉醃製</w:t>
            </w:r>
            <w:proofErr w:type="gramEnd"/>
            <w:r w:rsidRPr="00D52AB4">
              <w:rPr>
                <w:rFonts w:ascii="標楷體" w:eastAsia="標楷體" w:hAnsi="標楷體" w:cs="細明體" w:hint="eastAsia"/>
                <w:sz w:val="26"/>
                <w:szCs w:val="26"/>
              </w:rPr>
              <w:t>的泡菜，端到小熊的面前。</w:t>
            </w:r>
          </w:p>
        </w:tc>
      </w:tr>
    </w:tbl>
    <w:p w:rsidR="006572EF" w:rsidRPr="00D52AB4" w:rsidRDefault="006572EF" w:rsidP="006572EF">
      <w:pPr>
        <w:spacing w:line="40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cs="細明體" w:hint="eastAsia"/>
          <w:sz w:val="26"/>
          <w:szCs w:val="26"/>
        </w:rPr>
        <w:t xml:space="preserve">     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D52AB4">
        <w:rPr>
          <w:rFonts w:ascii="標楷體" w:eastAsia="標楷體" w:hAnsi="標楷體" w:hint="eastAsia"/>
          <w:sz w:val="26"/>
          <w:szCs w:val="26"/>
        </w:rPr>
        <w:t xml:space="preserve">有時，有時  </w:t>
      </w:r>
      <w:r w:rsidRPr="00D52AB4">
        <w:rPr>
          <w:rFonts w:ascii="標楷體" w:eastAsia="標楷體" w:hAnsi="標楷體" w:cs="細明體" w:hint="eastAsia"/>
          <w:sz w:val="26"/>
          <w:szCs w:val="26"/>
        </w:rPr>
        <w:t xml:space="preserve">    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D52AB4">
        <w:rPr>
          <w:rFonts w:ascii="標楷體" w:eastAsia="標楷體" w:hAnsi="標楷體" w:hint="eastAsia"/>
          <w:sz w:val="26"/>
          <w:szCs w:val="26"/>
        </w:rPr>
        <w:t xml:space="preserve">隨即，同時  </w:t>
      </w:r>
    </w:p>
    <w:p w:rsidR="006572EF" w:rsidRPr="00D52AB4" w:rsidRDefault="006572EF" w:rsidP="006572EF">
      <w:pPr>
        <w:spacing w:line="40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D52AB4">
        <w:rPr>
          <w:rFonts w:ascii="標楷體" w:eastAsia="標楷體" w:hAnsi="標楷體" w:hint="eastAsia"/>
          <w:sz w:val="26"/>
          <w:szCs w:val="26"/>
        </w:rPr>
        <w:t xml:space="preserve">不僅，而且  </w:t>
      </w:r>
      <w:r w:rsidRPr="00D52AB4">
        <w:rPr>
          <w:rFonts w:ascii="標楷體" w:eastAsia="標楷體" w:hAnsi="標楷體" w:cs="細明體" w:hint="eastAsia"/>
          <w:sz w:val="26"/>
          <w:szCs w:val="26"/>
        </w:rPr>
        <w:t xml:space="preserve">    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D52AB4">
        <w:rPr>
          <w:rFonts w:ascii="標楷體" w:eastAsia="標楷體" w:hAnsi="標楷體" w:hint="eastAsia"/>
          <w:sz w:val="26"/>
          <w:szCs w:val="26"/>
        </w:rPr>
        <w:t>於是，並且</w:t>
      </w:r>
    </w:p>
    <w:p w:rsidR="006572EF" w:rsidRPr="00D52AB4" w:rsidRDefault="006572EF" w:rsidP="00D52AB4">
      <w:pPr>
        <w:spacing w:beforeLines="100" w:before="360" w:line="400" w:lineRule="exact"/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t>(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="00D52AB4">
        <w:rPr>
          <w:rFonts w:ascii="標楷體" w:eastAsia="標楷體" w:hAnsi="標楷體" w:hint="eastAsia"/>
          <w:sz w:val="26"/>
          <w:szCs w:val="26"/>
        </w:rPr>
        <w:t xml:space="preserve"> </w:t>
      </w:r>
      <w:r w:rsidR="00CD6A2C" w:rsidRPr="00D52AB4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D52AB4">
        <w:rPr>
          <w:rFonts w:ascii="標楷體" w:eastAsia="標楷體" w:hAnsi="標楷體" w:hint="eastAsia"/>
          <w:sz w:val="26"/>
          <w:szCs w:val="26"/>
        </w:rPr>
        <w:t>)</w:t>
      </w:r>
      <w:r w:rsidR="00D52AB4">
        <w:rPr>
          <w:rFonts w:ascii="標楷體" w:eastAsia="標楷體" w:hAnsi="標楷體" w:hint="eastAsia"/>
          <w:sz w:val="26"/>
          <w:szCs w:val="26"/>
        </w:rPr>
        <w:t>4</w:t>
      </w:r>
      <w:r w:rsidRPr="00D52AB4">
        <w:rPr>
          <w:rFonts w:ascii="標楷體" w:eastAsia="標楷體" w:hAnsi="標楷體" w:hint="eastAsia"/>
          <w:sz w:val="26"/>
          <w:szCs w:val="26"/>
        </w:rPr>
        <w:t>、閱讀下文，推斷劃線處應填何者較恰當？</w:t>
      </w:r>
      <w:r w:rsidR="00D52AB4" w:rsidRPr="00D52AB4">
        <w:rPr>
          <w:rFonts w:ascii="標楷體" w:eastAsia="標楷體" w:hAnsi="標楷體" w:hint="eastAsia"/>
          <w:sz w:val="26"/>
          <w:szCs w:val="26"/>
        </w:rPr>
        <w:t xml:space="preserve"> </w:t>
      </w:r>
    </w:p>
    <w:tbl>
      <w:tblPr>
        <w:tblStyle w:val="a3"/>
        <w:tblW w:w="0" w:type="auto"/>
        <w:tblInd w:w="910" w:type="dxa"/>
        <w:tblLook w:val="04A0" w:firstRow="1" w:lastRow="0" w:firstColumn="1" w:lastColumn="0" w:noHBand="0" w:noVBand="1"/>
      </w:tblPr>
      <w:tblGrid>
        <w:gridCol w:w="8944"/>
      </w:tblGrid>
      <w:tr w:rsidR="006572EF" w:rsidRPr="00D52AB4" w:rsidTr="006572EF">
        <w:tc>
          <w:tcPr>
            <w:tcW w:w="9694" w:type="dxa"/>
          </w:tcPr>
          <w:p w:rsidR="006572EF" w:rsidRPr="00D52AB4" w:rsidRDefault="006572EF" w:rsidP="006572EF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一般人總以盎然生機形容春夏季節，相對的_________________；可是我卻認為</w:t>
            </w:r>
            <w:proofErr w:type="gramStart"/>
            <w:r w:rsidRPr="00D52AB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臺</w:t>
            </w:r>
            <w:proofErr w:type="gramEnd"/>
            <w:r w:rsidRPr="00D52AB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北植物園</w:t>
            </w:r>
            <w:r w:rsidRPr="00D52AB4">
              <w:rPr>
                <w:rFonts w:ascii="標楷體" w:eastAsia="標楷體" w:hAnsi="標楷體" w:hint="eastAsia"/>
                <w:sz w:val="26"/>
                <w:szCs w:val="26"/>
              </w:rPr>
              <w:t>的秋冬美極了、熱鬧極了，正是色彩繽紛的好時節。</w:t>
            </w:r>
          </w:p>
        </w:tc>
      </w:tr>
    </w:tbl>
    <w:p w:rsidR="006572EF" w:rsidRPr="00D52AB4" w:rsidRDefault="006572EF" w:rsidP="006572EF">
      <w:pPr>
        <w:spacing w:line="400" w:lineRule="exact"/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cs="細明體" w:hint="eastAsia"/>
          <w:sz w:val="26"/>
          <w:szCs w:val="26"/>
        </w:rPr>
        <w:t xml:space="preserve">       </w:t>
      </w:r>
      <w:r w:rsidRPr="00D52AB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D52AB4">
        <w:rPr>
          <w:rFonts w:ascii="標楷體" w:eastAsia="標楷體" w:hAnsi="標楷體" w:hint="eastAsia"/>
          <w:sz w:val="26"/>
          <w:szCs w:val="26"/>
        </w:rPr>
        <w:t>落羽松的整身針葉化作</w:t>
      </w:r>
      <w:proofErr w:type="gramStart"/>
      <w:r w:rsidRPr="00D52AB4">
        <w:rPr>
          <w:rFonts w:ascii="標楷體" w:eastAsia="標楷體" w:hAnsi="標楷體" w:hint="eastAsia"/>
          <w:sz w:val="26"/>
          <w:szCs w:val="26"/>
        </w:rPr>
        <w:t>赤</w:t>
      </w:r>
      <w:proofErr w:type="gramEnd"/>
      <w:r w:rsidRPr="00D52AB4">
        <w:rPr>
          <w:rFonts w:ascii="標楷體" w:eastAsia="標楷體" w:hAnsi="標楷體" w:hint="eastAsia"/>
          <w:sz w:val="26"/>
          <w:szCs w:val="26"/>
        </w:rPr>
        <w:t xml:space="preserve">棕紅  </w:t>
      </w:r>
    </w:p>
    <w:p w:rsidR="006572EF" w:rsidRPr="00D52AB4" w:rsidRDefault="006572EF" w:rsidP="006572EF">
      <w:pPr>
        <w:spacing w:line="40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D52AB4">
        <w:rPr>
          <w:rFonts w:ascii="標楷體" w:eastAsia="標楷體" w:hAnsi="標楷體" w:hint="eastAsia"/>
          <w:sz w:val="26"/>
          <w:szCs w:val="26"/>
        </w:rPr>
        <w:t xml:space="preserve">在歲末年終時節玩起調色遊戲  </w:t>
      </w:r>
    </w:p>
    <w:p w:rsidR="006572EF" w:rsidRPr="00D52AB4" w:rsidRDefault="006572EF" w:rsidP="006572EF">
      <w:pPr>
        <w:spacing w:line="40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D52AB4">
        <w:rPr>
          <w:rFonts w:ascii="標楷體" w:eastAsia="標楷體" w:hAnsi="標楷體" w:hint="eastAsia"/>
          <w:sz w:val="26"/>
          <w:szCs w:val="26"/>
        </w:rPr>
        <w:t xml:space="preserve">認定蕭颯冷寂是秋冬的最佳描述  </w:t>
      </w:r>
    </w:p>
    <w:p w:rsidR="006572EF" w:rsidRPr="00D52AB4" w:rsidRDefault="006572EF" w:rsidP="006572EF">
      <w:pPr>
        <w:spacing w:line="400" w:lineRule="exact"/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D52AB4">
        <w:rPr>
          <w:rFonts w:ascii="標楷體" w:eastAsia="標楷體" w:hAnsi="標楷體" w:hint="eastAsia"/>
          <w:sz w:val="26"/>
          <w:szCs w:val="26"/>
        </w:rPr>
        <w:sym w:font="Wingdings" w:char="F084"/>
      </w:r>
      <w:proofErr w:type="gramStart"/>
      <w:r w:rsidRPr="00D52AB4">
        <w:rPr>
          <w:rFonts w:ascii="標楷體" w:eastAsia="標楷體" w:hAnsi="標楷體" w:hint="eastAsia"/>
          <w:sz w:val="26"/>
          <w:szCs w:val="26"/>
          <w:u w:val="single"/>
        </w:rPr>
        <w:t>臺</w:t>
      </w:r>
      <w:proofErr w:type="gramEnd"/>
      <w:r w:rsidRPr="00D52AB4">
        <w:rPr>
          <w:rFonts w:ascii="標楷體" w:eastAsia="標楷體" w:hAnsi="標楷體" w:hint="eastAsia"/>
          <w:sz w:val="26"/>
          <w:szCs w:val="26"/>
          <w:u w:val="single"/>
        </w:rPr>
        <w:t>北植物園</w:t>
      </w:r>
      <w:r w:rsidRPr="00D52AB4">
        <w:rPr>
          <w:rFonts w:ascii="標楷體" w:eastAsia="標楷體" w:hAnsi="標楷體" w:hint="eastAsia"/>
          <w:sz w:val="26"/>
          <w:szCs w:val="26"/>
        </w:rPr>
        <w:t>秋冬倒像調色盤</w:t>
      </w:r>
    </w:p>
    <w:p w:rsidR="006572EF" w:rsidRPr="006572EF" w:rsidRDefault="006572EF"/>
    <w:sectPr w:rsidR="006572EF" w:rsidRPr="006572EF" w:rsidSect="004D19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BE"/>
    <w:rsid w:val="00062930"/>
    <w:rsid w:val="003F364D"/>
    <w:rsid w:val="004D19BE"/>
    <w:rsid w:val="006572EF"/>
    <w:rsid w:val="00C64DD5"/>
    <w:rsid w:val="00CB593B"/>
    <w:rsid w:val="00CD6A2C"/>
    <w:rsid w:val="00D5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4D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4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2016-02-24T10:51:00Z</cp:lastPrinted>
  <dcterms:created xsi:type="dcterms:W3CDTF">2016-02-24T10:51:00Z</dcterms:created>
  <dcterms:modified xsi:type="dcterms:W3CDTF">2016-02-24T10:55:00Z</dcterms:modified>
</cp:coreProperties>
</file>