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FF" w:rsidRDefault="00A45D35" w:rsidP="00A4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color w:val="000000"/>
          <w:szCs w:val="24"/>
        </w:rPr>
        <w:t>花蓮縣忠孝國小三年級居家防疫—學習持續計畫</w:t>
      </w:r>
    </w:p>
    <w:p w:rsidR="005C7AFF" w:rsidRDefault="005C7AFF" w:rsidP="00A4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C7AFF" w:rsidRDefault="00A45D35" w:rsidP="00A4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color w:val="000000"/>
          <w:szCs w:val="24"/>
        </w:rPr>
        <w:t>第</w:t>
      </w:r>
      <w:r w:rsidR="00633385">
        <w:rPr>
          <w:szCs w:val="24"/>
        </w:rPr>
        <w:t>七</w:t>
      </w:r>
      <w:r>
        <w:rPr>
          <w:rFonts w:eastAsia="Calibri"/>
          <w:color w:val="000000"/>
          <w:szCs w:val="24"/>
        </w:rPr>
        <w:t>週(6/</w:t>
      </w:r>
      <w:r>
        <w:rPr>
          <w:szCs w:val="24"/>
        </w:rPr>
        <w:t>2</w:t>
      </w:r>
      <w:r w:rsidR="00633385">
        <w:rPr>
          <w:szCs w:val="24"/>
        </w:rPr>
        <w:t>8</w:t>
      </w:r>
      <w:r>
        <w:rPr>
          <w:rFonts w:eastAsia="Calibri"/>
          <w:color w:val="000000"/>
          <w:szCs w:val="24"/>
        </w:rPr>
        <w:t>-</w:t>
      </w:r>
      <w:r w:rsidR="00633385">
        <w:rPr>
          <w:rFonts w:eastAsia="Calibri"/>
          <w:color w:val="000000"/>
          <w:szCs w:val="24"/>
        </w:rPr>
        <w:t>7</w:t>
      </w:r>
      <w:r>
        <w:rPr>
          <w:rFonts w:eastAsia="Calibri"/>
          <w:color w:val="000000"/>
          <w:szCs w:val="24"/>
        </w:rPr>
        <w:t>/</w:t>
      </w:r>
      <w:r w:rsidR="00633385">
        <w:rPr>
          <w:rFonts w:eastAsia="Calibri"/>
          <w:color w:val="000000"/>
          <w:szCs w:val="24"/>
        </w:rPr>
        <w:t>2</w:t>
      </w:r>
      <w:bookmarkStart w:id="0" w:name="_GoBack"/>
      <w:bookmarkEnd w:id="0"/>
      <w:r>
        <w:rPr>
          <w:rFonts w:eastAsia="Calibri"/>
          <w:color w:val="000000"/>
          <w:szCs w:val="24"/>
        </w:rPr>
        <w:t>):線上教學</w:t>
      </w:r>
      <w:r>
        <w:rPr>
          <w:rFonts w:ascii="PMingLiu" w:eastAsia="PMingLiu" w:hAnsi="PMingLiu" w:cs="PMingLiu"/>
          <w:color w:val="000000"/>
          <w:szCs w:val="24"/>
        </w:rPr>
        <w:t>、</w:t>
      </w:r>
      <w:r>
        <w:rPr>
          <w:rFonts w:eastAsia="Calibri"/>
          <w:color w:val="000000"/>
          <w:szCs w:val="24"/>
        </w:rPr>
        <w:t>指派任務</w:t>
      </w:r>
      <w:r>
        <w:rPr>
          <w:rFonts w:ascii="PMingLiu" w:eastAsia="PMingLiu" w:hAnsi="PMingLiu" w:cs="PMingLiu"/>
          <w:color w:val="000000"/>
          <w:szCs w:val="24"/>
        </w:rPr>
        <w:t>、</w:t>
      </w:r>
      <w:r>
        <w:rPr>
          <w:rFonts w:eastAsia="Calibri"/>
          <w:color w:val="000000"/>
          <w:szCs w:val="24"/>
        </w:rPr>
        <w:t>紙本作業。</w:t>
      </w:r>
    </w:p>
    <w:p w:rsidR="005C7AFF" w:rsidRDefault="005C7AFF" w:rsidP="00A4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tbl>
      <w:tblPr>
        <w:tblStyle w:val="a6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737"/>
        <w:gridCol w:w="1737"/>
        <w:gridCol w:w="1737"/>
        <w:gridCol w:w="1737"/>
        <w:gridCol w:w="1737"/>
      </w:tblGrid>
      <w:tr w:rsidR="005C7AFF">
        <w:trPr>
          <w:trHeight w:val="585"/>
        </w:trPr>
        <w:tc>
          <w:tcPr>
            <w:tcW w:w="10422" w:type="dxa"/>
            <w:gridSpan w:val="6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eastAsia="Calibri"/>
                <w:b/>
                <w:color w:val="000000"/>
                <w:sz w:val="44"/>
                <w:szCs w:val="44"/>
              </w:rPr>
              <w:t>三年愛班 課表</w:t>
            </w:r>
          </w:p>
        </w:tc>
      </w:tr>
      <w:tr w:rsidR="005C7AFF">
        <w:trPr>
          <w:trHeight w:val="585"/>
        </w:trPr>
        <w:tc>
          <w:tcPr>
            <w:tcW w:w="1737" w:type="dxa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C7AFF" w:rsidRDefault="00A45D35" w:rsidP="0063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b/>
                <w:szCs w:val="24"/>
              </w:rPr>
              <w:t>2</w:t>
            </w:r>
            <w:r w:rsidR="00633385">
              <w:rPr>
                <w:b/>
                <w:szCs w:val="24"/>
              </w:rPr>
              <w:t>8</w:t>
            </w:r>
            <w:r>
              <w:rPr>
                <w:rFonts w:eastAsia="Calibri"/>
                <w:b/>
                <w:color w:val="00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一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5C7AFF" w:rsidRDefault="00A45D35" w:rsidP="0063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b/>
                <w:szCs w:val="24"/>
              </w:rPr>
              <w:t>2</w:t>
            </w:r>
            <w:r w:rsidR="00633385">
              <w:rPr>
                <w:b/>
                <w:szCs w:val="24"/>
              </w:rPr>
              <w:t>9</w:t>
            </w:r>
            <w:r>
              <w:rPr>
                <w:rFonts w:eastAsia="Calibri"/>
                <w:b/>
                <w:color w:val="00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二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5C7AFF" w:rsidRDefault="00A45D35" w:rsidP="0063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>
              <w:rPr>
                <w:b/>
                <w:szCs w:val="24"/>
              </w:rPr>
              <w:t>3</w:t>
            </w:r>
            <w:r w:rsidR="00633385">
              <w:rPr>
                <w:b/>
                <w:szCs w:val="24"/>
              </w:rPr>
              <w:t>0</w:t>
            </w:r>
            <w:r>
              <w:rPr>
                <w:rFonts w:eastAsia="Calibri"/>
                <w:b/>
                <w:color w:val="000000"/>
                <w:szCs w:val="24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三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5C7AFF" w:rsidRDefault="00633385" w:rsidP="0063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7</w:t>
            </w:r>
            <w:r w:rsidR="00A45D35">
              <w:rPr>
                <w:rFonts w:eastAsia="Calibri"/>
                <w:b/>
                <w:color w:val="000000"/>
                <w:szCs w:val="24"/>
              </w:rPr>
              <w:t>/</w:t>
            </w:r>
            <w:r>
              <w:rPr>
                <w:rFonts w:eastAsia="Calibri"/>
                <w:b/>
                <w:color w:val="000000"/>
                <w:szCs w:val="24"/>
              </w:rPr>
              <w:t>1</w:t>
            </w:r>
            <w:r w:rsidR="00A45D35">
              <w:rPr>
                <w:rFonts w:eastAsia="Calibri"/>
                <w:b/>
                <w:color w:val="000000"/>
                <w:szCs w:val="24"/>
              </w:rPr>
              <w:t>(</w:t>
            </w:r>
            <w:r w:rsidR="00A45D35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四</w:t>
            </w:r>
            <w:r w:rsidR="00A45D35"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5C7AFF" w:rsidRDefault="00633385" w:rsidP="0063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7</w:t>
            </w:r>
            <w:r w:rsidR="00A45D35">
              <w:rPr>
                <w:rFonts w:eastAsia="Calibri"/>
                <w:b/>
                <w:color w:val="000000"/>
                <w:szCs w:val="24"/>
              </w:rPr>
              <w:t>/</w:t>
            </w:r>
            <w:r>
              <w:rPr>
                <w:rFonts w:eastAsia="Calibri"/>
                <w:b/>
                <w:color w:val="000000"/>
                <w:szCs w:val="24"/>
              </w:rPr>
              <w:t>2</w:t>
            </w:r>
            <w:r w:rsidR="00A45D35">
              <w:rPr>
                <w:rFonts w:eastAsia="Calibri"/>
                <w:b/>
                <w:color w:val="000000"/>
                <w:szCs w:val="24"/>
              </w:rPr>
              <w:t>(</w:t>
            </w:r>
            <w:r w:rsidR="00A45D35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五</w:t>
            </w:r>
            <w:r w:rsidR="00A45D35"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</w:tr>
      <w:tr w:rsidR="005C7AFF">
        <w:trPr>
          <w:trHeight w:val="585"/>
        </w:trPr>
        <w:tc>
          <w:tcPr>
            <w:tcW w:w="10422" w:type="dxa"/>
            <w:gridSpan w:val="6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rFonts w:eastAsia="Calibri"/>
                <w:b/>
                <w:color w:val="00B050"/>
                <w:sz w:val="28"/>
                <w:szCs w:val="28"/>
              </w:rPr>
              <w:t>線上視訊教學</w:t>
            </w:r>
          </w:p>
        </w:tc>
      </w:tr>
      <w:tr w:rsidR="005C7AFF">
        <w:trPr>
          <w:trHeight w:val="600"/>
        </w:trPr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9:30~10:30</w:t>
            </w:r>
          </w:p>
        </w:tc>
        <w:tc>
          <w:tcPr>
            <w:tcW w:w="1737" w:type="dxa"/>
          </w:tcPr>
          <w:p w:rsidR="005C7AFF" w:rsidRDefault="00A45D35" w:rsidP="00A45D35">
            <w:pPr>
              <w:ind w:left="0" w:hanging="2"/>
              <w:rPr>
                <w:szCs w:val="24"/>
              </w:rPr>
            </w:pPr>
            <w:r>
              <w:rPr>
                <w:szCs w:val="24"/>
              </w:rPr>
              <w:t>導師時間</w:t>
            </w:r>
          </w:p>
          <w:p w:rsidR="005C7AFF" w:rsidRDefault="00A45D35" w:rsidP="00A45D35">
            <w:pPr>
              <w:ind w:left="0" w:hanging="2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b/>
                <w:color w:val="FF0000"/>
                <w:szCs w:val="24"/>
              </w:rPr>
              <w:t>國語、數學</w:t>
            </w:r>
            <w:r>
              <w:rPr>
                <w:szCs w:val="24"/>
              </w:rPr>
              <w:t>)</w:t>
            </w:r>
          </w:p>
        </w:tc>
        <w:tc>
          <w:tcPr>
            <w:tcW w:w="1737" w:type="dxa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9:30~9:50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</w:tr>
      <w:tr w:rsidR="005C7AFF">
        <w:trPr>
          <w:trHeight w:val="570"/>
        </w:trPr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11:00~12:00</w:t>
            </w:r>
          </w:p>
        </w:tc>
        <w:tc>
          <w:tcPr>
            <w:tcW w:w="1737" w:type="dxa"/>
            <w:vAlign w:val="center"/>
          </w:tcPr>
          <w:p w:rsidR="005C7AFF" w:rsidRDefault="00A45D35" w:rsidP="00A45D35">
            <w:pPr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b/>
                <w:color w:val="244061"/>
                <w:szCs w:val="24"/>
              </w:rPr>
              <w:t>音樂</w:t>
            </w:r>
          </w:p>
          <w:p w:rsidR="005C7AFF" w:rsidRDefault="00A45D35" w:rsidP="00A45D35">
            <w:pPr>
              <w:ind w:left="0" w:hanging="2"/>
              <w:jc w:val="center"/>
              <w:rPr>
                <w:rFonts w:hint="eastAsia"/>
              </w:rPr>
            </w:pPr>
            <w:r>
              <w:t>賴惠美老師</w:t>
            </w:r>
          </w:p>
          <w:p w:rsidR="00633385" w:rsidRDefault="00633385" w:rsidP="00A45D35">
            <w:pPr>
              <w:ind w:left="0" w:hanging="2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(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11:10開始上課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英文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張雅婷老師</w:t>
            </w:r>
          </w:p>
        </w:tc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社會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吳佳澐老師</w:t>
            </w: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(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國、數作業指導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C7AFF">
        <w:trPr>
          <w:trHeight w:val="675"/>
        </w:trPr>
        <w:tc>
          <w:tcPr>
            <w:tcW w:w="10422" w:type="dxa"/>
            <w:gridSpan w:val="6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5C7AFF">
        <w:trPr>
          <w:trHeight w:val="585"/>
        </w:trPr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13:30~14:10</w:t>
            </w: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本土語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FF0000"/>
                <w:szCs w:val="24"/>
              </w:rPr>
              <w:t>〈至本土語classroom中的訊息查看學習內容和方式〉</w:t>
            </w: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</w:p>
        </w:tc>
      </w:tr>
      <w:tr w:rsidR="005C7AFF">
        <w:trPr>
          <w:trHeight w:val="585"/>
        </w:trPr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14:20~15:20</w:t>
            </w: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自然</w:t>
            </w:r>
          </w:p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洪麗淑老師</w:t>
            </w:r>
          </w:p>
        </w:tc>
        <w:tc>
          <w:tcPr>
            <w:tcW w:w="1737" w:type="dxa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</w:p>
        </w:tc>
      </w:tr>
      <w:tr w:rsidR="005C7AFF">
        <w:trPr>
          <w:trHeight w:val="560"/>
        </w:trPr>
        <w:tc>
          <w:tcPr>
            <w:tcW w:w="10422" w:type="dxa"/>
            <w:gridSpan w:val="6"/>
            <w:vAlign w:val="center"/>
          </w:tcPr>
          <w:p w:rsidR="005C7AFF" w:rsidRDefault="005C7AFF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B050"/>
                <w:szCs w:val="24"/>
              </w:rPr>
            </w:pPr>
          </w:p>
        </w:tc>
      </w:tr>
      <w:tr w:rsidR="005C7AFF">
        <w:trPr>
          <w:trHeight w:val="2540"/>
        </w:trPr>
        <w:tc>
          <w:tcPr>
            <w:tcW w:w="1737" w:type="dxa"/>
            <w:vAlign w:val="center"/>
          </w:tcPr>
          <w:p w:rsidR="005C7AFF" w:rsidRDefault="00A45D35" w:rsidP="00A4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依學生或家長時間調配進行自主學習</w:t>
            </w:r>
          </w:p>
        </w:tc>
        <w:tc>
          <w:tcPr>
            <w:tcW w:w="8685" w:type="dxa"/>
            <w:gridSpan w:val="5"/>
          </w:tcPr>
          <w:p w:rsidR="005C7AFF" w:rsidRDefault="00A45D35" w:rsidP="00A4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完成視訊課程各科教師指派之任務</w:t>
            </w:r>
          </w:p>
          <w:p w:rsidR="005C7AFF" w:rsidRDefault="00A45D35" w:rsidP="00A4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完成紙本作業</w:t>
            </w:r>
          </w:p>
          <w:p w:rsidR="005C7AFF" w:rsidRDefault="00A45D35" w:rsidP="00A4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運動30分鐘</w:t>
            </w:r>
          </w:p>
          <w:p w:rsidR="005C7AFF" w:rsidRDefault="00A45D35" w:rsidP="00A4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閱讀課外讀物</w:t>
            </w:r>
          </w:p>
        </w:tc>
      </w:tr>
    </w:tbl>
    <w:p w:rsidR="005C7AFF" w:rsidRDefault="005C7AFF" w:rsidP="00A4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5C7AFF" w:rsidRDefault="00A45D35" w:rsidP="00A4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視訊課程全程錄影，若遇無法上線之情況請勿慌張。</w:t>
      </w:r>
    </w:p>
    <w:p w:rsidR="005C7AFF" w:rsidRDefault="00A45D35" w:rsidP="005C7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待復課後會協助學生回看視訊影片，但仍請家長協助督促學生完成各科教師指派之作業</w:t>
      </w:r>
    </w:p>
    <w:sectPr w:rsidR="005C7AF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2DF7"/>
    <w:multiLevelType w:val="multilevel"/>
    <w:tmpl w:val="34DC65A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C7AFF"/>
    <w:rsid w:val="00055BCE"/>
    <w:rsid w:val="005C7AFF"/>
    <w:rsid w:val="00633385"/>
    <w:rsid w:val="00A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xU2+pD37Sga5zyIcpDfOpU3dw==">AMUW2mW2oyCxVHMvRYL6tu3PPaNVr6lFo+b8LRCha8OOdcPkzjdqRCEa2xgK7XcKLBo4ZmZ02iwEHKN+/45a6Qelu9zRCNdcKeUWOd3hAEFPigvhAZucUwI=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2021-06-22T01:19:00Z</dcterms:created>
  <dcterms:modified xsi:type="dcterms:W3CDTF">2021-06-22T01:21:00Z</dcterms:modified>
</cp:coreProperties>
</file>