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22" w:rsidRDefault="00083522" w:rsidP="00083522">
      <w:pPr>
        <w:spacing w:line="520" w:lineRule="exact"/>
        <w:rPr>
          <w:rFonts w:ascii="標楷體" w:eastAsia="標楷體" w:hAnsi="標楷體"/>
          <w:b/>
          <w:sz w:val="36"/>
          <w:szCs w:val="36"/>
        </w:rPr>
      </w:pPr>
    </w:p>
    <w:p w:rsidR="000D758A" w:rsidRPr="00C8336E" w:rsidRDefault="00E23802" w:rsidP="00083522">
      <w:pPr>
        <w:spacing w:line="520" w:lineRule="exact"/>
        <w:jc w:val="center"/>
        <w:rPr>
          <w:rFonts w:eastAsia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5220CB">
        <w:rPr>
          <w:rFonts w:ascii="標楷體" w:eastAsia="標楷體" w:hAnsi="標楷體"/>
          <w:b/>
          <w:sz w:val="36"/>
          <w:szCs w:val="36"/>
        </w:rPr>
        <w:t>108</w:t>
      </w:r>
      <w:r w:rsidR="005220CB">
        <w:rPr>
          <w:rFonts w:ascii="標楷體" w:eastAsia="標楷體" w:hAnsi="標楷體" w:hint="eastAsia"/>
          <w:b/>
          <w:sz w:val="36"/>
          <w:szCs w:val="36"/>
        </w:rPr>
        <w:t>年</w:t>
      </w:r>
      <w:r w:rsidR="005220CB" w:rsidRPr="005220CB">
        <w:rPr>
          <w:rFonts w:ascii="標楷體" w:eastAsia="標楷體" w:hAnsi="標楷體" w:hint="eastAsia"/>
          <w:b/>
          <w:sz w:val="36"/>
          <w:szCs w:val="36"/>
        </w:rPr>
        <w:t>第1期中學教</w:t>
      </w:r>
      <w:r w:rsidR="00857CEF">
        <w:rPr>
          <w:rFonts w:ascii="標楷體" w:eastAsia="標楷體" w:hAnsi="標楷體" w:hint="eastAsia"/>
          <w:b/>
          <w:sz w:val="36"/>
          <w:szCs w:val="36"/>
        </w:rPr>
        <w:t>師</w:t>
      </w:r>
      <w:r w:rsidR="005220CB" w:rsidRPr="005220CB">
        <w:rPr>
          <w:rFonts w:ascii="標楷體" w:eastAsia="標楷體" w:hAnsi="標楷體" w:hint="eastAsia"/>
          <w:b/>
          <w:sz w:val="36"/>
          <w:szCs w:val="36"/>
        </w:rPr>
        <w:t>法律教育研習營(初階)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083522"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="00175ACA"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083522">
        <w:rPr>
          <w:rFonts w:ascii="標楷體" w:eastAsia="標楷體" w:hAnsi="標楷體" w:hint="eastAsia"/>
          <w:b/>
          <w:sz w:val="36"/>
          <w:szCs w:val="36"/>
        </w:rPr>
        <w:t xml:space="preserve">    </w:t>
      </w:r>
    </w:p>
    <w:p w:rsidR="000D758A" w:rsidRDefault="00083522" w:rsidP="008F235F">
      <w:pPr>
        <w:spacing w:after="120" w:line="520" w:lineRule="exact"/>
        <w:jc w:val="center"/>
        <w:rPr>
          <w:sz w:val="28"/>
        </w:rPr>
      </w:pPr>
      <w:r>
        <w:rPr>
          <w:rFonts w:eastAsia="標楷體" w:hint="eastAsia"/>
          <w:sz w:val="28"/>
        </w:rPr>
        <w:t xml:space="preserve">         </w:t>
      </w:r>
      <w:r w:rsidR="003D4633">
        <w:rPr>
          <w:rFonts w:eastAsia="標楷體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 </w:t>
      </w:r>
      <w:r w:rsidR="000D758A">
        <w:rPr>
          <w:rFonts w:eastAsia="標楷體" w:hint="eastAsia"/>
          <w:sz w:val="28"/>
        </w:rPr>
        <w:t>研習期間：</w:t>
      </w:r>
      <w:r w:rsidR="007044C2">
        <w:rPr>
          <w:rFonts w:eastAsia="標楷體" w:hint="eastAsia"/>
          <w:sz w:val="28"/>
        </w:rPr>
        <w:t>10</w:t>
      </w:r>
      <w:r w:rsidR="005220CB">
        <w:rPr>
          <w:rFonts w:eastAsia="標楷體"/>
          <w:sz w:val="28"/>
        </w:rPr>
        <w:t>8</w:t>
      </w:r>
      <w:r w:rsidR="000D758A">
        <w:rPr>
          <w:rFonts w:eastAsia="標楷體" w:hint="eastAsia"/>
          <w:sz w:val="28"/>
        </w:rPr>
        <w:t>年</w:t>
      </w:r>
      <w:r w:rsidR="003D4633">
        <w:rPr>
          <w:rFonts w:eastAsia="標楷體"/>
          <w:sz w:val="28"/>
        </w:rPr>
        <w:t>1</w:t>
      </w:r>
      <w:r w:rsidR="000D758A">
        <w:rPr>
          <w:rFonts w:eastAsia="標楷體" w:hint="eastAsia"/>
          <w:sz w:val="28"/>
        </w:rPr>
        <w:t>月</w:t>
      </w:r>
      <w:r w:rsidR="005220CB">
        <w:rPr>
          <w:rFonts w:eastAsia="標楷體" w:hint="eastAsia"/>
          <w:sz w:val="28"/>
        </w:rPr>
        <w:t>28</w:t>
      </w:r>
      <w:r w:rsidR="000D758A">
        <w:rPr>
          <w:rFonts w:eastAsia="標楷體" w:hint="eastAsia"/>
          <w:sz w:val="28"/>
        </w:rPr>
        <w:t>日</w:t>
      </w:r>
      <w:bookmarkStart w:id="0" w:name="_GoBack"/>
      <w:bookmarkEnd w:id="0"/>
      <w:r w:rsidR="00050B7E">
        <w:rPr>
          <w:rFonts w:eastAsia="標楷體" w:hint="eastAsia"/>
          <w:sz w:val="28"/>
        </w:rPr>
        <w:t>至</w:t>
      </w:r>
      <w:r w:rsidR="005220CB">
        <w:rPr>
          <w:rFonts w:eastAsia="標楷體" w:hint="eastAsia"/>
          <w:sz w:val="28"/>
        </w:rPr>
        <w:t>1</w:t>
      </w:r>
      <w:r w:rsidR="00050B7E">
        <w:rPr>
          <w:rFonts w:eastAsia="標楷體" w:hint="eastAsia"/>
          <w:sz w:val="28"/>
        </w:rPr>
        <w:t>月</w:t>
      </w:r>
      <w:r w:rsidR="005220CB">
        <w:rPr>
          <w:rFonts w:eastAsia="標楷體" w:hint="eastAsia"/>
          <w:sz w:val="28"/>
        </w:rPr>
        <w:t>30</w:t>
      </w:r>
      <w:r w:rsidR="00050B7E">
        <w:rPr>
          <w:rFonts w:eastAsia="標楷體" w:hint="eastAsia"/>
          <w:sz w:val="28"/>
        </w:rPr>
        <w:t>日</w:t>
      </w:r>
      <w:r w:rsidR="00844872">
        <w:rPr>
          <w:rFonts w:eastAsia="標楷體" w:hint="eastAsia"/>
          <w:sz w:val="28"/>
        </w:rPr>
        <w:t xml:space="preserve">    </w:t>
      </w:r>
      <w:r w:rsidR="000F3398">
        <w:rPr>
          <w:rFonts w:eastAsia="標楷體" w:hint="eastAsia"/>
          <w:sz w:val="28"/>
        </w:rPr>
        <w:t xml:space="preserve">  </w:t>
      </w:r>
      <w:r w:rsidR="003C5D08">
        <w:rPr>
          <w:rFonts w:eastAsia="標楷體" w:hint="eastAsia"/>
          <w:sz w:val="28"/>
        </w:rPr>
        <w:t>(</w:t>
      </w:r>
      <w:r w:rsidR="005220CB" w:rsidRPr="005220CB">
        <w:rPr>
          <w:rFonts w:eastAsia="標楷體"/>
          <w:sz w:val="28"/>
        </w:rPr>
        <w:t>108T07001</w:t>
      </w:r>
      <w:r w:rsidR="003C5D08" w:rsidRPr="00050B7E">
        <w:rPr>
          <w:rFonts w:eastAsia="標楷體" w:hint="eastAsia"/>
          <w:sz w:val="28"/>
        </w:rPr>
        <w:t>)</w:t>
      </w:r>
    </w:p>
    <w:tbl>
      <w:tblPr>
        <w:tblW w:w="4736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2"/>
        <w:gridCol w:w="2412"/>
        <w:gridCol w:w="2345"/>
        <w:gridCol w:w="2330"/>
        <w:gridCol w:w="995"/>
        <w:gridCol w:w="1042"/>
      </w:tblGrid>
      <w:tr w:rsidR="001B521E" w:rsidTr="00857CEF">
        <w:trPr>
          <w:trHeight w:val="398"/>
        </w:trPr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Default="00E45E0A" w:rsidP="00E45E0A">
            <w:pPr>
              <w:spacing w:line="20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1176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Pr="005220CB" w:rsidRDefault="00E45E0A" w:rsidP="005220CB">
            <w:pPr>
              <w:spacing w:line="200" w:lineRule="atLeast"/>
              <w:jc w:val="center"/>
              <w:rPr>
                <w:rFonts w:eastAsia="標楷體"/>
                <w:sz w:val="28"/>
              </w:rPr>
            </w:pPr>
            <w:r w:rsidRPr="005220CB">
              <w:rPr>
                <w:rFonts w:eastAsia="標楷體" w:hint="eastAsia"/>
                <w:sz w:val="28"/>
              </w:rPr>
              <w:t>1</w:t>
            </w:r>
            <w:r w:rsidRPr="005220CB">
              <w:rPr>
                <w:rFonts w:eastAsia="標楷體" w:hint="eastAsia"/>
                <w:sz w:val="28"/>
              </w:rPr>
              <w:t>月</w:t>
            </w:r>
            <w:r w:rsidRPr="005220CB">
              <w:rPr>
                <w:rFonts w:eastAsia="標楷體" w:hint="eastAsia"/>
                <w:sz w:val="28"/>
              </w:rPr>
              <w:t>2</w:t>
            </w:r>
            <w:r w:rsidR="005220CB" w:rsidRPr="005220CB">
              <w:rPr>
                <w:rFonts w:eastAsia="標楷體"/>
                <w:sz w:val="28"/>
              </w:rPr>
              <w:t>8</w:t>
            </w:r>
            <w:r w:rsidRPr="005220CB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Pr="005220CB" w:rsidRDefault="00E45E0A" w:rsidP="005220CB">
            <w:pPr>
              <w:spacing w:line="200" w:lineRule="atLeast"/>
              <w:jc w:val="center"/>
              <w:rPr>
                <w:rFonts w:eastAsia="標楷體"/>
                <w:sz w:val="28"/>
              </w:rPr>
            </w:pPr>
            <w:r w:rsidRPr="005220CB">
              <w:rPr>
                <w:rFonts w:eastAsia="標楷體"/>
                <w:sz w:val="28"/>
              </w:rPr>
              <w:t>1</w:t>
            </w:r>
            <w:r w:rsidRPr="005220CB">
              <w:rPr>
                <w:rFonts w:eastAsia="標楷體" w:hint="eastAsia"/>
                <w:sz w:val="28"/>
              </w:rPr>
              <w:t>月</w:t>
            </w:r>
            <w:r w:rsidR="005220CB" w:rsidRPr="005220CB">
              <w:rPr>
                <w:rFonts w:eastAsia="標楷體" w:hint="eastAsia"/>
                <w:sz w:val="28"/>
              </w:rPr>
              <w:t>29</w:t>
            </w:r>
            <w:r w:rsidRPr="005220CB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136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Pr="00E23802" w:rsidRDefault="00E45E0A" w:rsidP="005220CB">
            <w:pPr>
              <w:spacing w:line="20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  <w:r w:rsidRPr="00E23802"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>3</w:t>
            </w:r>
            <w:r w:rsidR="005220CB">
              <w:rPr>
                <w:rFonts w:eastAsia="標楷體"/>
                <w:sz w:val="28"/>
              </w:rPr>
              <w:t>0</w:t>
            </w:r>
            <w:r w:rsidRPr="00E23802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Pr="005220CB" w:rsidRDefault="005220CB" w:rsidP="005220CB">
            <w:pPr>
              <w:spacing w:line="200" w:lineRule="atLeast"/>
              <w:jc w:val="center"/>
              <w:rPr>
                <w:rFonts w:eastAsia="標楷體"/>
                <w:spacing w:val="-20"/>
                <w:sz w:val="20"/>
              </w:rPr>
            </w:pPr>
            <w:r w:rsidRPr="005220CB">
              <w:rPr>
                <w:rFonts w:eastAsia="標楷體" w:hint="eastAsia"/>
                <w:spacing w:val="-20"/>
                <w:sz w:val="20"/>
              </w:rPr>
              <w:t>1</w:t>
            </w:r>
            <w:r w:rsidR="00E45E0A" w:rsidRPr="005220CB">
              <w:rPr>
                <w:rFonts w:eastAsia="標楷體" w:hint="eastAsia"/>
                <w:spacing w:val="-20"/>
                <w:sz w:val="20"/>
              </w:rPr>
              <w:t>月</w:t>
            </w:r>
            <w:r w:rsidRPr="005220CB">
              <w:rPr>
                <w:rFonts w:eastAsia="標楷體" w:hint="eastAsia"/>
                <w:spacing w:val="-20"/>
                <w:sz w:val="20"/>
              </w:rPr>
              <w:t>31</w:t>
            </w:r>
            <w:r w:rsidR="00E45E0A" w:rsidRPr="005220CB">
              <w:rPr>
                <w:rFonts w:eastAsia="標楷體" w:hint="eastAsia"/>
                <w:spacing w:val="-20"/>
                <w:sz w:val="20"/>
              </w:rPr>
              <w:t>日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E0A" w:rsidRPr="00C74D3F" w:rsidRDefault="00E45E0A" w:rsidP="005220CB">
            <w:pPr>
              <w:spacing w:line="200" w:lineRule="atLeast"/>
              <w:jc w:val="center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</w:t>
            </w:r>
            <w:r w:rsidRPr="00C74D3F">
              <w:rPr>
                <w:rFonts w:eastAsia="標楷體" w:hint="eastAsia"/>
                <w:spacing w:val="-20"/>
                <w:sz w:val="20"/>
              </w:rPr>
              <w:t>月</w:t>
            </w:r>
            <w:r w:rsidR="005220CB">
              <w:rPr>
                <w:rFonts w:eastAsia="標楷體"/>
                <w:spacing w:val="-20"/>
                <w:sz w:val="20"/>
              </w:rPr>
              <w:t>1</w:t>
            </w:r>
            <w:r w:rsidRPr="00C74D3F">
              <w:rPr>
                <w:rFonts w:eastAsia="標楷體" w:hint="eastAsia"/>
                <w:spacing w:val="-20"/>
                <w:sz w:val="20"/>
              </w:rPr>
              <w:t>日</w:t>
            </w:r>
          </w:p>
        </w:tc>
      </w:tr>
      <w:tr w:rsidR="001B521E" w:rsidTr="00857CEF">
        <w:trPr>
          <w:trHeight w:val="432"/>
        </w:trPr>
        <w:tc>
          <w:tcPr>
            <w:tcW w:w="5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Default="00E45E0A" w:rsidP="00E45E0A">
            <w:pPr>
              <w:spacing w:line="20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星期</w:t>
            </w:r>
          </w:p>
        </w:tc>
        <w:tc>
          <w:tcPr>
            <w:tcW w:w="117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Pr="005220CB" w:rsidRDefault="00E45E0A" w:rsidP="00E45E0A">
            <w:pPr>
              <w:spacing w:line="200" w:lineRule="atLeast"/>
              <w:jc w:val="center"/>
              <w:rPr>
                <w:rFonts w:eastAsia="標楷體"/>
                <w:sz w:val="28"/>
              </w:rPr>
            </w:pPr>
            <w:r w:rsidRPr="005220CB">
              <w:rPr>
                <w:rFonts w:eastAsia="標楷體" w:hint="eastAsia"/>
                <w:sz w:val="28"/>
              </w:rPr>
              <w:t>星期一</w:t>
            </w:r>
          </w:p>
        </w:tc>
        <w:tc>
          <w:tcPr>
            <w:tcW w:w="114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Pr="005220CB" w:rsidRDefault="00E45E0A" w:rsidP="00E45E0A">
            <w:pPr>
              <w:spacing w:line="200" w:lineRule="atLeast"/>
              <w:jc w:val="center"/>
              <w:rPr>
                <w:rFonts w:eastAsia="標楷體"/>
                <w:sz w:val="28"/>
              </w:rPr>
            </w:pPr>
            <w:r w:rsidRPr="005220CB">
              <w:rPr>
                <w:rFonts w:eastAsia="標楷體" w:hint="eastAsia"/>
                <w:sz w:val="28"/>
              </w:rPr>
              <w:t>星期二</w:t>
            </w:r>
          </w:p>
        </w:tc>
        <w:tc>
          <w:tcPr>
            <w:tcW w:w="113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Pr="002E50AE" w:rsidRDefault="00E45E0A" w:rsidP="00E45E0A">
            <w:pPr>
              <w:spacing w:line="200" w:lineRule="atLeast"/>
              <w:jc w:val="center"/>
              <w:rPr>
                <w:rFonts w:eastAsia="標楷體"/>
                <w:sz w:val="28"/>
              </w:rPr>
            </w:pPr>
            <w:r w:rsidRPr="002E50AE">
              <w:rPr>
                <w:rFonts w:eastAsia="標楷體" w:hint="eastAsia"/>
                <w:sz w:val="28"/>
              </w:rPr>
              <w:t>星期三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E0A" w:rsidRPr="005220CB" w:rsidRDefault="00E45E0A" w:rsidP="00E45E0A">
            <w:pPr>
              <w:spacing w:line="200" w:lineRule="atLeast"/>
              <w:jc w:val="center"/>
              <w:rPr>
                <w:rFonts w:eastAsia="標楷體"/>
                <w:spacing w:val="-20"/>
                <w:sz w:val="20"/>
              </w:rPr>
            </w:pPr>
            <w:r w:rsidRPr="005220CB">
              <w:rPr>
                <w:rFonts w:eastAsia="標楷體" w:hint="eastAsia"/>
                <w:spacing w:val="-20"/>
                <w:sz w:val="20"/>
              </w:rPr>
              <w:t>星期四</w:t>
            </w:r>
          </w:p>
        </w:tc>
        <w:tc>
          <w:tcPr>
            <w:tcW w:w="5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E0A" w:rsidRPr="00C74D3F" w:rsidRDefault="00E45E0A" w:rsidP="00E45E0A">
            <w:pPr>
              <w:spacing w:line="200" w:lineRule="atLeast"/>
              <w:jc w:val="center"/>
              <w:rPr>
                <w:rFonts w:eastAsia="標楷體"/>
                <w:spacing w:val="-20"/>
                <w:sz w:val="20"/>
              </w:rPr>
            </w:pPr>
            <w:r w:rsidRPr="00C74D3F">
              <w:rPr>
                <w:rFonts w:eastAsia="標楷體" w:hint="eastAsia"/>
                <w:spacing w:val="-20"/>
                <w:sz w:val="20"/>
              </w:rPr>
              <w:t>星期五</w:t>
            </w:r>
          </w:p>
        </w:tc>
      </w:tr>
      <w:tr w:rsidR="005220CB" w:rsidTr="00857CEF">
        <w:trPr>
          <w:trHeight w:val="468"/>
        </w:trPr>
        <w:tc>
          <w:tcPr>
            <w:tcW w:w="5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0CB" w:rsidRPr="005220CB" w:rsidRDefault="005220CB" w:rsidP="00E45E0A">
            <w:pPr>
              <w:spacing w:line="200" w:lineRule="atLeast"/>
              <w:jc w:val="center"/>
              <w:rPr>
                <w:rFonts w:eastAsia="標楷體"/>
                <w:sz w:val="28"/>
              </w:rPr>
            </w:pPr>
            <w:r w:rsidRPr="005220CB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117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0CB" w:rsidRPr="000C27E1" w:rsidRDefault="005220CB" w:rsidP="00B63AA4">
            <w:pPr>
              <w:spacing w:line="200" w:lineRule="atLeast"/>
              <w:jc w:val="center"/>
              <w:rPr>
                <w:rFonts w:eastAsia="標楷體"/>
                <w:sz w:val="28"/>
              </w:rPr>
            </w:pPr>
            <w:r w:rsidRPr="000C27E1">
              <w:rPr>
                <w:rFonts w:eastAsia="標楷體" w:hint="eastAsia"/>
                <w:sz w:val="28"/>
              </w:rPr>
              <w:t>8</w:t>
            </w:r>
            <w:r w:rsidRPr="000C27E1">
              <w:rPr>
                <w:rFonts w:eastAsia="標楷體" w:hint="eastAsia"/>
                <w:sz w:val="28"/>
              </w:rPr>
              <w:t>：</w:t>
            </w:r>
            <w:r w:rsidR="00B63AA4">
              <w:rPr>
                <w:rFonts w:eastAsia="標楷體"/>
                <w:sz w:val="28"/>
              </w:rPr>
              <w:t>3</w:t>
            </w:r>
            <w:r w:rsidRPr="000C27E1">
              <w:rPr>
                <w:rFonts w:eastAsia="標楷體" w:hint="eastAsia"/>
                <w:sz w:val="28"/>
              </w:rPr>
              <w:t>0</w:t>
            </w:r>
            <w:r w:rsidRPr="000C27E1">
              <w:rPr>
                <w:rFonts w:eastAsia="標楷體" w:hint="eastAsia"/>
                <w:sz w:val="28"/>
              </w:rPr>
              <w:t>–</w:t>
            </w:r>
            <w:r w:rsidRPr="000C27E1">
              <w:rPr>
                <w:rFonts w:eastAsia="標楷體" w:hint="eastAsia"/>
                <w:sz w:val="28"/>
              </w:rPr>
              <w:t>9</w:t>
            </w:r>
            <w:r w:rsidRPr="000C27E1">
              <w:rPr>
                <w:rFonts w:eastAsia="標楷體" w:hint="eastAsia"/>
                <w:sz w:val="28"/>
              </w:rPr>
              <w:t>：</w:t>
            </w:r>
            <w:r w:rsidRPr="000C27E1">
              <w:rPr>
                <w:rFonts w:eastAsia="標楷體" w:hint="eastAsia"/>
                <w:sz w:val="28"/>
              </w:rPr>
              <w:t>00</w:t>
            </w:r>
            <w:r w:rsidRPr="000C27E1">
              <w:rPr>
                <w:rFonts w:eastAsia="標楷體" w:hint="eastAsia"/>
                <w:sz w:val="28"/>
              </w:rPr>
              <w:t>報到</w:t>
            </w:r>
          </w:p>
        </w:tc>
        <w:tc>
          <w:tcPr>
            <w:tcW w:w="227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0CB" w:rsidRPr="005220CB" w:rsidRDefault="005220CB" w:rsidP="005220CB">
            <w:pPr>
              <w:spacing w:line="200" w:lineRule="atLeast"/>
              <w:jc w:val="center"/>
              <w:rPr>
                <w:rFonts w:eastAsia="標楷體"/>
                <w:sz w:val="28"/>
              </w:rPr>
            </w:pPr>
            <w:r w:rsidRPr="005220CB">
              <w:rPr>
                <w:rFonts w:eastAsia="標楷體" w:hint="eastAsia"/>
                <w:sz w:val="28"/>
              </w:rPr>
              <w:t>7</w:t>
            </w:r>
            <w:r w:rsidRPr="005220CB">
              <w:rPr>
                <w:rFonts w:eastAsia="標楷體" w:hint="eastAsia"/>
                <w:sz w:val="28"/>
              </w:rPr>
              <w:t>：</w:t>
            </w:r>
            <w:r w:rsidRPr="005220CB">
              <w:rPr>
                <w:rFonts w:eastAsia="標楷體" w:hint="eastAsia"/>
                <w:sz w:val="28"/>
              </w:rPr>
              <w:t>30</w:t>
            </w:r>
            <w:r w:rsidRPr="005220CB">
              <w:rPr>
                <w:rFonts w:eastAsia="標楷體" w:hint="eastAsia"/>
                <w:sz w:val="28"/>
              </w:rPr>
              <w:t>–</w:t>
            </w:r>
            <w:r w:rsidRPr="005220CB">
              <w:rPr>
                <w:rFonts w:eastAsia="標楷體" w:hint="eastAsia"/>
                <w:sz w:val="28"/>
              </w:rPr>
              <w:t>8</w:t>
            </w:r>
            <w:r w:rsidRPr="005220CB">
              <w:rPr>
                <w:rFonts w:eastAsia="標楷體" w:hint="eastAsia"/>
                <w:sz w:val="28"/>
              </w:rPr>
              <w:t>：</w:t>
            </w:r>
            <w:r w:rsidRPr="005220CB">
              <w:rPr>
                <w:rFonts w:eastAsia="標楷體" w:hint="eastAsia"/>
                <w:sz w:val="28"/>
              </w:rPr>
              <w:t>30</w:t>
            </w:r>
            <w:r w:rsidRPr="005220CB">
              <w:rPr>
                <w:rFonts w:eastAsia="標楷體" w:hint="eastAsia"/>
                <w:sz w:val="28"/>
              </w:rPr>
              <w:t>早餐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0CB" w:rsidRPr="005220CB" w:rsidRDefault="005220CB" w:rsidP="005220CB">
            <w:pPr>
              <w:spacing w:line="200" w:lineRule="atLeast"/>
              <w:jc w:val="center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50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20CB" w:rsidRPr="00B66B67" w:rsidRDefault="005220CB" w:rsidP="00B66B67">
            <w:pPr>
              <w:spacing w:line="400" w:lineRule="exact"/>
              <w:jc w:val="center"/>
              <w:rPr>
                <w:rFonts w:ascii="Garamond" w:eastAsia="標楷體" w:hAnsi="Garamond"/>
                <w:sz w:val="28"/>
                <w:szCs w:val="28"/>
              </w:rPr>
            </w:pPr>
          </w:p>
        </w:tc>
      </w:tr>
      <w:tr w:rsidR="00BF192A" w:rsidRPr="00911B92" w:rsidTr="001D7EFE">
        <w:trPr>
          <w:trHeight w:val="1658"/>
        </w:trPr>
        <w:tc>
          <w:tcPr>
            <w:tcW w:w="552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09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00</w:t>
            </w:r>
          </w:p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│</w:t>
            </w:r>
          </w:p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09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50</w:t>
            </w:r>
          </w:p>
        </w:tc>
        <w:tc>
          <w:tcPr>
            <w:tcW w:w="1176" w:type="pct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0E3307">
            <w:pPr>
              <w:spacing w:afterLines="50" w:after="180"/>
              <w:jc w:val="center"/>
              <w:rPr>
                <w:rFonts w:ascii="標楷體" w:eastAsia="標楷體" w:hAnsi="Arial"/>
                <w:spacing w:val="-20"/>
                <w:lang w:val="zh-TW"/>
              </w:rPr>
            </w:pPr>
            <w:r w:rsidRPr="00B772F2">
              <w:rPr>
                <w:rFonts w:ascii="標楷體" w:eastAsia="標楷體" w:hAnsi="Arial"/>
                <w:spacing w:val="-20"/>
                <w:lang w:val="zh-TW"/>
              </w:rPr>
              <w:t>(09:00-10:30)</w:t>
            </w:r>
          </w:p>
          <w:p w:rsidR="00BF192A" w:rsidRPr="00B772F2" w:rsidRDefault="00BF192A" w:rsidP="000E3307">
            <w:pPr>
              <w:spacing w:afterLines="50" w:after="180"/>
              <w:jc w:val="center"/>
              <w:rPr>
                <w:rFonts w:ascii="Calisto MT" w:eastAsia="標楷體" w:hAnsi="Calisto MT" w:cs="新細明體"/>
                <w:b/>
                <w:bCs/>
                <w:sz w:val="28"/>
                <w:szCs w:val="28"/>
              </w:rPr>
            </w:pPr>
            <w:r w:rsidRPr="00B772F2">
              <w:rPr>
                <w:rFonts w:ascii="Calisto MT" w:eastAsia="標楷體" w:hAnsi="Calisto MT" w:cs="新細明體" w:hint="eastAsia"/>
                <w:b/>
                <w:bCs/>
                <w:sz w:val="28"/>
                <w:szCs w:val="28"/>
              </w:rPr>
              <w:t>民事訴訟外紛爭解決機制</w:t>
            </w:r>
            <w:r w:rsidRPr="00B772F2">
              <w:rPr>
                <w:rFonts w:ascii="Calisto MT" w:eastAsia="標楷體" w:hAnsi="Calisto MT" w:cs="新細明體" w:hint="eastAsia"/>
                <w:b/>
                <w:bCs/>
                <w:sz w:val="28"/>
                <w:szCs w:val="28"/>
              </w:rPr>
              <w:t>(ADR)</w:t>
            </w:r>
            <w:r w:rsidRPr="00B772F2">
              <w:rPr>
                <w:rFonts w:ascii="Calisto MT" w:eastAsia="標楷體" w:hAnsi="Calisto MT" w:cs="新細明體" w:hint="eastAsia"/>
                <w:b/>
                <w:bCs/>
                <w:sz w:val="28"/>
                <w:szCs w:val="28"/>
              </w:rPr>
              <w:t>簡介</w:t>
            </w:r>
          </w:p>
          <w:p w:rsidR="00BF192A" w:rsidRPr="00B772F2" w:rsidRDefault="00BF192A" w:rsidP="00BF192A">
            <w:pPr>
              <w:jc w:val="center"/>
              <w:rPr>
                <w:rFonts w:ascii="Calisto MT" w:eastAsia="標楷體" w:hAnsi="Calisto MT" w:cs="新細明體"/>
                <w:b/>
                <w:bCs/>
                <w:sz w:val="28"/>
                <w:szCs w:val="28"/>
              </w:rPr>
            </w:pPr>
            <w:r w:rsidRPr="00B772F2">
              <w:rPr>
                <w:rFonts w:ascii="Calisto MT" w:eastAsia="標楷體" w:hAnsi="Calisto MT" w:cs="新細明體" w:hint="eastAsia"/>
                <w:b/>
                <w:bCs/>
                <w:sz w:val="28"/>
                <w:szCs w:val="28"/>
              </w:rPr>
              <w:t>陳法官秀貞</w:t>
            </w:r>
          </w:p>
          <w:p w:rsidR="00BF192A" w:rsidRPr="00B772F2" w:rsidRDefault="00BF192A" w:rsidP="000E3307">
            <w:pPr>
              <w:spacing w:beforeLines="10" w:before="36" w:line="340" w:lineRule="exact"/>
              <w:jc w:val="center"/>
              <w:rPr>
                <w:rFonts w:ascii="Calisto MT" w:eastAsia="標楷體" w:hAnsi="Calisto MT" w:cs="新細明體"/>
                <w:bCs/>
                <w:sz w:val="28"/>
                <w:szCs w:val="28"/>
              </w:rPr>
            </w:pPr>
            <w:r w:rsidRPr="00B772F2">
              <w:rPr>
                <w:rFonts w:eastAsia="標楷體" w:hint="eastAsia"/>
                <w:bCs/>
                <w:w w:val="90"/>
                <w:sz w:val="28"/>
                <w:szCs w:val="28"/>
              </w:rPr>
              <w:t>臺灣高等法院</w:t>
            </w:r>
          </w:p>
        </w:tc>
        <w:tc>
          <w:tcPr>
            <w:tcW w:w="1143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12" w:rsidRPr="00B772F2" w:rsidRDefault="00E82312" w:rsidP="000E3307">
            <w:pPr>
              <w:spacing w:afterLines="50"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72F2">
              <w:rPr>
                <w:rFonts w:ascii="標楷體" w:eastAsia="標楷體" w:hAnsi="標楷體" w:hint="eastAsia"/>
                <w:b/>
                <w:sz w:val="28"/>
                <w:szCs w:val="28"/>
              </w:rPr>
              <w:t>司法改革</w:t>
            </w:r>
          </w:p>
          <w:p w:rsidR="00E82312" w:rsidRPr="00B772F2" w:rsidRDefault="00E82312" w:rsidP="00E8231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772F2">
              <w:rPr>
                <w:rFonts w:eastAsia="標楷體"/>
                <w:b/>
                <w:sz w:val="28"/>
                <w:szCs w:val="28"/>
              </w:rPr>
              <w:t>張法官升星</w:t>
            </w:r>
          </w:p>
          <w:p w:rsidR="00BF192A" w:rsidRPr="00B772F2" w:rsidRDefault="00E82312" w:rsidP="000E3307">
            <w:pPr>
              <w:spacing w:beforeLines="10" w:before="36" w:line="340" w:lineRule="exact"/>
              <w:jc w:val="center"/>
              <w:rPr>
                <w:rFonts w:ascii="Calisto MT" w:eastAsia="標楷體" w:hAnsi="Calisto MT" w:cs="新細明體"/>
                <w:bCs/>
                <w:sz w:val="28"/>
                <w:szCs w:val="28"/>
              </w:rPr>
            </w:pPr>
            <w:r w:rsidRPr="00B772F2">
              <w:rPr>
                <w:rFonts w:eastAsia="標楷體"/>
                <w:bCs/>
                <w:w w:val="90"/>
                <w:sz w:val="28"/>
                <w:szCs w:val="28"/>
              </w:rPr>
              <w:t>臺灣臺中地方法院</w:t>
            </w:r>
          </w:p>
        </w:tc>
        <w:tc>
          <w:tcPr>
            <w:tcW w:w="1136" w:type="pct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CE" w:rsidRPr="00B772F2" w:rsidRDefault="002B16CE" w:rsidP="002B16CE">
            <w:pPr>
              <w:jc w:val="center"/>
              <w:rPr>
                <w:rFonts w:ascii="Calisto MT" w:eastAsia="標楷體" w:hAnsi="Calisto MT"/>
                <w:b/>
                <w:spacing w:val="-20"/>
                <w:sz w:val="28"/>
                <w:szCs w:val="28"/>
              </w:rPr>
            </w:pPr>
            <w:r w:rsidRPr="00B772F2">
              <w:rPr>
                <w:rFonts w:ascii="標楷體" w:eastAsia="標楷體" w:hAnsi="標楷體" w:hint="eastAsia"/>
                <w:b/>
                <w:sz w:val="28"/>
                <w:szCs w:val="28"/>
              </w:rPr>
              <w:t>法律不</w:t>
            </w:r>
            <w:r w:rsidRPr="00B772F2">
              <w:rPr>
                <w:rFonts w:ascii="Calisto MT" w:eastAsia="標楷體" w:hAnsi="Calisto MT" w:hint="eastAsia"/>
                <w:b/>
                <w:spacing w:val="-20"/>
                <w:sz w:val="28"/>
                <w:szCs w:val="28"/>
              </w:rPr>
              <w:t>是正義！</w:t>
            </w:r>
          </w:p>
          <w:p w:rsidR="002B16CE" w:rsidRPr="00B772F2" w:rsidRDefault="002B16CE" w:rsidP="000E3307">
            <w:pPr>
              <w:spacing w:afterLines="50" w:after="180"/>
              <w:jc w:val="center"/>
              <w:rPr>
                <w:rFonts w:ascii="Calisto MT" w:eastAsia="標楷體" w:hAnsi="Calisto MT"/>
                <w:b/>
                <w:spacing w:val="-20"/>
                <w:sz w:val="28"/>
                <w:szCs w:val="28"/>
              </w:rPr>
            </w:pPr>
            <w:r w:rsidRPr="00B772F2">
              <w:rPr>
                <w:rFonts w:ascii="Calisto MT" w:eastAsia="標楷體" w:hAnsi="Calisto MT" w:hint="eastAsia"/>
                <w:b/>
                <w:sz w:val="28"/>
                <w:szCs w:val="28"/>
              </w:rPr>
              <w:t>－</w:t>
            </w:r>
            <w:r w:rsidRPr="00B772F2">
              <w:rPr>
                <w:rFonts w:ascii="Calisto MT" w:eastAsia="標楷體" w:hAnsi="Calisto MT" w:hint="eastAsia"/>
                <w:b/>
                <w:spacing w:val="-20"/>
                <w:sz w:val="28"/>
                <w:szCs w:val="28"/>
              </w:rPr>
              <w:t>以</w:t>
            </w:r>
            <w:r w:rsidRPr="00B772F2">
              <w:rPr>
                <w:rFonts w:ascii="Calisto MT" w:eastAsia="標楷體" w:hAnsi="Calisto MT" w:cs="新細明體" w:hint="eastAsia"/>
                <w:b/>
                <w:bCs/>
                <w:sz w:val="28"/>
                <w:szCs w:val="28"/>
              </w:rPr>
              <w:t>刑事</w:t>
            </w:r>
            <w:r w:rsidRPr="00B772F2">
              <w:rPr>
                <w:rFonts w:ascii="Calisto MT" w:eastAsia="標楷體" w:hAnsi="Calisto MT" w:hint="eastAsia"/>
                <w:b/>
                <w:spacing w:val="-20"/>
                <w:sz w:val="28"/>
                <w:szCs w:val="28"/>
              </w:rPr>
              <w:t>法為中心</w:t>
            </w:r>
          </w:p>
          <w:p w:rsidR="002B16CE" w:rsidRPr="00B772F2" w:rsidRDefault="002B16CE" w:rsidP="002B16CE">
            <w:pPr>
              <w:jc w:val="center"/>
              <w:rPr>
                <w:rFonts w:ascii="Calisto MT" w:eastAsia="標楷體" w:hAnsi="Calisto MT"/>
                <w:b/>
                <w:sz w:val="28"/>
                <w:szCs w:val="28"/>
              </w:rPr>
            </w:pPr>
            <w:r w:rsidRPr="00B772F2">
              <w:rPr>
                <w:rFonts w:ascii="Calisto MT" w:eastAsia="標楷體" w:hAnsi="Calisto MT" w:hint="eastAsia"/>
                <w:b/>
                <w:sz w:val="28"/>
                <w:szCs w:val="28"/>
              </w:rPr>
              <w:t>陳法官諾樺</w:t>
            </w:r>
          </w:p>
          <w:p w:rsidR="00BF192A" w:rsidRPr="00B772F2" w:rsidRDefault="002B16CE" w:rsidP="002B16CE">
            <w:pPr>
              <w:jc w:val="center"/>
              <w:rPr>
                <w:rFonts w:ascii="Calisto MT" w:eastAsia="標楷體" w:hAnsi="Calisto MT"/>
                <w:b/>
                <w:sz w:val="28"/>
                <w:szCs w:val="28"/>
              </w:rPr>
            </w:pPr>
            <w:r w:rsidRPr="00B772F2">
              <w:rPr>
                <w:rFonts w:ascii="Calisto MT" w:eastAsia="標楷體" w:hAnsi="Calisto MT" w:hint="eastAsia"/>
                <w:sz w:val="28"/>
                <w:szCs w:val="28"/>
              </w:rPr>
              <w:t>臺灣臺北地方法院</w:t>
            </w:r>
          </w:p>
        </w:tc>
        <w:tc>
          <w:tcPr>
            <w:tcW w:w="485" w:type="pct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5220CB" w:rsidRDefault="00BF192A" w:rsidP="00BF192A">
            <w:pPr>
              <w:spacing w:line="52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  <w:szCs w:val="32"/>
              </w:rPr>
              <w:t>※</w:t>
            </w:r>
          </w:p>
        </w:tc>
        <w:tc>
          <w:tcPr>
            <w:tcW w:w="508" w:type="pct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192A" w:rsidRPr="005220CB" w:rsidRDefault="00BF192A" w:rsidP="00BF192A">
            <w:pPr>
              <w:spacing w:line="52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  <w:szCs w:val="32"/>
              </w:rPr>
              <w:t>※</w:t>
            </w:r>
          </w:p>
        </w:tc>
      </w:tr>
      <w:tr w:rsidR="00BF192A" w:rsidRPr="00911B92" w:rsidTr="00BF192A">
        <w:trPr>
          <w:trHeight w:val="910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10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05</w:t>
            </w:r>
          </w:p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│</w:t>
            </w:r>
          </w:p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10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55</w:t>
            </w: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spacing w:line="320" w:lineRule="exact"/>
              <w:jc w:val="center"/>
              <w:rPr>
                <w:rFonts w:ascii="Garamond" w:eastAsia="標楷體" w:hAnsi="Garamond"/>
                <w:sz w:val="28"/>
                <w:szCs w:val="28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5220CB" w:rsidRDefault="00BF192A" w:rsidP="00BF192A">
            <w:pPr>
              <w:spacing w:line="52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F192A" w:rsidRPr="005220CB" w:rsidRDefault="00BF192A" w:rsidP="00BF192A">
            <w:pPr>
              <w:spacing w:line="520" w:lineRule="exact"/>
              <w:rPr>
                <w:rFonts w:ascii="標楷體" w:eastAsia="標楷體" w:hAnsi="標楷體"/>
                <w:b/>
                <w:snapToGrid w:val="0"/>
                <w:kern w:val="0"/>
                <w:sz w:val="32"/>
                <w:szCs w:val="32"/>
              </w:rPr>
            </w:pPr>
          </w:p>
        </w:tc>
      </w:tr>
      <w:tr w:rsidR="00BF192A" w:rsidRPr="00911B92" w:rsidTr="001D7EFE">
        <w:trPr>
          <w:trHeight w:val="684"/>
        </w:trPr>
        <w:tc>
          <w:tcPr>
            <w:tcW w:w="55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7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0E3307">
            <w:pPr>
              <w:spacing w:afterLines="50" w:after="180"/>
              <w:jc w:val="center"/>
              <w:rPr>
                <w:rFonts w:ascii="Calisto MT" w:eastAsia="標楷體" w:hAnsi="Calisto MT" w:cs="新細明體"/>
                <w:b/>
                <w:bCs/>
                <w:sz w:val="28"/>
                <w:szCs w:val="28"/>
              </w:rPr>
            </w:pPr>
            <w:r w:rsidRPr="00B772F2">
              <w:rPr>
                <w:rFonts w:ascii="標楷體" w:eastAsia="標楷體" w:hAnsi="Arial"/>
                <w:spacing w:val="-20"/>
                <w:lang w:val="zh-TW"/>
              </w:rPr>
              <w:t>(10:40-12:10)</w:t>
            </w:r>
          </w:p>
          <w:p w:rsidR="00BF192A" w:rsidRPr="00B772F2" w:rsidRDefault="00BF192A" w:rsidP="000E3307">
            <w:pPr>
              <w:spacing w:afterLines="50" w:after="180"/>
              <w:jc w:val="center"/>
              <w:rPr>
                <w:rFonts w:ascii="Calisto MT" w:eastAsia="標楷體" w:hAnsi="Calisto MT" w:cs="新細明體"/>
                <w:b/>
                <w:bCs/>
                <w:sz w:val="28"/>
                <w:szCs w:val="28"/>
              </w:rPr>
            </w:pPr>
            <w:r w:rsidRPr="00B772F2">
              <w:rPr>
                <w:rFonts w:ascii="Calisto MT" w:eastAsia="標楷體" w:hAnsi="Calisto MT" w:cs="新細明體"/>
                <w:b/>
                <w:bCs/>
                <w:sz w:val="28"/>
                <w:szCs w:val="28"/>
              </w:rPr>
              <w:t>國民參與審判</w:t>
            </w:r>
          </w:p>
          <w:p w:rsidR="00BF192A" w:rsidRPr="00B772F2" w:rsidRDefault="00BF192A" w:rsidP="00BF192A">
            <w:pPr>
              <w:jc w:val="center"/>
              <w:rPr>
                <w:rFonts w:ascii="Calisto MT" w:eastAsia="標楷體" w:hAnsi="Calisto MT" w:cs="新細明體"/>
                <w:b/>
                <w:bCs/>
                <w:sz w:val="28"/>
                <w:szCs w:val="28"/>
              </w:rPr>
            </w:pPr>
            <w:r w:rsidRPr="00B772F2">
              <w:rPr>
                <w:rFonts w:ascii="Calisto MT" w:eastAsia="標楷體" w:hAnsi="Calisto MT" w:cs="新細明體"/>
                <w:b/>
                <w:bCs/>
                <w:sz w:val="28"/>
                <w:szCs w:val="28"/>
              </w:rPr>
              <w:t>邱法官鼎文</w:t>
            </w:r>
          </w:p>
          <w:p w:rsidR="00BF192A" w:rsidRPr="00B772F2" w:rsidRDefault="00BF192A" w:rsidP="00083E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72F2">
              <w:rPr>
                <w:rFonts w:ascii="Calisto MT" w:eastAsia="標楷體" w:hAnsi="Calisto MT" w:cs="新細明體"/>
                <w:bCs/>
                <w:sz w:val="28"/>
                <w:szCs w:val="28"/>
              </w:rPr>
              <w:t>司法院刑事廳</w:t>
            </w: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spacing w:line="320" w:lineRule="exact"/>
              <w:jc w:val="center"/>
              <w:rPr>
                <w:rFonts w:ascii="Garamond" w:eastAsia="標楷體" w:hAnsi="Garamond"/>
                <w:sz w:val="28"/>
                <w:szCs w:val="28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5220CB" w:rsidRDefault="00BF192A" w:rsidP="00BF192A">
            <w:pPr>
              <w:spacing w:line="52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F192A" w:rsidRPr="005220CB" w:rsidRDefault="00BF192A" w:rsidP="00BF192A">
            <w:pPr>
              <w:spacing w:line="520" w:lineRule="exact"/>
              <w:rPr>
                <w:rFonts w:ascii="標楷體" w:eastAsia="標楷體" w:hAnsi="標楷體"/>
                <w:b/>
                <w:snapToGrid w:val="0"/>
                <w:kern w:val="0"/>
                <w:sz w:val="32"/>
                <w:szCs w:val="32"/>
              </w:rPr>
            </w:pPr>
          </w:p>
        </w:tc>
      </w:tr>
      <w:tr w:rsidR="00BF192A" w:rsidRPr="00911B92" w:rsidTr="00F34826">
        <w:trPr>
          <w:trHeight w:val="1522"/>
        </w:trPr>
        <w:tc>
          <w:tcPr>
            <w:tcW w:w="5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11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10</w:t>
            </w:r>
          </w:p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│</w:t>
            </w:r>
          </w:p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12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 w:hint="eastAsia"/>
                <w:sz w:val="28"/>
              </w:rPr>
              <w:t>0</w:t>
            </w: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spacing w:line="320" w:lineRule="exac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5220CB" w:rsidRDefault="00BF192A" w:rsidP="00BF192A">
            <w:pPr>
              <w:spacing w:line="52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F192A" w:rsidRPr="005220CB" w:rsidRDefault="00BF192A" w:rsidP="00BF192A">
            <w:pPr>
              <w:spacing w:line="52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32"/>
                <w:szCs w:val="32"/>
              </w:rPr>
            </w:pPr>
          </w:p>
        </w:tc>
      </w:tr>
      <w:tr w:rsidR="00BF192A" w:rsidRPr="00911B92" w:rsidTr="00857CEF">
        <w:trPr>
          <w:trHeight w:val="531"/>
        </w:trPr>
        <w:tc>
          <w:tcPr>
            <w:tcW w:w="5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line="300" w:lineRule="atLeast"/>
              <w:jc w:val="center"/>
              <w:rPr>
                <w:rFonts w:ascii="Arial" w:hAnsi="Arial" w:cs="Arial"/>
                <w:sz w:val="28"/>
              </w:rPr>
            </w:pPr>
            <w:r w:rsidRPr="00334840">
              <w:rPr>
                <w:rFonts w:ascii="Arial" w:hAnsi="Arial" w:cs="Arial"/>
                <w:sz w:val="28"/>
              </w:rPr>
              <w:t>1</w:t>
            </w:r>
            <w:r w:rsidRPr="00334840">
              <w:rPr>
                <w:rFonts w:ascii="Arial" w:hAnsi="Arial" w:cs="Arial" w:hint="eastAsia"/>
                <w:sz w:val="28"/>
              </w:rPr>
              <w:t>2</w:t>
            </w:r>
            <w:r w:rsidRPr="00334840">
              <w:rPr>
                <w:rFonts w:ascii="Arial" w:hAnsi="Arial" w:cs="Arial" w:hint="eastAsia"/>
                <w:sz w:val="28"/>
              </w:rPr>
              <w:t>：</w:t>
            </w:r>
            <w:r w:rsidRPr="00334840">
              <w:rPr>
                <w:rFonts w:ascii="Arial" w:hAnsi="Arial" w:cs="Arial" w:hint="eastAsia"/>
                <w:sz w:val="28"/>
              </w:rPr>
              <w:t>0</w:t>
            </w:r>
            <w:r w:rsidRPr="00334840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72F2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72F2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72F2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5220CB" w:rsidRDefault="00BF192A" w:rsidP="00BF192A">
            <w:pPr>
              <w:spacing w:line="52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192A" w:rsidRPr="005220CB" w:rsidRDefault="00BF192A" w:rsidP="00BF192A">
            <w:pPr>
              <w:spacing w:line="52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32"/>
                <w:szCs w:val="32"/>
              </w:rPr>
            </w:pPr>
          </w:p>
        </w:tc>
      </w:tr>
      <w:tr w:rsidR="00BF192A" w:rsidRPr="00911B92" w:rsidTr="00F34826">
        <w:trPr>
          <w:trHeight w:val="1508"/>
        </w:trPr>
        <w:tc>
          <w:tcPr>
            <w:tcW w:w="552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 w:hint="eastAsia"/>
                <w:sz w:val="28"/>
              </w:rPr>
              <w:t>4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｜</w:t>
            </w:r>
          </w:p>
          <w:p w:rsidR="00BF192A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 w:hint="eastAsia"/>
                <w:sz w:val="28"/>
              </w:rPr>
              <w:t>4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5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B772F2" w:rsidRDefault="00BF192A" w:rsidP="00BF192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72F2">
              <w:rPr>
                <w:rFonts w:ascii="標楷體" w:eastAsia="標楷體" w:hAnsi="標楷體" w:hint="eastAsia"/>
                <w:b/>
                <w:sz w:val="28"/>
                <w:szCs w:val="28"/>
              </w:rPr>
              <w:t>清官難斷？</w:t>
            </w:r>
          </w:p>
          <w:p w:rsidR="00BF192A" w:rsidRPr="00B772F2" w:rsidRDefault="00BF192A" w:rsidP="000E3307">
            <w:pPr>
              <w:spacing w:afterLines="50"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72F2">
              <w:rPr>
                <w:rFonts w:ascii="標楷體" w:eastAsia="標楷體" w:hAnsi="標楷體" w:hint="eastAsia"/>
                <w:b/>
                <w:sz w:val="28"/>
                <w:szCs w:val="28"/>
              </w:rPr>
              <w:t>讓法官來判家務事－簡介專業的家事審判</w:t>
            </w:r>
          </w:p>
          <w:p w:rsidR="00BF192A" w:rsidRPr="00B772F2" w:rsidRDefault="00BF192A" w:rsidP="00BF192A">
            <w:pPr>
              <w:jc w:val="center"/>
              <w:rPr>
                <w:rFonts w:ascii="Garamond" w:eastAsia="標楷體" w:hAnsi="Garamond"/>
                <w:b/>
                <w:sz w:val="28"/>
                <w:szCs w:val="28"/>
              </w:rPr>
            </w:pPr>
            <w:r w:rsidRPr="00B772F2">
              <w:rPr>
                <w:rFonts w:ascii="Calisto MT" w:eastAsia="標楷體" w:hAnsi="Calisto MT" w:cs="新細明體" w:hint="eastAsia"/>
                <w:b/>
                <w:bCs/>
                <w:sz w:val="28"/>
                <w:szCs w:val="28"/>
              </w:rPr>
              <w:t>郭</w:t>
            </w:r>
            <w:r w:rsidR="004318B7" w:rsidRPr="00B772F2">
              <w:rPr>
                <w:rFonts w:ascii="Calisto MT" w:eastAsia="標楷體" w:hAnsi="Calisto MT" w:cs="新細明體" w:hint="eastAsia"/>
                <w:b/>
                <w:bCs/>
                <w:sz w:val="28"/>
                <w:szCs w:val="28"/>
              </w:rPr>
              <w:t>法官</w:t>
            </w:r>
            <w:r w:rsidRPr="00B772F2">
              <w:rPr>
                <w:rFonts w:ascii="Calisto MT" w:eastAsia="標楷體" w:hAnsi="Calisto MT" w:cs="新細明體" w:hint="eastAsia"/>
                <w:b/>
                <w:bCs/>
                <w:sz w:val="28"/>
                <w:szCs w:val="28"/>
              </w:rPr>
              <w:t>躍民</w:t>
            </w:r>
          </w:p>
          <w:p w:rsidR="00BF192A" w:rsidRPr="00B772F2" w:rsidRDefault="00BF192A" w:rsidP="00BF192A">
            <w:pPr>
              <w:spacing w:line="32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72F2">
              <w:rPr>
                <w:rFonts w:ascii="Garamond" w:eastAsia="標楷體" w:hAnsi="Garamond" w:hint="eastAsia"/>
                <w:sz w:val="28"/>
                <w:szCs w:val="28"/>
              </w:rPr>
              <w:t>臺灣士林地方法院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46" w:rsidRPr="00B772F2" w:rsidRDefault="000B0546" w:rsidP="000E3307">
            <w:pPr>
              <w:spacing w:beforeLines="10" w:before="36" w:line="340" w:lineRule="exact"/>
              <w:jc w:val="center"/>
              <w:rPr>
                <w:rFonts w:ascii="Calisto MT" w:eastAsia="標楷體" w:hAnsi="Calisto MT"/>
                <w:b/>
                <w:sz w:val="28"/>
                <w:szCs w:val="28"/>
              </w:rPr>
            </w:pPr>
            <w:r w:rsidRPr="00B772F2">
              <w:rPr>
                <w:rFonts w:ascii="Calisto MT" w:eastAsia="標楷體" w:hAnsi="Calisto MT" w:hint="eastAsia"/>
                <w:b/>
                <w:sz w:val="28"/>
                <w:szCs w:val="28"/>
              </w:rPr>
              <w:t>民不與官鬥？</w:t>
            </w:r>
          </w:p>
          <w:p w:rsidR="000B0546" w:rsidRPr="00B772F2" w:rsidRDefault="000B0546" w:rsidP="000E3307">
            <w:pPr>
              <w:spacing w:afterLines="50" w:after="18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 w:rsidRPr="00B772F2">
              <w:rPr>
                <w:rFonts w:ascii="Calisto MT" w:eastAsia="標楷體" w:hAnsi="Calisto MT" w:hint="eastAsia"/>
                <w:b/>
                <w:sz w:val="28"/>
                <w:szCs w:val="28"/>
              </w:rPr>
              <w:t>－</w:t>
            </w:r>
            <w:r w:rsidR="00E42856" w:rsidRPr="00E42856">
              <w:rPr>
                <w:rFonts w:ascii="Calisto MT" w:eastAsia="標楷體" w:hAnsi="Calisto MT" w:hint="eastAsia"/>
                <w:b/>
                <w:sz w:val="28"/>
                <w:szCs w:val="28"/>
              </w:rPr>
              <w:t>從時事個案認識行政訴訟</w:t>
            </w:r>
          </w:p>
          <w:p w:rsidR="000B0546" w:rsidRPr="00B772F2" w:rsidRDefault="000B0546" w:rsidP="000E3307">
            <w:pPr>
              <w:spacing w:beforeLines="10" w:before="36" w:line="340" w:lineRule="exact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 w:rsidRPr="00B772F2">
              <w:rPr>
                <w:rFonts w:ascii="Calisto MT" w:eastAsia="標楷體" w:hAnsi="Calisto MT" w:hint="eastAsia"/>
                <w:b/>
                <w:sz w:val="28"/>
                <w:szCs w:val="28"/>
              </w:rPr>
              <w:t>楊法官坤樵</w:t>
            </w:r>
          </w:p>
          <w:p w:rsidR="00BF192A" w:rsidRPr="00B772F2" w:rsidRDefault="000B0546" w:rsidP="000E3307">
            <w:pPr>
              <w:spacing w:afterLines="50"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72F2">
              <w:rPr>
                <w:rFonts w:ascii="Calisto MT" w:eastAsia="標楷體" w:hAnsi="Calisto MT" w:hint="eastAsia"/>
                <w:sz w:val="28"/>
                <w:szCs w:val="28"/>
              </w:rPr>
              <w:t>臺北高等行政法院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CE" w:rsidRPr="00B772F2" w:rsidRDefault="002B16CE" w:rsidP="000E3307">
            <w:pPr>
              <w:spacing w:afterLines="50"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72F2">
              <w:rPr>
                <w:rFonts w:ascii="標楷體" w:eastAsia="標楷體" w:hAnsi="標楷體" w:hint="eastAsia"/>
                <w:b/>
                <w:sz w:val="28"/>
                <w:szCs w:val="28"/>
              </w:rPr>
              <w:t>少年事件處理法及校園修復式正義</w:t>
            </w:r>
          </w:p>
          <w:p w:rsidR="002B16CE" w:rsidRPr="00B772F2" w:rsidRDefault="002B16CE" w:rsidP="000E3307">
            <w:pPr>
              <w:spacing w:beforeLines="10" w:before="36" w:line="340" w:lineRule="exact"/>
              <w:jc w:val="center"/>
              <w:rPr>
                <w:rFonts w:ascii="Garamond" w:eastAsia="標楷體" w:hAnsi="Garamond"/>
                <w:b/>
                <w:sz w:val="28"/>
                <w:szCs w:val="28"/>
              </w:rPr>
            </w:pPr>
            <w:r w:rsidRPr="00B772F2">
              <w:rPr>
                <w:rFonts w:ascii="Garamond" w:eastAsia="標楷體" w:hAnsi="Garamond" w:hint="eastAsia"/>
                <w:b/>
                <w:sz w:val="28"/>
                <w:szCs w:val="28"/>
              </w:rPr>
              <w:t>林</w:t>
            </w:r>
            <w:r w:rsidR="004318B7" w:rsidRPr="00B772F2">
              <w:rPr>
                <w:rFonts w:ascii="Garamond" w:eastAsia="標楷體" w:hAnsi="Garamond" w:hint="eastAsia"/>
                <w:b/>
                <w:sz w:val="28"/>
                <w:szCs w:val="28"/>
              </w:rPr>
              <w:t>法官</w:t>
            </w:r>
            <w:r w:rsidRPr="00B772F2">
              <w:rPr>
                <w:rFonts w:ascii="Garamond" w:eastAsia="標楷體" w:hAnsi="Garamond" w:hint="eastAsia"/>
                <w:b/>
                <w:sz w:val="28"/>
                <w:szCs w:val="28"/>
              </w:rPr>
              <w:t>學晴</w:t>
            </w:r>
          </w:p>
          <w:p w:rsidR="00BF192A" w:rsidRPr="002B16CE" w:rsidRDefault="002B16CE" w:rsidP="000E3307">
            <w:pPr>
              <w:spacing w:beforeLines="10" w:before="36" w:line="340" w:lineRule="exact"/>
              <w:jc w:val="center"/>
              <w:rPr>
                <w:rFonts w:ascii="Calisto MT" w:eastAsia="標楷體" w:hAnsi="Calisto MT"/>
                <w:b/>
                <w:sz w:val="28"/>
                <w:szCs w:val="28"/>
              </w:rPr>
            </w:pPr>
            <w:r w:rsidRPr="00B772F2">
              <w:rPr>
                <w:rFonts w:ascii="Garamond" w:eastAsia="標楷體" w:hAnsi="Garamond" w:hint="eastAsia"/>
                <w:sz w:val="28"/>
                <w:szCs w:val="28"/>
              </w:rPr>
              <w:t>臺灣臺中地方法院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5220CB" w:rsidRDefault="00BF192A" w:rsidP="00BF192A">
            <w:pPr>
              <w:spacing w:before="24" w:line="52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32"/>
                <w:szCs w:val="32"/>
              </w:rPr>
            </w:pPr>
            <w:r w:rsidRPr="005220CB"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  <w:szCs w:val="32"/>
              </w:rPr>
              <w:t>※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192A" w:rsidRPr="005220CB" w:rsidRDefault="00BF192A" w:rsidP="00BF192A">
            <w:pPr>
              <w:spacing w:before="24" w:line="52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0"/>
                <w:sz w:val="32"/>
                <w:szCs w:val="32"/>
              </w:rPr>
              <w:t>※</w:t>
            </w:r>
          </w:p>
        </w:tc>
      </w:tr>
      <w:tr w:rsidR="00BF192A" w:rsidTr="00857CEF">
        <w:trPr>
          <w:trHeight w:val="1673"/>
        </w:trPr>
        <w:tc>
          <w:tcPr>
            <w:tcW w:w="55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05</w:t>
            </w:r>
          </w:p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｜</w:t>
            </w:r>
          </w:p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 w:hint="eastAsia"/>
                <w:sz w:val="28"/>
              </w:rPr>
              <w:t>5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55</w:t>
            </w: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0F0416" w:rsidRDefault="00BF192A" w:rsidP="00BF192A">
            <w:pPr>
              <w:spacing w:before="24" w:line="300" w:lineRule="atLeast"/>
              <w:jc w:val="center"/>
              <w:rPr>
                <w:rFonts w:ascii="標楷體" w:eastAsia="標楷體" w:hAnsi="標楷體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0F0416" w:rsidRDefault="00BF192A" w:rsidP="00BF192A">
            <w:pPr>
              <w:spacing w:before="24" w:line="300" w:lineRule="atLeast"/>
              <w:jc w:val="center"/>
              <w:rPr>
                <w:rFonts w:ascii="標楷體" w:eastAsia="標楷體" w:hAnsi="標楷體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192A" w:rsidRPr="00FE62D2" w:rsidRDefault="00BF192A" w:rsidP="00BF192A">
            <w:pPr>
              <w:spacing w:before="24" w:line="320" w:lineRule="exact"/>
              <w:ind w:rightChars="-86" w:right="-206"/>
              <w:jc w:val="center"/>
              <w:rPr>
                <w:rFonts w:eastAsia="標楷體"/>
                <w:sz w:val="32"/>
              </w:rPr>
            </w:pPr>
          </w:p>
        </w:tc>
      </w:tr>
      <w:tr w:rsidR="00BF192A" w:rsidTr="001D7EFE">
        <w:trPr>
          <w:trHeight w:val="1886"/>
        </w:trPr>
        <w:tc>
          <w:tcPr>
            <w:tcW w:w="552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 w:hint="eastAsia"/>
                <w:sz w:val="28"/>
              </w:rPr>
              <w:t>6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0</w:t>
            </w:r>
          </w:p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｜</w:t>
            </w:r>
          </w:p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 w:hint="eastAsia"/>
                <w:sz w:val="28"/>
              </w:rPr>
              <w:t>7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before="24" w:line="320" w:lineRule="exact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CE" w:rsidRDefault="002B16CE" w:rsidP="001D7EFE">
            <w:pPr>
              <w:spacing w:line="340" w:lineRule="exact"/>
              <w:jc w:val="center"/>
              <w:rPr>
                <w:rFonts w:ascii="Calisto MT" w:eastAsia="標楷體" w:hAnsi="Calisto MT" w:cs="新細明體"/>
                <w:bCs/>
                <w:szCs w:val="32"/>
              </w:rPr>
            </w:pPr>
            <w:r>
              <w:rPr>
                <w:rFonts w:ascii="Calisto MT" w:eastAsia="標楷體" w:hAnsi="Calisto MT" w:cs="新細明體" w:hint="eastAsia"/>
                <w:b/>
                <w:bCs/>
                <w:sz w:val="28"/>
                <w:szCs w:val="32"/>
              </w:rPr>
              <w:t>綜合座談</w:t>
            </w:r>
          </w:p>
          <w:p w:rsidR="002B16CE" w:rsidRDefault="002B16CE" w:rsidP="000E3307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周院長占春</w:t>
            </w:r>
          </w:p>
          <w:p w:rsidR="002B16CE" w:rsidRDefault="002B16CE" w:rsidP="001D7EFE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高主任秘書玉舜</w:t>
            </w:r>
          </w:p>
          <w:p w:rsidR="002B16CE" w:rsidRPr="002B16CE" w:rsidRDefault="002B16CE" w:rsidP="001D7EFE">
            <w:pPr>
              <w:spacing w:line="280" w:lineRule="exact"/>
              <w:jc w:val="center"/>
              <w:rPr>
                <w:rFonts w:ascii="Garamond" w:eastAsia="標楷體" w:hAnsi="Garamond"/>
                <w:sz w:val="28"/>
                <w:szCs w:val="28"/>
              </w:rPr>
            </w:pPr>
            <w:r w:rsidRPr="002B16CE">
              <w:rPr>
                <w:rFonts w:ascii="Garamond" w:eastAsia="標楷體" w:hAnsi="Garamond" w:hint="eastAsia"/>
                <w:sz w:val="28"/>
                <w:szCs w:val="28"/>
              </w:rPr>
              <w:t>法官學院</w:t>
            </w:r>
          </w:p>
          <w:p w:rsidR="002B16CE" w:rsidRDefault="002B16CE" w:rsidP="001D7EFE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鄭法官昱仁</w:t>
            </w:r>
          </w:p>
          <w:p w:rsidR="00BF192A" w:rsidRPr="000F0416" w:rsidRDefault="002B16CE" w:rsidP="001D7EFE">
            <w:pPr>
              <w:spacing w:before="24" w:line="280" w:lineRule="exact"/>
              <w:jc w:val="center"/>
              <w:rPr>
                <w:rFonts w:ascii="標楷體" w:eastAsia="標楷體" w:hAnsi="標楷體"/>
                <w:b/>
                <w:bCs/>
                <w:spacing w:val="-16"/>
                <w:sz w:val="32"/>
                <w:szCs w:val="32"/>
              </w:rPr>
            </w:pPr>
            <w:r w:rsidRPr="002B16CE">
              <w:rPr>
                <w:rFonts w:ascii="Garamond" w:eastAsia="標楷體" w:hAnsi="Garamond" w:hint="eastAsia"/>
                <w:sz w:val="28"/>
                <w:szCs w:val="28"/>
              </w:rPr>
              <w:t>司法院</w:t>
            </w:r>
            <w:r w:rsidR="00B63AA4">
              <w:rPr>
                <w:rFonts w:ascii="Garamond" w:eastAsia="標楷體" w:hAnsi="Garamond" w:hint="eastAsia"/>
                <w:sz w:val="28"/>
                <w:szCs w:val="28"/>
              </w:rPr>
              <w:t>公共關係處</w:t>
            </w: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0F0416" w:rsidRDefault="00BF192A" w:rsidP="00BF192A">
            <w:pPr>
              <w:spacing w:before="24" w:line="300" w:lineRule="atLeast"/>
              <w:jc w:val="center"/>
              <w:rPr>
                <w:rFonts w:ascii="標楷體" w:eastAsia="標楷體" w:hAnsi="標楷體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F192A" w:rsidRPr="00FE62D2" w:rsidRDefault="00BF192A" w:rsidP="00BF192A">
            <w:pPr>
              <w:spacing w:before="24" w:line="320" w:lineRule="exact"/>
              <w:ind w:rightChars="-86" w:right="-206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F192A" w:rsidTr="00857CEF">
        <w:trPr>
          <w:trHeight w:val="536"/>
        </w:trPr>
        <w:tc>
          <w:tcPr>
            <w:tcW w:w="5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Default="00BF192A" w:rsidP="00BF192A">
            <w:pPr>
              <w:spacing w:before="24" w:line="300" w:lineRule="atLeast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17</w:t>
            </w:r>
            <w:r>
              <w:rPr>
                <w:rFonts w:ascii="Arial" w:hAnsi="Arial" w:cs="Arial" w:hint="eastAsia"/>
                <w:sz w:val="28"/>
              </w:rPr>
              <w:t>：</w:t>
            </w:r>
            <w:r>
              <w:rPr>
                <w:rFonts w:ascii="Arial" w:hAnsi="Arial" w:cs="Arial" w:hint="eastAsia"/>
                <w:sz w:val="28"/>
              </w:rPr>
              <w:t>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0C27E1" w:rsidRDefault="00BF192A" w:rsidP="00BF192A">
            <w:pPr>
              <w:spacing w:before="24" w:line="3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27E1">
              <w:rPr>
                <w:rFonts w:ascii="標楷體" w:eastAsia="標楷體" w:hAnsi="標楷體" w:hint="eastAsia"/>
                <w:sz w:val="28"/>
                <w:szCs w:val="28"/>
              </w:rPr>
              <w:t>晚餐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0C27E1" w:rsidRDefault="00BF192A" w:rsidP="00BF192A">
            <w:pPr>
              <w:spacing w:before="24" w:line="3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27E1">
              <w:rPr>
                <w:rFonts w:ascii="標楷體" w:eastAsia="標楷體" w:hAnsi="標楷體" w:hint="eastAsia"/>
                <w:sz w:val="28"/>
                <w:szCs w:val="28"/>
              </w:rPr>
              <w:t>晚餐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0C27E1" w:rsidRDefault="00BF192A" w:rsidP="00BF192A">
            <w:pPr>
              <w:spacing w:before="24" w:line="3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27E1">
              <w:rPr>
                <w:rFonts w:ascii="標楷體" w:eastAsia="標楷體" w:hAnsi="標楷體" w:hint="eastAsia"/>
                <w:sz w:val="28"/>
                <w:szCs w:val="28"/>
              </w:rPr>
              <w:t>賦歸（餐盒）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0F0416" w:rsidRDefault="00BF192A" w:rsidP="00BF192A">
            <w:pPr>
              <w:spacing w:before="24" w:line="30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192A" w:rsidRPr="0066590A" w:rsidRDefault="00BF192A" w:rsidP="00BF192A">
            <w:pPr>
              <w:spacing w:before="24" w:line="3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F192A" w:rsidTr="001D7EFE">
        <w:trPr>
          <w:trHeight w:val="1747"/>
        </w:trPr>
        <w:tc>
          <w:tcPr>
            <w:tcW w:w="55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2A" w:rsidRPr="007044C2" w:rsidRDefault="00BF192A" w:rsidP="001D7EFE">
            <w:pPr>
              <w:spacing w:before="24" w:line="2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7044C2">
              <w:rPr>
                <w:rFonts w:ascii="標楷體" w:eastAsia="標楷體" w:hAnsi="標楷體" w:cs="Arial" w:hint="eastAsia"/>
                <w:sz w:val="28"/>
              </w:rPr>
              <w:t>備註</w:t>
            </w:r>
          </w:p>
        </w:tc>
        <w:tc>
          <w:tcPr>
            <w:tcW w:w="4448" w:type="pct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7EFE" w:rsidRDefault="00BF192A" w:rsidP="001D7EFE">
            <w:pPr>
              <w:spacing w:line="240" w:lineRule="exact"/>
              <w:ind w:left="480" w:hangingChars="200" w:hanging="480"/>
              <w:jc w:val="both"/>
              <w:rPr>
                <w:rFonts w:ascii="Calisto MT" w:eastAsia="標楷體" w:hAnsi="Calisto MT"/>
                <w:szCs w:val="24"/>
              </w:rPr>
            </w:pPr>
            <w:r w:rsidRPr="00B63AA4">
              <w:rPr>
                <w:rFonts w:ascii="Calisto MT" w:eastAsia="標楷體" w:hAnsi="Calisto MT" w:hint="eastAsia"/>
                <w:szCs w:val="24"/>
              </w:rPr>
              <w:t>一、</w:t>
            </w:r>
            <w:r w:rsidR="001D7EFE">
              <w:rPr>
                <w:rFonts w:ascii="Calisto MT" w:eastAsia="標楷體" w:hAnsi="Calisto MT" w:hint="eastAsia"/>
                <w:szCs w:val="24"/>
              </w:rPr>
              <w:t>本次研習</w:t>
            </w:r>
            <w:r w:rsidR="001D7EFE" w:rsidRPr="001D7EFE">
              <w:rPr>
                <w:rFonts w:ascii="Calisto MT" w:eastAsia="標楷體" w:hAnsi="Calisto MT" w:hint="eastAsia"/>
                <w:szCs w:val="24"/>
              </w:rPr>
              <w:t>以未曾參加</w:t>
            </w:r>
            <w:r w:rsidR="006B56B9">
              <w:rPr>
                <w:rFonts w:ascii="Calisto MT" w:eastAsia="標楷體" w:hAnsi="Calisto MT" w:hint="eastAsia"/>
                <w:szCs w:val="24"/>
              </w:rPr>
              <w:t>任一期</w:t>
            </w:r>
            <w:r w:rsidR="001D7EFE" w:rsidRPr="001D7EFE">
              <w:rPr>
                <w:rFonts w:ascii="Calisto MT" w:eastAsia="標楷體" w:hAnsi="Calisto MT" w:hint="eastAsia"/>
                <w:szCs w:val="24"/>
              </w:rPr>
              <w:t>「法治種籽的奇幻旅程～中學教師法律教育研習營」</w:t>
            </w:r>
            <w:r w:rsidR="001D7EFE">
              <w:rPr>
                <w:rFonts w:ascii="Calisto MT" w:eastAsia="標楷體" w:hAnsi="Calisto MT" w:hint="eastAsia"/>
                <w:szCs w:val="24"/>
              </w:rPr>
              <w:t>（含初階及進階）</w:t>
            </w:r>
            <w:r w:rsidR="001D7EFE" w:rsidRPr="001D7EFE">
              <w:rPr>
                <w:rFonts w:ascii="Calisto MT" w:eastAsia="標楷體" w:hAnsi="Calisto MT" w:hint="eastAsia"/>
                <w:szCs w:val="24"/>
              </w:rPr>
              <w:t>之國中、高中職教師為限</w:t>
            </w:r>
            <w:r w:rsidR="001D7EFE">
              <w:rPr>
                <w:rFonts w:ascii="Calisto MT" w:eastAsia="標楷體" w:hAnsi="Calisto MT" w:hint="eastAsia"/>
                <w:szCs w:val="24"/>
              </w:rPr>
              <w:t>，</w:t>
            </w:r>
            <w:r w:rsidR="005D6A83">
              <w:rPr>
                <w:rFonts w:ascii="Calisto MT" w:eastAsia="標楷體" w:hAnsi="Calisto MT" w:hint="eastAsia"/>
                <w:szCs w:val="24"/>
              </w:rPr>
              <w:t>正取</w:t>
            </w:r>
            <w:r w:rsidR="001D7EFE" w:rsidRPr="001D7EFE">
              <w:rPr>
                <w:rFonts w:ascii="Calisto MT" w:eastAsia="標楷體" w:hAnsi="Calisto MT" w:hint="eastAsia"/>
                <w:szCs w:val="24"/>
              </w:rPr>
              <w:t>160</w:t>
            </w:r>
            <w:r w:rsidR="001D7EFE" w:rsidRPr="001D7EFE">
              <w:rPr>
                <w:rFonts w:ascii="Calisto MT" w:eastAsia="標楷體" w:hAnsi="Calisto MT" w:hint="eastAsia"/>
                <w:szCs w:val="24"/>
              </w:rPr>
              <w:t>人</w:t>
            </w:r>
            <w:r w:rsidR="001D7EFE">
              <w:rPr>
                <w:rFonts w:ascii="Calisto MT" w:eastAsia="標楷體" w:hAnsi="Calisto MT" w:hint="eastAsia"/>
                <w:szCs w:val="24"/>
              </w:rPr>
              <w:t>，</w:t>
            </w:r>
            <w:r w:rsidR="005D6A83">
              <w:rPr>
                <w:rFonts w:ascii="Calisto MT" w:eastAsia="標楷體" w:hAnsi="Calisto MT" w:hint="eastAsia"/>
                <w:szCs w:val="24"/>
              </w:rPr>
              <w:t>另</w:t>
            </w:r>
            <w:r w:rsidR="001D7EFE">
              <w:rPr>
                <w:rFonts w:ascii="Calisto MT" w:eastAsia="標楷體" w:hAnsi="Calisto MT" w:hint="eastAsia"/>
                <w:szCs w:val="24"/>
              </w:rPr>
              <w:t>備取</w:t>
            </w:r>
            <w:r w:rsidR="001D7EFE">
              <w:rPr>
                <w:rFonts w:ascii="Calisto MT" w:eastAsia="標楷體" w:hAnsi="Calisto MT" w:hint="eastAsia"/>
                <w:szCs w:val="24"/>
              </w:rPr>
              <w:t>3</w:t>
            </w:r>
            <w:r w:rsidR="001D7EFE">
              <w:rPr>
                <w:rFonts w:ascii="Calisto MT" w:eastAsia="標楷體" w:hAnsi="Calisto MT"/>
                <w:szCs w:val="24"/>
              </w:rPr>
              <w:t>0</w:t>
            </w:r>
            <w:r w:rsidR="001D7EFE">
              <w:rPr>
                <w:rFonts w:ascii="Calisto MT" w:eastAsia="標楷體" w:hAnsi="Calisto MT" w:hint="eastAsia"/>
                <w:szCs w:val="24"/>
              </w:rPr>
              <w:t>人。</w:t>
            </w:r>
          </w:p>
          <w:p w:rsidR="00BF192A" w:rsidRPr="00B63AA4" w:rsidRDefault="001D7EFE" w:rsidP="001D7EFE">
            <w:pPr>
              <w:spacing w:line="240" w:lineRule="exact"/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二、</w:t>
            </w:r>
            <w:r w:rsidR="00BF192A" w:rsidRPr="00B63AA4">
              <w:rPr>
                <w:rFonts w:ascii="Calisto MT" w:eastAsia="標楷體" w:hAnsi="Calisto MT" w:hint="eastAsia"/>
                <w:szCs w:val="24"/>
              </w:rPr>
              <w:t>研習地點：法官學院</w:t>
            </w:r>
            <w:r w:rsidR="006743BF" w:rsidRPr="00B63AA4">
              <w:rPr>
                <w:rFonts w:ascii="Calisto MT" w:eastAsia="標楷體" w:hAnsi="Calisto MT"/>
                <w:szCs w:val="24"/>
              </w:rPr>
              <w:t>3</w:t>
            </w:r>
            <w:r w:rsidR="00BF192A" w:rsidRPr="00B63AA4">
              <w:rPr>
                <w:rFonts w:ascii="Calisto MT" w:eastAsia="標楷體" w:hAnsi="Calisto MT" w:hint="eastAsia"/>
                <w:szCs w:val="24"/>
              </w:rPr>
              <w:t>樓國際會議廳。</w:t>
            </w:r>
          </w:p>
          <w:p w:rsidR="00B63AA4" w:rsidRDefault="001D7EFE" w:rsidP="001D7EFE">
            <w:pPr>
              <w:spacing w:line="240" w:lineRule="exact"/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三</w:t>
            </w:r>
            <w:r w:rsidR="00BF192A" w:rsidRPr="00B63AA4">
              <w:rPr>
                <w:rFonts w:ascii="Calisto MT" w:eastAsia="標楷體" w:hAnsi="Calisto MT" w:hint="eastAsia"/>
                <w:szCs w:val="24"/>
              </w:rPr>
              <w:t>、</w:t>
            </w:r>
            <w:r w:rsidR="00B63AA4" w:rsidRPr="003543CE">
              <w:rPr>
                <w:rFonts w:ascii="Calisto MT" w:eastAsia="標楷體" w:hAnsi="Calisto MT" w:hint="eastAsia"/>
                <w:szCs w:val="24"/>
              </w:rPr>
              <w:t>本學院開班日</w:t>
            </w:r>
            <w:r>
              <w:rPr>
                <w:rFonts w:ascii="Calisto MT" w:eastAsia="標楷體" w:hAnsi="Calisto MT" w:hint="eastAsia"/>
                <w:szCs w:val="24"/>
              </w:rPr>
              <w:t>接駁</w:t>
            </w:r>
            <w:r w:rsidR="00B63AA4" w:rsidRPr="003543CE">
              <w:rPr>
                <w:rFonts w:ascii="Calisto MT" w:eastAsia="標楷體" w:hAnsi="Calisto MT" w:hint="eastAsia"/>
                <w:szCs w:val="24"/>
              </w:rPr>
              <w:t>車：上午</w:t>
            </w:r>
            <w:r w:rsidR="00B63AA4">
              <w:rPr>
                <w:rFonts w:ascii="Calisto MT" w:eastAsia="標楷體" w:hAnsi="Calisto MT"/>
                <w:szCs w:val="24"/>
              </w:rPr>
              <w:t>8</w:t>
            </w:r>
            <w:r w:rsidR="00B63AA4" w:rsidRPr="003543CE">
              <w:rPr>
                <w:rFonts w:ascii="Calisto MT" w:eastAsia="標楷體" w:hAnsi="Calisto MT" w:hint="eastAsia"/>
                <w:szCs w:val="24"/>
              </w:rPr>
              <w:t>：</w:t>
            </w:r>
            <w:r w:rsidR="00B63AA4" w:rsidRPr="003543CE">
              <w:rPr>
                <w:rFonts w:ascii="Calisto MT" w:eastAsia="標楷體" w:hAnsi="Calisto MT" w:hint="eastAsia"/>
                <w:szCs w:val="24"/>
              </w:rPr>
              <w:t>4</w:t>
            </w:r>
            <w:r w:rsidR="00B63AA4">
              <w:rPr>
                <w:rFonts w:ascii="Calisto MT" w:eastAsia="標楷體" w:hAnsi="Calisto MT"/>
                <w:szCs w:val="24"/>
              </w:rPr>
              <w:t>0</w:t>
            </w:r>
            <w:r w:rsidR="00B63AA4" w:rsidRPr="003543CE">
              <w:rPr>
                <w:rFonts w:ascii="Calisto MT" w:eastAsia="標楷體" w:hAnsi="Calisto MT" w:hint="eastAsia"/>
                <w:szCs w:val="24"/>
              </w:rPr>
              <w:t>分於芝山捷運站</w:t>
            </w:r>
            <w:r w:rsidR="00B63AA4" w:rsidRPr="003543CE">
              <w:rPr>
                <w:rFonts w:ascii="Calisto MT" w:eastAsia="標楷體" w:hAnsi="Calisto MT" w:hint="eastAsia"/>
                <w:szCs w:val="24"/>
              </w:rPr>
              <w:t>1</w:t>
            </w:r>
            <w:r w:rsidR="00B63AA4" w:rsidRPr="003543CE">
              <w:rPr>
                <w:rFonts w:ascii="Calisto MT" w:eastAsia="標楷體" w:hAnsi="Calisto MT" w:hint="eastAsia"/>
                <w:szCs w:val="24"/>
              </w:rPr>
              <w:t>號出口搭乘</w:t>
            </w:r>
            <w:r w:rsidR="00B63AA4">
              <w:rPr>
                <w:rFonts w:ascii="Calisto MT" w:eastAsia="標楷體" w:hAnsi="Calisto MT" w:hint="eastAsia"/>
                <w:szCs w:val="24"/>
              </w:rPr>
              <w:t>（</w:t>
            </w:r>
            <w:r w:rsidR="00B63AA4" w:rsidRPr="00B63AA4">
              <w:rPr>
                <w:rFonts w:ascii="Calisto MT" w:eastAsia="標楷體" w:hAnsi="Calisto MT" w:hint="eastAsia"/>
                <w:szCs w:val="24"/>
              </w:rPr>
              <w:t>因座位有限，</w:t>
            </w:r>
          </w:p>
          <w:p w:rsidR="00B63AA4" w:rsidRDefault="00B63AA4" w:rsidP="001D7EFE">
            <w:pPr>
              <w:spacing w:line="240" w:lineRule="exact"/>
              <w:ind w:firstLineChars="200" w:firstLine="480"/>
              <w:jc w:val="both"/>
              <w:rPr>
                <w:rFonts w:ascii="Calisto MT" w:eastAsia="標楷體" w:hAnsi="Calisto MT"/>
                <w:szCs w:val="24"/>
              </w:rPr>
            </w:pPr>
            <w:r w:rsidRPr="00B63AA4">
              <w:rPr>
                <w:rFonts w:ascii="Calisto MT" w:eastAsia="標楷體" w:hAnsi="Calisto MT" w:hint="eastAsia"/>
                <w:szCs w:val="24"/>
              </w:rPr>
              <w:t>僅供攜大件行李、行動不便者搭乘</w:t>
            </w:r>
            <w:r>
              <w:rPr>
                <w:rFonts w:ascii="Calisto MT" w:eastAsia="標楷體" w:hAnsi="Calisto MT" w:hint="eastAsia"/>
                <w:szCs w:val="24"/>
              </w:rPr>
              <w:t>）</w:t>
            </w:r>
            <w:r w:rsidRPr="003543CE">
              <w:rPr>
                <w:rFonts w:ascii="Calisto MT" w:eastAsia="標楷體" w:hAnsi="Calisto MT" w:hint="eastAsia"/>
                <w:szCs w:val="24"/>
              </w:rPr>
              <w:t>。</w:t>
            </w:r>
          </w:p>
          <w:p w:rsidR="00F34826" w:rsidRDefault="001D7EFE" w:rsidP="001D7EFE">
            <w:pPr>
              <w:spacing w:line="240" w:lineRule="exact"/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四</w:t>
            </w:r>
            <w:r w:rsidR="00B63AA4">
              <w:rPr>
                <w:rFonts w:ascii="Calisto MT" w:eastAsia="標楷體" w:hAnsi="Calisto MT" w:hint="eastAsia"/>
                <w:szCs w:val="24"/>
              </w:rPr>
              <w:t>、</w:t>
            </w:r>
            <w:r w:rsidR="00F34826" w:rsidRPr="00F34826">
              <w:rPr>
                <w:rFonts w:ascii="Calisto MT" w:eastAsia="標楷體" w:hAnsi="Calisto MT" w:hint="eastAsia"/>
                <w:szCs w:val="24"/>
              </w:rPr>
              <w:t>本學院</w:t>
            </w:r>
            <w:r w:rsidR="00F34826">
              <w:rPr>
                <w:rFonts w:ascii="Calisto MT" w:eastAsia="標楷體" w:hAnsi="Calisto MT" w:hint="eastAsia"/>
                <w:szCs w:val="24"/>
              </w:rPr>
              <w:t>僅</w:t>
            </w:r>
            <w:r w:rsidR="00F34826" w:rsidRPr="00F34826">
              <w:rPr>
                <w:rFonts w:ascii="Calisto MT" w:eastAsia="標楷體" w:hAnsi="Calisto MT" w:hint="eastAsia"/>
                <w:szCs w:val="24"/>
              </w:rPr>
              <w:t>提供基隆、臺北及新北市以外地區學校</w:t>
            </w:r>
            <w:r w:rsidR="00F34826">
              <w:rPr>
                <w:rFonts w:ascii="Calisto MT" w:eastAsia="標楷體" w:hAnsi="Calisto MT" w:hint="eastAsia"/>
                <w:szCs w:val="24"/>
              </w:rPr>
              <w:t>之報名</w:t>
            </w:r>
            <w:r w:rsidR="00F34826" w:rsidRPr="00F34826">
              <w:rPr>
                <w:rFonts w:ascii="Calisto MT" w:eastAsia="標楷體" w:hAnsi="Calisto MT" w:hint="eastAsia"/>
                <w:szCs w:val="24"/>
              </w:rPr>
              <w:t>研習人員住宿。</w:t>
            </w:r>
          </w:p>
          <w:p w:rsidR="00B63AA4" w:rsidRPr="00B63AA4" w:rsidRDefault="001D7EFE" w:rsidP="001D7EFE">
            <w:pPr>
              <w:spacing w:line="240" w:lineRule="exact"/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五</w:t>
            </w:r>
            <w:r w:rsidR="00F34826">
              <w:rPr>
                <w:rFonts w:ascii="Calisto MT" w:eastAsia="標楷體" w:hAnsi="Calisto MT" w:hint="eastAsia"/>
                <w:szCs w:val="24"/>
              </w:rPr>
              <w:t>、</w:t>
            </w:r>
            <w:r w:rsidR="00B63AA4" w:rsidRPr="00F6608E">
              <w:rPr>
                <w:rFonts w:ascii="Calisto MT" w:eastAsia="標楷體" w:hAnsi="Calisto MT"/>
                <w:szCs w:val="24"/>
              </w:rPr>
              <w:t>承辦人：教務組</w:t>
            </w:r>
            <w:r w:rsidR="00B63AA4">
              <w:rPr>
                <w:rFonts w:ascii="Calisto MT" w:eastAsia="標楷體" w:hAnsi="Calisto MT" w:hint="eastAsia"/>
                <w:szCs w:val="24"/>
              </w:rPr>
              <w:t>王耀慶導師</w:t>
            </w:r>
            <w:r w:rsidR="00B63AA4" w:rsidRPr="00F6608E">
              <w:rPr>
                <w:rFonts w:ascii="Calisto MT" w:eastAsia="標楷體" w:hAnsi="Calisto MT"/>
                <w:szCs w:val="24"/>
              </w:rPr>
              <w:t>，電話：</w:t>
            </w:r>
            <w:r w:rsidR="00B63AA4" w:rsidRPr="00F6608E">
              <w:rPr>
                <w:rFonts w:ascii="Calisto MT" w:eastAsia="標楷體" w:hAnsi="Calisto MT"/>
                <w:szCs w:val="24"/>
              </w:rPr>
              <w:t>(02)8866-4433</w:t>
            </w:r>
            <w:r w:rsidR="00B63AA4" w:rsidRPr="00F6608E">
              <w:rPr>
                <w:rFonts w:ascii="Calisto MT" w:eastAsia="標楷體" w:hAnsi="Calisto MT"/>
                <w:szCs w:val="24"/>
              </w:rPr>
              <w:t>分機</w:t>
            </w:r>
            <w:r w:rsidR="00B63AA4" w:rsidRPr="00F6608E">
              <w:rPr>
                <w:rFonts w:ascii="Calisto MT" w:eastAsia="標楷體" w:hAnsi="Calisto MT"/>
                <w:szCs w:val="24"/>
              </w:rPr>
              <w:t>6</w:t>
            </w:r>
            <w:r w:rsidR="00B63AA4">
              <w:rPr>
                <w:rFonts w:ascii="Calisto MT" w:eastAsia="標楷體" w:hAnsi="Calisto MT"/>
                <w:szCs w:val="24"/>
              </w:rPr>
              <w:t>3</w:t>
            </w:r>
            <w:r w:rsidR="00B63AA4">
              <w:rPr>
                <w:rFonts w:ascii="Calisto MT" w:eastAsia="標楷體" w:hAnsi="Calisto MT" w:hint="eastAsia"/>
                <w:szCs w:val="24"/>
              </w:rPr>
              <w:t>6</w:t>
            </w:r>
            <w:r w:rsidR="00B63AA4" w:rsidRPr="00F6608E">
              <w:rPr>
                <w:rFonts w:ascii="Calisto MT" w:eastAsia="標楷體" w:hAnsi="Calisto MT"/>
                <w:szCs w:val="24"/>
              </w:rPr>
              <w:t>。</w:t>
            </w:r>
          </w:p>
        </w:tc>
      </w:tr>
    </w:tbl>
    <w:p w:rsidR="00FA7089" w:rsidRPr="00803CF7" w:rsidRDefault="00FA7089" w:rsidP="001D7EFE">
      <w:pPr>
        <w:tabs>
          <w:tab w:val="left" w:pos="7412"/>
        </w:tabs>
        <w:rPr>
          <w:rFonts w:ascii="Arial" w:hAnsi="Arial" w:cs="Arial"/>
          <w:sz w:val="28"/>
        </w:rPr>
      </w:pPr>
    </w:p>
    <w:sectPr w:rsidR="00FA7089" w:rsidRPr="00803CF7" w:rsidSect="0056450E">
      <w:pgSz w:w="11906" w:h="16838" w:code="9"/>
      <w:pgMar w:top="284" w:right="567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EAE" w:rsidRDefault="00217EAE">
      <w:r>
        <w:separator/>
      </w:r>
    </w:p>
  </w:endnote>
  <w:endnote w:type="continuationSeparator" w:id="0">
    <w:p w:rsidR="00217EAE" w:rsidRDefault="002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EAE" w:rsidRDefault="00217EAE">
      <w:r>
        <w:separator/>
      </w:r>
    </w:p>
  </w:footnote>
  <w:footnote w:type="continuationSeparator" w:id="0">
    <w:p w:rsidR="00217EAE" w:rsidRDefault="00217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7AE0B2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14EE35F1"/>
    <w:multiLevelType w:val="hybridMultilevel"/>
    <w:tmpl w:val="72629E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C00B39"/>
    <w:multiLevelType w:val="hybridMultilevel"/>
    <w:tmpl w:val="98069C78"/>
    <w:lvl w:ilvl="0" w:tplc="22E88B0A">
      <w:start w:val="1"/>
      <w:numFmt w:val="decimal"/>
      <w:lvlText w:val="%1、"/>
      <w:lvlJc w:val="left"/>
      <w:pPr>
        <w:tabs>
          <w:tab w:val="num" w:pos="1319"/>
        </w:tabs>
        <w:ind w:left="131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9"/>
        </w:tabs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9"/>
        </w:tabs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9"/>
        </w:tabs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9"/>
        </w:tabs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9"/>
        </w:tabs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9"/>
        </w:tabs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9"/>
        </w:tabs>
        <w:ind w:left="5279" w:hanging="480"/>
      </w:pPr>
    </w:lvl>
  </w:abstractNum>
  <w:abstractNum w:abstractNumId="3">
    <w:nsid w:val="403163CD"/>
    <w:multiLevelType w:val="hybridMultilevel"/>
    <w:tmpl w:val="971C7286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5060C02"/>
    <w:multiLevelType w:val="hybridMultilevel"/>
    <w:tmpl w:val="93FA5812"/>
    <w:lvl w:ilvl="0" w:tplc="5D90E1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8162C8"/>
    <w:multiLevelType w:val="hybridMultilevel"/>
    <w:tmpl w:val="3BCA3DE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522F86"/>
    <w:multiLevelType w:val="hybridMultilevel"/>
    <w:tmpl w:val="F1C6DE5A"/>
    <w:lvl w:ilvl="0" w:tplc="AC2A3A24">
      <w:start w:val="1"/>
      <w:numFmt w:val="taiwaneseCountingThousand"/>
      <w:lvlText w:val="%1、"/>
      <w:lvlJc w:val="left"/>
      <w:pPr>
        <w:tabs>
          <w:tab w:val="num" w:pos="479"/>
        </w:tabs>
        <w:ind w:left="4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9"/>
        </w:tabs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9"/>
        </w:tabs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9"/>
        </w:tabs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9"/>
        </w:tabs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80"/>
      </w:pPr>
    </w:lvl>
  </w:abstractNum>
  <w:abstractNum w:abstractNumId="7">
    <w:nsid w:val="7460519F"/>
    <w:multiLevelType w:val="hybridMultilevel"/>
    <w:tmpl w:val="A1409C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5A"/>
    <w:rsid w:val="0000110F"/>
    <w:rsid w:val="0002271F"/>
    <w:rsid w:val="000307EA"/>
    <w:rsid w:val="000319CA"/>
    <w:rsid w:val="00031E9E"/>
    <w:rsid w:val="00050B7E"/>
    <w:rsid w:val="00056844"/>
    <w:rsid w:val="000611F6"/>
    <w:rsid w:val="0006793A"/>
    <w:rsid w:val="00074512"/>
    <w:rsid w:val="000778A7"/>
    <w:rsid w:val="0008134E"/>
    <w:rsid w:val="000832EC"/>
    <w:rsid w:val="00083522"/>
    <w:rsid w:val="00083E1E"/>
    <w:rsid w:val="000876E5"/>
    <w:rsid w:val="000921DD"/>
    <w:rsid w:val="000974C2"/>
    <w:rsid w:val="000976E0"/>
    <w:rsid w:val="00097841"/>
    <w:rsid w:val="000A0DE6"/>
    <w:rsid w:val="000A4716"/>
    <w:rsid w:val="000B0546"/>
    <w:rsid w:val="000B6F89"/>
    <w:rsid w:val="000C27E1"/>
    <w:rsid w:val="000C342A"/>
    <w:rsid w:val="000D5453"/>
    <w:rsid w:val="000D5C2C"/>
    <w:rsid w:val="000D758A"/>
    <w:rsid w:val="000E3307"/>
    <w:rsid w:val="000E5646"/>
    <w:rsid w:val="000F0416"/>
    <w:rsid w:val="000F3398"/>
    <w:rsid w:val="000F3AE1"/>
    <w:rsid w:val="000F414F"/>
    <w:rsid w:val="00107D33"/>
    <w:rsid w:val="00111B33"/>
    <w:rsid w:val="00112BBF"/>
    <w:rsid w:val="0011725E"/>
    <w:rsid w:val="00121821"/>
    <w:rsid w:val="00140790"/>
    <w:rsid w:val="00141E15"/>
    <w:rsid w:val="0014365C"/>
    <w:rsid w:val="00143723"/>
    <w:rsid w:val="001509AB"/>
    <w:rsid w:val="00152AD4"/>
    <w:rsid w:val="00152E9B"/>
    <w:rsid w:val="00175ACA"/>
    <w:rsid w:val="00185ED8"/>
    <w:rsid w:val="0019283F"/>
    <w:rsid w:val="00195284"/>
    <w:rsid w:val="001A24ED"/>
    <w:rsid w:val="001A4E5B"/>
    <w:rsid w:val="001A6A28"/>
    <w:rsid w:val="001B434D"/>
    <w:rsid w:val="001B4728"/>
    <w:rsid w:val="001B521E"/>
    <w:rsid w:val="001B54A7"/>
    <w:rsid w:val="001B61B6"/>
    <w:rsid w:val="001B7E56"/>
    <w:rsid w:val="001C7762"/>
    <w:rsid w:val="001D0173"/>
    <w:rsid w:val="001D7EFE"/>
    <w:rsid w:val="001E5A6F"/>
    <w:rsid w:val="001E6AC7"/>
    <w:rsid w:val="001F0C74"/>
    <w:rsid w:val="001F76E3"/>
    <w:rsid w:val="0020229C"/>
    <w:rsid w:val="002064EB"/>
    <w:rsid w:val="00212657"/>
    <w:rsid w:val="002146C9"/>
    <w:rsid w:val="00216428"/>
    <w:rsid w:val="00217EAE"/>
    <w:rsid w:val="00224C04"/>
    <w:rsid w:val="00230667"/>
    <w:rsid w:val="00237496"/>
    <w:rsid w:val="00242771"/>
    <w:rsid w:val="00250327"/>
    <w:rsid w:val="00255DDB"/>
    <w:rsid w:val="00263DAF"/>
    <w:rsid w:val="0026751F"/>
    <w:rsid w:val="00273E28"/>
    <w:rsid w:val="002777F2"/>
    <w:rsid w:val="00287A2E"/>
    <w:rsid w:val="00294785"/>
    <w:rsid w:val="002A611C"/>
    <w:rsid w:val="002A61D2"/>
    <w:rsid w:val="002B1524"/>
    <w:rsid w:val="002B16CE"/>
    <w:rsid w:val="002B24A3"/>
    <w:rsid w:val="002C10CD"/>
    <w:rsid w:val="002C246F"/>
    <w:rsid w:val="002D28D4"/>
    <w:rsid w:val="002D2B8B"/>
    <w:rsid w:val="002D6517"/>
    <w:rsid w:val="002E0140"/>
    <w:rsid w:val="002E50AE"/>
    <w:rsid w:val="002F2B75"/>
    <w:rsid w:val="0031208A"/>
    <w:rsid w:val="0031431F"/>
    <w:rsid w:val="00316253"/>
    <w:rsid w:val="00320460"/>
    <w:rsid w:val="00334840"/>
    <w:rsid w:val="00335B05"/>
    <w:rsid w:val="003432D5"/>
    <w:rsid w:val="0035371E"/>
    <w:rsid w:val="00356A33"/>
    <w:rsid w:val="00365CA8"/>
    <w:rsid w:val="003723CF"/>
    <w:rsid w:val="00372E17"/>
    <w:rsid w:val="003863D0"/>
    <w:rsid w:val="0039646B"/>
    <w:rsid w:val="00396898"/>
    <w:rsid w:val="003A22F2"/>
    <w:rsid w:val="003A4ED5"/>
    <w:rsid w:val="003A6D0C"/>
    <w:rsid w:val="003B4346"/>
    <w:rsid w:val="003B6B03"/>
    <w:rsid w:val="003C5D08"/>
    <w:rsid w:val="003D0658"/>
    <w:rsid w:val="003D4633"/>
    <w:rsid w:val="003D6188"/>
    <w:rsid w:val="003D7BA4"/>
    <w:rsid w:val="003F0088"/>
    <w:rsid w:val="003F1B2A"/>
    <w:rsid w:val="003F372F"/>
    <w:rsid w:val="003F55CA"/>
    <w:rsid w:val="003F5B8D"/>
    <w:rsid w:val="004042AD"/>
    <w:rsid w:val="00404E93"/>
    <w:rsid w:val="00406ACA"/>
    <w:rsid w:val="00407E0F"/>
    <w:rsid w:val="00410AD1"/>
    <w:rsid w:val="004113BE"/>
    <w:rsid w:val="00427B15"/>
    <w:rsid w:val="004318B7"/>
    <w:rsid w:val="004348D8"/>
    <w:rsid w:val="00435B60"/>
    <w:rsid w:val="004403B7"/>
    <w:rsid w:val="00442FD7"/>
    <w:rsid w:val="004528BD"/>
    <w:rsid w:val="00454AA9"/>
    <w:rsid w:val="0045630F"/>
    <w:rsid w:val="004607F9"/>
    <w:rsid w:val="0046481B"/>
    <w:rsid w:val="004705C0"/>
    <w:rsid w:val="00474C14"/>
    <w:rsid w:val="00481A8D"/>
    <w:rsid w:val="004821DD"/>
    <w:rsid w:val="00482AA6"/>
    <w:rsid w:val="00485524"/>
    <w:rsid w:val="00493C80"/>
    <w:rsid w:val="00495DAD"/>
    <w:rsid w:val="004B6E91"/>
    <w:rsid w:val="004C3AFF"/>
    <w:rsid w:val="004D1FA9"/>
    <w:rsid w:val="004F103D"/>
    <w:rsid w:val="004F7572"/>
    <w:rsid w:val="00513363"/>
    <w:rsid w:val="00514854"/>
    <w:rsid w:val="00516BA1"/>
    <w:rsid w:val="005220CB"/>
    <w:rsid w:val="0052274D"/>
    <w:rsid w:val="005435E4"/>
    <w:rsid w:val="00543DD3"/>
    <w:rsid w:val="00550122"/>
    <w:rsid w:val="0055174C"/>
    <w:rsid w:val="005618AA"/>
    <w:rsid w:val="0056450E"/>
    <w:rsid w:val="00564A04"/>
    <w:rsid w:val="00567B54"/>
    <w:rsid w:val="0057067A"/>
    <w:rsid w:val="0057174D"/>
    <w:rsid w:val="0057423D"/>
    <w:rsid w:val="00576CC9"/>
    <w:rsid w:val="00582649"/>
    <w:rsid w:val="005845A3"/>
    <w:rsid w:val="005A4A40"/>
    <w:rsid w:val="005B08D4"/>
    <w:rsid w:val="005B1F41"/>
    <w:rsid w:val="005C2135"/>
    <w:rsid w:val="005C545A"/>
    <w:rsid w:val="005C7AE0"/>
    <w:rsid w:val="005D0D6F"/>
    <w:rsid w:val="005D41DC"/>
    <w:rsid w:val="005D6A83"/>
    <w:rsid w:val="005D71A4"/>
    <w:rsid w:val="005F11BC"/>
    <w:rsid w:val="005F13A6"/>
    <w:rsid w:val="00632E45"/>
    <w:rsid w:val="0063343A"/>
    <w:rsid w:val="00653990"/>
    <w:rsid w:val="00662082"/>
    <w:rsid w:val="0066463A"/>
    <w:rsid w:val="0066590A"/>
    <w:rsid w:val="00666D33"/>
    <w:rsid w:val="006743BF"/>
    <w:rsid w:val="00675F06"/>
    <w:rsid w:val="006804D4"/>
    <w:rsid w:val="00690B24"/>
    <w:rsid w:val="00690BA5"/>
    <w:rsid w:val="00691615"/>
    <w:rsid w:val="00696CD2"/>
    <w:rsid w:val="006B20A7"/>
    <w:rsid w:val="006B36D6"/>
    <w:rsid w:val="006B38BE"/>
    <w:rsid w:val="006B56B9"/>
    <w:rsid w:val="006C1C3B"/>
    <w:rsid w:val="006C1D8C"/>
    <w:rsid w:val="006F150F"/>
    <w:rsid w:val="006F530A"/>
    <w:rsid w:val="00700C62"/>
    <w:rsid w:val="00701AAC"/>
    <w:rsid w:val="00702FA5"/>
    <w:rsid w:val="007044C2"/>
    <w:rsid w:val="00713EAF"/>
    <w:rsid w:val="00734961"/>
    <w:rsid w:val="007352F3"/>
    <w:rsid w:val="007403D9"/>
    <w:rsid w:val="007415E9"/>
    <w:rsid w:val="007478F6"/>
    <w:rsid w:val="00753DB9"/>
    <w:rsid w:val="0075648F"/>
    <w:rsid w:val="0076124B"/>
    <w:rsid w:val="007618C3"/>
    <w:rsid w:val="00762527"/>
    <w:rsid w:val="0077094A"/>
    <w:rsid w:val="00775EAC"/>
    <w:rsid w:val="00792426"/>
    <w:rsid w:val="00796325"/>
    <w:rsid w:val="007B1736"/>
    <w:rsid w:val="007B341B"/>
    <w:rsid w:val="007B6241"/>
    <w:rsid w:val="007C11B3"/>
    <w:rsid w:val="007C418A"/>
    <w:rsid w:val="007C7686"/>
    <w:rsid w:val="007D5B66"/>
    <w:rsid w:val="007D6601"/>
    <w:rsid w:val="007E08D5"/>
    <w:rsid w:val="007E6A60"/>
    <w:rsid w:val="007E7C36"/>
    <w:rsid w:val="007F0CCD"/>
    <w:rsid w:val="007F1D6D"/>
    <w:rsid w:val="00803CF7"/>
    <w:rsid w:val="008043BF"/>
    <w:rsid w:val="008122FA"/>
    <w:rsid w:val="00821D6A"/>
    <w:rsid w:val="00823B84"/>
    <w:rsid w:val="00834F00"/>
    <w:rsid w:val="00836C0A"/>
    <w:rsid w:val="00844872"/>
    <w:rsid w:val="00847234"/>
    <w:rsid w:val="00855329"/>
    <w:rsid w:val="00857774"/>
    <w:rsid w:val="00857CEF"/>
    <w:rsid w:val="008632E5"/>
    <w:rsid w:val="008642CD"/>
    <w:rsid w:val="008679C0"/>
    <w:rsid w:val="00877042"/>
    <w:rsid w:val="00881C92"/>
    <w:rsid w:val="0088272C"/>
    <w:rsid w:val="008909D5"/>
    <w:rsid w:val="00893B02"/>
    <w:rsid w:val="008946D7"/>
    <w:rsid w:val="00896B2B"/>
    <w:rsid w:val="008A3AF4"/>
    <w:rsid w:val="008A426D"/>
    <w:rsid w:val="008A4399"/>
    <w:rsid w:val="008A4523"/>
    <w:rsid w:val="008A7140"/>
    <w:rsid w:val="008C193E"/>
    <w:rsid w:val="008C242F"/>
    <w:rsid w:val="008E1594"/>
    <w:rsid w:val="008E2B06"/>
    <w:rsid w:val="008E3961"/>
    <w:rsid w:val="008E3CB4"/>
    <w:rsid w:val="008E5BAB"/>
    <w:rsid w:val="008F235F"/>
    <w:rsid w:val="008F2D25"/>
    <w:rsid w:val="008F39F5"/>
    <w:rsid w:val="00903F72"/>
    <w:rsid w:val="00911B92"/>
    <w:rsid w:val="00911DCF"/>
    <w:rsid w:val="00916B2B"/>
    <w:rsid w:val="0092189C"/>
    <w:rsid w:val="00932034"/>
    <w:rsid w:val="00941DEF"/>
    <w:rsid w:val="009509DC"/>
    <w:rsid w:val="0096263A"/>
    <w:rsid w:val="0098251D"/>
    <w:rsid w:val="00982761"/>
    <w:rsid w:val="00985D31"/>
    <w:rsid w:val="00986DF8"/>
    <w:rsid w:val="009879A6"/>
    <w:rsid w:val="00991DA1"/>
    <w:rsid w:val="00995473"/>
    <w:rsid w:val="009A21DF"/>
    <w:rsid w:val="009A2244"/>
    <w:rsid w:val="009B24D0"/>
    <w:rsid w:val="009B5EC2"/>
    <w:rsid w:val="009B653B"/>
    <w:rsid w:val="009D1AF0"/>
    <w:rsid w:val="009D2CA0"/>
    <w:rsid w:val="009D5303"/>
    <w:rsid w:val="009E01AE"/>
    <w:rsid w:val="009E1909"/>
    <w:rsid w:val="009E26BD"/>
    <w:rsid w:val="009F0BF1"/>
    <w:rsid w:val="009F1AC9"/>
    <w:rsid w:val="009F34F3"/>
    <w:rsid w:val="009F4664"/>
    <w:rsid w:val="00A002B9"/>
    <w:rsid w:val="00A0164C"/>
    <w:rsid w:val="00A07688"/>
    <w:rsid w:val="00A11E57"/>
    <w:rsid w:val="00A14C8D"/>
    <w:rsid w:val="00A160CB"/>
    <w:rsid w:val="00A20A10"/>
    <w:rsid w:val="00A24F63"/>
    <w:rsid w:val="00A35BEC"/>
    <w:rsid w:val="00A37061"/>
    <w:rsid w:val="00A54EB8"/>
    <w:rsid w:val="00A63270"/>
    <w:rsid w:val="00A654BC"/>
    <w:rsid w:val="00A707C5"/>
    <w:rsid w:val="00A900D9"/>
    <w:rsid w:val="00A9633C"/>
    <w:rsid w:val="00A96C56"/>
    <w:rsid w:val="00AA0D96"/>
    <w:rsid w:val="00AA1EA6"/>
    <w:rsid w:val="00AA235A"/>
    <w:rsid w:val="00AA3592"/>
    <w:rsid w:val="00AA3F18"/>
    <w:rsid w:val="00AA5613"/>
    <w:rsid w:val="00AA762E"/>
    <w:rsid w:val="00AB0247"/>
    <w:rsid w:val="00AB22E9"/>
    <w:rsid w:val="00AC550D"/>
    <w:rsid w:val="00AC5548"/>
    <w:rsid w:val="00AD22A5"/>
    <w:rsid w:val="00AD30F6"/>
    <w:rsid w:val="00AD47ED"/>
    <w:rsid w:val="00AE5A57"/>
    <w:rsid w:val="00AF02C0"/>
    <w:rsid w:val="00B00621"/>
    <w:rsid w:val="00B00710"/>
    <w:rsid w:val="00B00BC3"/>
    <w:rsid w:val="00B0737A"/>
    <w:rsid w:val="00B106B8"/>
    <w:rsid w:val="00B10AC4"/>
    <w:rsid w:val="00B14E68"/>
    <w:rsid w:val="00B1750F"/>
    <w:rsid w:val="00B20CA5"/>
    <w:rsid w:val="00B23FA8"/>
    <w:rsid w:val="00B2520B"/>
    <w:rsid w:val="00B26C5D"/>
    <w:rsid w:val="00B323A3"/>
    <w:rsid w:val="00B57C77"/>
    <w:rsid w:val="00B61AC0"/>
    <w:rsid w:val="00B635DB"/>
    <w:rsid w:val="00B63AA4"/>
    <w:rsid w:val="00B64185"/>
    <w:rsid w:val="00B64403"/>
    <w:rsid w:val="00B66B67"/>
    <w:rsid w:val="00B6701A"/>
    <w:rsid w:val="00B7116E"/>
    <w:rsid w:val="00B7614C"/>
    <w:rsid w:val="00B772F2"/>
    <w:rsid w:val="00B77D51"/>
    <w:rsid w:val="00B83D85"/>
    <w:rsid w:val="00B96EB4"/>
    <w:rsid w:val="00BA28C0"/>
    <w:rsid w:val="00BA31B2"/>
    <w:rsid w:val="00BA4B3B"/>
    <w:rsid w:val="00BA74D8"/>
    <w:rsid w:val="00BB0440"/>
    <w:rsid w:val="00BB0D24"/>
    <w:rsid w:val="00BB5886"/>
    <w:rsid w:val="00BD3A24"/>
    <w:rsid w:val="00BD4751"/>
    <w:rsid w:val="00BD6066"/>
    <w:rsid w:val="00BD7C1A"/>
    <w:rsid w:val="00BD7D08"/>
    <w:rsid w:val="00BF1309"/>
    <w:rsid w:val="00BF1325"/>
    <w:rsid w:val="00BF192A"/>
    <w:rsid w:val="00C0789D"/>
    <w:rsid w:val="00C13E4F"/>
    <w:rsid w:val="00C1577C"/>
    <w:rsid w:val="00C256A8"/>
    <w:rsid w:val="00C34B44"/>
    <w:rsid w:val="00C35746"/>
    <w:rsid w:val="00C452FC"/>
    <w:rsid w:val="00C525D5"/>
    <w:rsid w:val="00C54243"/>
    <w:rsid w:val="00C57B74"/>
    <w:rsid w:val="00C74D3F"/>
    <w:rsid w:val="00C76F39"/>
    <w:rsid w:val="00C82AE2"/>
    <w:rsid w:val="00C8336E"/>
    <w:rsid w:val="00C92725"/>
    <w:rsid w:val="00C939DB"/>
    <w:rsid w:val="00CA386D"/>
    <w:rsid w:val="00CA3DAA"/>
    <w:rsid w:val="00CA7696"/>
    <w:rsid w:val="00CB13C1"/>
    <w:rsid w:val="00CB3B73"/>
    <w:rsid w:val="00CC3D52"/>
    <w:rsid w:val="00CC6759"/>
    <w:rsid w:val="00CD2491"/>
    <w:rsid w:val="00CD283E"/>
    <w:rsid w:val="00CE000A"/>
    <w:rsid w:val="00CE3954"/>
    <w:rsid w:val="00CF47C9"/>
    <w:rsid w:val="00CF68F4"/>
    <w:rsid w:val="00D05945"/>
    <w:rsid w:val="00D063B2"/>
    <w:rsid w:val="00D13229"/>
    <w:rsid w:val="00D15E9F"/>
    <w:rsid w:val="00D178EE"/>
    <w:rsid w:val="00D20E6E"/>
    <w:rsid w:val="00D218B2"/>
    <w:rsid w:val="00D221F8"/>
    <w:rsid w:val="00D25D17"/>
    <w:rsid w:val="00D33463"/>
    <w:rsid w:val="00D34602"/>
    <w:rsid w:val="00D379BD"/>
    <w:rsid w:val="00D51E70"/>
    <w:rsid w:val="00D541D5"/>
    <w:rsid w:val="00D556CB"/>
    <w:rsid w:val="00D64957"/>
    <w:rsid w:val="00D92569"/>
    <w:rsid w:val="00DB3AD5"/>
    <w:rsid w:val="00DB6656"/>
    <w:rsid w:val="00DB7A4A"/>
    <w:rsid w:val="00DC6D1E"/>
    <w:rsid w:val="00DC6FEF"/>
    <w:rsid w:val="00DE2F54"/>
    <w:rsid w:val="00DE3AA7"/>
    <w:rsid w:val="00DF0944"/>
    <w:rsid w:val="00DF12CB"/>
    <w:rsid w:val="00DF40B0"/>
    <w:rsid w:val="00DF603F"/>
    <w:rsid w:val="00E03AA1"/>
    <w:rsid w:val="00E14576"/>
    <w:rsid w:val="00E150C5"/>
    <w:rsid w:val="00E23802"/>
    <w:rsid w:val="00E272E3"/>
    <w:rsid w:val="00E3713E"/>
    <w:rsid w:val="00E40794"/>
    <w:rsid w:val="00E4199C"/>
    <w:rsid w:val="00E42856"/>
    <w:rsid w:val="00E42FDD"/>
    <w:rsid w:val="00E44118"/>
    <w:rsid w:val="00E45E0A"/>
    <w:rsid w:val="00E55275"/>
    <w:rsid w:val="00E64757"/>
    <w:rsid w:val="00E6645D"/>
    <w:rsid w:val="00E733C2"/>
    <w:rsid w:val="00E76FFA"/>
    <w:rsid w:val="00E82312"/>
    <w:rsid w:val="00E85B0B"/>
    <w:rsid w:val="00E90018"/>
    <w:rsid w:val="00E90687"/>
    <w:rsid w:val="00E91396"/>
    <w:rsid w:val="00E918B8"/>
    <w:rsid w:val="00E9272B"/>
    <w:rsid w:val="00E9396A"/>
    <w:rsid w:val="00E958EE"/>
    <w:rsid w:val="00EA7C30"/>
    <w:rsid w:val="00EB0137"/>
    <w:rsid w:val="00EC011E"/>
    <w:rsid w:val="00EC2434"/>
    <w:rsid w:val="00EC471F"/>
    <w:rsid w:val="00ED09F9"/>
    <w:rsid w:val="00EE23EC"/>
    <w:rsid w:val="00EE60FB"/>
    <w:rsid w:val="00EF4A6F"/>
    <w:rsid w:val="00EF5C2E"/>
    <w:rsid w:val="00F01BDF"/>
    <w:rsid w:val="00F04EF7"/>
    <w:rsid w:val="00F054F3"/>
    <w:rsid w:val="00F12368"/>
    <w:rsid w:val="00F17303"/>
    <w:rsid w:val="00F26E9D"/>
    <w:rsid w:val="00F34826"/>
    <w:rsid w:val="00F4082C"/>
    <w:rsid w:val="00F60EC9"/>
    <w:rsid w:val="00F66D0B"/>
    <w:rsid w:val="00F70B65"/>
    <w:rsid w:val="00F71C2B"/>
    <w:rsid w:val="00F772AA"/>
    <w:rsid w:val="00F812AF"/>
    <w:rsid w:val="00F81453"/>
    <w:rsid w:val="00F82C9F"/>
    <w:rsid w:val="00F92CD9"/>
    <w:rsid w:val="00FA390C"/>
    <w:rsid w:val="00FA3D02"/>
    <w:rsid w:val="00FA7089"/>
    <w:rsid w:val="00FB7CB5"/>
    <w:rsid w:val="00FC670E"/>
    <w:rsid w:val="00FE62D2"/>
    <w:rsid w:val="00F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jc w:val="center"/>
    </w:pPr>
    <w:rPr>
      <w:rFonts w:ascii="標楷體" w:eastAsia="標楷體"/>
    </w:rPr>
  </w:style>
  <w:style w:type="paragraph" w:styleId="2">
    <w:name w:val="Body Text 2"/>
    <w:basedOn w:val="a0"/>
    <w:pPr>
      <w:jc w:val="center"/>
    </w:pPr>
    <w:rPr>
      <w:rFonts w:ascii="標楷體" w:eastAsia="標楷體"/>
      <w:sz w:val="26"/>
    </w:rPr>
  </w:style>
  <w:style w:type="paragraph" w:styleId="a5">
    <w:name w:val="Body Text Indent"/>
    <w:basedOn w:val="a0"/>
    <w:pPr>
      <w:spacing w:line="360" w:lineRule="exact"/>
      <w:ind w:left="720" w:hangingChars="225" w:hanging="720"/>
    </w:pPr>
    <w:rPr>
      <w:rFonts w:ascii="標楷體" w:eastAsia="標楷體"/>
      <w:sz w:val="32"/>
      <w:szCs w:val="24"/>
    </w:rPr>
  </w:style>
  <w:style w:type="paragraph" w:styleId="20">
    <w:name w:val="Body Text Indent 2"/>
    <w:basedOn w:val="a0"/>
    <w:link w:val="21"/>
    <w:pPr>
      <w:spacing w:line="360" w:lineRule="exact"/>
      <w:ind w:left="560" w:hangingChars="200" w:hanging="560"/>
      <w:jc w:val="both"/>
    </w:pPr>
    <w:rPr>
      <w:rFonts w:ascii="標楷體" w:eastAsia="標楷體"/>
      <w:sz w:val="28"/>
      <w:szCs w:val="24"/>
    </w:rPr>
  </w:style>
  <w:style w:type="paragraph" w:styleId="3">
    <w:name w:val="Body Text 3"/>
    <w:basedOn w:val="a0"/>
    <w:pPr>
      <w:jc w:val="center"/>
    </w:pPr>
    <w:rPr>
      <w:spacing w:val="-20"/>
      <w:w w:val="90"/>
      <w:sz w:val="32"/>
    </w:rPr>
  </w:style>
  <w:style w:type="paragraph" w:styleId="30">
    <w:name w:val="Body Text Indent 3"/>
    <w:basedOn w:val="a0"/>
    <w:pPr>
      <w:spacing w:line="400" w:lineRule="exact"/>
      <w:ind w:leftChars="166" w:left="398"/>
    </w:pPr>
    <w:rPr>
      <w:rFonts w:eastAsia="標楷體"/>
      <w:spacing w:val="-20"/>
      <w:sz w:val="32"/>
    </w:rPr>
  </w:style>
  <w:style w:type="character" w:customStyle="1" w:styleId="people1">
    <w:name w:val="people1"/>
    <w:rPr>
      <w:rFonts w:ascii="細明體" w:eastAsia="細明體" w:hAnsi="細明體" w:hint="eastAsia"/>
      <w:color w:val="BFA198"/>
      <w:spacing w:val="400"/>
      <w:sz w:val="24"/>
      <w:szCs w:val="24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  <w:szCs w:val="24"/>
    </w:rPr>
  </w:style>
  <w:style w:type="paragraph" w:customStyle="1" w:styleId="style215">
    <w:name w:val="style2_15"/>
    <w:basedOn w:val="a0"/>
    <w:pPr>
      <w:widowControl/>
      <w:spacing w:before="100" w:beforeAutospacing="1" w:after="100" w:afterAutospacing="1" w:line="560" w:lineRule="atLeast"/>
    </w:pPr>
    <w:rPr>
      <w:rFonts w:ascii="Arial" w:eastAsia="Arial Unicode MS" w:hAnsi="Arial" w:cs="Arial"/>
      <w:color w:val="A87754"/>
      <w:kern w:val="0"/>
      <w:sz w:val="30"/>
      <w:szCs w:val="30"/>
    </w:rPr>
  </w:style>
  <w:style w:type="character" w:styleId="a6">
    <w:name w:val="Strong"/>
    <w:qFormat/>
    <w:rPr>
      <w:b/>
      <w:bCs/>
    </w:rPr>
  </w:style>
  <w:style w:type="character" w:customStyle="1" w:styleId="head1">
    <w:name w:val="head1"/>
    <w:rPr>
      <w:rFonts w:ascii="Tahoma" w:hAnsi="Tahoma" w:cs="Tahoma" w:hint="default"/>
      <w:b w:val="0"/>
      <w:bCs w:val="0"/>
      <w:color w:val="333333"/>
      <w:sz w:val="22"/>
      <w:szCs w:val="22"/>
    </w:rPr>
  </w:style>
  <w:style w:type="paragraph" w:styleId="a">
    <w:name w:val="List Bullet"/>
    <w:basedOn w:val="a0"/>
    <w:autoRedefine/>
    <w:pPr>
      <w:numPr>
        <w:numId w:val="3"/>
      </w:numPr>
    </w:pPr>
  </w:style>
  <w:style w:type="paragraph" w:styleId="a7">
    <w:name w:val="Balloon Text"/>
    <w:basedOn w:val="a0"/>
    <w:semiHidden/>
    <w:rsid w:val="00855329"/>
    <w:rPr>
      <w:rFonts w:ascii="Arial" w:hAnsi="Arial"/>
      <w:sz w:val="18"/>
      <w:szCs w:val="18"/>
    </w:rPr>
  </w:style>
  <w:style w:type="paragraph" w:styleId="a8">
    <w:name w:val="header"/>
    <w:basedOn w:val="a0"/>
    <w:rsid w:val="008642C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0"/>
    <w:rsid w:val="008642C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Date"/>
    <w:basedOn w:val="a0"/>
    <w:next w:val="a0"/>
    <w:link w:val="ab"/>
    <w:rsid w:val="00DF40B0"/>
    <w:pPr>
      <w:jc w:val="right"/>
    </w:pPr>
    <w:rPr>
      <w:szCs w:val="24"/>
    </w:rPr>
  </w:style>
  <w:style w:type="character" w:customStyle="1" w:styleId="ab">
    <w:name w:val="日期 字元"/>
    <w:link w:val="aa"/>
    <w:rsid w:val="00DF40B0"/>
    <w:rPr>
      <w:kern w:val="2"/>
      <w:sz w:val="24"/>
      <w:szCs w:val="24"/>
    </w:rPr>
  </w:style>
  <w:style w:type="character" w:customStyle="1" w:styleId="21">
    <w:name w:val="本文縮排 2 字元"/>
    <w:link w:val="20"/>
    <w:rsid w:val="004B6E91"/>
    <w:rPr>
      <w:rFonts w:ascii="標楷體" w:eastAsia="標楷體"/>
      <w:kern w:val="2"/>
      <w:sz w:val="28"/>
      <w:szCs w:val="24"/>
    </w:rPr>
  </w:style>
  <w:style w:type="character" w:styleId="ac">
    <w:name w:val="annotation reference"/>
    <w:rsid w:val="003F5B8D"/>
    <w:rPr>
      <w:sz w:val="18"/>
      <w:szCs w:val="18"/>
    </w:rPr>
  </w:style>
  <w:style w:type="paragraph" w:styleId="ad">
    <w:name w:val="annotation text"/>
    <w:basedOn w:val="a0"/>
    <w:link w:val="ae"/>
    <w:rsid w:val="003F5B8D"/>
  </w:style>
  <w:style w:type="character" w:customStyle="1" w:styleId="ae">
    <w:name w:val="註解文字 字元"/>
    <w:link w:val="ad"/>
    <w:rsid w:val="003F5B8D"/>
    <w:rPr>
      <w:kern w:val="2"/>
      <w:sz w:val="24"/>
    </w:rPr>
  </w:style>
  <w:style w:type="paragraph" w:styleId="af">
    <w:name w:val="annotation subject"/>
    <w:basedOn w:val="ad"/>
    <w:next w:val="ad"/>
    <w:link w:val="af0"/>
    <w:rsid w:val="003F5B8D"/>
    <w:rPr>
      <w:b/>
      <w:bCs/>
    </w:rPr>
  </w:style>
  <w:style w:type="character" w:customStyle="1" w:styleId="af0">
    <w:name w:val="註解主旨 字元"/>
    <w:link w:val="af"/>
    <w:rsid w:val="003F5B8D"/>
    <w:rPr>
      <w:b/>
      <w:bCs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jc w:val="center"/>
    </w:pPr>
    <w:rPr>
      <w:rFonts w:ascii="標楷體" w:eastAsia="標楷體"/>
    </w:rPr>
  </w:style>
  <w:style w:type="paragraph" w:styleId="2">
    <w:name w:val="Body Text 2"/>
    <w:basedOn w:val="a0"/>
    <w:pPr>
      <w:jc w:val="center"/>
    </w:pPr>
    <w:rPr>
      <w:rFonts w:ascii="標楷體" w:eastAsia="標楷體"/>
      <w:sz w:val="26"/>
    </w:rPr>
  </w:style>
  <w:style w:type="paragraph" w:styleId="a5">
    <w:name w:val="Body Text Indent"/>
    <w:basedOn w:val="a0"/>
    <w:pPr>
      <w:spacing w:line="360" w:lineRule="exact"/>
      <w:ind w:left="720" w:hangingChars="225" w:hanging="720"/>
    </w:pPr>
    <w:rPr>
      <w:rFonts w:ascii="標楷體" w:eastAsia="標楷體"/>
      <w:sz w:val="32"/>
      <w:szCs w:val="24"/>
    </w:rPr>
  </w:style>
  <w:style w:type="paragraph" w:styleId="20">
    <w:name w:val="Body Text Indent 2"/>
    <w:basedOn w:val="a0"/>
    <w:link w:val="21"/>
    <w:pPr>
      <w:spacing w:line="360" w:lineRule="exact"/>
      <w:ind w:left="560" w:hangingChars="200" w:hanging="560"/>
      <w:jc w:val="both"/>
    </w:pPr>
    <w:rPr>
      <w:rFonts w:ascii="標楷體" w:eastAsia="標楷體"/>
      <w:sz w:val="28"/>
      <w:szCs w:val="24"/>
    </w:rPr>
  </w:style>
  <w:style w:type="paragraph" w:styleId="3">
    <w:name w:val="Body Text 3"/>
    <w:basedOn w:val="a0"/>
    <w:pPr>
      <w:jc w:val="center"/>
    </w:pPr>
    <w:rPr>
      <w:spacing w:val="-20"/>
      <w:w w:val="90"/>
      <w:sz w:val="32"/>
    </w:rPr>
  </w:style>
  <w:style w:type="paragraph" w:styleId="30">
    <w:name w:val="Body Text Indent 3"/>
    <w:basedOn w:val="a0"/>
    <w:pPr>
      <w:spacing w:line="400" w:lineRule="exact"/>
      <w:ind w:leftChars="166" w:left="398"/>
    </w:pPr>
    <w:rPr>
      <w:rFonts w:eastAsia="標楷體"/>
      <w:spacing w:val="-20"/>
      <w:sz w:val="32"/>
    </w:rPr>
  </w:style>
  <w:style w:type="character" w:customStyle="1" w:styleId="people1">
    <w:name w:val="people1"/>
    <w:rPr>
      <w:rFonts w:ascii="細明體" w:eastAsia="細明體" w:hAnsi="細明體" w:hint="eastAsia"/>
      <w:color w:val="BFA198"/>
      <w:spacing w:val="400"/>
      <w:sz w:val="24"/>
      <w:szCs w:val="24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  <w:szCs w:val="24"/>
    </w:rPr>
  </w:style>
  <w:style w:type="paragraph" w:customStyle="1" w:styleId="style215">
    <w:name w:val="style2_15"/>
    <w:basedOn w:val="a0"/>
    <w:pPr>
      <w:widowControl/>
      <w:spacing w:before="100" w:beforeAutospacing="1" w:after="100" w:afterAutospacing="1" w:line="560" w:lineRule="atLeast"/>
    </w:pPr>
    <w:rPr>
      <w:rFonts w:ascii="Arial" w:eastAsia="Arial Unicode MS" w:hAnsi="Arial" w:cs="Arial"/>
      <w:color w:val="A87754"/>
      <w:kern w:val="0"/>
      <w:sz w:val="30"/>
      <w:szCs w:val="30"/>
    </w:rPr>
  </w:style>
  <w:style w:type="character" w:styleId="a6">
    <w:name w:val="Strong"/>
    <w:qFormat/>
    <w:rPr>
      <w:b/>
      <w:bCs/>
    </w:rPr>
  </w:style>
  <w:style w:type="character" w:customStyle="1" w:styleId="head1">
    <w:name w:val="head1"/>
    <w:rPr>
      <w:rFonts w:ascii="Tahoma" w:hAnsi="Tahoma" w:cs="Tahoma" w:hint="default"/>
      <w:b w:val="0"/>
      <w:bCs w:val="0"/>
      <w:color w:val="333333"/>
      <w:sz w:val="22"/>
      <w:szCs w:val="22"/>
    </w:rPr>
  </w:style>
  <w:style w:type="paragraph" w:styleId="a">
    <w:name w:val="List Bullet"/>
    <w:basedOn w:val="a0"/>
    <w:autoRedefine/>
    <w:pPr>
      <w:numPr>
        <w:numId w:val="3"/>
      </w:numPr>
    </w:pPr>
  </w:style>
  <w:style w:type="paragraph" w:styleId="a7">
    <w:name w:val="Balloon Text"/>
    <w:basedOn w:val="a0"/>
    <w:semiHidden/>
    <w:rsid w:val="00855329"/>
    <w:rPr>
      <w:rFonts w:ascii="Arial" w:hAnsi="Arial"/>
      <w:sz w:val="18"/>
      <w:szCs w:val="18"/>
    </w:rPr>
  </w:style>
  <w:style w:type="paragraph" w:styleId="a8">
    <w:name w:val="header"/>
    <w:basedOn w:val="a0"/>
    <w:rsid w:val="008642C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0"/>
    <w:rsid w:val="008642C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Date"/>
    <w:basedOn w:val="a0"/>
    <w:next w:val="a0"/>
    <w:link w:val="ab"/>
    <w:rsid w:val="00DF40B0"/>
    <w:pPr>
      <w:jc w:val="right"/>
    </w:pPr>
    <w:rPr>
      <w:szCs w:val="24"/>
    </w:rPr>
  </w:style>
  <w:style w:type="character" w:customStyle="1" w:styleId="ab">
    <w:name w:val="日期 字元"/>
    <w:link w:val="aa"/>
    <w:rsid w:val="00DF40B0"/>
    <w:rPr>
      <w:kern w:val="2"/>
      <w:sz w:val="24"/>
      <w:szCs w:val="24"/>
    </w:rPr>
  </w:style>
  <w:style w:type="character" w:customStyle="1" w:styleId="21">
    <w:name w:val="本文縮排 2 字元"/>
    <w:link w:val="20"/>
    <w:rsid w:val="004B6E91"/>
    <w:rPr>
      <w:rFonts w:ascii="標楷體" w:eastAsia="標楷體"/>
      <w:kern w:val="2"/>
      <w:sz w:val="28"/>
      <w:szCs w:val="24"/>
    </w:rPr>
  </w:style>
  <w:style w:type="character" w:styleId="ac">
    <w:name w:val="annotation reference"/>
    <w:rsid w:val="003F5B8D"/>
    <w:rPr>
      <w:sz w:val="18"/>
      <w:szCs w:val="18"/>
    </w:rPr>
  </w:style>
  <w:style w:type="paragraph" w:styleId="ad">
    <w:name w:val="annotation text"/>
    <w:basedOn w:val="a0"/>
    <w:link w:val="ae"/>
    <w:rsid w:val="003F5B8D"/>
  </w:style>
  <w:style w:type="character" w:customStyle="1" w:styleId="ae">
    <w:name w:val="註解文字 字元"/>
    <w:link w:val="ad"/>
    <w:rsid w:val="003F5B8D"/>
    <w:rPr>
      <w:kern w:val="2"/>
      <w:sz w:val="24"/>
    </w:rPr>
  </w:style>
  <w:style w:type="paragraph" w:styleId="af">
    <w:name w:val="annotation subject"/>
    <w:basedOn w:val="ad"/>
    <w:next w:val="ad"/>
    <w:link w:val="af0"/>
    <w:rsid w:val="003F5B8D"/>
    <w:rPr>
      <w:b/>
      <w:bCs/>
    </w:rPr>
  </w:style>
  <w:style w:type="character" w:customStyle="1" w:styleId="af0">
    <w:name w:val="註解主旨 字元"/>
    <w:link w:val="af"/>
    <w:rsid w:val="003F5B8D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91A4-CE57-4CD9-A38B-F52E4455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九十一年各級行政法院法官在職研修課程表</dc:title>
  <dc:creator>guest</dc:creator>
  <cp:lastModifiedBy>USER</cp:lastModifiedBy>
  <cp:revision>2</cp:revision>
  <cp:lastPrinted>2017-12-04T08:27:00Z</cp:lastPrinted>
  <dcterms:created xsi:type="dcterms:W3CDTF">2018-12-27T23:45:00Z</dcterms:created>
  <dcterms:modified xsi:type="dcterms:W3CDTF">2018-12-27T23:45:00Z</dcterms:modified>
</cp:coreProperties>
</file>