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26" w:rsidRPr="0074541C" w:rsidRDefault="009043B2">
      <w:pPr>
        <w:spacing w:line="600" w:lineRule="exact"/>
        <w:jc w:val="center"/>
        <w:rPr>
          <w:rFonts w:eastAsia="標楷體"/>
          <w:b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94.3pt;margin-top:-17.1pt;width:58.8pt;height:23.6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>
              <w:txbxContent>
                <w:p w:rsidR="009043B2" w:rsidRPr="001015F6" w:rsidRDefault="0079410D" w:rsidP="009043B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015F6"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  <w:r w:rsidR="007D0426" w:rsidRPr="0074541C">
        <w:rPr>
          <w:rFonts w:eastAsia="標楷體"/>
          <w:b/>
          <w:sz w:val="32"/>
        </w:rPr>
        <w:t>普通高級中學課程音樂學科中心</w:t>
      </w:r>
    </w:p>
    <w:p w:rsidR="000B746B" w:rsidRPr="0074541C" w:rsidRDefault="00EF79A1" w:rsidP="000B746B">
      <w:pPr>
        <w:pStyle w:val="a7"/>
        <w:spacing w:after="0"/>
        <w:jc w:val="center"/>
        <w:rPr>
          <w:rFonts w:eastAsia="標楷體"/>
          <w:b/>
          <w:sz w:val="32"/>
        </w:rPr>
      </w:pPr>
      <w:r w:rsidRPr="00EF79A1">
        <w:rPr>
          <w:rFonts w:eastAsia="標楷體" w:hint="eastAsia"/>
          <w:b/>
          <w:sz w:val="32"/>
        </w:rPr>
        <w:t>105</w:t>
      </w:r>
      <w:r w:rsidRPr="00EF79A1">
        <w:rPr>
          <w:rFonts w:eastAsia="標楷體" w:hint="eastAsia"/>
          <w:b/>
          <w:sz w:val="32"/>
        </w:rPr>
        <w:t>年第</w:t>
      </w:r>
      <w:r w:rsidRPr="00EF79A1">
        <w:rPr>
          <w:rFonts w:eastAsia="標楷體" w:hint="eastAsia"/>
          <w:b/>
          <w:sz w:val="32"/>
        </w:rPr>
        <w:t>2</w:t>
      </w:r>
      <w:r w:rsidRPr="00EF79A1">
        <w:rPr>
          <w:rFonts w:eastAsia="標楷體" w:hint="eastAsia"/>
          <w:b/>
          <w:sz w:val="32"/>
        </w:rPr>
        <w:t>次種子教師增能培訓研習</w:t>
      </w:r>
      <w:r w:rsidRPr="00EF79A1">
        <w:rPr>
          <w:rFonts w:eastAsia="標楷體" w:hint="eastAsia"/>
          <w:b/>
          <w:sz w:val="32"/>
        </w:rPr>
        <w:t>-A cappella</w:t>
      </w:r>
      <w:r w:rsidRPr="00EF79A1">
        <w:rPr>
          <w:rFonts w:eastAsia="標楷體" w:hint="eastAsia"/>
          <w:b/>
          <w:sz w:val="32"/>
        </w:rPr>
        <w:t>教學法與劇場應用</w:t>
      </w:r>
      <w:r w:rsidR="007D0426" w:rsidRPr="0074541C">
        <w:rPr>
          <w:rFonts w:eastAsia="標楷體"/>
          <w:b/>
          <w:sz w:val="32"/>
        </w:rPr>
        <w:t>實施計畫</w:t>
      </w:r>
    </w:p>
    <w:p w:rsidR="007D0426" w:rsidRPr="0074541C" w:rsidRDefault="007D0426">
      <w:pPr>
        <w:pStyle w:val="a7"/>
        <w:numPr>
          <w:ilvl w:val="0"/>
          <w:numId w:val="11"/>
        </w:numPr>
        <w:spacing w:beforeLines="50" w:afterLines="50" w:line="400" w:lineRule="exact"/>
        <w:jc w:val="both"/>
        <w:rPr>
          <w:rFonts w:eastAsia="標楷體"/>
          <w:sz w:val="28"/>
        </w:rPr>
      </w:pPr>
      <w:r w:rsidRPr="0074541C">
        <w:rPr>
          <w:rFonts w:eastAsia="標楷體"/>
          <w:b/>
          <w:sz w:val="28"/>
        </w:rPr>
        <w:t>依據</w:t>
      </w:r>
    </w:p>
    <w:p w:rsidR="0043630F" w:rsidRDefault="00C86CEA" w:rsidP="00D01B74">
      <w:pPr>
        <w:spacing w:line="400" w:lineRule="exact"/>
        <w:ind w:leftChars="199" w:left="848" w:hangingChars="154" w:hanging="370"/>
        <w:rPr>
          <w:rFonts w:eastAsia="標楷體" w:hint="eastAsia"/>
        </w:rPr>
      </w:pPr>
      <w:r w:rsidRPr="0074541C">
        <w:rPr>
          <w:rFonts w:eastAsia="標楷體"/>
        </w:rPr>
        <w:t>一、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1997"/>
        </w:smartTagPr>
        <w:r w:rsidRPr="0074541C">
          <w:rPr>
            <w:rFonts w:eastAsia="標楷體"/>
          </w:rPr>
          <w:t>97</w:t>
        </w:r>
        <w:r w:rsidRPr="0074541C">
          <w:rPr>
            <w:rFonts w:eastAsia="標楷體"/>
          </w:rPr>
          <w:t>年</w:t>
        </w:r>
        <w:r w:rsidRPr="0074541C">
          <w:rPr>
            <w:rFonts w:eastAsia="標楷體"/>
          </w:rPr>
          <w:t>5</w:t>
        </w:r>
        <w:r w:rsidRPr="0074541C">
          <w:rPr>
            <w:rFonts w:eastAsia="標楷體"/>
          </w:rPr>
          <w:t>月</w:t>
        </w:r>
        <w:r w:rsidRPr="0074541C">
          <w:rPr>
            <w:rFonts w:eastAsia="標楷體"/>
          </w:rPr>
          <w:t>20</w:t>
        </w:r>
        <w:r w:rsidRPr="0074541C">
          <w:rPr>
            <w:rFonts w:eastAsia="標楷體"/>
          </w:rPr>
          <w:t>日</w:t>
        </w:r>
      </w:smartTag>
      <w:r w:rsidRPr="0074541C">
        <w:rPr>
          <w:rFonts w:eastAsia="標楷體"/>
        </w:rPr>
        <w:t>台</w:t>
      </w:r>
      <w:proofErr w:type="gramStart"/>
      <w:r w:rsidRPr="0074541C">
        <w:rPr>
          <w:rFonts w:eastAsia="標楷體"/>
        </w:rPr>
        <w:t>研</w:t>
      </w:r>
      <w:proofErr w:type="gramEnd"/>
      <w:r w:rsidRPr="0074541C">
        <w:rPr>
          <w:rFonts w:eastAsia="標楷體"/>
        </w:rPr>
        <w:t>字第</w:t>
      </w:r>
      <w:r w:rsidRPr="0074541C">
        <w:rPr>
          <w:rFonts w:eastAsia="標楷體"/>
        </w:rPr>
        <w:t>0970089188</w:t>
      </w:r>
      <w:r w:rsidRPr="0074541C">
        <w:rPr>
          <w:rFonts w:eastAsia="標楷體"/>
        </w:rPr>
        <w:t>號函十二年國民基本教育實施計畫子計畫</w:t>
      </w:r>
      <w:r w:rsidRPr="0074541C">
        <w:rPr>
          <w:rFonts w:eastAsia="標楷體"/>
        </w:rPr>
        <w:t xml:space="preserve"> </w:t>
      </w:r>
      <w:r w:rsidR="00661B81" w:rsidRPr="0074541C">
        <w:rPr>
          <w:rFonts w:eastAsia="標楷體"/>
        </w:rPr>
        <w:t>9</w:t>
      </w:r>
      <w:r w:rsidRPr="0074541C">
        <w:rPr>
          <w:rFonts w:eastAsia="標楷體"/>
        </w:rPr>
        <w:t>9</w:t>
      </w:r>
      <w:r w:rsidRPr="0074541C">
        <w:rPr>
          <w:rFonts w:eastAsia="標楷體"/>
        </w:rPr>
        <w:t>「精進高中職師資人力發展」方案</w:t>
      </w:r>
      <w:r w:rsidRPr="0074541C">
        <w:rPr>
          <w:rFonts w:eastAsia="標楷體"/>
        </w:rPr>
        <w:t>9-1</w:t>
      </w:r>
      <w:r w:rsidRPr="0074541C">
        <w:rPr>
          <w:rFonts w:eastAsia="標楷體"/>
        </w:rPr>
        <w:t>「提升高中職教師教學品質實施方案」。</w:t>
      </w:r>
    </w:p>
    <w:p w:rsidR="00C86CEA" w:rsidRPr="0074541C" w:rsidRDefault="00C86CEA" w:rsidP="00D01B74">
      <w:pPr>
        <w:spacing w:line="400" w:lineRule="exact"/>
        <w:ind w:leftChars="199" w:left="848" w:hangingChars="154" w:hanging="370"/>
        <w:rPr>
          <w:rFonts w:eastAsia="標楷體"/>
        </w:rPr>
      </w:pPr>
      <w:r w:rsidRPr="0074541C">
        <w:rPr>
          <w:rFonts w:eastAsia="標楷體"/>
        </w:rPr>
        <w:t>二、</w:t>
      </w:r>
      <w:smartTag w:uri="urn:schemas-microsoft-com:office:smarttags" w:element="chsdate">
        <w:smartTagPr>
          <w:attr w:name="Year" w:val="1997"/>
          <w:attr w:name="Month" w:val="12"/>
          <w:attr w:name="Day" w:val="3"/>
          <w:attr w:name="IsLunarDate" w:val="False"/>
          <w:attr w:name="IsROCDate" w:val="False"/>
        </w:smartTagPr>
        <w:r w:rsidRPr="0074541C">
          <w:rPr>
            <w:rFonts w:eastAsia="標楷體"/>
          </w:rPr>
          <w:t>97</w:t>
        </w:r>
        <w:r w:rsidRPr="0074541C">
          <w:rPr>
            <w:rFonts w:eastAsia="標楷體"/>
          </w:rPr>
          <w:t>年</w:t>
        </w:r>
        <w:r w:rsidRPr="0074541C">
          <w:rPr>
            <w:rFonts w:eastAsia="標楷體"/>
          </w:rPr>
          <w:t>12</w:t>
        </w:r>
        <w:r w:rsidRPr="0074541C">
          <w:rPr>
            <w:rFonts w:eastAsia="標楷體"/>
          </w:rPr>
          <w:t>月</w:t>
        </w:r>
        <w:r w:rsidRPr="0074541C">
          <w:rPr>
            <w:rFonts w:eastAsia="標楷體"/>
          </w:rPr>
          <w:t>3</w:t>
        </w:r>
        <w:r w:rsidRPr="0074541C">
          <w:rPr>
            <w:rFonts w:eastAsia="標楷體"/>
          </w:rPr>
          <w:t>日</w:t>
        </w:r>
      </w:smartTag>
      <w:r w:rsidRPr="0074541C">
        <w:rPr>
          <w:rFonts w:eastAsia="標楷體"/>
        </w:rPr>
        <w:t>台中（一）字第</w:t>
      </w:r>
      <w:r w:rsidRPr="0074541C">
        <w:rPr>
          <w:rFonts w:eastAsia="標楷體"/>
        </w:rPr>
        <w:t>0970233566</w:t>
      </w:r>
      <w:r w:rsidRPr="0074541C">
        <w:rPr>
          <w:rFonts w:eastAsia="標楷體"/>
        </w:rPr>
        <w:t>號函修訂「普通高級中學課程綱要推動配套措施一覽表」核定版。</w:t>
      </w:r>
    </w:p>
    <w:p w:rsidR="00C86CEA" w:rsidRPr="0074541C" w:rsidRDefault="00C86CEA" w:rsidP="00D01B74">
      <w:pPr>
        <w:spacing w:line="400" w:lineRule="exact"/>
        <w:ind w:leftChars="199" w:left="848" w:hangingChars="154" w:hanging="370"/>
        <w:rPr>
          <w:rFonts w:eastAsia="標楷體"/>
        </w:rPr>
      </w:pPr>
      <w:r w:rsidRPr="0074541C">
        <w:rPr>
          <w:rFonts w:eastAsia="標楷體"/>
        </w:rPr>
        <w:t>三、教育部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8"/>
          <w:attr w:name="Year" w:val="1999"/>
        </w:smartTagPr>
        <w:r w:rsidRPr="0074541C">
          <w:rPr>
            <w:rFonts w:eastAsia="標楷體"/>
          </w:rPr>
          <w:t>99</w:t>
        </w:r>
        <w:r w:rsidRPr="0074541C">
          <w:rPr>
            <w:rFonts w:eastAsia="標楷體"/>
          </w:rPr>
          <w:t>年</w:t>
        </w:r>
        <w:r w:rsidRPr="0074541C">
          <w:rPr>
            <w:rFonts w:eastAsia="標楷體"/>
          </w:rPr>
          <w:t>8</w:t>
        </w:r>
        <w:r w:rsidRPr="0074541C">
          <w:rPr>
            <w:rFonts w:eastAsia="標楷體"/>
          </w:rPr>
          <w:t>月</w:t>
        </w:r>
        <w:r w:rsidRPr="0074541C">
          <w:rPr>
            <w:rFonts w:eastAsia="標楷體"/>
          </w:rPr>
          <w:t>10</w:t>
        </w:r>
        <w:r w:rsidRPr="0074541C">
          <w:rPr>
            <w:rFonts w:eastAsia="標楷體"/>
          </w:rPr>
          <w:t>日</w:t>
        </w:r>
      </w:smartTag>
      <w:r w:rsidRPr="0074541C">
        <w:rPr>
          <w:rFonts w:eastAsia="標楷體"/>
        </w:rPr>
        <w:t>台中</w:t>
      </w:r>
      <w:r w:rsidRPr="0074541C">
        <w:rPr>
          <w:rFonts w:eastAsia="標楷體"/>
        </w:rPr>
        <w:t>(</w:t>
      </w:r>
      <w:r w:rsidRPr="0074541C">
        <w:rPr>
          <w:rFonts w:eastAsia="標楷體"/>
        </w:rPr>
        <w:t>三</w:t>
      </w:r>
      <w:r w:rsidRPr="0074541C">
        <w:rPr>
          <w:rFonts w:eastAsia="標楷體"/>
        </w:rPr>
        <w:t>)</w:t>
      </w:r>
      <w:r w:rsidRPr="0074541C">
        <w:rPr>
          <w:rFonts w:eastAsia="標楷體"/>
        </w:rPr>
        <w:t>字第</w:t>
      </w:r>
      <w:r w:rsidRPr="0074541C">
        <w:rPr>
          <w:rFonts w:eastAsia="標楷體"/>
        </w:rPr>
        <w:t>0990138954</w:t>
      </w:r>
      <w:r w:rsidRPr="0074541C">
        <w:rPr>
          <w:rFonts w:eastAsia="標楷體"/>
        </w:rPr>
        <w:t>號函核定「普通高級中學課程學科中心種子教師實施計畫」。</w:t>
      </w:r>
    </w:p>
    <w:p w:rsidR="00551633" w:rsidRPr="00551633" w:rsidRDefault="00C25E6F" w:rsidP="00D01B74">
      <w:pPr>
        <w:spacing w:line="400" w:lineRule="exact"/>
        <w:ind w:leftChars="199" w:left="848" w:hangingChars="154" w:hanging="370"/>
        <w:rPr>
          <w:rFonts w:eastAsia="標楷體" w:hint="eastAsia"/>
        </w:rPr>
      </w:pPr>
      <w:r w:rsidRPr="0074541C">
        <w:rPr>
          <w:rFonts w:eastAsia="標楷體"/>
        </w:rPr>
        <w:t>四、</w:t>
      </w:r>
      <w:r w:rsidR="00551633" w:rsidRPr="00551633">
        <w:rPr>
          <w:rFonts w:eastAsia="標楷體" w:hint="eastAsia"/>
        </w:rPr>
        <w:t>行政院</w:t>
      </w:r>
      <w:r w:rsidR="00551633" w:rsidRPr="00551633">
        <w:rPr>
          <w:rFonts w:eastAsia="標楷體" w:hint="eastAsia"/>
        </w:rPr>
        <w:t>100</w:t>
      </w:r>
      <w:r w:rsidR="00551633" w:rsidRPr="00551633">
        <w:rPr>
          <w:rFonts w:eastAsia="標楷體" w:hint="eastAsia"/>
        </w:rPr>
        <w:t>年</w:t>
      </w:r>
      <w:r w:rsidR="00551633" w:rsidRPr="00551633">
        <w:rPr>
          <w:rFonts w:eastAsia="標楷體" w:hint="eastAsia"/>
        </w:rPr>
        <w:t>9</w:t>
      </w:r>
      <w:r w:rsidR="00551633" w:rsidRPr="00551633">
        <w:rPr>
          <w:rFonts w:eastAsia="標楷體" w:hint="eastAsia"/>
        </w:rPr>
        <w:t>月</w:t>
      </w:r>
      <w:r w:rsidR="00551633" w:rsidRPr="00551633">
        <w:rPr>
          <w:rFonts w:eastAsia="標楷體" w:hint="eastAsia"/>
        </w:rPr>
        <w:t>20</w:t>
      </w:r>
      <w:r w:rsidR="00551633" w:rsidRPr="00551633">
        <w:rPr>
          <w:rFonts w:eastAsia="標楷體" w:hint="eastAsia"/>
        </w:rPr>
        <w:t>日院</w:t>
      </w:r>
      <w:proofErr w:type="gramStart"/>
      <w:r w:rsidR="00551633" w:rsidRPr="00551633">
        <w:rPr>
          <w:rFonts w:eastAsia="標楷體" w:hint="eastAsia"/>
        </w:rPr>
        <w:t>臺教字</w:t>
      </w:r>
      <w:proofErr w:type="gramEnd"/>
      <w:r w:rsidR="00551633" w:rsidRPr="00551633">
        <w:rPr>
          <w:rFonts w:eastAsia="標楷體" w:hint="eastAsia"/>
        </w:rPr>
        <w:t>第</w:t>
      </w:r>
      <w:r w:rsidR="00551633" w:rsidRPr="00551633">
        <w:rPr>
          <w:rFonts w:eastAsia="標楷體" w:hint="eastAsia"/>
        </w:rPr>
        <w:t>1000103358</w:t>
      </w:r>
      <w:r w:rsidR="00551633" w:rsidRPr="00551633">
        <w:rPr>
          <w:rFonts w:eastAsia="標楷體" w:hint="eastAsia"/>
        </w:rPr>
        <w:t>號函核定「十二年國民基本教育實施計畫」配套措施之方案</w:t>
      </w:r>
      <w:r w:rsidR="00551633" w:rsidRPr="00551633">
        <w:rPr>
          <w:rFonts w:eastAsia="標楷體" w:hint="eastAsia"/>
        </w:rPr>
        <w:t>5-1</w:t>
      </w:r>
      <w:r w:rsidR="00551633" w:rsidRPr="00551633">
        <w:rPr>
          <w:rFonts w:eastAsia="標楷體" w:hint="eastAsia"/>
        </w:rPr>
        <w:t>「提升高中職教師教學品質實施方案」。</w:t>
      </w:r>
    </w:p>
    <w:p w:rsidR="00C25E6F" w:rsidRPr="0074541C" w:rsidRDefault="00551633" w:rsidP="00D01B74">
      <w:pPr>
        <w:spacing w:line="400" w:lineRule="exact"/>
        <w:ind w:leftChars="199" w:left="848" w:hangingChars="154" w:hanging="370"/>
        <w:rPr>
          <w:rFonts w:eastAsia="標楷體"/>
        </w:rPr>
      </w:pPr>
      <w:r>
        <w:rPr>
          <w:rFonts w:eastAsia="標楷體" w:hint="eastAsia"/>
        </w:rPr>
        <w:t>五</w:t>
      </w:r>
      <w:r w:rsidRPr="00551633">
        <w:rPr>
          <w:rFonts w:eastAsia="標楷體" w:hint="eastAsia"/>
        </w:rPr>
        <w:t>、</w:t>
      </w:r>
      <w:r w:rsidR="00447481" w:rsidRPr="00447481">
        <w:rPr>
          <w:rFonts w:eastAsia="標楷體" w:hint="eastAsia"/>
        </w:rPr>
        <w:t>教育部</w:t>
      </w:r>
      <w:r w:rsidR="00447481" w:rsidRPr="00447481">
        <w:rPr>
          <w:rFonts w:eastAsia="標楷體" w:hint="eastAsia"/>
        </w:rPr>
        <w:t>105</w:t>
      </w:r>
      <w:r w:rsidR="00447481" w:rsidRPr="00447481">
        <w:rPr>
          <w:rFonts w:eastAsia="標楷體" w:hint="eastAsia"/>
        </w:rPr>
        <w:t>年</w:t>
      </w:r>
      <w:r w:rsidR="00447481" w:rsidRPr="00447481">
        <w:rPr>
          <w:rFonts w:eastAsia="標楷體" w:hint="eastAsia"/>
        </w:rPr>
        <w:t>5</w:t>
      </w:r>
      <w:r w:rsidR="00447481" w:rsidRPr="00447481">
        <w:rPr>
          <w:rFonts w:eastAsia="標楷體" w:hint="eastAsia"/>
        </w:rPr>
        <w:t>月</w:t>
      </w:r>
      <w:r w:rsidR="00447481" w:rsidRPr="00447481">
        <w:rPr>
          <w:rFonts w:eastAsia="標楷體" w:hint="eastAsia"/>
        </w:rPr>
        <w:t>23</w:t>
      </w:r>
      <w:r w:rsidR="00447481" w:rsidRPr="00447481">
        <w:rPr>
          <w:rFonts w:eastAsia="標楷體" w:hint="eastAsia"/>
        </w:rPr>
        <w:t>日</w:t>
      </w:r>
      <w:proofErr w:type="gramStart"/>
      <w:r w:rsidR="00447481" w:rsidRPr="00447481">
        <w:rPr>
          <w:rFonts w:eastAsia="標楷體" w:hint="eastAsia"/>
        </w:rPr>
        <w:t>臺教國署高</w:t>
      </w:r>
      <w:proofErr w:type="gramEnd"/>
      <w:r w:rsidR="00447481" w:rsidRPr="00447481">
        <w:rPr>
          <w:rFonts w:eastAsia="標楷體" w:hint="eastAsia"/>
        </w:rPr>
        <w:t>字第</w:t>
      </w:r>
      <w:r w:rsidR="00447481" w:rsidRPr="00447481">
        <w:rPr>
          <w:rFonts w:eastAsia="標楷體" w:hint="eastAsia"/>
        </w:rPr>
        <w:t>1050055789</w:t>
      </w:r>
      <w:r w:rsidR="00447481" w:rsidRPr="00447481">
        <w:rPr>
          <w:rFonts w:eastAsia="標楷體" w:hint="eastAsia"/>
        </w:rPr>
        <w:t>號函核定</w:t>
      </w:r>
      <w:proofErr w:type="gramStart"/>
      <w:r w:rsidR="00447481" w:rsidRPr="00447481">
        <w:rPr>
          <w:rFonts w:eastAsia="標楷體" w:hint="eastAsia"/>
        </w:rPr>
        <w:t>105</w:t>
      </w:r>
      <w:proofErr w:type="gramEnd"/>
      <w:r w:rsidR="00447481" w:rsidRPr="00447481">
        <w:rPr>
          <w:rFonts w:eastAsia="標楷體" w:hint="eastAsia"/>
        </w:rPr>
        <w:t>年度工作計畫。</w:t>
      </w:r>
    </w:p>
    <w:p w:rsidR="007D0426" w:rsidRPr="0074541C" w:rsidRDefault="007D0426">
      <w:pPr>
        <w:numPr>
          <w:ilvl w:val="0"/>
          <w:numId w:val="11"/>
        </w:numPr>
        <w:spacing w:beforeLines="50" w:afterLines="50" w:line="400" w:lineRule="exact"/>
        <w:rPr>
          <w:rFonts w:eastAsia="標楷體"/>
          <w:b/>
          <w:sz w:val="28"/>
        </w:rPr>
      </w:pPr>
      <w:r w:rsidRPr="0074541C">
        <w:rPr>
          <w:rFonts w:eastAsia="標楷體"/>
          <w:b/>
          <w:sz w:val="28"/>
        </w:rPr>
        <w:t>目的</w:t>
      </w:r>
    </w:p>
    <w:p w:rsidR="007D0426" w:rsidRPr="0074541C" w:rsidRDefault="007D0426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proofErr w:type="gramStart"/>
      <w:r w:rsidRPr="0074541C">
        <w:rPr>
          <w:rFonts w:eastAsia="標楷體"/>
        </w:rPr>
        <w:t>ㄧ</w:t>
      </w:r>
      <w:proofErr w:type="gramEnd"/>
      <w:r w:rsidRPr="0074541C">
        <w:rPr>
          <w:rFonts w:eastAsia="標楷體"/>
        </w:rPr>
        <w:t>、建構專業社群聯絡網，推廣各類教師研習活動，並透過教師</w:t>
      </w:r>
      <w:proofErr w:type="gramStart"/>
      <w:r w:rsidRPr="0074541C">
        <w:rPr>
          <w:rFonts w:eastAsia="標楷體"/>
        </w:rPr>
        <w:t>同儕間的學習</w:t>
      </w:r>
      <w:proofErr w:type="gramEnd"/>
      <w:r w:rsidRPr="0074541C">
        <w:rPr>
          <w:rFonts w:eastAsia="標楷體"/>
        </w:rPr>
        <w:t>，提升教師團隊的教學合作觀念與實務。</w:t>
      </w:r>
    </w:p>
    <w:p w:rsidR="007D0426" w:rsidRPr="0074541C" w:rsidRDefault="007D0426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74541C">
        <w:rPr>
          <w:rFonts w:eastAsia="標楷體"/>
        </w:rPr>
        <w:t>二、建構教學輔助資訊平台，精進教師在課程設計、教材編選、教學實施及教學評量等之能力。</w:t>
      </w:r>
    </w:p>
    <w:p w:rsidR="007D0426" w:rsidRPr="0074541C" w:rsidRDefault="007D0426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74541C">
        <w:rPr>
          <w:rFonts w:eastAsia="標楷體"/>
        </w:rPr>
        <w:t>三、建構教學資源研發支援體系，增進教師教學研究之風氣，促進教師專業成長，提升教師教學品質。</w:t>
      </w:r>
    </w:p>
    <w:p w:rsidR="007D0426" w:rsidRPr="0074541C" w:rsidRDefault="007D0426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74541C">
        <w:rPr>
          <w:rFonts w:eastAsia="標楷體"/>
        </w:rPr>
        <w:t>四、透過音樂學科中心辦理之研習與實作課程，培訓各區種子教師，使其充分瞭解新課程之精神與內容，並協助於分區推廣，以落實音樂科新課程之實施。</w:t>
      </w:r>
    </w:p>
    <w:p w:rsidR="007D0426" w:rsidRPr="0074541C" w:rsidRDefault="007D0426">
      <w:pPr>
        <w:spacing w:line="400" w:lineRule="exact"/>
        <w:ind w:firstLine="480"/>
        <w:jc w:val="both"/>
        <w:rPr>
          <w:rFonts w:eastAsia="標楷體"/>
        </w:rPr>
      </w:pPr>
      <w:r w:rsidRPr="0074541C">
        <w:rPr>
          <w:rFonts w:eastAsia="標楷體"/>
        </w:rPr>
        <w:t>五、培訓音樂科種子教師與典範教學師資，協助各分區及縣市推動教師專業成長。</w:t>
      </w:r>
    </w:p>
    <w:p w:rsidR="007D0426" w:rsidRPr="0074541C" w:rsidRDefault="007D0426">
      <w:pPr>
        <w:pStyle w:val="a7"/>
        <w:numPr>
          <w:ilvl w:val="0"/>
          <w:numId w:val="11"/>
        </w:numPr>
        <w:spacing w:beforeLines="50" w:afterLines="50" w:line="400" w:lineRule="exact"/>
        <w:jc w:val="both"/>
        <w:rPr>
          <w:rFonts w:eastAsia="標楷體"/>
          <w:b/>
          <w:sz w:val="28"/>
        </w:rPr>
      </w:pPr>
      <w:r w:rsidRPr="0074541C">
        <w:rPr>
          <w:rFonts w:eastAsia="標楷體"/>
          <w:b/>
          <w:sz w:val="28"/>
        </w:rPr>
        <w:t>辦理單位</w:t>
      </w:r>
    </w:p>
    <w:p w:rsidR="007D0426" w:rsidRPr="0074541C" w:rsidRDefault="007D0426" w:rsidP="00AE69DE">
      <w:pPr>
        <w:pStyle w:val="a7"/>
        <w:numPr>
          <w:ilvl w:val="1"/>
          <w:numId w:val="11"/>
        </w:numPr>
        <w:spacing w:after="0"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指導單位：教育部</w:t>
      </w:r>
      <w:r w:rsidR="00AE69DE" w:rsidRPr="00AE69DE">
        <w:rPr>
          <w:rFonts w:eastAsia="標楷體" w:hint="eastAsia"/>
        </w:rPr>
        <w:t>國民及學前教育署</w:t>
      </w:r>
      <w:r w:rsidR="004F2930">
        <w:rPr>
          <w:rFonts w:eastAsia="標楷體" w:hint="eastAsia"/>
        </w:rPr>
        <w:t>。</w:t>
      </w:r>
    </w:p>
    <w:p w:rsidR="007D0426" w:rsidRPr="0074541C" w:rsidRDefault="007D0426">
      <w:pPr>
        <w:pStyle w:val="a7"/>
        <w:numPr>
          <w:ilvl w:val="1"/>
          <w:numId w:val="11"/>
        </w:numPr>
        <w:spacing w:after="0"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承辦單位：</w:t>
      </w:r>
      <w:r w:rsidR="00AE69DE" w:rsidRPr="0074541C">
        <w:rPr>
          <w:rFonts w:eastAsia="標楷體"/>
        </w:rPr>
        <w:t>新北市立新北高中</w:t>
      </w:r>
      <w:r w:rsidRPr="0074541C">
        <w:rPr>
          <w:rFonts w:eastAsia="標楷體"/>
        </w:rPr>
        <w:t>-</w:t>
      </w:r>
      <w:r w:rsidR="00AE69DE" w:rsidRPr="0074541C">
        <w:rPr>
          <w:rFonts w:eastAsia="標楷體"/>
        </w:rPr>
        <w:t>普通高級中學課程音樂學科中心</w:t>
      </w:r>
      <w:r w:rsidR="004F2930">
        <w:rPr>
          <w:rFonts w:eastAsia="標楷體" w:hint="eastAsia"/>
        </w:rPr>
        <w:t>。</w:t>
      </w:r>
      <w:r w:rsidR="00AE69DE" w:rsidRPr="0074541C">
        <w:rPr>
          <w:rFonts w:eastAsia="標楷體"/>
        </w:rPr>
        <w:t xml:space="preserve"> </w:t>
      </w:r>
    </w:p>
    <w:p w:rsidR="007D0426" w:rsidRPr="0074541C" w:rsidRDefault="00D634A8" w:rsidP="00AE69DE">
      <w:pPr>
        <w:pStyle w:val="a7"/>
        <w:numPr>
          <w:ilvl w:val="1"/>
          <w:numId w:val="11"/>
        </w:numPr>
        <w:spacing w:after="0" w:line="400" w:lineRule="exact"/>
        <w:jc w:val="both"/>
        <w:rPr>
          <w:rFonts w:eastAsia="標楷體"/>
        </w:rPr>
      </w:pPr>
      <w:r>
        <w:rPr>
          <w:rFonts w:eastAsia="標楷體" w:hint="eastAsia"/>
        </w:rPr>
        <w:t>協</w:t>
      </w:r>
      <w:r w:rsidR="007D0426" w:rsidRPr="0074541C">
        <w:rPr>
          <w:rFonts w:eastAsia="標楷體"/>
        </w:rPr>
        <w:t>辦單位：</w:t>
      </w:r>
      <w:r w:rsidR="00AE69DE" w:rsidRPr="00AE69DE">
        <w:rPr>
          <w:rFonts w:eastAsia="標楷體" w:hint="eastAsia"/>
        </w:rPr>
        <w:t>台灣合唱音樂中心</w:t>
      </w:r>
    </w:p>
    <w:p w:rsidR="007D0426" w:rsidRPr="0074541C" w:rsidRDefault="007D0426">
      <w:pPr>
        <w:pStyle w:val="a7"/>
        <w:numPr>
          <w:ilvl w:val="0"/>
          <w:numId w:val="11"/>
        </w:numPr>
        <w:spacing w:beforeLines="50" w:afterLines="50" w:line="400" w:lineRule="exact"/>
        <w:jc w:val="both"/>
        <w:rPr>
          <w:rFonts w:eastAsia="標楷體"/>
          <w:b/>
          <w:sz w:val="28"/>
        </w:rPr>
      </w:pPr>
      <w:r w:rsidRPr="0074541C">
        <w:rPr>
          <w:rFonts w:eastAsia="標楷體"/>
          <w:b/>
          <w:sz w:val="28"/>
        </w:rPr>
        <w:t>辦理內容</w:t>
      </w:r>
    </w:p>
    <w:p w:rsidR="007D0426" w:rsidRPr="0074541C" w:rsidRDefault="007D0426" w:rsidP="008B7FAB">
      <w:pPr>
        <w:pStyle w:val="a7"/>
        <w:numPr>
          <w:ilvl w:val="0"/>
          <w:numId w:val="21"/>
        </w:numPr>
        <w:spacing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參加對象：音樂學科中心</w:t>
      </w:r>
      <w:proofErr w:type="gramStart"/>
      <w:r w:rsidR="00D21297">
        <w:rPr>
          <w:rFonts w:eastAsia="標楷體" w:hint="eastAsia"/>
        </w:rPr>
        <w:t>105</w:t>
      </w:r>
      <w:proofErr w:type="gramEnd"/>
      <w:r w:rsidR="00AE69DE">
        <w:rPr>
          <w:rFonts w:eastAsia="標楷體" w:hint="eastAsia"/>
        </w:rPr>
        <w:t>年度</w:t>
      </w:r>
      <w:r w:rsidRPr="0074541C">
        <w:rPr>
          <w:rFonts w:eastAsia="標楷體"/>
        </w:rPr>
        <w:t>種子教師</w:t>
      </w:r>
      <w:r w:rsidR="008B7FAB">
        <w:rPr>
          <w:rFonts w:eastAsia="標楷體" w:hint="eastAsia"/>
        </w:rPr>
        <w:t>、</w:t>
      </w:r>
      <w:r w:rsidR="008B7FAB" w:rsidRPr="008B7FAB">
        <w:rPr>
          <w:rFonts w:eastAsia="標楷體" w:hint="eastAsia"/>
        </w:rPr>
        <w:t>全國音樂科教師</w:t>
      </w:r>
      <w:r w:rsidRPr="0074541C">
        <w:rPr>
          <w:rFonts w:eastAsia="標楷體"/>
        </w:rPr>
        <w:t>。</w:t>
      </w:r>
    </w:p>
    <w:p w:rsidR="007D0426" w:rsidRPr="0074541C" w:rsidRDefault="007D0426">
      <w:pPr>
        <w:pStyle w:val="a7"/>
        <w:numPr>
          <w:ilvl w:val="0"/>
          <w:numId w:val="21"/>
        </w:numPr>
        <w:spacing w:line="400" w:lineRule="exact"/>
        <w:jc w:val="both"/>
        <w:rPr>
          <w:rFonts w:eastAsia="標楷體"/>
        </w:rPr>
      </w:pPr>
      <w:r w:rsidRPr="0074541C">
        <w:rPr>
          <w:rFonts w:eastAsia="標楷體"/>
        </w:rPr>
        <w:lastRenderedPageBreak/>
        <w:t>研習時間：</w:t>
      </w:r>
      <w:r w:rsidR="00AE69DE">
        <w:rPr>
          <w:rFonts w:eastAsia="標楷體"/>
        </w:rPr>
        <w:t>10</w:t>
      </w:r>
      <w:r w:rsidR="00D21297">
        <w:rPr>
          <w:rFonts w:eastAsia="標楷體" w:hint="eastAsia"/>
        </w:rPr>
        <w:t>5</w:t>
      </w:r>
      <w:r w:rsidRPr="0074541C">
        <w:rPr>
          <w:rFonts w:eastAsia="標楷體"/>
        </w:rPr>
        <w:t>年</w:t>
      </w:r>
      <w:r w:rsidR="008B7FAB">
        <w:rPr>
          <w:rFonts w:eastAsia="標楷體" w:hint="eastAsia"/>
        </w:rPr>
        <w:t>10</w:t>
      </w:r>
      <w:r w:rsidRPr="0074541C">
        <w:rPr>
          <w:rFonts w:eastAsia="標楷體"/>
        </w:rPr>
        <w:t>月</w:t>
      </w:r>
      <w:r w:rsidR="00D21297">
        <w:rPr>
          <w:rFonts w:eastAsia="標楷體" w:hint="eastAsia"/>
        </w:rPr>
        <w:t>25</w:t>
      </w:r>
      <w:r w:rsidRPr="0074541C">
        <w:rPr>
          <w:rFonts w:eastAsia="標楷體"/>
        </w:rPr>
        <w:t>日</w:t>
      </w:r>
      <w:r w:rsidRPr="0074541C">
        <w:rPr>
          <w:rFonts w:eastAsia="標楷體"/>
        </w:rPr>
        <w:t>(</w:t>
      </w:r>
      <w:r w:rsidR="00A35979" w:rsidRPr="0074541C">
        <w:rPr>
          <w:rFonts w:eastAsia="標楷體"/>
        </w:rPr>
        <w:t>星期</w:t>
      </w:r>
      <w:r w:rsidR="00D21297">
        <w:rPr>
          <w:rFonts w:eastAsia="標楷體" w:hint="eastAsia"/>
        </w:rPr>
        <w:t>二</w:t>
      </w:r>
      <w:r w:rsidRPr="0074541C">
        <w:rPr>
          <w:rFonts w:eastAsia="標楷體"/>
        </w:rPr>
        <w:t>)</w:t>
      </w:r>
      <w:r w:rsidR="000B746B" w:rsidRPr="0074541C">
        <w:rPr>
          <w:rFonts w:eastAsia="標楷體"/>
        </w:rPr>
        <w:t>。</w:t>
      </w:r>
    </w:p>
    <w:p w:rsidR="002B09AD" w:rsidRDefault="007D0426" w:rsidP="008B7FAB">
      <w:pPr>
        <w:pStyle w:val="a7"/>
        <w:numPr>
          <w:ilvl w:val="0"/>
          <w:numId w:val="21"/>
        </w:numPr>
        <w:spacing w:line="400" w:lineRule="exact"/>
        <w:jc w:val="both"/>
        <w:rPr>
          <w:rFonts w:eastAsia="標楷體" w:hint="eastAsia"/>
        </w:rPr>
      </w:pPr>
      <w:r w:rsidRPr="0074541C">
        <w:rPr>
          <w:rFonts w:eastAsia="標楷體"/>
        </w:rPr>
        <w:t>研習地點：</w:t>
      </w:r>
      <w:r w:rsidR="008B7FAB" w:rsidRPr="008B7FAB">
        <w:rPr>
          <w:rFonts w:eastAsia="標楷體" w:hint="eastAsia"/>
        </w:rPr>
        <w:t>新北市立新北高級中學</w:t>
      </w:r>
      <w:r w:rsidR="008445F6" w:rsidRPr="00FB22AC">
        <w:rPr>
          <w:rFonts w:eastAsia="標楷體" w:hint="eastAsia"/>
          <w:b/>
        </w:rPr>
        <w:t>五樓會議室</w:t>
      </w:r>
    </w:p>
    <w:p w:rsidR="007D0426" w:rsidRPr="0074541C" w:rsidRDefault="007D0426" w:rsidP="006E1944">
      <w:pPr>
        <w:pStyle w:val="a7"/>
        <w:numPr>
          <w:ilvl w:val="0"/>
          <w:numId w:val="21"/>
        </w:numPr>
        <w:spacing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研習主題：</w:t>
      </w:r>
      <w:r w:rsidR="006E1944" w:rsidRPr="006E1944">
        <w:rPr>
          <w:rFonts w:eastAsia="標楷體" w:hint="eastAsia"/>
        </w:rPr>
        <w:t>105</w:t>
      </w:r>
      <w:r w:rsidR="006E1944" w:rsidRPr="006E1944">
        <w:rPr>
          <w:rFonts w:eastAsia="標楷體" w:hint="eastAsia"/>
        </w:rPr>
        <w:t>年第</w:t>
      </w:r>
      <w:r w:rsidR="006E1944" w:rsidRPr="006E1944">
        <w:rPr>
          <w:rFonts w:eastAsia="標楷體" w:hint="eastAsia"/>
        </w:rPr>
        <w:t>2</w:t>
      </w:r>
      <w:r w:rsidR="006E1944" w:rsidRPr="006E1944">
        <w:rPr>
          <w:rFonts w:eastAsia="標楷體" w:hint="eastAsia"/>
        </w:rPr>
        <w:t>次種子教師增能培訓研習</w:t>
      </w:r>
      <w:r w:rsidR="006E1944" w:rsidRPr="006E1944">
        <w:rPr>
          <w:rFonts w:eastAsia="標楷體" w:hint="eastAsia"/>
        </w:rPr>
        <w:t>-A cappella</w:t>
      </w:r>
      <w:r w:rsidR="006E1944" w:rsidRPr="006E1944">
        <w:rPr>
          <w:rFonts w:eastAsia="標楷體" w:hint="eastAsia"/>
        </w:rPr>
        <w:t>教學法與劇場應用</w:t>
      </w:r>
      <w:r w:rsidR="004F2930">
        <w:rPr>
          <w:rFonts w:eastAsia="標楷體" w:hint="eastAsia"/>
        </w:rPr>
        <w:t>。</w:t>
      </w:r>
    </w:p>
    <w:p w:rsidR="007D0426" w:rsidRPr="0074541C" w:rsidRDefault="007D0426">
      <w:pPr>
        <w:pStyle w:val="a7"/>
        <w:numPr>
          <w:ilvl w:val="0"/>
          <w:numId w:val="21"/>
        </w:numPr>
        <w:spacing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研習教材：由講師提供資料，學科中心彙整編印研習手冊。</w:t>
      </w:r>
    </w:p>
    <w:p w:rsidR="007D0426" w:rsidRPr="00285FE3" w:rsidRDefault="007D0426" w:rsidP="006E1944">
      <w:pPr>
        <w:pStyle w:val="a7"/>
        <w:numPr>
          <w:ilvl w:val="0"/>
          <w:numId w:val="21"/>
        </w:numPr>
        <w:spacing w:after="0" w:line="400" w:lineRule="exact"/>
        <w:jc w:val="both"/>
        <w:rPr>
          <w:rFonts w:eastAsia="標楷體"/>
        </w:rPr>
      </w:pPr>
      <w:r w:rsidRPr="0074541C">
        <w:rPr>
          <w:rFonts w:eastAsia="標楷體"/>
        </w:rPr>
        <w:t>聯絡人：</w:t>
      </w:r>
      <w:r w:rsidR="00517F42">
        <w:rPr>
          <w:rFonts w:eastAsia="標楷體" w:hint="eastAsia"/>
        </w:rPr>
        <w:t>音樂學科中心</w:t>
      </w:r>
      <w:r w:rsidR="00517F42">
        <w:rPr>
          <w:rFonts w:eastAsia="標楷體" w:hint="eastAsia"/>
        </w:rPr>
        <w:t xml:space="preserve"> </w:t>
      </w:r>
      <w:r w:rsidR="006E1944" w:rsidRPr="006E1944">
        <w:rPr>
          <w:rFonts w:eastAsia="標楷體" w:hint="eastAsia"/>
        </w:rPr>
        <w:t>劉韋彤</w:t>
      </w:r>
      <w:r w:rsidR="006E1944">
        <w:rPr>
          <w:rFonts w:eastAsia="標楷體" w:hint="eastAsia"/>
        </w:rPr>
        <w:t>/</w:t>
      </w:r>
      <w:r w:rsidR="00285FE3">
        <w:rPr>
          <w:rFonts w:eastAsia="標楷體" w:hint="eastAsia"/>
        </w:rPr>
        <w:t>顏沛琳</w:t>
      </w:r>
      <w:r w:rsidR="00517F42">
        <w:rPr>
          <w:rFonts w:eastAsia="標楷體" w:hint="eastAsia"/>
        </w:rPr>
        <w:t>小姐</w:t>
      </w:r>
      <w:r w:rsidRPr="0074541C">
        <w:rPr>
          <w:rFonts w:eastAsia="標楷體"/>
        </w:rPr>
        <w:t>，連絡電話</w:t>
      </w:r>
      <w:r w:rsidR="006E1944">
        <w:rPr>
          <w:rFonts w:eastAsia="標楷體"/>
        </w:rPr>
        <w:t>:02-2857</w:t>
      </w:r>
      <w:r w:rsidR="006E1944">
        <w:rPr>
          <w:rFonts w:eastAsia="標楷體" w:hint="eastAsia"/>
        </w:rPr>
        <w:t>0108</w:t>
      </w:r>
      <w:r w:rsidRPr="00285FE3">
        <w:rPr>
          <w:rFonts w:eastAsia="標楷體"/>
        </w:rPr>
        <w:t>，聯絡信箱：</w:t>
      </w:r>
      <w:r w:rsidR="004F2930" w:rsidRPr="00B949E9">
        <w:rPr>
          <w:rFonts w:eastAsia="標楷體"/>
        </w:rPr>
        <w:t>music</w:t>
      </w:r>
      <w:r w:rsidR="00B949E9">
        <w:rPr>
          <w:rFonts w:eastAsia="標楷體" w:hint="eastAsia"/>
        </w:rPr>
        <w:t>28570108</w:t>
      </w:r>
      <w:r w:rsidR="004F2930" w:rsidRPr="00B949E9">
        <w:rPr>
          <w:rFonts w:eastAsia="標楷體"/>
        </w:rPr>
        <w:t>@</w:t>
      </w:r>
      <w:r w:rsidR="00B949E9">
        <w:rPr>
          <w:rFonts w:eastAsia="標楷體" w:hint="eastAsia"/>
        </w:rPr>
        <w:t>gmail.com</w:t>
      </w:r>
      <w:r w:rsidR="004F2930">
        <w:rPr>
          <w:rFonts w:eastAsia="標楷體" w:hint="eastAsia"/>
        </w:rPr>
        <w:t>。</w:t>
      </w:r>
    </w:p>
    <w:p w:rsidR="007D0426" w:rsidRPr="0074541C" w:rsidRDefault="007D0426">
      <w:pPr>
        <w:pStyle w:val="a7"/>
        <w:numPr>
          <w:ilvl w:val="0"/>
          <w:numId w:val="21"/>
        </w:numPr>
        <w:spacing w:after="0" w:line="400" w:lineRule="exact"/>
        <w:jc w:val="both"/>
        <w:rPr>
          <w:rFonts w:eastAsia="標楷體"/>
          <w:color w:val="000000"/>
        </w:rPr>
      </w:pPr>
      <w:r w:rsidRPr="0074541C">
        <w:rPr>
          <w:rFonts w:eastAsia="標楷體"/>
          <w:color w:val="000000"/>
        </w:rPr>
        <w:t>核發研習時數：全程參加共核發</w:t>
      </w:r>
      <w:r w:rsidR="007F3C4B">
        <w:rPr>
          <w:rFonts w:eastAsia="標楷體" w:hint="eastAsia"/>
          <w:color w:val="000000"/>
        </w:rPr>
        <w:t>8</w:t>
      </w:r>
      <w:r w:rsidRPr="0074541C">
        <w:rPr>
          <w:rFonts w:eastAsia="標楷體"/>
          <w:color w:val="000000"/>
        </w:rPr>
        <w:t>小時。</w:t>
      </w:r>
    </w:p>
    <w:p w:rsidR="00F43144" w:rsidRPr="00C723FA" w:rsidRDefault="007D0426" w:rsidP="00F43144">
      <w:pPr>
        <w:pStyle w:val="a7"/>
        <w:numPr>
          <w:ilvl w:val="0"/>
          <w:numId w:val="21"/>
        </w:numPr>
        <w:spacing w:after="100" w:afterAutospacing="1" w:line="400" w:lineRule="exact"/>
        <w:jc w:val="both"/>
        <w:rPr>
          <w:rFonts w:eastAsia="標楷體"/>
          <w:color w:val="000000"/>
        </w:rPr>
      </w:pPr>
      <w:r w:rsidRPr="0074541C">
        <w:rPr>
          <w:rFonts w:eastAsia="標楷體"/>
        </w:rPr>
        <w:t>研習課程：</w:t>
      </w:r>
      <w:r w:rsidR="00F43144" w:rsidRPr="00F43144">
        <w:rPr>
          <w:rFonts w:eastAsia="標楷體" w:cs="標楷體" w:hint="eastAsia"/>
        </w:rPr>
        <w:t>《</w:t>
      </w:r>
      <w:r w:rsidR="00F43144" w:rsidRPr="00F43144">
        <w:rPr>
          <w:rFonts w:eastAsia="標楷體" w:cs="標楷體" w:hint="eastAsia"/>
        </w:rPr>
        <w:t>105</w:t>
      </w:r>
      <w:r w:rsidR="00F43144" w:rsidRPr="00F43144">
        <w:rPr>
          <w:rFonts w:eastAsia="標楷體" w:cs="標楷體" w:hint="eastAsia"/>
        </w:rPr>
        <w:t>年第</w:t>
      </w:r>
      <w:r w:rsidR="00F43144" w:rsidRPr="00F43144">
        <w:rPr>
          <w:rFonts w:eastAsia="標楷體" w:cs="標楷體" w:hint="eastAsia"/>
        </w:rPr>
        <w:t>2</w:t>
      </w:r>
      <w:r w:rsidR="00F43144" w:rsidRPr="00F43144">
        <w:rPr>
          <w:rFonts w:eastAsia="標楷體" w:cs="標楷體" w:hint="eastAsia"/>
        </w:rPr>
        <w:t>次種子教師增能培訓研習</w:t>
      </w:r>
      <w:r w:rsidR="00F43144" w:rsidRPr="00F43144">
        <w:rPr>
          <w:rFonts w:eastAsia="標楷體" w:cs="標楷體" w:hint="eastAsia"/>
        </w:rPr>
        <w:t>-A cappella</w:t>
      </w:r>
      <w:r w:rsidR="00F43144" w:rsidRPr="00F43144">
        <w:rPr>
          <w:rFonts w:eastAsia="標楷體" w:cs="標楷體" w:hint="eastAsia"/>
        </w:rPr>
        <w:t>教學法與劇場應用》</w:t>
      </w:r>
      <w:r w:rsidR="001B680C" w:rsidRPr="00F91EB2">
        <w:rPr>
          <w:rFonts w:eastAsia="標楷體" w:cs="標楷體" w:hint="eastAsia"/>
        </w:rPr>
        <w:t>課程表</w:t>
      </w:r>
    </w:p>
    <w:tbl>
      <w:tblPr>
        <w:tblW w:w="7712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7"/>
        <w:gridCol w:w="3118"/>
        <w:gridCol w:w="2977"/>
      </w:tblGrid>
      <w:tr w:rsidR="00C723FA" w:rsidRPr="00893C29" w:rsidTr="0057198A">
        <w:trPr>
          <w:trHeight w:val="360"/>
        </w:trPr>
        <w:tc>
          <w:tcPr>
            <w:tcW w:w="1617" w:type="dxa"/>
            <w:vMerge w:val="restart"/>
            <w:tcBorders>
              <w:tl2br w:val="single" w:sz="4" w:space="0" w:color="auto"/>
            </w:tcBorders>
          </w:tcPr>
          <w:p w:rsidR="00C723FA" w:rsidRPr="00893C29" w:rsidRDefault="00C723FA" w:rsidP="0057198A">
            <w:pPr>
              <w:ind w:leftChars="-87" w:left="-209" w:firstLineChars="76" w:firstLine="182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cs="標楷體" w:hint="eastAsia"/>
              </w:rPr>
              <w:t xml:space="preserve">      日期</w:t>
            </w:r>
          </w:p>
          <w:p w:rsidR="00C723FA" w:rsidRPr="00893C29" w:rsidRDefault="00C723FA" w:rsidP="0057198A">
            <w:pPr>
              <w:ind w:leftChars="-11" w:hangingChars="11" w:hanging="26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cs="標楷體" w:hint="eastAsia"/>
              </w:rPr>
              <w:t xml:space="preserve"> 時間</w:t>
            </w:r>
          </w:p>
        </w:tc>
        <w:tc>
          <w:tcPr>
            <w:tcW w:w="6095" w:type="dxa"/>
            <w:gridSpan w:val="2"/>
          </w:tcPr>
          <w:p w:rsidR="00C723FA" w:rsidRPr="00933C8F" w:rsidRDefault="00C723FA" w:rsidP="0057198A">
            <w:pPr>
              <w:jc w:val="center"/>
              <w:rPr>
                <w:rFonts w:ascii="標楷體" w:eastAsia="標楷體" w:hAnsi="標楷體" w:cs="標楷體"/>
              </w:rPr>
            </w:pPr>
            <w:r w:rsidRPr="00893C29">
              <w:rPr>
                <w:rFonts w:ascii="標楷體" w:eastAsia="標楷體" w:hAnsi="標楷體" w:hint="eastAsia"/>
              </w:rPr>
              <w:t>10月</w:t>
            </w:r>
            <w:r>
              <w:rPr>
                <w:rFonts w:ascii="標楷體" w:eastAsia="標楷體" w:hAnsi="標楷體" w:hint="eastAsia"/>
              </w:rPr>
              <w:t>25</w:t>
            </w:r>
            <w:r w:rsidRPr="00893C29">
              <w:rPr>
                <w:rFonts w:ascii="標楷體" w:eastAsia="標楷體" w:hAnsi="標楷體" w:hint="eastAsia"/>
              </w:rPr>
              <w:t>日</w:t>
            </w:r>
            <w:r w:rsidRPr="00893C2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893C29">
              <w:rPr>
                <w:rFonts w:ascii="標楷體" w:eastAsia="標楷體" w:hAnsi="標楷體"/>
              </w:rPr>
              <w:t>)</w:t>
            </w:r>
          </w:p>
        </w:tc>
      </w:tr>
      <w:tr w:rsidR="00C723FA" w:rsidRPr="00893C29" w:rsidTr="0057198A">
        <w:trPr>
          <w:trHeight w:val="360"/>
        </w:trPr>
        <w:tc>
          <w:tcPr>
            <w:tcW w:w="1617" w:type="dxa"/>
            <w:vMerge/>
            <w:tcBorders>
              <w:tl2br w:val="single" w:sz="4" w:space="0" w:color="auto"/>
            </w:tcBorders>
          </w:tcPr>
          <w:p w:rsidR="00C723FA" w:rsidRPr="00893C29" w:rsidRDefault="00C723FA" w:rsidP="0057198A">
            <w:pPr>
              <w:ind w:leftChars="-11" w:hangingChars="11" w:hanging="26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977" w:type="dxa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授課講師</w:t>
            </w:r>
          </w:p>
        </w:tc>
      </w:tr>
      <w:tr w:rsidR="00C723FA" w:rsidRPr="00893C29" w:rsidTr="0057198A">
        <w:trPr>
          <w:trHeight w:val="553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08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3</w:t>
            </w:r>
            <w:r w:rsidRPr="00893C29">
              <w:rPr>
                <w:rFonts w:ascii="標楷體" w:eastAsia="標楷體" w:hAnsi="標楷體"/>
              </w:rPr>
              <w:t>0-</w:t>
            </w:r>
            <w:r w:rsidRPr="00893C29">
              <w:rPr>
                <w:rFonts w:ascii="標楷體" w:eastAsia="標楷體" w:hAnsi="標楷體" w:hint="eastAsia"/>
              </w:rPr>
              <w:t>09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學科中心</w:t>
            </w:r>
          </w:p>
        </w:tc>
      </w:tr>
      <w:tr w:rsidR="00C723FA" w:rsidRPr="00893C29" w:rsidTr="0057198A">
        <w:trPr>
          <w:trHeight w:val="763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09:0</w:t>
            </w:r>
            <w:r w:rsidRPr="00893C29">
              <w:rPr>
                <w:rFonts w:ascii="標楷體" w:eastAsia="標楷體" w:hAnsi="標楷體"/>
              </w:rPr>
              <w:t>0-0</w:t>
            </w:r>
            <w:r w:rsidRPr="00893C29">
              <w:rPr>
                <w:rFonts w:ascii="標楷體" w:eastAsia="標楷體" w:hAnsi="標楷體" w:hint="eastAsia"/>
              </w:rPr>
              <w:t>9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1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引言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主持人、學科中心</w:t>
            </w:r>
          </w:p>
        </w:tc>
      </w:tr>
      <w:tr w:rsidR="00C723FA" w:rsidRPr="00893C29" w:rsidTr="0057198A">
        <w:trPr>
          <w:trHeight w:val="812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09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1</w:t>
            </w:r>
            <w:r w:rsidRPr="00893C29">
              <w:rPr>
                <w:rFonts w:ascii="標楷體" w:eastAsia="標楷體" w:hAnsi="標楷體"/>
              </w:rPr>
              <w:t>0-1</w:t>
            </w:r>
            <w:r w:rsidRPr="00893C29">
              <w:rPr>
                <w:rFonts w:ascii="標楷體" w:eastAsia="標楷體" w:hAnsi="標楷體" w:hint="eastAsia"/>
              </w:rPr>
              <w:t>0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4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柯大宜方法於阿卡貝拉教學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/>
                <w:lang w:val="da-DK"/>
              </w:rPr>
              <w:t>A cappella teaching in Kodaly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 w:hint="eastAsia"/>
                <w:lang w:val="da-DK"/>
              </w:rPr>
              <w:t>阿卡貝拉視唱教學Ⅰ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/>
                <w:lang w:val="da-DK"/>
              </w:rPr>
              <w:t>Solfege for</w:t>
            </w:r>
            <w:r w:rsidRPr="00893C29">
              <w:rPr>
                <w:rFonts w:ascii="標楷體" w:eastAsia="標楷體" w:hAnsi="標楷體" w:hint="eastAsia"/>
                <w:lang w:val="da-DK"/>
              </w:rPr>
              <w:t xml:space="preserve"> </w:t>
            </w:r>
            <w:r w:rsidRPr="00893C29">
              <w:rPr>
                <w:rFonts w:ascii="標楷體" w:eastAsia="標楷體" w:hAnsi="標楷體"/>
                <w:lang w:val="da-DK"/>
              </w:rPr>
              <w:t>A cappella</w:t>
            </w:r>
            <w:r w:rsidRPr="00893C29">
              <w:rPr>
                <w:rFonts w:ascii="標楷體" w:eastAsia="標楷體" w:hAnsi="標楷體" w:hint="eastAsia"/>
                <w:lang w:val="da-DK"/>
              </w:rPr>
              <w:t xml:space="preserve"> Ⅰ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講師：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韓國 周宏基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Cho Hong Ky / Korea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助理講師：</w:t>
            </w:r>
            <w:proofErr w:type="gramStart"/>
            <w:r w:rsidRPr="00893C29">
              <w:rPr>
                <w:rFonts w:ascii="標楷體" w:eastAsia="標楷體" w:hAnsi="標楷體" w:hint="eastAsia"/>
              </w:rPr>
              <w:t>朱元雷</w:t>
            </w:r>
            <w:proofErr w:type="gramEnd"/>
          </w:p>
        </w:tc>
      </w:tr>
      <w:tr w:rsidR="00C723FA" w:rsidRPr="00893C29" w:rsidTr="0057198A">
        <w:trPr>
          <w:trHeight w:val="812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1</w:t>
            </w:r>
            <w:r w:rsidRPr="00893C29">
              <w:rPr>
                <w:rFonts w:ascii="標楷體" w:eastAsia="標楷體" w:hAnsi="標楷體" w:hint="eastAsia"/>
              </w:rPr>
              <w:t>0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5</w:t>
            </w:r>
            <w:r w:rsidRPr="00893C29">
              <w:rPr>
                <w:rFonts w:ascii="標楷體" w:eastAsia="標楷體" w:hAnsi="標楷體"/>
              </w:rPr>
              <w:t>0-1</w:t>
            </w:r>
            <w:r w:rsidRPr="00893C29">
              <w:rPr>
                <w:rFonts w:ascii="標楷體" w:eastAsia="標楷體" w:hAnsi="標楷體" w:hint="eastAsia"/>
              </w:rPr>
              <w:t>2</w:t>
            </w:r>
            <w:r w:rsidRPr="00893C29">
              <w:rPr>
                <w:rFonts w:ascii="標楷體" w:eastAsia="標楷體" w:hAnsi="標楷體"/>
              </w:rPr>
              <w:t>:</w:t>
            </w:r>
            <w:r w:rsidRPr="00893C29">
              <w:rPr>
                <w:rFonts w:ascii="標楷體" w:eastAsia="標楷體" w:hAnsi="標楷體" w:hint="eastAsia"/>
              </w:rPr>
              <w:t>2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 w:hint="eastAsia"/>
                <w:lang w:val="da-DK"/>
              </w:rPr>
              <w:t>阿卡貝拉視唱教學Ⅱ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/>
                <w:lang w:val="da-DK"/>
              </w:rPr>
              <w:t>Solfege for</w:t>
            </w:r>
            <w:r w:rsidRPr="00893C29">
              <w:rPr>
                <w:rFonts w:ascii="標楷體" w:eastAsia="標楷體" w:hAnsi="標楷體" w:hint="eastAsia"/>
                <w:lang w:val="da-DK"/>
              </w:rPr>
              <w:t xml:space="preserve"> </w:t>
            </w:r>
            <w:r w:rsidRPr="00893C29">
              <w:rPr>
                <w:rFonts w:ascii="標楷體" w:eastAsia="標楷體" w:hAnsi="標楷體"/>
                <w:lang w:val="da-DK"/>
              </w:rPr>
              <w:t>A cappella</w:t>
            </w:r>
            <w:r w:rsidRPr="00893C29">
              <w:rPr>
                <w:rFonts w:ascii="標楷體" w:eastAsia="標楷體" w:hAnsi="標楷體" w:hint="eastAsia"/>
                <w:lang w:val="da-DK"/>
              </w:rPr>
              <w:t xml:space="preserve"> Ⅱ</w:t>
            </w:r>
          </w:p>
          <w:p w:rsidR="00C723FA" w:rsidRPr="00C8307E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C8307E">
              <w:rPr>
                <w:rFonts w:ascii="標楷體" w:eastAsia="標楷體" w:hAnsi="標楷體" w:hint="eastAsia"/>
                <w:lang w:val="da-DK"/>
              </w:rPr>
              <w:t>有關音樂的一切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C8307E">
              <w:rPr>
                <w:rFonts w:ascii="標楷體" w:eastAsia="標楷體" w:hAnsi="標楷體"/>
                <w:lang w:val="da-DK"/>
              </w:rPr>
              <w:t>everything about music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講師：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韓國 周宏基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Cho Hong Ky / Korea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助理講師：</w:t>
            </w:r>
            <w:proofErr w:type="gramStart"/>
            <w:r w:rsidRPr="00893C29">
              <w:rPr>
                <w:rFonts w:ascii="標楷體" w:eastAsia="標楷體" w:hAnsi="標楷體" w:hint="eastAsia"/>
              </w:rPr>
              <w:t>朱元雷</w:t>
            </w:r>
            <w:proofErr w:type="gramEnd"/>
          </w:p>
        </w:tc>
      </w:tr>
      <w:tr w:rsidR="00C723FA" w:rsidRPr="00893C29" w:rsidTr="0057198A">
        <w:trPr>
          <w:trHeight w:val="400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12:</w:t>
            </w:r>
            <w:r w:rsidRPr="00893C29">
              <w:rPr>
                <w:rFonts w:ascii="標楷體" w:eastAsia="標楷體" w:hAnsi="標楷體" w:hint="eastAsia"/>
              </w:rPr>
              <w:t>2</w:t>
            </w:r>
            <w:r w:rsidRPr="00893C29">
              <w:rPr>
                <w:rFonts w:ascii="標楷體" w:eastAsia="標楷體" w:hAnsi="標楷體"/>
              </w:rPr>
              <w:t>0-13:</w:t>
            </w:r>
            <w:r w:rsidRPr="00893C29">
              <w:rPr>
                <w:rFonts w:ascii="標楷體" w:eastAsia="標楷體" w:hAnsi="標楷體" w:hint="eastAsia"/>
              </w:rPr>
              <w:t>1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cs="標楷體" w:hint="eastAsia"/>
              </w:rPr>
              <w:t>午休</w:t>
            </w:r>
          </w:p>
        </w:tc>
      </w:tr>
      <w:tr w:rsidR="00C723FA" w:rsidRPr="00893C29" w:rsidTr="0057198A">
        <w:trPr>
          <w:trHeight w:val="816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13:</w:t>
            </w:r>
            <w:r w:rsidRPr="00893C29">
              <w:rPr>
                <w:rFonts w:ascii="標楷體" w:eastAsia="標楷體" w:hAnsi="標楷體" w:hint="eastAsia"/>
              </w:rPr>
              <w:t>1</w:t>
            </w:r>
            <w:r w:rsidRPr="00893C29">
              <w:rPr>
                <w:rFonts w:ascii="標楷體" w:eastAsia="標楷體" w:hAnsi="標楷體"/>
              </w:rPr>
              <w:t>0-14:</w:t>
            </w:r>
            <w:r w:rsidRPr="00893C29">
              <w:rPr>
                <w:rFonts w:ascii="標楷體" w:eastAsia="標楷體" w:hAnsi="標楷體" w:hint="eastAsia"/>
              </w:rPr>
              <w:t>4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劇場與阿卡貝拉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  <w:lang w:val="da-DK"/>
              </w:rPr>
            </w:pPr>
            <w:r w:rsidRPr="00893C29">
              <w:rPr>
                <w:rFonts w:ascii="標楷體" w:eastAsia="標楷體" w:hAnsi="標楷體"/>
              </w:rPr>
              <w:t>A Cappella theatre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講師：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 xml:space="preserve">香港 </w:t>
            </w:r>
            <w:r w:rsidRPr="00893C29">
              <w:rPr>
                <w:rFonts w:ascii="標楷體" w:eastAsia="標楷體" w:hAnsi="標楷體"/>
              </w:rPr>
              <w:t>趙伯承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Patrick Chiu / Hong Kong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助理講師：</w:t>
            </w:r>
            <w:proofErr w:type="gramStart"/>
            <w:r w:rsidRPr="00893C29">
              <w:rPr>
                <w:rFonts w:ascii="標楷體" w:eastAsia="標楷體" w:hAnsi="標楷體" w:hint="eastAsia"/>
              </w:rPr>
              <w:t>朱元雷</w:t>
            </w:r>
            <w:proofErr w:type="gramEnd"/>
          </w:p>
        </w:tc>
      </w:tr>
      <w:tr w:rsidR="00C723FA" w:rsidRPr="00893C29" w:rsidTr="0057198A">
        <w:trPr>
          <w:trHeight w:val="681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14:</w:t>
            </w:r>
            <w:r w:rsidRPr="00893C29">
              <w:rPr>
                <w:rFonts w:ascii="標楷體" w:eastAsia="標楷體" w:hAnsi="標楷體" w:hint="eastAsia"/>
              </w:rPr>
              <w:t>50</w:t>
            </w:r>
            <w:r w:rsidRPr="00893C29">
              <w:rPr>
                <w:rFonts w:ascii="標楷體" w:eastAsia="標楷體" w:hAnsi="標楷體"/>
              </w:rPr>
              <w:t>-16:</w:t>
            </w:r>
            <w:r w:rsidRPr="00893C29">
              <w:rPr>
                <w:rFonts w:ascii="標楷體" w:eastAsia="標楷體" w:hAnsi="標楷體" w:hint="eastAsia"/>
              </w:rPr>
              <w:t>2</w:t>
            </w:r>
            <w:r w:rsidRPr="00893C29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人聲樂團教學指導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Group coaching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講師：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 xml:space="preserve">香港 </w:t>
            </w:r>
            <w:r w:rsidRPr="00893C29">
              <w:rPr>
                <w:rFonts w:ascii="標楷體" w:eastAsia="標楷體" w:hAnsi="標楷體"/>
              </w:rPr>
              <w:t>趙伯承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Patrick Chiu / Hong Kong</w:t>
            </w:r>
          </w:p>
          <w:p w:rsidR="00C723FA" w:rsidRPr="00893C29" w:rsidRDefault="00C723FA" w:rsidP="0057198A">
            <w:pPr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助理講師：</w:t>
            </w:r>
            <w:proofErr w:type="gramStart"/>
            <w:r w:rsidRPr="00893C29">
              <w:rPr>
                <w:rFonts w:ascii="標楷體" w:eastAsia="標楷體" w:hAnsi="標楷體" w:hint="eastAsia"/>
              </w:rPr>
              <w:t>朱元雷</w:t>
            </w:r>
            <w:proofErr w:type="gramEnd"/>
          </w:p>
        </w:tc>
      </w:tr>
      <w:tr w:rsidR="00C723FA" w:rsidRPr="00893C29" w:rsidTr="0057198A">
        <w:trPr>
          <w:trHeight w:val="876"/>
        </w:trPr>
        <w:tc>
          <w:tcPr>
            <w:tcW w:w="161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/>
              </w:rPr>
              <w:t>16:</w:t>
            </w:r>
            <w:r w:rsidRPr="00893C29">
              <w:rPr>
                <w:rFonts w:ascii="標楷體" w:eastAsia="標楷體" w:hAnsi="標楷體" w:hint="eastAsia"/>
              </w:rPr>
              <w:t>2</w:t>
            </w:r>
            <w:r w:rsidRPr="00893C29">
              <w:rPr>
                <w:rFonts w:ascii="標楷體" w:eastAsia="標楷體" w:hAnsi="標楷體"/>
              </w:rPr>
              <w:t>0-1</w:t>
            </w:r>
            <w:r w:rsidRPr="00893C29">
              <w:rPr>
                <w:rFonts w:ascii="標楷體" w:eastAsia="標楷體" w:hAnsi="標楷體" w:hint="eastAsia"/>
              </w:rPr>
              <w:t>6</w:t>
            </w:r>
            <w:r w:rsidRPr="00893C29">
              <w:rPr>
                <w:rFonts w:ascii="標楷體" w:eastAsia="標楷體" w:hAnsi="標楷體"/>
              </w:rPr>
              <w:t>:30</w:t>
            </w:r>
          </w:p>
        </w:tc>
        <w:tc>
          <w:tcPr>
            <w:tcW w:w="3118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cs="標楷體" w:hint="eastAsia"/>
              </w:rPr>
              <w:t>教學研討與交流座談</w:t>
            </w:r>
          </w:p>
        </w:tc>
        <w:tc>
          <w:tcPr>
            <w:tcW w:w="2977" w:type="dxa"/>
            <w:vAlign w:val="center"/>
          </w:tcPr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台灣合唱音樂中心</w:t>
            </w:r>
          </w:p>
          <w:p w:rsidR="00C723FA" w:rsidRPr="00893C29" w:rsidRDefault="00C723FA" w:rsidP="0057198A">
            <w:pPr>
              <w:jc w:val="center"/>
              <w:rPr>
                <w:rFonts w:ascii="標楷體" w:eastAsia="標楷體" w:hAnsi="標楷體"/>
              </w:rPr>
            </w:pPr>
            <w:r w:rsidRPr="00893C29">
              <w:rPr>
                <w:rFonts w:ascii="標楷體" w:eastAsia="標楷體" w:hAnsi="標楷體" w:hint="eastAsia"/>
              </w:rPr>
              <w:t>音樂學科中心</w:t>
            </w:r>
          </w:p>
        </w:tc>
      </w:tr>
    </w:tbl>
    <w:p w:rsidR="00C723FA" w:rsidRPr="00C723FA" w:rsidRDefault="00C723FA" w:rsidP="00C723FA">
      <w:pPr>
        <w:pStyle w:val="a7"/>
        <w:spacing w:after="100" w:afterAutospacing="1" w:line="400" w:lineRule="exact"/>
        <w:ind w:left="950"/>
        <w:jc w:val="both"/>
        <w:rPr>
          <w:rFonts w:eastAsia="標楷體" w:hint="eastAsia"/>
          <w:color w:val="000000"/>
        </w:rPr>
      </w:pPr>
    </w:p>
    <w:p w:rsidR="000A655B" w:rsidRPr="00C723FA" w:rsidRDefault="00945C0D" w:rsidP="003F07C1">
      <w:pPr>
        <w:pStyle w:val="a7"/>
        <w:numPr>
          <w:ilvl w:val="0"/>
          <w:numId w:val="21"/>
        </w:numPr>
        <w:spacing w:after="100" w:afterAutospacing="1" w:line="400" w:lineRule="exact"/>
        <w:jc w:val="both"/>
        <w:rPr>
          <w:rFonts w:eastAsia="標楷體"/>
          <w:color w:val="000000"/>
        </w:rPr>
      </w:pPr>
      <w:r w:rsidRPr="00C723FA">
        <w:rPr>
          <w:rFonts w:eastAsia="標楷體"/>
        </w:rPr>
        <w:lastRenderedPageBreak/>
        <w:t>報名方式：請至「全國教師在職進修資訊網」報名</w:t>
      </w:r>
      <w:r w:rsidRPr="00C723FA">
        <w:rPr>
          <w:rFonts w:eastAsia="標楷體"/>
        </w:rPr>
        <w:t>，網址如下：</w:t>
      </w:r>
      <w:r w:rsidR="006F283A" w:rsidRPr="00C723FA">
        <w:rPr>
          <w:rFonts w:eastAsia="標楷體"/>
        </w:rPr>
        <w:t>http://inservice.edu.tw/index2-2.aspx</w:t>
      </w:r>
      <w:r w:rsidR="0044287B" w:rsidRPr="00C723FA">
        <w:rPr>
          <w:rFonts w:eastAsia="標楷體" w:hint="eastAsia"/>
        </w:rPr>
        <w:t>。</w:t>
      </w:r>
      <w:r w:rsidR="006072C0" w:rsidRPr="00C723FA">
        <w:rPr>
          <w:rFonts w:eastAsia="標楷體" w:hint="eastAsia"/>
        </w:rPr>
        <w:t>課程研習代碼</w:t>
      </w:r>
      <w:r w:rsidR="006072C0" w:rsidRPr="00C723FA">
        <w:rPr>
          <w:rFonts w:ascii="標楷體" w:eastAsia="標楷體" w:hAnsi="標楷體" w:hint="eastAsia"/>
        </w:rPr>
        <w:t>「</w:t>
      </w:r>
      <w:r w:rsidR="003F07C1" w:rsidRPr="003F07C1">
        <w:rPr>
          <w:rFonts w:ascii="標楷體" w:eastAsia="標楷體" w:hAnsi="標楷體"/>
        </w:rPr>
        <w:t>2063104</w:t>
      </w:r>
      <w:r w:rsidR="006072C0" w:rsidRPr="00C723FA">
        <w:rPr>
          <w:rFonts w:ascii="標楷體" w:eastAsia="標楷體" w:hAnsi="標楷體" w:hint="eastAsia"/>
        </w:rPr>
        <w:t>」</w:t>
      </w:r>
      <w:r w:rsidR="008222B7" w:rsidRPr="00C723FA">
        <w:rPr>
          <w:rFonts w:ascii="標楷體" w:eastAsia="標楷體" w:hAnsi="標楷體" w:hint="eastAsia"/>
        </w:rPr>
        <w:t>。</w:t>
      </w:r>
    </w:p>
    <w:p w:rsidR="00661B81" w:rsidRPr="0074541C" w:rsidRDefault="00661B81" w:rsidP="00945C0D">
      <w:pPr>
        <w:numPr>
          <w:ilvl w:val="0"/>
          <w:numId w:val="21"/>
        </w:numPr>
        <w:tabs>
          <w:tab w:val="left" w:pos="1128"/>
          <w:tab w:val="left" w:pos="1174"/>
          <w:tab w:val="left" w:pos="1244"/>
        </w:tabs>
        <w:spacing w:line="400" w:lineRule="exact"/>
        <w:ind w:rightChars="-262" w:right="-629"/>
        <w:rPr>
          <w:rFonts w:eastAsia="標楷體"/>
          <w:color w:val="000000"/>
        </w:rPr>
      </w:pPr>
      <w:r w:rsidRPr="0074541C">
        <w:rPr>
          <w:rFonts w:eastAsia="標楷體"/>
        </w:rPr>
        <w:t>報名截止日期：</w:t>
      </w:r>
      <w:r w:rsidR="004377B5">
        <w:rPr>
          <w:rFonts w:eastAsia="標楷體"/>
        </w:rPr>
        <w:t>10</w:t>
      </w:r>
      <w:r w:rsidR="006E1944">
        <w:rPr>
          <w:rFonts w:eastAsia="標楷體" w:hint="eastAsia"/>
        </w:rPr>
        <w:t>5</w:t>
      </w:r>
      <w:r w:rsidRPr="0074541C">
        <w:rPr>
          <w:rFonts w:eastAsia="標楷體"/>
        </w:rPr>
        <w:t>年</w:t>
      </w:r>
      <w:r w:rsidR="00A87184">
        <w:rPr>
          <w:rFonts w:eastAsia="標楷體" w:hint="eastAsia"/>
        </w:rPr>
        <w:t>10</w:t>
      </w:r>
      <w:r w:rsidR="009B10D2" w:rsidRPr="0074541C">
        <w:rPr>
          <w:rFonts w:eastAsia="標楷體"/>
        </w:rPr>
        <w:t>月</w:t>
      </w:r>
      <w:r w:rsidR="00F43144">
        <w:rPr>
          <w:rFonts w:eastAsia="標楷體" w:hint="eastAsia"/>
        </w:rPr>
        <w:t>20</w:t>
      </w:r>
      <w:r w:rsidR="009B10D2" w:rsidRPr="0074541C">
        <w:rPr>
          <w:rFonts w:eastAsia="標楷體"/>
        </w:rPr>
        <w:t>日</w:t>
      </w:r>
      <w:r w:rsidR="004F2930">
        <w:rPr>
          <w:rFonts w:eastAsia="標楷體" w:hint="eastAsia"/>
        </w:rPr>
        <w:t>。</w:t>
      </w:r>
    </w:p>
    <w:p w:rsidR="009B10D2" w:rsidRPr="0074541C" w:rsidRDefault="009B10D2" w:rsidP="00945C0D">
      <w:pPr>
        <w:numPr>
          <w:ilvl w:val="0"/>
          <w:numId w:val="21"/>
        </w:numPr>
        <w:tabs>
          <w:tab w:val="left" w:pos="1128"/>
          <w:tab w:val="left" w:pos="1174"/>
          <w:tab w:val="left" w:pos="1244"/>
        </w:tabs>
        <w:spacing w:line="400" w:lineRule="exact"/>
        <w:ind w:rightChars="-262" w:right="-629"/>
        <w:rPr>
          <w:rFonts w:eastAsia="標楷體"/>
          <w:color w:val="000000"/>
        </w:rPr>
      </w:pPr>
      <w:r w:rsidRPr="0074541C">
        <w:rPr>
          <w:rFonts w:eastAsia="標楷體"/>
        </w:rPr>
        <w:t>報名人數上限：</w:t>
      </w:r>
      <w:r w:rsidR="00A87184">
        <w:rPr>
          <w:rFonts w:eastAsia="標楷體" w:hint="eastAsia"/>
        </w:rPr>
        <w:t>15</w:t>
      </w:r>
      <w:r w:rsidR="008B60DA">
        <w:rPr>
          <w:rFonts w:eastAsia="標楷體" w:hint="eastAsia"/>
        </w:rPr>
        <w:t>0</w:t>
      </w:r>
      <w:r w:rsidRPr="0074541C">
        <w:rPr>
          <w:rFonts w:eastAsia="標楷體"/>
        </w:rPr>
        <w:t>人。</w:t>
      </w:r>
    </w:p>
    <w:p w:rsidR="007D0426" w:rsidRPr="0074541C" w:rsidRDefault="007D0426">
      <w:pPr>
        <w:pStyle w:val="a7"/>
        <w:spacing w:beforeLines="50" w:afterLines="50" w:line="40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74541C">
        <w:rPr>
          <w:rFonts w:eastAsia="標楷體"/>
          <w:b/>
          <w:color w:val="000000"/>
          <w:sz w:val="28"/>
          <w:szCs w:val="28"/>
        </w:rPr>
        <w:t>伍、注意事項：</w:t>
      </w:r>
    </w:p>
    <w:p w:rsidR="002D4543" w:rsidRPr="002D4543" w:rsidRDefault="002D4543" w:rsidP="002D4543">
      <w:pPr>
        <w:numPr>
          <w:ilvl w:val="0"/>
          <w:numId w:val="25"/>
        </w:numPr>
        <w:rPr>
          <w:rFonts w:eastAsia="標楷體" w:hint="eastAsia"/>
        </w:rPr>
      </w:pPr>
      <w:r w:rsidRPr="002D4543">
        <w:rPr>
          <w:rFonts w:eastAsia="標楷體" w:hint="eastAsia"/>
        </w:rPr>
        <w:t>此研習活動為</w:t>
      </w:r>
      <w:r w:rsidR="00A87184">
        <w:rPr>
          <w:rFonts w:eastAsia="標楷體" w:hint="eastAsia"/>
        </w:rPr>
        <w:t>音樂科</w:t>
      </w:r>
      <w:r w:rsidRPr="002D4543">
        <w:rPr>
          <w:rFonts w:eastAsia="標楷體" w:hint="eastAsia"/>
        </w:rPr>
        <w:t>種子教師培訓研習，開放一般音樂教師參與。一般音樂教師之差旅費由現職服務學校支付。</w:t>
      </w:r>
    </w:p>
    <w:p w:rsidR="00A81A6D" w:rsidRPr="002D4543" w:rsidRDefault="00481580" w:rsidP="002D4543">
      <w:pPr>
        <w:numPr>
          <w:ilvl w:val="0"/>
          <w:numId w:val="25"/>
        </w:numPr>
        <w:rPr>
          <w:rFonts w:eastAsia="標楷體" w:hint="eastAsia"/>
        </w:rPr>
      </w:pPr>
      <w:r>
        <w:rPr>
          <w:rFonts w:eastAsia="標楷體" w:hint="eastAsia"/>
        </w:rPr>
        <w:t>本研習</w:t>
      </w:r>
      <w:r w:rsidR="00A87184" w:rsidRPr="00F43144">
        <w:rPr>
          <w:rFonts w:eastAsia="標楷體" w:hint="eastAsia"/>
          <w:b/>
        </w:rPr>
        <w:t>外籍講師</w:t>
      </w:r>
      <w:r w:rsidR="005D1769" w:rsidRPr="00F43144">
        <w:rPr>
          <w:rFonts w:eastAsia="標楷體" w:hint="eastAsia"/>
          <w:b/>
        </w:rPr>
        <w:t>全日</w:t>
      </w:r>
      <w:proofErr w:type="gramStart"/>
      <w:r w:rsidR="005D1769" w:rsidRPr="00F43144">
        <w:rPr>
          <w:rFonts w:eastAsia="標楷體" w:hint="eastAsia"/>
          <w:b/>
        </w:rPr>
        <w:t>採</w:t>
      </w:r>
      <w:proofErr w:type="gramEnd"/>
      <w:r w:rsidR="00A87184" w:rsidRPr="00F43144">
        <w:rPr>
          <w:rFonts w:eastAsia="標楷體" w:hint="eastAsia"/>
          <w:b/>
        </w:rPr>
        <w:t>英文授課</w:t>
      </w:r>
      <w:r w:rsidR="00A87184">
        <w:rPr>
          <w:rFonts w:eastAsia="標楷體" w:hint="eastAsia"/>
        </w:rPr>
        <w:t>並搭配</w:t>
      </w:r>
      <w:r w:rsidR="00CB46A0">
        <w:rPr>
          <w:rFonts w:eastAsia="標楷體" w:hint="eastAsia"/>
        </w:rPr>
        <w:t>實作</w:t>
      </w:r>
      <w:r w:rsidR="00A87184">
        <w:rPr>
          <w:rFonts w:eastAsia="標楷體" w:hint="eastAsia"/>
        </w:rPr>
        <w:t>練習</w:t>
      </w:r>
      <w:r w:rsidR="0084415E">
        <w:rPr>
          <w:rFonts w:eastAsia="標楷體" w:hint="eastAsia"/>
        </w:rPr>
        <w:t>課程</w:t>
      </w:r>
      <w:r w:rsidR="00A87184">
        <w:rPr>
          <w:rFonts w:eastAsia="標楷體" w:hint="eastAsia"/>
        </w:rPr>
        <w:t>，部分課程進行中會搭配助理講師中文授課</w:t>
      </w:r>
      <w:r w:rsidR="005B136D">
        <w:rPr>
          <w:rFonts w:eastAsia="標楷體" w:hint="eastAsia"/>
        </w:rPr>
        <w:t>，</w:t>
      </w:r>
      <w:r w:rsidR="005B136D" w:rsidRPr="005B136D">
        <w:rPr>
          <w:rFonts w:eastAsia="標楷體" w:hint="eastAsia"/>
          <w:b/>
        </w:rPr>
        <w:t>為尊重講師之智慧財產權請勿於研習過程中錄音或錄影</w:t>
      </w:r>
      <w:r w:rsidR="00A87184">
        <w:rPr>
          <w:rFonts w:eastAsia="標楷體" w:hint="eastAsia"/>
        </w:rPr>
        <w:t>。</w:t>
      </w:r>
    </w:p>
    <w:p w:rsidR="007D0426" w:rsidRPr="0074541C" w:rsidRDefault="007D0426">
      <w:pPr>
        <w:pStyle w:val="a7"/>
        <w:numPr>
          <w:ilvl w:val="0"/>
          <w:numId w:val="25"/>
        </w:numPr>
        <w:spacing w:after="0" w:line="400" w:lineRule="exact"/>
        <w:jc w:val="both"/>
        <w:rPr>
          <w:rFonts w:eastAsia="標楷體"/>
        </w:rPr>
      </w:pPr>
      <w:r w:rsidRPr="0074541C">
        <w:rPr>
          <w:rFonts w:eastAsia="標楷體"/>
          <w:color w:val="000000"/>
        </w:rPr>
        <w:t>提供午餐，但</w:t>
      </w:r>
      <w:r w:rsidRPr="0074541C">
        <w:rPr>
          <w:rFonts w:eastAsia="標楷體"/>
        </w:rPr>
        <w:t>未能於研習當日</w:t>
      </w:r>
      <w:r w:rsidRPr="001F0EBA">
        <w:rPr>
          <w:rFonts w:eastAsia="標楷體"/>
          <w:b/>
        </w:rPr>
        <w:t>上午</w:t>
      </w:r>
      <w:r w:rsidR="00F43144">
        <w:rPr>
          <w:rFonts w:eastAsia="標楷體" w:hint="eastAsia"/>
          <w:b/>
        </w:rPr>
        <w:t>9</w:t>
      </w:r>
      <w:r w:rsidR="00B73D7A" w:rsidRPr="001F0EBA">
        <w:rPr>
          <w:rFonts w:eastAsia="標楷體"/>
          <w:b/>
        </w:rPr>
        <w:t>:</w:t>
      </w:r>
      <w:r w:rsidR="000A5766" w:rsidRPr="001F0EBA">
        <w:rPr>
          <w:rFonts w:eastAsia="標楷體" w:hint="eastAsia"/>
          <w:b/>
        </w:rPr>
        <w:t>3</w:t>
      </w:r>
      <w:r w:rsidRPr="001F0EBA">
        <w:rPr>
          <w:rFonts w:eastAsia="標楷體"/>
          <w:b/>
        </w:rPr>
        <w:t>0</w:t>
      </w:r>
      <w:r w:rsidRPr="001F0EBA">
        <w:rPr>
          <w:rFonts w:eastAsia="標楷體"/>
          <w:b/>
        </w:rPr>
        <w:t>前</w:t>
      </w:r>
      <w:r w:rsidRPr="0074541C">
        <w:rPr>
          <w:rFonts w:eastAsia="標楷體"/>
        </w:rPr>
        <w:t>完成報到手續者，恕</w:t>
      </w:r>
      <w:r w:rsidR="00111E35" w:rsidRPr="0074541C">
        <w:rPr>
          <w:rFonts w:eastAsia="標楷體"/>
        </w:rPr>
        <w:t>無法</w:t>
      </w:r>
      <w:r w:rsidRPr="0074541C">
        <w:rPr>
          <w:rFonts w:eastAsia="標楷體"/>
        </w:rPr>
        <w:t>提供</w:t>
      </w:r>
      <w:r w:rsidR="000A5766">
        <w:rPr>
          <w:rFonts w:eastAsia="標楷體" w:hint="eastAsia"/>
        </w:rPr>
        <w:t>午餐</w:t>
      </w:r>
      <w:r w:rsidRPr="0074541C">
        <w:rPr>
          <w:rFonts w:eastAsia="標楷體"/>
        </w:rPr>
        <w:t>。</w:t>
      </w:r>
    </w:p>
    <w:p w:rsidR="00111E35" w:rsidRPr="0074541C" w:rsidRDefault="0071490C" w:rsidP="0071490C">
      <w:pPr>
        <w:pStyle w:val="a7"/>
        <w:numPr>
          <w:ilvl w:val="0"/>
          <w:numId w:val="25"/>
        </w:numPr>
        <w:spacing w:after="0" w:line="400" w:lineRule="exact"/>
        <w:jc w:val="both"/>
        <w:rPr>
          <w:rFonts w:eastAsia="標楷體"/>
          <w:color w:val="000000"/>
        </w:rPr>
      </w:pPr>
      <w:r w:rsidRPr="0071490C">
        <w:rPr>
          <w:rFonts w:eastAsia="標楷體" w:hint="eastAsia"/>
          <w:color w:val="000000"/>
        </w:rPr>
        <w:t>請盡量</w:t>
      </w:r>
      <w:proofErr w:type="gramStart"/>
      <w:r w:rsidRPr="0071490C">
        <w:rPr>
          <w:rFonts w:eastAsia="標楷體" w:hint="eastAsia"/>
          <w:color w:val="000000"/>
        </w:rPr>
        <w:t>共乘或利用</w:t>
      </w:r>
      <w:proofErr w:type="gramEnd"/>
      <w:r w:rsidRPr="0071490C">
        <w:rPr>
          <w:rFonts w:eastAsia="標楷體" w:hint="eastAsia"/>
          <w:color w:val="000000"/>
        </w:rPr>
        <w:t>大眾運輸工具前往</w:t>
      </w:r>
      <w:r>
        <w:rPr>
          <w:rFonts w:eastAsia="標楷體" w:hint="eastAsia"/>
          <w:color w:val="000000"/>
        </w:rPr>
        <w:t>，</w:t>
      </w:r>
      <w:r w:rsidR="007D0426" w:rsidRPr="0074541C">
        <w:rPr>
          <w:rFonts w:eastAsia="標楷體"/>
          <w:color w:val="000000"/>
        </w:rPr>
        <w:t>交通資訊請</w:t>
      </w:r>
      <w:r>
        <w:rPr>
          <w:rFonts w:eastAsia="標楷體"/>
          <w:color w:val="000000"/>
        </w:rPr>
        <w:t>自行上場地</w:t>
      </w:r>
      <w:r w:rsidR="007D0426" w:rsidRPr="0074541C">
        <w:rPr>
          <w:rFonts w:eastAsia="標楷體"/>
          <w:color w:val="000000"/>
        </w:rPr>
        <w:t>網</w:t>
      </w:r>
      <w:r w:rsidR="00FE3A1E" w:rsidRPr="0074541C">
        <w:rPr>
          <w:rFonts w:eastAsia="標楷體"/>
          <w:color w:val="000000"/>
        </w:rPr>
        <w:t>站查詢</w:t>
      </w:r>
      <w:r w:rsidR="007D0426" w:rsidRPr="0074541C">
        <w:rPr>
          <w:rFonts w:eastAsia="標楷體"/>
          <w:color w:val="000000"/>
        </w:rPr>
        <w:t>。</w:t>
      </w:r>
    </w:p>
    <w:p w:rsidR="007D0426" w:rsidRPr="0074541C" w:rsidRDefault="007D0426" w:rsidP="00111E35">
      <w:pPr>
        <w:pStyle w:val="a7"/>
        <w:numPr>
          <w:ilvl w:val="0"/>
          <w:numId w:val="25"/>
        </w:numPr>
        <w:spacing w:after="0" w:line="400" w:lineRule="exact"/>
        <w:jc w:val="both"/>
        <w:rPr>
          <w:rFonts w:eastAsia="標楷體"/>
          <w:color w:val="000000"/>
        </w:rPr>
      </w:pPr>
      <w:r w:rsidRPr="0074541C">
        <w:rPr>
          <w:rFonts w:eastAsia="標楷體"/>
        </w:rPr>
        <w:t>請教師自備茶杯、環保筷，會場僅提供茶包、咖啡包、開水等，</w:t>
      </w:r>
      <w:r w:rsidR="00111E35" w:rsidRPr="0074541C">
        <w:rPr>
          <w:rFonts w:eastAsia="標楷體"/>
        </w:rPr>
        <w:t>恕</w:t>
      </w:r>
      <w:r w:rsidRPr="0074541C">
        <w:rPr>
          <w:rFonts w:eastAsia="標楷體"/>
        </w:rPr>
        <w:t>不提供紙杯。</w:t>
      </w:r>
    </w:p>
    <w:p w:rsidR="00520901" w:rsidRDefault="00B57332" w:rsidP="00B57332">
      <w:pPr>
        <w:pStyle w:val="a7"/>
        <w:numPr>
          <w:ilvl w:val="0"/>
          <w:numId w:val="25"/>
        </w:numPr>
        <w:spacing w:after="0" w:line="400" w:lineRule="exact"/>
        <w:jc w:val="both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音樂學科中心之</w:t>
      </w:r>
      <w:proofErr w:type="gramStart"/>
      <w:r w:rsidR="00F43144">
        <w:rPr>
          <w:rFonts w:eastAsia="標楷體" w:hint="eastAsia"/>
          <w:color w:val="000000"/>
        </w:rPr>
        <w:t>105</w:t>
      </w:r>
      <w:proofErr w:type="gramEnd"/>
      <w:r>
        <w:rPr>
          <w:rFonts w:eastAsia="標楷體" w:hint="eastAsia"/>
          <w:color w:val="000000"/>
        </w:rPr>
        <w:t>年度</w:t>
      </w:r>
      <w:r w:rsidRPr="00B57332">
        <w:rPr>
          <w:rFonts w:eastAsia="標楷體" w:hint="eastAsia"/>
          <w:color w:val="000000"/>
        </w:rPr>
        <w:t>種子教師</w:t>
      </w:r>
      <w:r w:rsidR="004E04D3" w:rsidRPr="0074541C">
        <w:rPr>
          <w:rFonts w:eastAsia="標楷體"/>
          <w:color w:val="000000"/>
        </w:rPr>
        <w:t>請服務學校</w:t>
      </w:r>
      <w:proofErr w:type="gramStart"/>
      <w:r w:rsidR="004E04D3" w:rsidRPr="0074541C">
        <w:rPr>
          <w:rFonts w:eastAsia="標楷體"/>
          <w:color w:val="000000"/>
        </w:rPr>
        <w:t>惠予公</w:t>
      </w:r>
      <w:proofErr w:type="gramEnd"/>
      <w:r w:rsidR="004E04D3" w:rsidRPr="0074541C">
        <w:rPr>
          <w:rFonts w:eastAsia="標楷體"/>
          <w:color w:val="000000"/>
        </w:rPr>
        <w:t>(</w:t>
      </w:r>
      <w:r w:rsidR="004E04D3" w:rsidRPr="0074541C">
        <w:rPr>
          <w:rFonts w:eastAsia="標楷體"/>
          <w:color w:val="000000"/>
        </w:rPr>
        <w:t>差</w:t>
      </w:r>
      <w:r w:rsidR="004E04D3" w:rsidRPr="0074541C">
        <w:rPr>
          <w:rFonts w:eastAsia="標楷體"/>
          <w:color w:val="000000"/>
        </w:rPr>
        <w:t>)</w:t>
      </w:r>
      <w:r w:rsidR="004E04D3" w:rsidRPr="0074541C">
        <w:rPr>
          <w:rFonts w:eastAsia="標楷體"/>
          <w:color w:val="000000"/>
        </w:rPr>
        <w:t>假登記，種子教師之差旅費由</w:t>
      </w:r>
      <w:r w:rsidR="00541C23" w:rsidRPr="0074541C">
        <w:rPr>
          <w:rFonts w:eastAsia="標楷體"/>
        </w:rPr>
        <w:t>普通高級中學課程音樂學科中心</w:t>
      </w:r>
      <w:proofErr w:type="gramStart"/>
      <w:r w:rsidR="00D21534">
        <w:rPr>
          <w:rFonts w:eastAsia="標楷體"/>
        </w:rPr>
        <w:t>10</w:t>
      </w:r>
      <w:r w:rsidR="00F43144">
        <w:rPr>
          <w:rFonts w:eastAsia="標楷體" w:hint="eastAsia"/>
        </w:rPr>
        <w:t>5</w:t>
      </w:r>
      <w:proofErr w:type="gramEnd"/>
      <w:r w:rsidR="00541C23" w:rsidRPr="0074541C">
        <w:rPr>
          <w:rFonts w:eastAsia="標楷體"/>
        </w:rPr>
        <w:t>年度工作</w:t>
      </w:r>
      <w:r w:rsidR="004E04D3" w:rsidRPr="0074541C">
        <w:rPr>
          <w:rFonts w:eastAsia="標楷體"/>
          <w:color w:val="000000"/>
        </w:rPr>
        <w:t>計畫經費支應，於研習辦理結束後由貴校各相關單位主管核章後，</w:t>
      </w:r>
      <w:r w:rsidR="00A87184">
        <w:rPr>
          <w:rFonts w:eastAsia="標楷體" w:hint="eastAsia"/>
          <w:color w:val="000000"/>
        </w:rPr>
        <w:t>請於</w:t>
      </w:r>
      <w:r w:rsidR="00A87184" w:rsidRPr="00894C82">
        <w:rPr>
          <w:rFonts w:eastAsia="標楷體" w:hint="eastAsia"/>
          <w:b/>
          <w:color w:val="000000"/>
        </w:rPr>
        <w:t>11</w:t>
      </w:r>
      <w:r w:rsidR="00A87184" w:rsidRPr="00894C82">
        <w:rPr>
          <w:rFonts w:eastAsia="標楷體" w:hint="eastAsia"/>
          <w:b/>
          <w:color w:val="000000"/>
        </w:rPr>
        <w:t>月</w:t>
      </w:r>
      <w:r w:rsidR="00A87184" w:rsidRPr="00894C82">
        <w:rPr>
          <w:rFonts w:eastAsia="標楷體" w:hint="eastAsia"/>
          <w:b/>
          <w:color w:val="000000"/>
        </w:rPr>
        <w:t>1</w:t>
      </w:r>
      <w:r w:rsidR="00F43144">
        <w:rPr>
          <w:rFonts w:eastAsia="標楷體" w:hint="eastAsia"/>
          <w:b/>
          <w:color w:val="000000"/>
        </w:rPr>
        <w:t>0</w:t>
      </w:r>
      <w:r w:rsidR="00A87184" w:rsidRPr="00894C82">
        <w:rPr>
          <w:rFonts w:eastAsia="標楷體" w:hint="eastAsia"/>
          <w:b/>
          <w:color w:val="000000"/>
        </w:rPr>
        <w:t>日</w:t>
      </w:r>
      <w:r w:rsidR="00A87184">
        <w:rPr>
          <w:rFonts w:eastAsia="標楷體" w:hint="eastAsia"/>
          <w:color w:val="000000"/>
        </w:rPr>
        <w:t>前</w:t>
      </w:r>
      <w:r w:rsidR="004E04D3" w:rsidRPr="0074541C">
        <w:rPr>
          <w:rFonts w:eastAsia="標楷體"/>
          <w:color w:val="000000"/>
        </w:rPr>
        <w:t>寄回本校音樂學科中心。</w:t>
      </w:r>
    </w:p>
    <w:sectPr w:rsidR="00520901"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7E" w:rsidRDefault="00840D7E">
      <w:r>
        <w:separator/>
      </w:r>
    </w:p>
  </w:endnote>
  <w:endnote w:type="continuationSeparator" w:id="0">
    <w:p w:rsidR="00840D7E" w:rsidRDefault="0084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1" w:rsidRDefault="00990F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FB1" w:rsidRDefault="00990FB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1" w:rsidRDefault="00990F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5E63">
      <w:rPr>
        <w:rStyle w:val="a8"/>
        <w:noProof/>
      </w:rPr>
      <w:t>2</w:t>
    </w:r>
    <w:r>
      <w:rPr>
        <w:rStyle w:val="a8"/>
      </w:rPr>
      <w:fldChar w:fldCharType="end"/>
    </w:r>
  </w:p>
  <w:p w:rsidR="00990FB1" w:rsidRDefault="00990FB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7E" w:rsidRDefault="00840D7E">
      <w:r>
        <w:separator/>
      </w:r>
    </w:p>
  </w:footnote>
  <w:footnote w:type="continuationSeparator" w:id="0">
    <w:p w:rsidR="00840D7E" w:rsidRDefault="00840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D1B"/>
    <w:multiLevelType w:val="hybridMultilevel"/>
    <w:tmpl w:val="CBA614FC"/>
    <w:lvl w:ilvl="0" w:tplc="BB94C4F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8111FF"/>
    <w:multiLevelType w:val="hybridMultilevel"/>
    <w:tmpl w:val="74AE9BF2"/>
    <w:lvl w:ilvl="0" w:tplc="CF1C00E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1" w:tplc="1068C55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2" w:tplc="E6C601EA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8E8889C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492818"/>
    <w:multiLevelType w:val="hybridMultilevel"/>
    <w:tmpl w:val="DB2A895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50E786A"/>
    <w:multiLevelType w:val="hybridMultilevel"/>
    <w:tmpl w:val="D914678E"/>
    <w:lvl w:ilvl="0" w:tplc="B938188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BAD7F86"/>
    <w:multiLevelType w:val="hybridMultilevel"/>
    <w:tmpl w:val="D59EC622"/>
    <w:lvl w:ilvl="0" w:tplc="E918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EA2FC8"/>
    <w:multiLevelType w:val="hybridMultilevel"/>
    <w:tmpl w:val="43C43478"/>
    <w:lvl w:ilvl="0" w:tplc="F658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4D5256"/>
    <w:multiLevelType w:val="hybridMultilevel"/>
    <w:tmpl w:val="23469518"/>
    <w:lvl w:ilvl="0" w:tplc="C2281866">
      <w:start w:val="1"/>
      <w:numFmt w:val="ideographLegalTraditional"/>
      <w:lvlText w:val="%1、"/>
      <w:lvlJc w:val="left"/>
      <w:pPr>
        <w:tabs>
          <w:tab w:val="num" w:pos="732"/>
        </w:tabs>
        <w:ind w:left="732" w:hanging="720"/>
      </w:pPr>
      <w:rPr>
        <w:rFonts w:hint="default"/>
        <w:b/>
      </w:rPr>
    </w:lvl>
    <w:lvl w:ilvl="1" w:tplc="5AC00C96">
      <w:start w:val="1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8351D6"/>
    <w:multiLevelType w:val="hybridMultilevel"/>
    <w:tmpl w:val="55A86D8C"/>
    <w:lvl w:ilvl="0" w:tplc="04090015">
      <w:start w:val="1"/>
      <w:numFmt w:val="taiwaneseCountingThousand"/>
      <w:lvlText w:val="%1、"/>
      <w:lvlJc w:val="left"/>
      <w:pPr>
        <w:tabs>
          <w:tab w:val="num" w:pos="950"/>
        </w:tabs>
        <w:ind w:left="9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8">
    <w:nsid w:val="2FC85630"/>
    <w:multiLevelType w:val="hybridMultilevel"/>
    <w:tmpl w:val="657CE2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32756D0F"/>
    <w:multiLevelType w:val="multilevel"/>
    <w:tmpl w:val="D59E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684D1C"/>
    <w:multiLevelType w:val="hybridMultilevel"/>
    <w:tmpl w:val="DAD0159A"/>
    <w:lvl w:ilvl="0" w:tplc="99EC8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90D7206"/>
    <w:multiLevelType w:val="hybridMultilevel"/>
    <w:tmpl w:val="BFC2EA80"/>
    <w:lvl w:ilvl="0" w:tplc="04090015">
      <w:start w:val="1"/>
      <w:numFmt w:val="taiwaneseCountingThousand"/>
      <w:lvlText w:val="%1、"/>
      <w:lvlJc w:val="left"/>
      <w:pPr>
        <w:tabs>
          <w:tab w:val="num" w:pos="950"/>
        </w:tabs>
        <w:ind w:left="95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12">
    <w:nsid w:val="3BA15728"/>
    <w:multiLevelType w:val="hybridMultilevel"/>
    <w:tmpl w:val="D04A315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1454299"/>
    <w:multiLevelType w:val="hybridMultilevel"/>
    <w:tmpl w:val="925A2C96"/>
    <w:lvl w:ilvl="0" w:tplc="A3B24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0C63FE"/>
    <w:multiLevelType w:val="hybridMultilevel"/>
    <w:tmpl w:val="ABD47E0E"/>
    <w:lvl w:ilvl="0" w:tplc="04090015">
      <w:start w:val="1"/>
      <w:numFmt w:val="taiwaneseCountingThousand"/>
      <w:lvlText w:val="%1、"/>
      <w:lvlJc w:val="left"/>
      <w:pPr>
        <w:tabs>
          <w:tab w:val="num" w:pos="950"/>
        </w:tabs>
        <w:ind w:left="9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0"/>
        </w:tabs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</w:lvl>
  </w:abstractNum>
  <w:abstractNum w:abstractNumId="15">
    <w:nsid w:val="4AEF7BD0"/>
    <w:multiLevelType w:val="hybridMultilevel"/>
    <w:tmpl w:val="D3DA08C4"/>
    <w:lvl w:ilvl="0" w:tplc="FAECB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C9C54D2"/>
    <w:multiLevelType w:val="hybridMultilevel"/>
    <w:tmpl w:val="8E34E0D2"/>
    <w:lvl w:ilvl="0" w:tplc="2C9EF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8639BF"/>
    <w:multiLevelType w:val="hybridMultilevel"/>
    <w:tmpl w:val="EE4A40D4"/>
    <w:lvl w:ilvl="0" w:tplc="3AB21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069038A"/>
    <w:multiLevelType w:val="hybridMultilevel"/>
    <w:tmpl w:val="FA542E6C"/>
    <w:lvl w:ilvl="0" w:tplc="7BF01BD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19">
    <w:nsid w:val="53DF4FEE"/>
    <w:multiLevelType w:val="multilevel"/>
    <w:tmpl w:val="1B9C750E"/>
    <w:lvl w:ilvl="0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>
    <w:nsid w:val="5D8741AC"/>
    <w:multiLevelType w:val="hybridMultilevel"/>
    <w:tmpl w:val="5D8C4176"/>
    <w:lvl w:ilvl="0" w:tplc="AD0E9C7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04F0C6A"/>
    <w:multiLevelType w:val="hybridMultilevel"/>
    <w:tmpl w:val="DF403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32542A9"/>
    <w:multiLevelType w:val="multilevel"/>
    <w:tmpl w:val="04C2D9C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3">
    <w:nsid w:val="66FA629E"/>
    <w:multiLevelType w:val="hybridMultilevel"/>
    <w:tmpl w:val="0EECEC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F235AE3"/>
    <w:multiLevelType w:val="hybridMultilevel"/>
    <w:tmpl w:val="1B9C750E"/>
    <w:lvl w:ilvl="0" w:tplc="04090019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5">
    <w:nsid w:val="6FBB1F0E"/>
    <w:multiLevelType w:val="hybridMultilevel"/>
    <w:tmpl w:val="56460BFC"/>
    <w:lvl w:ilvl="0" w:tplc="7F8E0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A73A84"/>
    <w:multiLevelType w:val="multilevel"/>
    <w:tmpl w:val="D914678E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6"/>
  </w:num>
  <w:num w:numId="5">
    <w:abstractNumId w:val="13"/>
  </w:num>
  <w:num w:numId="6">
    <w:abstractNumId w:val="5"/>
  </w:num>
  <w:num w:numId="7">
    <w:abstractNumId w:val="23"/>
  </w:num>
  <w:num w:numId="8">
    <w:abstractNumId w:val="18"/>
  </w:num>
  <w:num w:numId="9">
    <w:abstractNumId w:val="17"/>
  </w:num>
  <w:num w:numId="10">
    <w:abstractNumId w:val="10"/>
  </w:num>
  <w:num w:numId="11">
    <w:abstractNumId w:val="3"/>
  </w:num>
  <w:num w:numId="12">
    <w:abstractNumId w:val="6"/>
  </w:num>
  <w:num w:numId="13">
    <w:abstractNumId w:val="20"/>
  </w:num>
  <w:num w:numId="14">
    <w:abstractNumId w:val="0"/>
  </w:num>
  <w:num w:numId="15">
    <w:abstractNumId w:val="1"/>
  </w:num>
  <w:num w:numId="16">
    <w:abstractNumId w:val="21"/>
  </w:num>
  <w:num w:numId="17">
    <w:abstractNumId w:val="12"/>
  </w:num>
  <w:num w:numId="18">
    <w:abstractNumId w:val="8"/>
  </w:num>
  <w:num w:numId="19">
    <w:abstractNumId w:val="26"/>
  </w:num>
  <w:num w:numId="20">
    <w:abstractNumId w:val="25"/>
  </w:num>
  <w:num w:numId="21">
    <w:abstractNumId w:val="11"/>
  </w:num>
  <w:num w:numId="22">
    <w:abstractNumId w:val="2"/>
  </w:num>
  <w:num w:numId="23">
    <w:abstractNumId w:val="24"/>
  </w:num>
  <w:num w:numId="24">
    <w:abstractNumId w:val="19"/>
  </w:num>
  <w:num w:numId="25">
    <w:abstractNumId w:val="7"/>
  </w:num>
  <w:num w:numId="26">
    <w:abstractNumId w:val="2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7F4"/>
    <w:rsid w:val="000116AA"/>
    <w:rsid w:val="00020070"/>
    <w:rsid w:val="000413D9"/>
    <w:rsid w:val="000420D4"/>
    <w:rsid w:val="00060BBC"/>
    <w:rsid w:val="000A5766"/>
    <w:rsid w:val="000A655B"/>
    <w:rsid w:val="000B746B"/>
    <w:rsid w:val="000D1BA5"/>
    <w:rsid w:val="000D4FEC"/>
    <w:rsid w:val="001015F6"/>
    <w:rsid w:val="001020E8"/>
    <w:rsid w:val="00111E35"/>
    <w:rsid w:val="00117B23"/>
    <w:rsid w:val="00117C95"/>
    <w:rsid w:val="00136AC5"/>
    <w:rsid w:val="00153177"/>
    <w:rsid w:val="0015475E"/>
    <w:rsid w:val="001618A5"/>
    <w:rsid w:val="00164D06"/>
    <w:rsid w:val="0018056C"/>
    <w:rsid w:val="00191DE6"/>
    <w:rsid w:val="001A1FB2"/>
    <w:rsid w:val="001A34C4"/>
    <w:rsid w:val="001B1752"/>
    <w:rsid w:val="001B1EE2"/>
    <w:rsid w:val="001B680C"/>
    <w:rsid w:val="001C254C"/>
    <w:rsid w:val="001E0016"/>
    <w:rsid w:val="001F0EBA"/>
    <w:rsid w:val="001F5B1E"/>
    <w:rsid w:val="00201A7C"/>
    <w:rsid w:val="00256A4C"/>
    <w:rsid w:val="00285A57"/>
    <w:rsid w:val="00285FE3"/>
    <w:rsid w:val="002963B3"/>
    <w:rsid w:val="002A28F9"/>
    <w:rsid w:val="002B09AD"/>
    <w:rsid w:val="002B1936"/>
    <w:rsid w:val="002C170A"/>
    <w:rsid w:val="002C3E04"/>
    <w:rsid w:val="002C6421"/>
    <w:rsid w:val="002D4543"/>
    <w:rsid w:val="00307EB1"/>
    <w:rsid w:val="00327A89"/>
    <w:rsid w:val="00346580"/>
    <w:rsid w:val="00353C43"/>
    <w:rsid w:val="003651C6"/>
    <w:rsid w:val="00380050"/>
    <w:rsid w:val="0038323B"/>
    <w:rsid w:val="003A3385"/>
    <w:rsid w:val="003C6B81"/>
    <w:rsid w:val="003E0D1A"/>
    <w:rsid w:val="003E415F"/>
    <w:rsid w:val="003E6877"/>
    <w:rsid w:val="003E784C"/>
    <w:rsid w:val="003F07C1"/>
    <w:rsid w:val="004077CA"/>
    <w:rsid w:val="00411777"/>
    <w:rsid w:val="0041470E"/>
    <w:rsid w:val="0043630F"/>
    <w:rsid w:val="00436F5D"/>
    <w:rsid w:val="004377B5"/>
    <w:rsid w:val="0044287B"/>
    <w:rsid w:val="00442DCF"/>
    <w:rsid w:val="00447481"/>
    <w:rsid w:val="0045445D"/>
    <w:rsid w:val="0045567F"/>
    <w:rsid w:val="004717B1"/>
    <w:rsid w:val="00481580"/>
    <w:rsid w:val="004B1D7E"/>
    <w:rsid w:val="004B2AC7"/>
    <w:rsid w:val="004D25BF"/>
    <w:rsid w:val="004E04D3"/>
    <w:rsid w:val="004F10BC"/>
    <w:rsid w:val="004F2930"/>
    <w:rsid w:val="004F6F32"/>
    <w:rsid w:val="00511DC2"/>
    <w:rsid w:val="00511ECF"/>
    <w:rsid w:val="00517F42"/>
    <w:rsid w:val="00520901"/>
    <w:rsid w:val="00521B9F"/>
    <w:rsid w:val="005375BA"/>
    <w:rsid w:val="00541C23"/>
    <w:rsid w:val="00545AB0"/>
    <w:rsid w:val="00551633"/>
    <w:rsid w:val="0055639B"/>
    <w:rsid w:val="00560E46"/>
    <w:rsid w:val="0057198A"/>
    <w:rsid w:val="00581689"/>
    <w:rsid w:val="005A1DA6"/>
    <w:rsid w:val="005A342B"/>
    <w:rsid w:val="005A7AD6"/>
    <w:rsid w:val="005B136D"/>
    <w:rsid w:val="005B403D"/>
    <w:rsid w:val="005C0693"/>
    <w:rsid w:val="005D1769"/>
    <w:rsid w:val="005E528E"/>
    <w:rsid w:val="006007E0"/>
    <w:rsid w:val="006072C0"/>
    <w:rsid w:val="0061230C"/>
    <w:rsid w:val="006245B0"/>
    <w:rsid w:val="00632278"/>
    <w:rsid w:val="006516F1"/>
    <w:rsid w:val="00661B81"/>
    <w:rsid w:val="0066661A"/>
    <w:rsid w:val="00683800"/>
    <w:rsid w:val="006B0535"/>
    <w:rsid w:val="006C374C"/>
    <w:rsid w:val="006E00F3"/>
    <w:rsid w:val="006E1944"/>
    <w:rsid w:val="006E67D7"/>
    <w:rsid w:val="006F283A"/>
    <w:rsid w:val="006F3311"/>
    <w:rsid w:val="006F33A4"/>
    <w:rsid w:val="006F5243"/>
    <w:rsid w:val="006F52E9"/>
    <w:rsid w:val="0071247B"/>
    <w:rsid w:val="00713325"/>
    <w:rsid w:val="00714713"/>
    <w:rsid w:val="0071490C"/>
    <w:rsid w:val="00720E91"/>
    <w:rsid w:val="0074541C"/>
    <w:rsid w:val="0078108B"/>
    <w:rsid w:val="0078583F"/>
    <w:rsid w:val="00785EC7"/>
    <w:rsid w:val="00792BE3"/>
    <w:rsid w:val="0079410D"/>
    <w:rsid w:val="007A0885"/>
    <w:rsid w:val="007A4DB3"/>
    <w:rsid w:val="007B466D"/>
    <w:rsid w:val="007C2912"/>
    <w:rsid w:val="007C7AA8"/>
    <w:rsid w:val="007D0426"/>
    <w:rsid w:val="007D4876"/>
    <w:rsid w:val="007D4C3E"/>
    <w:rsid w:val="007E059C"/>
    <w:rsid w:val="007F3C4B"/>
    <w:rsid w:val="007F7B08"/>
    <w:rsid w:val="008039BF"/>
    <w:rsid w:val="00805CF6"/>
    <w:rsid w:val="008164E7"/>
    <w:rsid w:val="008165B7"/>
    <w:rsid w:val="008222B7"/>
    <w:rsid w:val="00840D7E"/>
    <w:rsid w:val="0084415E"/>
    <w:rsid w:val="008442C6"/>
    <w:rsid w:val="008445F6"/>
    <w:rsid w:val="00867DAE"/>
    <w:rsid w:val="00875C40"/>
    <w:rsid w:val="00894C82"/>
    <w:rsid w:val="008A0EA0"/>
    <w:rsid w:val="008A3100"/>
    <w:rsid w:val="008A7662"/>
    <w:rsid w:val="008B1772"/>
    <w:rsid w:val="008B60DA"/>
    <w:rsid w:val="008B7FAB"/>
    <w:rsid w:val="008C5602"/>
    <w:rsid w:val="008D1B9C"/>
    <w:rsid w:val="008D5E63"/>
    <w:rsid w:val="008E0ABD"/>
    <w:rsid w:val="008F2A58"/>
    <w:rsid w:val="009043B2"/>
    <w:rsid w:val="00912D64"/>
    <w:rsid w:val="00913A78"/>
    <w:rsid w:val="0091717D"/>
    <w:rsid w:val="0093093E"/>
    <w:rsid w:val="00945C0D"/>
    <w:rsid w:val="00952AD6"/>
    <w:rsid w:val="009573EC"/>
    <w:rsid w:val="00962DAA"/>
    <w:rsid w:val="009630EB"/>
    <w:rsid w:val="00983135"/>
    <w:rsid w:val="00990B47"/>
    <w:rsid w:val="00990FB1"/>
    <w:rsid w:val="00991CC2"/>
    <w:rsid w:val="00995BD1"/>
    <w:rsid w:val="00997C78"/>
    <w:rsid w:val="009B10D2"/>
    <w:rsid w:val="009B2CF9"/>
    <w:rsid w:val="009B6E00"/>
    <w:rsid w:val="009C15DE"/>
    <w:rsid w:val="009C6345"/>
    <w:rsid w:val="009D0C2A"/>
    <w:rsid w:val="009D14A1"/>
    <w:rsid w:val="009D22E2"/>
    <w:rsid w:val="009F0068"/>
    <w:rsid w:val="009F18A4"/>
    <w:rsid w:val="00A02A39"/>
    <w:rsid w:val="00A07FA7"/>
    <w:rsid w:val="00A12E3B"/>
    <w:rsid w:val="00A21F6B"/>
    <w:rsid w:val="00A2725D"/>
    <w:rsid w:val="00A338D4"/>
    <w:rsid w:val="00A35979"/>
    <w:rsid w:val="00A40E34"/>
    <w:rsid w:val="00A501A0"/>
    <w:rsid w:val="00A7024B"/>
    <w:rsid w:val="00A81A6D"/>
    <w:rsid w:val="00A826F5"/>
    <w:rsid w:val="00A87184"/>
    <w:rsid w:val="00A87ABE"/>
    <w:rsid w:val="00A96F54"/>
    <w:rsid w:val="00AC7DCE"/>
    <w:rsid w:val="00AD615A"/>
    <w:rsid w:val="00AD7152"/>
    <w:rsid w:val="00AE69DE"/>
    <w:rsid w:val="00B22951"/>
    <w:rsid w:val="00B273B7"/>
    <w:rsid w:val="00B42E0B"/>
    <w:rsid w:val="00B5513E"/>
    <w:rsid w:val="00B57332"/>
    <w:rsid w:val="00B66D24"/>
    <w:rsid w:val="00B73D7A"/>
    <w:rsid w:val="00B826E0"/>
    <w:rsid w:val="00B855C2"/>
    <w:rsid w:val="00B936E4"/>
    <w:rsid w:val="00B949E9"/>
    <w:rsid w:val="00B94F91"/>
    <w:rsid w:val="00BD3732"/>
    <w:rsid w:val="00BE18E1"/>
    <w:rsid w:val="00BE36B5"/>
    <w:rsid w:val="00BF3D7F"/>
    <w:rsid w:val="00BF7382"/>
    <w:rsid w:val="00C054A4"/>
    <w:rsid w:val="00C064E0"/>
    <w:rsid w:val="00C064F0"/>
    <w:rsid w:val="00C237AF"/>
    <w:rsid w:val="00C24DBE"/>
    <w:rsid w:val="00C25E6F"/>
    <w:rsid w:val="00C432FC"/>
    <w:rsid w:val="00C47FD6"/>
    <w:rsid w:val="00C60726"/>
    <w:rsid w:val="00C62F71"/>
    <w:rsid w:val="00C64597"/>
    <w:rsid w:val="00C71FA0"/>
    <w:rsid w:val="00C723FA"/>
    <w:rsid w:val="00C81AB3"/>
    <w:rsid w:val="00C86CA9"/>
    <w:rsid w:val="00C86CEA"/>
    <w:rsid w:val="00CA3429"/>
    <w:rsid w:val="00CB34C5"/>
    <w:rsid w:val="00CB46A0"/>
    <w:rsid w:val="00CC4552"/>
    <w:rsid w:val="00CD4E59"/>
    <w:rsid w:val="00CF1217"/>
    <w:rsid w:val="00D0184E"/>
    <w:rsid w:val="00D01B74"/>
    <w:rsid w:val="00D21297"/>
    <w:rsid w:val="00D21534"/>
    <w:rsid w:val="00D234AF"/>
    <w:rsid w:val="00D634A8"/>
    <w:rsid w:val="00D95950"/>
    <w:rsid w:val="00DB534B"/>
    <w:rsid w:val="00DD6655"/>
    <w:rsid w:val="00DD7D5F"/>
    <w:rsid w:val="00DE68AA"/>
    <w:rsid w:val="00DF2FAF"/>
    <w:rsid w:val="00E16BB8"/>
    <w:rsid w:val="00E2128D"/>
    <w:rsid w:val="00E25ADE"/>
    <w:rsid w:val="00E37514"/>
    <w:rsid w:val="00E42E96"/>
    <w:rsid w:val="00E45ABA"/>
    <w:rsid w:val="00E5037D"/>
    <w:rsid w:val="00E83DA3"/>
    <w:rsid w:val="00E87109"/>
    <w:rsid w:val="00E9245A"/>
    <w:rsid w:val="00E96890"/>
    <w:rsid w:val="00EC37C2"/>
    <w:rsid w:val="00ED1732"/>
    <w:rsid w:val="00ED6BFF"/>
    <w:rsid w:val="00EF579E"/>
    <w:rsid w:val="00EF79A1"/>
    <w:rsid w:val="00F01D25"/>
    <w:rsid w:val="00F04A86"/>
    <w:rsid w:val="00F04C38"/>
    <w:rsid w:val="00F320A4"/>
    <w:rsid w:val="00F43144"/>
    <w:rsid w:val="00F465BE"/>
    <w:rsid w:val="00F517F4"/>
    <w:rsid w:val="00F56ECE"/>
    <w:rsid w:val="00F66188"/>
    <w:rsid w:val="00F7116D"/>
    <w:rsid w:val="00F74CDB"/>
    <w:rsid w:val="00F75EA1"/>
    <w:rsid w:val="00F8340A"/>
    <w:rsid w:val="00F87B2B"/>
    <w:rsid w:val="00F91EB2"/>
    <w:rsid w:val="00F94444"/>
    <w:rsid w:val="00FA2117"/>
    <w:rsid w:val="00FA432A"/>
    <w:rsid w:val="00FB22AC"/>
    <w:rsid w:val="00FB24DC"/>
    <w:rsid w:val="00FD5DAA"/>
    <w:rsid w:val="00FE3A1E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">
    <w:name w:val="主旨說明"/>
    <w:basedOn w:val="a0"/>
    <w:rsid w:val="002C3E04"/>
    <w:pPr>
      <w:numPr>
        <w:numId w:val="26"/>
      </w:numPr>
      <w:spacing w:line="500" w:lineRule="exact"/>
    </w:pPr>
    <w:rPr>
      <w:rFonts w:eastAsia="標楷體"/>
      <w:sz w:val="32"/>
      <w:szCs w:val="32"/>
    </w:rPr>
  </w:style>
  <w:style w:type="paragraph" w:styleId="a4">
    <w:name w:val="Body Text Indent"/>
    <w:basedOn w:val="a0"/>
    <w:pPr>
      <w:snapToGrid w:val="0"/>
      <w:spacing w:line="360" w:lineRule="auto"/>
      <w:ind w:leftChars="100" w:left="720" w:hangingChars="200" w:hanging="480"/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7">
    <w:name w:val="Body Text"/>
    <w:basedOn w:val="a0"/>
    <w:pPr>
      <w:spacing w:after="120"/>
    </w:pPr>
  </w:style>
  <w:style w:type="character" w:styleId="a8">
    <w:name w:val="page number"/>
    <w:basedOn w:val="a1"/>
  </w:style>
  <w:style w:type="paragraph" w:customStyle="1" w:styleId="dash5167-6587-9f4a-982d">
    <w:name w:val="dash5167-6587-9f4a-982d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paragraph" w:customStyle="1" w:styleId="ab">
    <w:name w:val="函標"/>
    <w:basedOn w:val="a0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styleId="ac">
    <w:name w:val="Normal Indent"/>
    <w:basedOn w:val="a0"/>
    <w:pPr>
      <w:ind w:left="480"/>
    </w:pPr>
    <w:rPr>
      <w:rFonts w:eastAsia="標楷體"/>
      <w:szCs w:val="20"/>
    </w:rPr>
  </w:style>
  <w:style w:type="paragraph" w:styleId="ad">
    <w:name w:val="List Paragraph"/>
    <w:basedOn w:val="a0"/>
    <w:uiPriority w:val="34"/>
    <w:qFormat/>
    <w:rsid w:val="000A655B"/>
    <w:pPr>
      <w:ind w:leftChars="200" w:left="480"/>
    </w:pPr>
    <w:rPr>
      <w:rFonts w:ascii="Calibri" w:hAnsi="Calibri"/>
      <w:szCs w:val="22"/>
    </w:rPr>
  </w:style>
  <w:style w:type="table" w:styleId="ae">
    <w:name w:val="Table Grid"/>
    <w:basedOn w:val="a2"/>
    <w:uiPriority w:val="59"/>
    <w:rsid w:val="000A655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B464-B90B-4D70-BA73-7549D1D2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1698</Characters>
  <Application>Microsoft Office Word</Application>
  <DocSecurity>0</DocSecurity>
  <Lines>14</Lines>
  <Paragraphs>3</Paragraphs>
  <ScaleCrop>false</ScaleCrop>
  <Company>Net School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普通高級中學課程學科中心97年度研習計畫彙整說明</dc:title>
  <dc:creator>USER</dc:creator>
  <cp:lastModifiedBy>user</cp:lastModifiedBy>
  <cp:revision>2</cp:revision>
  <cp:lastPrinted>2015-08-28T02:17:00Z</cp:lastPrinted>
  <dcterms:created xsi:type="dcterms:W3CDTF">2016-10-18T04:31:00Z</dcterms:created>
  <dcterms:modified xsi:type="dcterms:W3CDTF">2016-10-18T04:31:00Z</dcterms:modified>
</cp:coreProperties>
</file>