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C88" w:rsidRPr="004A4E9D" w:rsidRDefault="00EC5C88" w:rsidP="00EC5C88">
      <w:pPr>
        <w:spacing w:line="360" w:lineRule="exact"/>
        <w:jc w:val="center"/>
        <w:rPr>
          <w:rFonts w:ascii="標楷體" w:eastAsia="標楷體" w:hAnsi="標楷體"/>
          <w:b/>
          <w:sz w:val="28"/>
          <w:szCs w:val="28"/>
        </w:rPr>
      </w:pPr>
    </w:p>
    <w:p w:rsidR="00EC5C88" w:rsidRPr="004A4E9D" w:rsidRDefault="00EC5C88" w:rsidP="00EC5C88">
      <w:pPr>
        <w:spacing w:line="360" w:lineRule="exact"/>
        <w:jc w:val="center"/>
        <w:rPr>
          <w:rFonts w:ascii="標楷體" w:eastAsia="標楷體" w:hAnsi="標楷體"/>
          <w:b/>
          <w:sz w:val="28"/>
          <w:szCs w:val="28"/>
        </w:rPr>
      </w:pPr>
      <w:r w:rsidRPr="004A4E9D">
        <w:rPr>
          <w:rFonts w:ascii="標楷體" w:eastAsia="標楷體" w:hAnsi="標楷體" w:hint="eastAsia"/>
          <w:b/>
          <w:sz w:val="28"/>
          <w:szCs w:val="28"/>
        </w:rPr>
        <w:t>花蓮縣立體育高級中等學校性別平等教育委員會設置要點</w:t>
      </w:r>
      <w:r w:rsidRPr="004A4E9D">
        <w:rPr>
          <w:rFonts w:ascii="標楷體" w:eastAsia="標楷體" w:hAnsi="標楷體" w:hint="eastAsia"/>
          <w:sz w:val="28"/>
          <w:szCs w:val="28"/>
        </w:rPr>
        <w:t xml:space="preserve"> </w:t>
      </w:r>
    </w:p>
    <w:p w:rsidR="00EC5C88" w:rsidRPr="004A4E9D" w:rsidRDefault="00EC5C88" w:rsidP="00EC5C88">
      <w:pPr>
        <w:spacing w:line="360" w:lineRule="exact"/>
        <w:ind w:leftChars="200" w:left="480"/>
        <w:jc w:val="right"/>
        <w:rPr>
          <w:rFonts w:ascii="標楷體" w:eastAsia="標楷體" w:hAnsi="標楷體"/>
          <w:sz w:val="28"/>
          <w:szCs w:val="28"/>
        </w:rPr>
      </w:pPr>
      <w:smartTag w:uri="urn:schemas-microsoft-com:office:smarttags" w:element="chsdate">
        <w:smartTagPr>
          <w:attr w:name="IsROCDate" w:val="False"/>
          <w:attr w:name="IsLunarDate" w:val="False"/>
          <w:attr w:name="Day" w:val="29"/>
          <w:attr w:name="Month" w:val="06"/>
          <w:attr w:name="Year" w:val="1996"/>
        </w:smartTagPr>
        <w:r w:rsidRPr="004A4E9D">
          <w:rPr>
            <w:rFonts w:ascii="標楷體" w:eastAsia="標楷體" w:hAnsi="標楷體" w:hint="eastAsia"/>
            <w:sz w:val="28"/>
            <w:szCs w:val="28"/>
          </w:rPr>
          <w:t>96年06月29日</w:t>
        </w:r>
      </w:smartTag>
      <w:r w:rsidRPr="004A4E9D">
        <w:rPr>
          <w:rFonts w:ascii="標楷體" w:eastAsia="標楷體" w:hAnsi="標楷體" w:hint="eastAsia"/>
          <w:sz w:val="28"/>
          <w:szCs w:val="28"/>
        </w:rPr>
        <w:t>校務會議通過實施</w:t>
      </w:r>
    </w:p>
    <w:p w:rsidR="00EC5C88" w:rsidRPr="004A4E9D" w:rsidRDefault="00EC5C88" w:rsidP="00EC5C88">
      <w:pPr>
        <w:spacing w:line="360" w:lineRule="exact"/>
        <w:ind w:leftChars="200" w:left="480"/>
        <w:jc w:val="right"/>
        <w:rPr>
          <w:rFonts w:ascii="標楷體" w:eastAsia="標楷體" w:hAnsi="標楷體"/>
          <w:sz w:val="28"/>
          <w:szCs w:val="28"/>
        </w:rPr>
      </w:pPr>
      <w:r w:rsidRPr="004A4E9D">
        <w:rPr>
          <w:rFonts w:ascii="標楷體" w:eastAsia="標楷體" w:hAnsi="標楷體" w:hint="eastAsia"/>
          <w:sz w:val="28"/>
          <w:szCs w:val="28"/>
        </w:rPr>
        <w:t>99年07月02日校務會議通過實施</w:t>
      </w:r>
    </w:p>
    <w:p w:rsidR="00EC5C88" w:rsidRPr="004A4E9D" w:rsidRDefault="00EC5C88" w:rsidP="00EC5C88">
      <w:pPr>
        <w:spacing w:line="360" w:lineRule="exact"/>
        <w:ind w:leftChars="200" w:left="480"/>
        <w:jc w:val="right"/>
        <w:rPr>
          <w:rFonts w:ascii="標楷體" w:eastAsia="標楷體" w:hAnsi="標楷體"/>
          <w:sz w:val="28"/>
          <w:szCs w:val="28"/>
        </w:rPr>
      </w:pPr>
      <w:r w:rsidRPr="004A4E9D">
        <w:rPr>
          <w:rFonts w:ascii="標楷體" w:eastAsia="標楷體" w:hAnsi="標楷體" w:hint="eastAsia"/>
          <w:sz w:val="28"/>
          <w:szCs w:val="28"/>
        </w:rPr>
        <w:t>101年10月01日校務會議通過實施</w:t>
      </w:r>
    </w:p>
    <w:p w:rsidR="00EC5C88" w:rsidRPr="004A4E9D" w:rsidRDefault="00EC5C88" w:rsidP="00EC5C88">
      <w:pPr>
        <w:spacing w:line="360" w:lineRule="exact"/>
        <w:ind w:leftChars="200" w:left="480"/>
        <w:jc w:val="right"/>
        <w:rPr>
          <w:rFonts w:ascii="標楷體" w:eastAsia="標楷體" w:hAnsi="標楷體"/>
          <w:sz w:val="28"/>
          <w:szCs w:val="28"/>
        </w:rPr>
      </w:pPr>
      <w:r w:rsidRPr="004A4E9D">
        <w:rPr>
          <w:rFonts w:ascii="標楷體" w:eastAsia="標楷體" w:hAnsi="標楷體" w:hint="eastAsia"/>
          <w:sz w:val="28"/>
          <w:szCs w:val="28"/>
        </w:rPr>
        <w:t>110年08月31日校務會議通過實施</w:t>
      </w:r>
    </w:p>
    <w:p w:rsidR="00EC5C88" w:rsidRPr="004A4E9D" w:rsidRDefault="00EC5C88" w:rsidP="00EC5C88">
      <w:pPr>
        <w:spacing w:line="360" w:lineRule="exact"/>
        <w:ind w:leftChars="200" w:left="480"/>
        <w:jc w:val="right"/>
        <w:rPr>
          <w:rFonts w:ascii="標楷體" w:eastAsia="標楷體" w:hAnsi="標楷體"/>
          <w:sz w:val="28"/>
          <w:szCs w:val="28"/>
        </w:rPr>
      </w:pPr>
      <w:r w:rsidRPr="004A4E9D">
        <w:rPr>
          <w:rFonts w:ascii="標楷體" w:eastAsia="標楷體" w:hAnsi="標楷體" w:hint="eastAsia"/>
          <w:sz w:val="28"/>
          <w:szCs w:val="28"/>
        </w:rPr>
        <w:t>112年</w:t>
      </w:r>
      <w:r w:rsidR="004A4E9D" w:rsidRPr="004A4E9D">
        <w:rPr>
          <w:rFonts w:ascii="標楷體" w:eastAsia="標楷體" w:hAnsi="標楷體" w:hint="eastAsia"/>
          <w:sz w:val="28"/>
          <w:szCs w:val="28"/>
        </w:rPr>
        <w:t>08</w:t>
      </w:r>
      <w:r w:rsidRPr="004A4E9D">
        <w:rPr>
          <w:rFonts w:ascii="標楷體" w:eastAsia="標楷體" w:hAnsi="標楷體" w:hint="eastAsia"/>
          <w:sz w:val="28"/>
          <w:szCs w:val="28"/>
        </w:rPr>
        <w:t>月</w:t>
      </w:r>
      <w:r w:rsidR="004A4E9D" w:rsidRPr="004A4E9D">
        <w:rPr>
          <w:rFonts w:ascii="標楷體" w:eastAsia="標楷體" w:hAnsi="標楷體" w:hint="eastAsia"/>
          <w:sz w:val="28"/>
          <w:szCs w:val="28"/>
        </w:rPr>
        <w:t>29</w:t>
      </w:r>
      <w:r w:rsidRPr="004A4E9D">
        <w:rPr>
          <w:rFonts w:ascii="標楷體" w:eastAsia="標楷體" w:hAnsi="標楷體" w:hint="eastAsia"/>
          <w:sz w:val="28"/>
          <w:szCs w:val="28"/>
        </w:rPr>
        <w:t>日校務會議通過實施</w:t>
      </w:r>
    </w:p>
    <w:p w:rsidR="00EC5C88" w:rsidRPr="004A4E9D" w:rsidRDefault="00EC5C88" w:rsidP="00EC5C88">
      <w:pPr>
        <w:spacing w:line="360" w:lineRule="exact"/>
        <w:rPr>
          <w:rFonts w:ascii="標楷體" w:eastAsia="標楷體" w:hAnsi="標楷體"/>
          <w:sz w:val="28"/>
          <w:szCs w:val="28"/>
        </w:rPr>
      </w:pPr>
      <w:r w:rsidRPr="004A4E9D">
        <w:rPr>
          <w:rFonts w:ascii="標楷體" w:eastAsia="標楷體" w:hAnsi="標楷體" w:hint="eastAsia"/>
          <w:sz w:val="28"/>
          <w:szCs w:val="28"/>
        </w:rPr>
        <w:t>一、依據</w:t>
      </w:r>
      <w:bookmarkStart w:id="0" w:name="_GoBack"/>
      <w:bookmarkEnd w:id="0"/>
    </w:p>
    <w:p w:rsidR="00EC5C88" w:rsidRPr="004A4E9D" w:rsidRDefault="00EC5C88" w:rsidP="00EC5C88">
      <w:pPr>
        <w:spacing w:afterLines="50" w:after="180" w:line="360" w:lineRule="exact"/>
        <w:ind w:leftChars="200" w:left="480"/>
        <w:rPr>
          <w:rFonts w:ascii="標楷體" w:eastAsia="標楷體" w:hAnsi="標楷體"/>
          <w:sz w:val="28"/>
          <w:szCs w:val="28"/>
        </w:rPr>
      </w:pPr>
      <w:r w:rsidRPr="004A4E9D">
        <w:rPr>
          <w:rFonts w:ascii="標楷體" w:eastAsia="標楷體" w:hAnsi="標楷體" w:hint="eastAsia"/>
          <w:sz w:val="28"/>
          <w:szCs w:val="28"/>
        </w:rPr>
        <w:t>本要點依據性別平等教育法第六條規定訂定之。</w:t>
      </w:r>
    </w:p>
    <w:p w:rsidR="00EC5C88" w:rsidRPr="004A4E9D" w:rsidRDefault="00EC5C88" w:rsidP="00EC5C88">
      <w:pPr>
        <w:spacing w:line="360" w:lineRule="exact"/>
        <w:rPr>
          <w:rFonts w:ascii="標楷體" w:eastAsia="標楷體" w:hAnsi="標楷體"/>
          <w:sz w:val="28"/>
          <w:szCs w:val="28"/>
        </w:rPr>
      </w:pPr>
      <w:r w:rsidRPr="004A4E9D">
        <w:rPr>
          <w:rFonts w:ascii="標楷體" w:eastAsia="標楷體" w:hAnsi="標楷體" w:hint="eastAsia"/>
          <w:sz w:val="28"/>
          <w:szCs w:val="28"/>
        </w:rPr>
        <w:t>二、宗旨</w:t>
      </w:r>
    </w:p>
    <w:p w:rsidR="00EC5C88" w:rsidRPr="004A4E9D" w:rsidRDefault="00EC5C88" w:rsidP="00EC5C88">
      <w:pPr>
        <w:spacing w:afterLines="50" w:after="180" w:line="360" w:lineRule="exact"/>
        <w:ind w:leftChars="200" w:left="480"/>
        <w:rPr>
          <w:rFonts w:ascii="標楷體" w:eastAsia="標楷體" w:hAnsi="標楷體"/>
          <w:sz w:val="28"/>
          <w:szCs w:val="28"/>
        </w:rPr>
      </w:pPr>
      <w:r w:rsidRPr="004A4E9D">
        <w:rPr>
          <w:rFonts w:ascii="標楷體" w:eastAsia="標楷體" w:hAnsi="標楷體" w:hint="eastAsia"/>
          <w:sz w:val="28"/>
          <w:szCs w:val="28"/>
        </w:rPr>
        <w:t xml:space="preserve">    本校為促進性別地位之實質平等，消除性別歧視，維護人格尊嚴，厚植並建立性別平等之教育資源與環境，以營造兩性相互尊重的生活空間，增進校園和諧，特設立「花蓮縣立體育高級中等學校性別平等教育委員會」，以下簡稱本會。</w:t>
      </w:r>
    </w:p>
    <w:p w:rsidR="00EC5C88" w:rsidRPr="004A4E9D" w:rsidRDefault="00EC5C88" w:rsidP="00EC5C88">
      <w:pPr>
        <w:spacing w:line="360" w:lineRule="exact"/>
        <w:rPr>
          <w:rFonts w:ascii="標楷體" w:eastAsia="標楷體" w:hAnsi="標楷體"/>
          <w:sz w:val="28"/>
          <w:szCs w:val="28"/>
        </w:rPr>
      </w:pPr>
      <w:r w:rsidRPr="004A4E9D">
        <w:rPr>
          <w:rFonts w:ascii="標楷體" w:eastAsia="標楷體" w:hAnsi="標楷體" w:hint="eastAsia"/>
          <w:sz w:val="28"/>
          <w:szCs w:val="28"/>
        </w:rPr>
        <w:t>三、組織</w:t>
      </w:r>
    </w:p>
    <w:p w:rsidR="00EC5C88" w:rsidRPr="004A4E9D" w:rsidRDefault="00EC5C88" w:rsidP="00EC5C88">
      <w:pPr>
        <w:spacing w:afterLines="50" w:after="180" w:line="360" w:lineRule="exact"/>
        <w:ind w:leftChars="200" w:left="480"/>
        <w:rPr>
          <w:rFonts w:ascii="標楷體" w:eastAsia="標楷體" w:hAnsi="標楷體"/>
          <w:sz w:val="28"/>
          <w:szCs w:val="28"/>
        </w:rPr>
      </w:pPr>
      <w:r w:rsidRPr="004A4E9D">
        <w:rPr>
          <w:rFonts w:ascii="標楷體" w:eastAsia="標楷體" w:hAnsi="標楷體" w:hint="eastAsia"/>
          <w:sz w:val="28"/>
          <w:szCs w:val="28"/>
        </w:rPr>
        <w:t xml:space="preserve">    本會置委員十一人</w:t>
      </w:r>
      <w:r w:rsidRPr="004A4E9D">
        <w:rPr>
          <w:rFonts w:ascii="標楷體" w:eastAsia="標楷體" w:hAnsi="標楷體"/>
          <w:sz w:val="28"/>
          <w:szCs w:val="28"/>
        </w:rPr>
        <w:t>，</w:t>
      </w:r>
      <w:r w:rsidRPr="004A4E9D">
        <w:rPr>
          <w:rFonts w:ascii="標楷體" w:eastAsia="標楷體" w:hAnsi="標楷體" w:hint="eastAsia"/>
          <w:sz w:val="28"/>
          <w:szCs w:val="28"/>
        </w:rPr>
        <w:t>委員</w:t>
      </w:r>
      <w:proofErr w:type="gramStart"/>
      <w:r w:rsidRPr="004A4E9D">
        <w:rPr>
          <w:rFonts w:ascii="標楷體" w:eastAsia="標楷體" w:hAnsi="標楷體" w:hint="eastAsia"/>
          <w:sz w:val="28"/>
          <w:szCs w:val="28"/>
        </w:rPr>
        <w:t>採</w:t>
      </w:r>
      <w:proofErr w:type="gramEnd"/>
      <w:r w:rsidRPr="004A4E9D">
        <w:rPr>
          <w:rFonts w:ascii="標楷體" w:eastAsia="標楷體" w:hAnsi="標楷體" w:hint="eastAsia"/>
          <w:sz w:val="28"/>
          <w:szCs w:val="28"/>
        </w:rPr>
        <w:t>任期制，任期一年，校長為主任委員，學</w:t>
      </w:r>
      <w:proofErr w:type="gramStart"/>
      <w:r w:rsidRPr="004A4E9D">
        <w:rPr>
          <w:rFonts w:ascii="標楷體" w:eastAsia="標楷體" w:hAnsi="標楷體" w:hint="eastAsia"/>
          <w:sz w:val="28"/>
          <w:szCs w:val="28"/>
        </w:rPr>
        <w:t>務</w:t>
      </w:r>
      <w:proofErr w:type="gramEnd"/>
      <w:r w:rsidRPr="004A4E9D">
        <w:rPr>
          <w:rFonts w:ascii="標楷體" w:eastAsia="標楷體" w:hAnsi="標楷體" w:hint="eastAsia"/>
          <w:sz w:val="28"/>
          <w:szCs w:val="28"/>
        </w:rPr>
        <w:t>主任擔任執行秘書，並指定專人負責處理有關業務(納入分工執掌</w:t>
      </w:r>
      <w:proofErr w:type="gramStart"/>
      <w:r w:rsidRPr="004A4E9D">
        <w:rPr>
          <w:rFonts w:ascii="標楷體" w:eastAsia="標楷體" w:hAnsi="標楷體" w:hint="eastAsia"/>
          <w:sz w:val="28"/>
          <w:szCs w:val="28"/>
        </w:rPr>
        <w:t>表另簽敘</w:t>
      </w:r>
      <w:proofErr w:type="gramEnd"/>
      <w:r w:rsidRPr="004A4E9D">
        <w:rPr>
          <w:rFonts w:ascii="標楷體" w:eastAsia="標楷體" w:hAnsi="標楷體" w:hint="eastAsia"/>
          <w:sz w:val="28"/>
          <w:szCs w:val="28"/>
        </w:rPr>
        <w:t>獎)。教務處、總務處及研發處主任等三名為當然委員，由校長聘任具性別平等意識之教師(練)代表三名</w:t>
      </w:r>
      <w:r w:rsidRPr="004A4E9D">
        <w:rPr>
          <w:rFonts w:ascii="標楷體" w:eastAsia="標楷體" w:hAnsi="標楷體"/>
          <w:sz w:val="28"/>
          <w:szCs w:val="28"/>
        </w:rPr>
        <w:t>，</w:t>
      </w:r>
      <w:r w:rsidRPr="004A4E9D">
        <w:rPr>
          <w:rFonts w:ascii="標楷體" w:eastAsia="標楷體" w:hAnsi="標楷體" w:hint="eastAsia"/>
          <w:sz w:val="28"/>
          <w:szCs w:val="28"/>
        </w:rPr>
        <w:t>職工代表一名</w:t>
      </w:r>
      <w:r w:rsidRPr="004A4E9D">
        <w:rPr>
          <w:rFonts w:ascii="標楷體" w:eastAsia="標楷體" w:hAnsi="標楷體"/>
          <w:sz w:val="28"/>
          <w:szCs w:val="28"/>
        </w:rPr>
        <w:t>，</w:t>
      </w:r>
      <w:r w:rsidRPr="004A4E9D">
        <w:rPr>
          <w:rFonts w:ascii="標楷體" w:eastAsia="標楷體" w:hAnsi="標楷體" w:hint="eastAsia"/>
          <w:sz w:val="28"/>
          <w:szCs w:val="28"/>
        </w:rPr>
        <w:t>家長委員會指派家長代表一名，以及由學校自治幹部中選派學生代表一名</w:t>
      </w:r>
      <w:r w:rsidRPr="004A4E9D">
        <w:rPr>
          <w:rFonts w:ascii="標楷體" w:eastAsia="標楷體" w:hAnsi="標楷體"/>
          <w:sz w:val="28"/>
          <w:szCs w:val="28"/>
        </w:rPr>
        <w:t>。</w:t>
      </w:r>
      <w:r w:rsidRPr="004A4E9D">
        <w:rPr>
          <w:rFonts w:ascii="標楷體" w:eastAsia="標楷體" w:hAnsi="標楷體" w:hint="eastAsia"/>
          <w:sz w:val="28"/>
          <w:szCs w:val="28"/>
        </w:rPr>
        <w:t>其中女性委員應占委員總數二分之一以上，遇有缺額，由校長依前項原則聘任，任期至原委員任期屆滿。</w:t>
      </w:r>
    </w:p>
    <w:p w:rsidR="00EC5C88" w:rsidRPr="004A4E9D" w:rsidRDefault="00EC5C88" w:rsidP="00EC5C88">
      <w:pPr>
        <w:spacing w:line="360" w:lineRule="exact"/>
        <w:rPr>
          <w:rFonts w:ascii="標楷體" w:eastAsia="標楷體" w:hAnsi="標楷體"/>
          <w:sz w:val="28"/>
          <w:szCs w:val="28"/>
        </w:rPr>
      </w:pPr>
      <w:r w:rsidRPr="004A4E9D">
        <w:rPr>
          <w:rFonts w:ascii="標楷體" w:eastAsia="標楷體" w:hAnsi="標楷體" w:hint="eastAsia"/>
          <w:sz w:val="28"/>
          <w:szCs w:val="28"/>
        </w:rPr>
        <w:t>四、本委員會之任務如下</w:t>
      </w:r>
    </w:p>
    <w:p w:rsidR="00EC5C88" w:rsidRPr="004A4E9D" w:rsidRDefault="00EC5C88" w:rsidP="00EC5C88">
      <w:pPr>
        <w:kinsoku w:val="0"/>
        <w:overflowPunct w:val="0"/>
        <w:autoSpaceDE w:val="0"/>
        <w:autoSpaceDN w:val="0"/>
        <w:spacing w:line="360" w:lineRule="exact"/>
        <w:ind w:leftChars="200" w:left="760" w:hangingChars="100" w:hanging="280"/>
        <w:jc w:val="both"/>
        <w:rPr>
          <w:rFonts w:ascii="標楷體" w:eastAsia="標楷體" w:hAnsi="標楷體"/>
          <w:bCs/>
          <w:sz w:val="28"/>
          <w:szCs w:val="28"/>
        </w:rPr>
      </w:pPr>
      <w:r w:rsidRPr="004A4E9D">
        <w:rPr>
          <w:rFonts w:ascii="標楷體" w:eastAsia="標楷體" w:hAnsi="標楷體" w:hint="eastAsia"/>
          <w:bCs/>
          <w:sz w:val="28"/>
          <w:szCs w:val="28"/>
        </w:rPr>
        <w:t>1.統整學校各單位相關資源，擬訂性別平等教育實施計畫，落實並檢視其實施成果。</w:t>
      </w:r>
    </w:p>
    <w:p w:rsidR="00EC5C88" w:rsidRPr="004A4E9D" w:rsidRDefault="00EC5C88" w:rsidP="00EC5C88">
      <w:pPr>
        <w:kinsoku w:val="0"/>
        <w:overflowPunct w:val="0"/>
        <w:autoSpaceDE w:val="0"/>
        <w:autoSpaceDN w:val="0"/>
        <w:spacing w:line="360" w:lineRule="exact"/>
        <w:ind w:leftChars="200" w:left="760" w:hangingChars="100" w:hanging="280"/>
        <w:jc w:val="both"/>
        <w:rPr>
          <w:rFonts w:ascii="標楷體" w:eastAsia="標楷體" w:hAnsi="標楷體"/>
          <w:bCs/>
          <w:sz w:val="28"/>
          <w:szCs w:val="28"/>
        </w:rPr>
      </w:pPr>
      <w:r w:rsidRPr="004A4E9D">
        <w:rPr>
          <w:rFonts w:ascii="標楷體" w:eastAsia="標楷體" w:hAnsi="標楷體" w:hint="eastAsia"/>
          <w:bCs/>
          <w:sz w:val="28"/>
          <w:szCs w:val="28"/>
        </w:rPr>
        <w:t>2.規劃或辦理學生、教職員工及家長性別平等教育相關活動。</w:t>
      </w:r>
    </w:p>
    <w:p w:rsidR="00EC5C88" w:rsidRPr="004A4E9D" w:rsidRDefault="00EC5C88" w:rsidP="00EC5C88">
      <w:pPr>
        <w:kinsoku w:val="0"/>
        <w:overflowPunct w:val="0"/>
        <w:autoSpaceDE w:val="0"/>
        <w:autoSpaceDN w:val="0"/>
        <w:spacing w:line="360" w:lineRule="exact"/>
        <w:ind w:leftChars="200" w:left="760" w:hangingChars="100" w:hanging="280"/>
        <w:jc w:val="both"/>
        <w:rPr>
          <w:rFonts w:ascii="標楷體" w:eastAsia="標楷體" w:hAnsi="標楷體"/>
          <w:bCs/>
          <w:sz w:val="28"/>
          <w:szCs w:val="28"/>
        </w:rPr>
      </w:pPr>
      <w:r w:rsidRPr="004A4E9D">
        <w:rPr>
          <w:rFonts w:ascii="標楷體" w:eastAsia="標楷體" w:hAnsi="標楷體" w:hint="eastAsia"/>
          <w:bCs/>
          <w:sz w:val="28"/>
          <w:szCs w:val="28"/>
        </w:rPr>
        <w:t>3.研發並推廣性別平等教育之課程、教學及評量。</w:t>
      </w:r>
    </w:p>
    <w:p w:rsidR="00EC5C88" w:rsidRPr="004A4E9D" w:rsidRDefault="00EC5C88" w:rsidP="00EC5C88">
      <w:pPr>
        <w:kinsoku w:val="0"/>
        <w:overflowPunct w:val="0"/>
        <w:autoSpaceDE w:val="0"/>
        <w:autoSpaceDN w:val="0"/>
        <w:spacing w:line="360" w:lineRule="exact"/>
        <w:ind w:leftChars="200" w:left="760" w:hangingChars="100" w:hanging="280"/>
        <w:jc w:val="both"/>
        <w:rPr>
          <w:rFonts w:ascii="標楷體" w:eastAsia="標楷體" w:hAnsi="標楷體"/>
          <w:bCs/>
          <w:sz w:val="28"/>
          <w:szCs w:val="28"/>
        </w:rPr>
      </w:pPr>
      <w:r w:rsidRPr="004A4E9D">
        <w:rPr>
          <w:rFonts w:ascii="標楷體" w:eastAsia="標楷體" w:hAnsi="標楷體" w:hint="eastAsia"/>
          <w:bCs/>
          <w:sz w:val="28"/>
          <w:szCs w:val="28"/>
        </w:rPr>
        <w:t>4.</w:t>
      </w:r>
      <w:proofErr w:type="gramStart"/>
      <w:r w:rsidRPr="004A4E9D">
        <w:rPr>
          <w:rFonts w:ascii="標楷體" w:eastAsia="標楷體" w:hAnsi="標楷體" w:hint="eastAsia"/>
          <w:bCs/>
          <w:sz w:val="28"/>
          <w:szCs w:val="28"/>
        </w:rPr>
        <w:t>研</w:t>
      </w:r>
      <w:proofErr w:type="gramEnd"/>
      <w:r w:rsidRPr="004A4E9D">
        <w:rPr>
          <w:rFonts w:ascii="標楷體" w:eastAsia="標楷體" w:hAnsi="標楷體" w:hint="eastAsia"/>
          <w:bCs/>
          <w:sz w:val="28"/>
          <w:szCs w:val="28"/>
        </w:rPr>
        <w:t>擬性別平等教育實施與校園性侵害性騷擾或</w:t>
      </w:r>
      <w:proofErr w:type="gramStart"/>
      <w:r w:rsidRPr="004A4E9D">
        <w:rPr>
          <w:rFonts w:ascii="標楷體" w:eastAsia="標楷體" w:hAnsi="標楷體" w:hint="eastAsia"/>
          <w:bCs/>
          <w:sz w:val="28"/>
          <w:szCs w:val="28"/>
        </w:rPr>
        <w:t>性霸凌之</w:t>
      </w:r>
      <w:proofErr w:type="gramEnd"/>
      <w:r w:rsidRPr="004A4E9D">
        <w:rPr>
          <w:rFonts w:ascii="標楷體" w:eastAsia="標楷體" w:hAnsi="標楷體" w:hint="eastAsia"/>
          <w:bCs/>
          <w:sz w:val="28"/>
          <w:szCs w:val="28"/>
        </w:rPr>
        <w:t>防治規定，建立機制，並協調及整合相關資源。</w:t>
      </w:r>
    </w:p>
    <w:p w:rsidR="00EC5C88" w:rsidRPr="004A4E9D" w:rsidRDefault="00EC5C88" w:rsidP="00EC5C88">
      <w:pPr>
        <w:kinsoku w:val="0"/>
        <w:overflowPunct w:val="0"/>
        <w:autoSpaceDE w:val="0"/>
        <w:autoSpaceDN w:val="0"/>
        <w:spacing w:line="360" w:lineRule="exact"/>
        <w:ind w:leftChars="200" w:left="760" w:hangingChars="100" w:hanging="280"/>
        <w:jc w:val="both"/>
        <w:rPr>
          <w:rFonts w:ascii="標楷體" w:eastAsia="標楷體" w:hAnsi="標楷體"/>
          <w:bCs/>
          <w:sz w:val="28"/>
          <w:szCs w:val="28"/>
        </w:rPr>
      </w:pPr>
      <w:r w:rsidRPr="004A4E9D">
        <w:rPr>
          <w:rFonts w:ascii="標楷體" w:eastAsia="標楷體" w:hAnsi="標楷體" w:hint="eastAsia"/>
          <w:bCs/>
          <w:sz w:val="28"/>
          <w:szCs w:val="28"/>
        </w:rPr>
        <w:t>5.調查及處理與本法有關之案件。</w:t>
      </w:r>
    </w:p>
    <w:p w:rsidR="00EC5C88" w:rsidRPr="004A4E9D" w:rsidRDefault="00EC5C88" w:rsidP="00EC5C88">
      <w:pPr>
        <w:kinsoku w:val="0"/>
        <w:overflowPunct w:val="0"/>
        <w:autoSpaceDE w:val="0"/>
        <w:autoSpaceDN w:val="0"/>
        <w:spacing w:line="360" w:lineRule="exact"/>
        <w:ind w:leftChars="200" w:left="760" w:hangingChars="100" w:hanging="280"/>
        <w:jc w:val="both"/>
        <w:rPr>
          <w:rFonts w:ascii="標楷體" w:eastAsia="標楷體" w:hAnsi="標楷體"/>
          <w:bCs/>
          <w:sz w:val="28"/>
          <w:szCs w:val="28"/>
        </w:rPr>
      </w:pPr>
      <w:r w:rsidRPr="004A4E9D">
        <w:rPr>
          <w:rFonts w:ascii="標楷體" w:eastAsia="標楷體" w:hAnsi="標楷體" w:hint="eastAsia"/>
          <w:bCs/>
          <w:sz w:val="28"/>
          <w:szCs w:val="28"/>
        </w:rPr>
        <w:t>6.規劃及建立性別平等之安全校園空間。</w:t>
      </w:r>
    </w:p>
    <w:p w:rsidR="00EC5C88" w:rsidRPr="004A4E9D" w:rsidRDefault="00EC5C88" w:rsidP="00EC5C88">
      <w:pPr>
        <w:kinsoku w:val="0"/>
        <w:overflowPunct w:val="0"/>
        <w:autoSpaceDE w:val="0"/>
        <w:autoSpaceDN w:val="0"/>
        <w:spacing w:line="360" w:lineRule="exact"/>
        <w:ind w:leftChars="200" w:left="760" w:hangingChars="100" w:hanging="280"/>
        <w:jc w:val="both"/>
        <w:rPr>
          <w:rFonts w:ascii="標楷體" w:eastAsia="標楷體" w:hAnsi="標楷體"/>
          <w:bCs/>
          <w:sz w:val="28"/>
          <w:szCs w:val="28"/>
        </w:rPr>
      </w:pPr>
      <w:r w:rsidRPr="004A4E9D">
        <w:rPr>
          <w:rFonts w:ascii="標楷體" w:eastAsia="標楷體" w:hAnsi="標楷體" w:hint="eastAsia"/>
          <w:bCs/>
          <w:sz w:val="28"/>
          <w:szCs w:val="28"/>
        </w:rPr>
        <w:t>7.推動社區有關性別平等之家庭教育與社會教育。</w:t>
      </w:r>
    </w:p>
    <w:p w:rsidR="00EC5C88" w:rsidRPr="004A4E9D" w:rsidRDefault="00EC5C88" w:rsidP="00EC5C88">
      <w:pPr>
        <w:kinsoku w:val="0"/>
        <w:overflowPunct w:val="0"/>
        <w:autoSpaceDE w:val="0"/>
        <w:autoSpaceDN w:val="0"/>
        <w:spacing w:afterLines="50" w:after="180" w:line="360" w:lineRule="exact"/>
        <w:ind w:leftChars="200" w:left="760" w:hangingChars="100" w:hanging="280"/>
        <w:jc w:val="both"/>
        <w:rPr>
          <w:rFonts w:ascii="標楷體" w:eastAsia="標楷體" w:hAnsi="標楷體"/>
          <w:bCs/>
          <w:sz w:val="28"/>
          <w:szCs w:val="28"/>
        </w:rPr>
      </w:pPr>
      <w:r w:rsidRPr="004A4E9D">
        <w:rPr>
          <w:rFonts w:ascii="標楷體" w:eastAsia="標楷體" w:hAnsi="標楷體" w:hint="eastAsia"/>
          <w:bCs/>
          <w:sz w:val="28"/>
          <w:szCs w:val="28"/>
        </w:rPr>
        <w:t>8.其他關於學校或社區之性別平等教育事務。</w:t>
      </w:r>
    </w:p>
    <w:p w:rsidR="00EC5C88" w:rsidRPr="004A4E9D" w:rsidRDefault="00EC5C88" w:rsidP="00EC5C88">
      <w:pPr>
        <w:spacing w:afterLines="50" w:after="180" w:line="360" w:lineRule="exact"/>
        <w:ind w:left="560" w:hangingChars="200" w:hanging="560"/>
        <w:rPr>
          <w:rFonts w:ascii="標楷體" w:eastAsia="標楷體" w:hAnsi="標楷體"/>
          <w:sz w:val="28"/>
          <w:szCs w:val="28"/>
        </w:rPr>
      </w:pPr>
      <w:r w:rsidRPr="004A4E9D">
        <w:rPr>
          <w:rFonts w:ascii="標楷體" w:eastAsia="標楷體" w:hAnsi="標楷體" w:hint="eastAsia"/>
          <w:sz w:val="28"/>
          <w:szCs w:val="28"/>
        </w:rPr>
        <w:t>伍、會議</w:t>
      </w:r>
    </w:p>
    <w:p w:rsidR="00EC5C88" w:rsidRPr="004A4E9D" w:rsidRDefault="00EC5C88" w:rsidP="00EC5C88">
      <w:pPr>
        <w:spacing w:afterLines="50" w:after="180" w:line="360" w:lineRule="exact"/>
        <w:ind w:leftChars="200" w:left="480"/>
        <w:rPr>
          <w:rFonts w:ascii="標楷體" w:eastAsia="標楷體" w:hAnsi="標楷體"/>
          <w:sz w:val="28"/>
          <w:szCs w:val="28"/>
        </w:rPr>
      </w:pPr>
      <w:r w:rsidRPr="004A4E9D">
        <w:rPr>
          <w:rFonts w:ascii="標楷體" w:eastAsia="標楷體" w:hAnsi="標楷體" w:hint="eastAsia"/>
          <w:sz w:val="28"/>
          <w:szCs w:val="28"/>
        </w:rPr>
        <w:t xml:space="preserve">    性平會每學期應至少召開一次，性平會由主任委員召集，主任委員不能出席時，應由委員相互推選擔任。本委員會議應有委員二分之一以上之出席，始得開會，應有出席委員過半數之同意始得決議。本委員會開會時得邀請諮詢顧</w:t>
      </w:r>
      <w:r w:rsidRPr="004A4E9D">
        <w:rPr>
          <w:rFonts w:ascii="標楷體" w:eastAsia="標楷體" w:hAnsi="標楷體" w:hint="eastAsia"/>
          <w:sz w:val="28"/>
          <w:szCs w:val="28"/>
        </w:rPr>
        <w:lastRenderedPageBreak/>
        <w:t>問、相關行政機關人員及專家學者列席或報告。</w:t>
      </w:r>
    </w:p>
    <w:p w:rsidR="00EC5C88" w:rsidRPr="004A4E9D" w:rsidRDefault="00EC5C88" w:rsidP="00EC5C88">
      <w:pPr>
        <w:spacing w:afterLines="50" w:after="180" w:line="360" w:lineRule="exact"/>
        <w:ind w:left="560" w:hangingChars="200" w:hanging="560"/>
        <w:rPr>
          <w:rFonts w:ascii="標楷體" w:eastAsia="標楷體" w:hAnsi="標楷體"/>
          <w:sz w:val="28"/>
          <w:szCs w:val="28"/>
        </w:rPr>
      </w:pPr>
      <w:r w:rsidRPr="004A4E9D">
        <w:rPr>
          <w:rFonts w:ascii="標楷體" w:eastAsia="標楷體" w:hAnsi="標楷體" w:hint="eastAsia"/>
          <w:sz w:val="28"/>
          <w:szCs w:val="28"/>
        </w:rPr>
        <w:t>六、組織分工與職掌</w:t>
      </w:r>
    </w:p>
    <w:p w:rsidR="00EC5C88" w:rsidRPr="004A4E9D" w:rsidRDefault="00EC5C88" w:rsidP="00EC5C88">
      <w:pPr>
        <w:spacing w:afterLines="50" w:after="180" w:line="360" w:lineRule="exact"/>
        <w:ind w:leftChars="200" w:left="480"/>
        <w:rPr>
          <w:rFonts w:ascii="標楷體" w:eastAsia="標楷體" w:hAnsi="標楷體"/>
          <w:sz w:val="28"/>
          <w:szCs w:val="28"/>
        </w:rPr>
      </w:pPr>
      <w:r w:rsidRPr="004A4E9D">
        <w:rPr>
          <w:rFonts w:ascii="標楷體" w:eastAsia="標楷體" w:hAnsi="標楷體" w:hint="eastAsia"/>
          <w:sz w:val="28"/>
          <w:szCs w:val="28"/>
        </w:rPr>
        <w:t xml:space="preserve">    性平會下設置行政與防治組、課程與教學組、諮商與輔導組、環境與資源組、</w:t>
      </w:r>
      <w:proofErr w:type="gramStart"/>
      <w:r w:rsidRPr="004A4E9D">
        <w:rPr>
          <w:rFonts w:ascii="標楷體" w:eastAsia="標楷體" w:hAnsi="標楷體" w:hint="eastAsia"/>
          <w:sz w:val="28"/>
          <w:szCs w:val="28"/>
        </w:rPr>
        <w:t>專訓與</w:t>
      </w:r>
      <w:proofErr w:type="gramEnd"/>
      <w:r w:rsidRPr="004A4E9D">
        <w:rPr>
          <w:rFonts w:ascii="標楷體" w:eastAsia="標楷體" w:hAnsi="標楷體" w:hint="eastAsia"/>
          <w:sz w:val="28"/>
          <w:szCs w:val="28"/>
        </w:rPr>
        <w:t>督導組，各組分工如下：</w:t>
      </w:r>
    </w:p>
    <w:p w:rsidR="00EC5C88" w:rsidRPr="004A4E9D" w:rsidRDefault="00EC5C88" w:rsidP="00EC5C88">
      <w:pPr>
        <w:spacing w:line="360" w:lineRule="exact"/>
        <w:rPr>
          <w:rFonts w:ascii="標楷體" w:eastAsia="標楷體" w:hAnsi="標楷體"/>
          <w:sz w:val="28"/>
          <w:szCs w:val="28"/>
        </w:rPr>
      </w:pPr>
      <w:r w:rsidRPr="004A4E9D">
        <w:rPr>
          <w:rFonts w:ascii="標楷體" w:eastAsia="標楷體" w:hAnsi="標楷體" w:hint="eastAsia"/>
          <w:sz w:val="28"/>
          <w:szCs w:val="28"/>
        </w:rPr>
        <w:t>（一）行政與防治組（學</w:t>
      </w:r>
      <w:proofErr w:type="gramStart"/>
      <w:r w:rsidRPr="004A4E9D">
        <w:rPr>
          <w:rFonts w:ascii="標楷體" w:eastAsia="標楷體" w:hAnsi="標楷體" w:hint="eastAsia"/>
          <w:sz w:val="28"/>
          <w:szCs w:val="28"/>
        </w:rPr>
        <w:t>務</w:t>
      </w:r>
      <w:proofErr w:type="gramEnd"/>
      <w:r w:rsidRPr="004A4E9D">
        <w:rPr>
          <w:rFonts w:ascii="標楷體" w:eastAsia="標楷體" w:hAnsi="標楷體" w:hint="eastAsia"/>
          <w:sz w:val="28"/>
          <w:szCs w:val="28"/>
        </w:rPr>
        <w:t>處）</w:t>
      </w:r>
    </w:p>
    <w:p w:rsidR="00EC5C88" w:rsidRPr="004A4E9D" w:rsidRDefault="00EC5C88" w:rsidP="00EC5C88">
      <w:pPr>
        <w:kinsoku w:val="0"/>
        <w:overflowPunct w:val="0"/>
        <w:autoSpaceDE w:val="0"/>
        <w:autoSpaceDN w:val="0"/>
        <w:spacing w:line="360" w:lineRule="exact"/>
        <w:ind w:leftChars="200" w:left="760" w:hangingChars="100" w:hanging="280"/>
        <w:jc w:val="both"/>
        <w:rPr>
          <w:rFonts w:ascii="標楷體" w:eastAsia="標楷體" w:hAnsi="標楷體"/>
          <w:bCs/>
          <w:sz w:val="28"/>
          <w:szCs w:val="28"/>
        </w:rPr>
      </w:pPr>
      <w:r w:rsidRPr="004A4E9D">
        <w:rPr>
          <w:rFonts w:ascii="標楷體" w:eastAsia="標楷體" w:hAnsi="標楷體" w:hint="eastAsia"/>
          <w:bCs/>
          <w:sz w:val="28"/>
          <w:szCs w:val="28"/>
        </w:rPr>
        <w:t xml:space="preserve"> 1.統整各單位相關資源，擬訂性別平等教育實施計畫，落實並檢視其成果。</w:t>
      </w:r>
    </w:p>
    <w:p w:rsidR="00EC5C88" w:rsidRPr="004A4E9D" w:rsidRDefault="00EC5C88" w:rsidP="00EC5C88">
      <w:pPr>
        <w:kinsoku w:val="0"/>
        <w:overflowPunct w:val="0"/>
        <w:autoSpaceDE w:val="0"/>
        <w:autoSpaceDN w:val="0"/>
        <w:spacing w:line="360" w:lineRule="exact"/>
        <w:ind w:leftChars="200" w:left="760" w:hangingChars="100" w:hanging="280"/>
        <w:jc w:val="both"/>
        <w:rPr>
          <w:rFonts w:ascii="標楷體" w:eastAsia="標楷體" w:hAnsi="標楷體"/>
          <w:bCs/>
          <w:sz w:val="28"/>
          <w:szCs w:val="28"/>
        </w:rPr>
      </w:pPr>
      <w:r w:rsidRPr="004A4E9D">
        <w:rPr>
          <w:rFonts w:ascii="標楷體" w:eastAsia="標楷體" w:hAnsi="標楷體" w:hint="eastAsia"/>
          <w:bCs/>
          <w:sz w:val="28"/>
          <w:szCs w:val="28"/>
        </w:rPr>
        <w:t xml:space="preserve"> 2.規劃辦理學生性別平等教育相關活動。</w:t>
      </w:r>
    </w:p>
    <w:p w:rsidR="00EC5C88" w:rsidRPr="004A4E9D" w:rsidRDefault="00EC5C88" w:rsidP="00EC5C88">
      <w:pPr>
        <w:kinsoku w:val="0"/>
        <w:overflowPunct w:val="0"/>
        <w:autoSpaceDE w:val="0"/>
        <w:autoSpaceDN w:val="0"/>
        <w:spacing w:line="360" w:lineRule="exact"/>
        <w:ind w:leftChars="200" w:left="760" w:hangingChars="100" w:hanging="280"/>
        <w:jc w:val="both"/>
        <w:rPr>
          <w:rFonts w:ascii="標楷體" w:eastAsia="標楷體" w:hAnsi="標楷體"/>
          <w:bCs/>
          <w:sz w:val="28"/>
          <w:szCs w:val="28"/>
        </w:rPr>
      </w:pPr>
      <w:r w:rsidRPr="004A4E9D">
        <w:rPr>
          <w:rFonts w:ascii="標楷體" w:eastAsia="標楷體" w:hAnsi="標楷體" w:hint="eastAsia"/>
          <w:bCs/>
          <w:sz w:val="28"/>
          <w:szCs w:val="28"/>
        </w:rPr>
        <w:t xml:space="preserve"> 3.</w:t>
      </w:r>
      <w:proofErr w:type="gramStart"/>
      <w:r w:rsidRPr="004A4E9D">
        <w:rPr>
          <w:rFonts w:ascii="標楷體" w:eastAsia="標楷體" w:hAnsi="標楷體" w:hint="eastAsia"/>
          <w:bCs/>
          <w:sz w:val="28"/>
          <w:szCs w:val="28"/>
        </w:rPr>
        <w:t>研</w:t>
      </w:r>
      <w:proofErr w:type="gramEnd"/>
      <w:r w:rsidRPr="004A4E9D">
        <w:rPr>
          <w:rFonts w:ascii="標楷體" w:eastAsia="標楷體" w:hAnsi="標楷體" w:hint="eastAsia"/>
          <w:bCs/>
          <w:sz w:val="28"/>
          <w:szCs w:val="28"/>
        </w:rPr>
        <w:t>擬修訂性別平等教育實施規定及校園性侵害或性騷擾防治規定等相關規定。</w:t>
      </w:r>
    </w:p>
    <w:p w:rsidR="00EC5C88" w:rsidRPr="004A4E9D" w:rsidRDefault="00EC5C88" w:rsidP="00EC5C88">
      <w:pPr>
        <w:kinsoku w:val="0"/>
        <w:overflowPunct w:val="0"/>
        <w:autoSpaceDE w:val="0"/>
        <w:autoSpaceDN w:val="0"/>
        <w:spacing w:line="360" w:lineRule="exact"/>
        <w:ind w:leftChars="200" w:left="760" w:hangingChars="100" w:hanging="280"/>
        <w:jc w:val="both"/>
        <w:rPr>
          <w:rFonts w:ascii="標楷體" w:eastAsia="標楷體" w:hAnsi="標楷體"/>
          <w:bCs/>
          <w:sz w:val="28"/>
          <w:szCs w:val="28"/>
        </w:rPr>
      </w:pPr>
      <w:r w:rsidRPr="004A4E9D">
        <w:rPr>
          <w:rFonts w:ascii="標楷體" w:eastAsia="標楷體" w:hAnsi="標楷體" w:hint="eastAsia"/>
          <w:bCs/>
          <w:sz w:val="28"/>
          <w:szCs w:val="28"/>
        </w:rPr>
        <w:t xml:space="preserve"> 4.受理校園性侵害或性騷擾事件之申訴與處理相關行政事宜。</w:t>
      </w:r>
    </w:p>
    <w:p w:rsidR="00EC5C88" w:rsidRPr="004A4E9D" w:rsidRDefault="00EC5C88" w:rsidP="00EC5C88">
      <w:pPr>
        <w:kinsoku w:val="0"/>
        <w:overflowPunct w:val="0"/>
        <w:autoSpaceDE w:val="0"/>
        <w:autoSpaceDN w:val="0"/>
        <w:spacing w:line="360" w:lineRule="exact"/>
        <w:ind w:leftChars="200" w:left="760" w:hangingChars="100" w:hanging="280"/>
        <w:jc w:val="both"/>
        <w:rPr>
          <w:rFonts w:ascii="標楷體" w:eastAsia="標楷體" w:hAnsi="標楷體"/>
          <w:bCs/>
          <w:sz w:val="28"/>
          <w:szCs w:val="28"/>
        </w:rPr>
      </w:pPr>
      <w:r w:rsidRPr="004A4E9D">
        <w:rPr>
          <w:rFonts w:ascii="標楷體" w:eastAsia="標楷體" w:hAnsi="標楷體" w:hint="eastAsia"/>
          <w:bCs/>
          <w:sz w:val="28"/>
          <w:szCs w:val="28"/>
        </w:rPr>
        <w:t xml:space="preserve"> 5.召開性平會會議，並處理性平案件之調查及相關行政事宜。</w:t>
      </w:r>
    </w:p>
    <w:p w:rsidR="00EC5C88" w:rsidRPr="004A4E9D" w:rsidRDefault="00EC5C88" w:rsidP="00EC5C88">
      <w:pPr>
        <w:kinsoku w:val="0"/>
        <w:overflowPunct w:val="0"/>
        <w:autoSpaceDE w:val="0"/>
        <w:autoSpaceDN w:val="0"/>
        <w:spacing w:line="360" w:lineRule="exact"/>
        <w:ind w:leftChars="200" w:left="760" w:hangingChars="100" w:hanging="280"/>
        <w:jc w:val="both"/>
        <w:rPr>
          <w:rFonts w:ascii="標楷體" w:eastAsia="標楷體" w:hAnsi="標楷體"/>
          <w:bCs/>
          <w:sz w:val="28"/>
          <w:szCs w:val="28"/>
        </w:rPr>
      </w:pPr>
      <w:r w:rsidRPr="004A4E9D">
        <w:rPr>
          <w:rFonts w:ascii="標楷體" w:eastAsia="標楷體" w:hAnsi="標楷體" w:hint="eastAsia"/>
          <w:bCs/>
          <w:sz w:val="28"/>
          <w:szCs w:val="28"/>
        </w:rPr>
        <w:t xml:space="preserve"> 6.建立校園性平事件及加害人檔案資料，並負責於加害人轉至其他學校就讀時之通報事宜。</w:t>
      </w:r>
    </w:p>
    <w:p w:rsidR="00EC5C88" w:rsidRPr="004A4E9D" w:rsidRDefault="00EC5C88" w:rsidP="00EC5C88">
      <w:pPr>
        <w:kinsoku w:val="0"/>
        <w:overflowPunct w:val="0"/>
        <w:autoSpaceDE w:val="0"/>
        <w:autoSpaceDN w:val="0"/>
        <w:spacing w:line="360" w:lineRule="exact"/>
        <w:ind w:leftChars="200" w:left="760" w:hangingChars="100" w:hanging="280"/>
        <w:jc w:val="both"/>
        <w:rPr>
          <w:rFonts w:ascii="標楷體" w:eastAsia="標楷體" w:hAnsi="標楷體"/>
          <w:bCs/>
          <w:sz w:val="28"/>
          <w:szCs w:val="28"/>
        </w:rPr>
      </w:pPr>
      <w:r w:rsidRPr="004A4E9D">
        <w:rPr>
          <w:rFonts w:ascii="標楷體" w:eastAsia="標楷體" w:hAnsi="標楷體" w:hint="eastAsia"/>
          <w:bCs/>
          <w:sz w:val="28"/>
          <w:szCs w:val="28"/>
        </w:rPr>
        <w:t xml:space="preserve"> 7.其他有關推動性別平等教育行政與防治之業務。</w:t>
      </w:r>
    </w:p>
    <w:p w:rsidR="00EC5C88" w:rsidRPr="004A4E9D" w:rsidRDefault="00EC5C88" w:rsidP="00EC5C88">
      <w:pPr>
        <w:kinsoku w:val="0"/>
        <w:overflowPunct w:val="0"/>
        <w:autoSpaceDE w:val="0"/>
        <w:autoSpaceDN w:val="0"/>
        <w:spacing w:line="360" w:lineRule="exact"/>
        <w:ind w:leftChars="200" w:left="760" w:hangingChars="100" w:hanging="280"/>
        <w:jc w:val="both"/>
        <w:rPr>
          <w:rFonts w:ascii="標楷體" w:eastAsia="標楷體" w:hAnsi="標楷體"/>
          <w:bCs/>
          <w:sz w:val="28"/>
          <w:szCs w:val="28"/>
        </w:rPr>
      </w:pPr>
      <w:r w:rsidRPr="004A4E9D">
        <w:rPr>
          <w:rFonts w:ascii="標楷體" w:eastAsia="標楷體" w:hAnsi="標楷體" w:hint="eastAsia"/>
          <w:bCs/>
          <w:sz w:val="28"/>
          <w:szCs w:val="28"/>
        </w:rPr>
        <w:t xml:space="preserve"> 8.涉及校園</w:t>
      </w:r>
      <w:proofErr w:type="gramStart"/>
      <w:r w:rsidRPr="004A4E9D">
        <w:rPr>
          <w:rFonts w:ascii="標楷體" w:eastAsia="標楷體" w:hAnsi="標楷體" w:hint="eastAsia"/>
          <w:bCs/>
          <w:sz w:val="28"/>
          <w:szCs w:val="28"/>
        </w:rPr>
        <w:t>性平案通報</w:t>
      </w:r>
      <w:proofErr w:type="gramEnd"/>
      <w:r w:rsidRPr="004A4E9D">
        <w:rPr>
          <w:rFonts w:ascii="標楷體" w:eastAsia="標楷體" w:hAnsi="標楷體" w:hint="eastAsia"/>
          <w:bCs/>
          <w:sz w:val="28"/>
          <w:szCs w:val="28"/>
        </w:rPr>
        <w:t>之協調聯繫。</w:t>
      </w:r>
    </w:p>
    <w:p w:rsidR="00EC5C88" w:rsidRPr="004A4E9D" w:rsidRDefault="00EC5C88" w:rsidP="00EC5C88">
      <w:pPr>
        <w:spacing w:line="360" w:lineRule="exact"/>
        <w:rPr>
          <w:rFonts w:ascii="標楷體" w:eastAsia="標楷體" w:hAnsi="標楷體"/>
          <w:sz w:val="28"/>
          <w:szCs w:val="28"/>
        </w:rPr>
      </w:pPr>
      <w:r w:rsidRPr="004A4E9D">
        <w:rPr>
          <w:rFonts w:ascii="標楷體" w:eastAsia="標楷體" w:hAnsi="標楷體" w:hint="eastAsia"/>
          <w:sz w:val="28"/>
          <w:szCs w:val="28"/>
        </w:rPr>
        <w:t>（二）課程與教學組（教務處）</w:t>
      </w:r>
    </w:p>
    <w:p w:rsidR="00EC5C88" w:rsidRPr="004A4E9D" w:rsidRDefault="00EC5C88" w:rsidP="00EC5C88">
      <w:pPr>
        <w:kinsoku w:val="0"/>
        <w:overflowPunct w:val="0"/>
        <w:autoSpaceDE w:val="0"/>
        <w:autoSpaceDN w:val="0"/>
        <w:spacing w:line="360" w:lineRule="exact"/>
        <w:ind w:leftChars="200" w:left="760" w:hangingChars="100" w:hanging="280"/>
        <w:jc w:val="both"/>
        <w:rPr>
          <w:rFonts w:ascii="標楷體" w:eastAsia="標楷體" w:hAnsi="標楷體"/>
          <w:bCs/>
          <w:sz w:val="28"/>
          <w:szCs w:val="28"/>
        </w:rPr>
      </w:pPr>
      <w:r w:rsidRPr="004A4E9D">
        <w:rPr>
          <w:rFonts w:ascii="標楷體" w:eastAsia="標楷體" w:hAnsi="標楷體" w:hint="eastAsia"/>
          <w:bCs/>
          <w:sz w:val="28"/>
          <w:szCs w:val="28"/>
        </w:rPr>
        <w:t xml:space="preserve"> 1.發展性別平等教育課程之教學、教材及評量；教材之編寫、審查及選用，應符合性別平等教育原則。</w:t>
      </w:r>
    </w:p>
    <w:p w:rsidR="00EC5C88" w:rsidRPr="004A4E9D" w:rsidRDefault="00EC5C88" w:rsidP="00EC5C88">
      <w:pPr>
        <w:kinsoku w:val="0"/>
        <w:overflowPunct w:val="0"/>
        <w:autoSpaceDE w:val="0"/>
        <w:autoSpaceDN w:val="0"/>
        <w:spacing w:line="360" w:lineRule="exact"/>
        <w:ind w:leftChars="200" w:left="760" w:hangingChars="100" w:hanging="280"/>
        <w:jc w:val="both"/>
        <w:rPr>
          <w:rFonts w:ascii="標楷體" w:eastAsia="標楷體" w:hAnsi="標楷體"/>
          <w:bCs/>
          <w:sz w:val="28"/>
          <w:szCs w:val="28"/>
        </w:rPr>
      </w:pPr>
      <w:r w:rsidRPr="004A4E9D">
        <w:rPr>
          <w:rFonts w:ascii="標楷體" w:eastAsia="標楷體" w:hAnsi="標楷體" w:hint="eastAsia"/>
          <w:bCs/>
          <w:sz w:val="28"/>
          <w:szCs w:val="28"/>
        </w:rPr>
        <w:t xml:space="preserve"> 2.規劃性別平等教育（含性侵害防治、家庭暴力防治、情感教育、性教育、同志教育等）融入各科教學，並且每學年應實施性別平等教育相關課程或活動至少四小時。</w:t>
      </w:r>
    </w:p>
    <w:p w:rsidR="00EC5C88" w:rsidRPr="004A4E9D" w:rsidRDefault="00EC5C88" w:rsidP="00EC5C88">
      <w:pPr>
        <w:kinsoku w:val="0"/>
        <w:overflowPunct w:val="0"/>
        <w:autoSpaceDE w:val="0"/>
        <w:autoSpaceDN w:val="0"/>
        <w:spacing w:line="360" w:lineRule="exact"/>
        <w:ind w:leftChars="200" w:left="760" w:hangingChars="100" w:hanging="280"/>
        <w:jc w:val="both"/>
        <w:rPr>
          <w:rFonts w:ascii="標楷體" w:eastAsia="標楷體" w:hAnsi="標楷體"/>
          <w:bCs/>
          <w:sz w:val="28"/>
          <w:szCs w:val="28"/>
        </w:rPr>
      </w:pPr>
      <w:r w:rsidRPr="004A4E9D">
        <w:rPr>
          <w:rFonts w:ascii="標楷體" w:eastAsia="標楷體" w:hAnsi="標楷體" w:hint="eastAsia"/>
          <w:bCs/>
          <w:sz w:val="28"/>
          <w:szCs w:val="28"/>
        </w:rPr>
        <w:t xml:space="preserve"> 3.協助處理與性別平等教育法有關案件之學生當事人學籍、課程、成績及相關人員課</w:t>
      </w:r>
      <w:proofErr w:type="gramStart"/>
      <w:r w:rsidRPr="004A4E9D">
        <w:rPr>
          <w:rFonts w:ascii="標楷體" w:eastAsia="標楷體" w:hAnsi="標楷體" w:hint="eastAsia"/>
          <w:bCs/>
          <w:sz w:val="28"/>
          <w:szCs w:val="28"/>
        </w:rPr>
        <w:t>務</w:t>
      </w:r>
      <w:proofErr w:type="gramEnd"/>
      <w:r w:rsidRPr="004A4E9D">
        <w:rPr>
          <w:rFonts w:ascii="標楷體" w:eastAsia="標楷體" w:hAnsi="標楷體" w:hint="eastAsia"/>
          <w:bCs/>
          <w:sz w:val="28"/>
          <w:szCs w:val="28"/>
        </w:rPr>
        <w:t>。</w:t>
      </w:r>
    </w:p>
    <w:p w:rsidR="00EC5C88" w:rsidRPr="004A4E9D" w:rsidRDefault="004A4E9D" w:rsidP="004A4E9D">
      <w:pPr>
        <w:kinsoku w:val="0"/>
        <w:overflowPunct w:val="0"/>
        <w:autoSpaceDE w:val="0"/>
        <w:autoSpaceDN w:val="0"/>
        <w:spacing w:line="360" w:lineRule="exact"/>
        <w:ind w:leftChars="200" w:left="760" w:hangingChars="100" w:hanging="280"/>
        <w:jc w:val="both"/>
        <w:rPr>
          <w:rFonts w:ascii="標楷體" w:eastAsia="標楷體" w:hAnsi="標楷體"/>
          <w:bCs/>
          <w:strike/>
          <w:sz w:val="28"/>
          <w:szCs w:val="28"/>
        </w:rPr>
      </w:pPr>
      <w:r w:rsidRPr="004A4E9D">
        <w:rPr>
          <w:rFonts w:ascii="標楷體" w:eastAsia="標楷體" w:hAnsi="標楷體" w:hint="eastAsia"/>
          <w:bCs/>
          <w:sz w:val="28"/>
          <w:szCs w:val="28"/>
        </w:rPr>
        <w:t xml:space="preserve"> 4</w:t>
      </w:r>
      <w:r w:rsidR="00EC5C88" w:rsidRPr="004A4E9D">
        <w:rPr>
          <w:rFonts w:ascii="標楷體" w:eastAsia="標楷體" w:hAnsi="標楷體" w:hint="eastAsia"/>
          <w:bCs/>
          <w:sz w:val="28"/>
          <w:szCs w:val="28"/>
        </w:rPr>
        <w:t>.其他有關本校性別平等教育課程與教學事務。</w:t>
      </w:r>
    </w:p>
    <w:p w:rsidR="00EC5C88" w:rsidRPr="004A4E9D" w:rsidRDefault="00EC5C88" w:rsidP="00EC5C88">
      <w:pPr>
        <w:spacing w:line="360" w:lineRule="exact"/>
        <w:rPr>
          <w:rFonts w:ascii="標楷體" w:eastAsia="標楷體" w:hAnsi="標楷體"/>
          <w:sz w:val="28"/>
          <w:szCs w:val="28"/>
        </w:rPr>
      </w:pPr>
      <w:r w:rsidRPr="004A4E9D">
        <w:rPr>
          <w:rFonts w:ascii="標楷體" w:eastAsia="標楷體" w:hAnsi="標楷體" w:hint="eastAsia"/>
          <w:sz w:val="28"/>
          <w:szCs w:val="28"/>
        </w:rPr>
        <w:t>（三）諮商與輔導組（輔導教師）</w:t>
      </w:r>
    </w:p>
    <w:p w:rsidR="00EC5C88" w:rsidRPr="004A4E9D" w:rsidRDefault="00EC5C88" w:rsidP="00EC5C88">
      <w:pPr>
        <w:kinsoku w:val="0"/>
        <w:overflowPunct w:val="0"/>
        <w:autoSpaceDE w:val="0"/>
        <w:autoSpaceDN w:val="0"/>
        <w:spacing w:line="360" w:lineRule="exact"/>
        <w:ind w:leftChars="200" w:left="760" w:hangingChars="100" w:hanging="280"/>
        <w:jc w:val="both"/>
        <w:rPr>
          <w:rFonts w:ascii="標楷體" w:eastAsia="標楷體" w:hAnsi="標楷體"/>
          <w:bCs/>
          <w:sz w:val="28"/>
          <w:szCs w:val="28"/>
        </w:rPr>
      </w:pPr>
      <w:r w:rsidRPr="004A4E9D">
        <w:rPr>
          <w:rFonts w:ascii="標楷體" w:eastAsia="標楷體" w:hAnsi="標楷體" w:hint="eastAsia"/>
          <w:bCs/>
          <w:sz w:val="28"/>
          <w:szCs w:val="28"/>
        </w:rPr>
        <w:t xml:space="preserve"> 1.規劃辦理教職員工及家長性別平等教育相關活動。</w:t>
      </w:r>
    </w:p>
    <w:p w:rsidR="00EC5C88" w:rsidRPr="004A4E9D" w:rsidRDefault="00EC5C88" w:rsidP="00EC5C88">
      <w:pPr>
        <w:kinsoku w:val="0"/>
        <w:overflowPunct w:val="0"/>
        <w:autoSpaceDE w:val="0"/>
        <w:autoSpaceDN w:val="0"/>
        <w:spacing w:line="360" w:lineRule="exact"/>
        <w:ind w:leftChars="200" w:left="760" w:hangingChars="100" w:hanging="280"/>
        <w:jc w:val="both"/>
        <w:rPr>
          <w:rFonts w:ascii="標楷體" w:eastAsia="標楷體" w:hAnsi="標楷體"/>
          <w:bCs/>
          <w:sz w:val="28"/>
          <w:szCs w:val="28"/>
        </w:rPr>
      </w:pPr>
      <w:r w:rsidRPr="004A4E9D">
        <w:rPr>
          <w:rFonts w:ascii="標楷體" w:eastAsia="標楷體" w:hAnsi="標楷體" w:hint="eastAsia"/>
          <w:bCs/>
          <w:sz w:val="28"/>
          <w:szCs w:val="28"/>
        </w:rPr>
        <w:t xml:space="preserve"> 2.擬定與執行性平事件相關當事人之輔導計畫，並向性平會提出報告。</w:t>
      </w:r>
    </w:p>
    <w:p w:rsidR="00EC5C88" w:rsidRPr="004A4E9D" w:rsidRDefault="00EC5C88" w:rsidP="00EC5C88">
      <w:pPr>
        <w:kinsoku w:val="0"/>
        <w:overflowPunct w:val="0"/>
        <w:autoSpaceDE w:val="0"/>
        <w:autoSpaceDN w:val="0"/>
        <w:spacing w:line="360" w:lineRule="exact"/>
        <w:ind w:leftChars="200" w:left="760" w:hangingChars="100" w:hanging="280"/>
        <w:jc w:val="both"/>
        <w:rPr>
          <w:rFonts w:ascii="標楷體" w:eastAsia="標楷體" w:hAnsi="標楷體"/>
          <w:bCs/>
          <w:sz w:val="28"/>
          <w:szCs w:val="28"/>
        </w:rPr>
      </w:pPr>
      <w:r w:rsidRPr="004A4E9D">
        <w:rPr>
          <w:rFonts w:ascii="標楷體" w:eastAsia="標楷體" w:hAnsi="標楷體" w:hint="eastAsia"/>
          <w:bCs/>
          <w:sz w:val="28"/>
          <w:szCs w:val="28"/>
        </w:rPr>
        <w:t xml:space="preserve"> 3.提供性平事件之當事人、家長、證人等之心理諮商、諮詢、課程及轉</w:t>
      </w:r>
      <w:proofErr w:type="gramStart"/>
      <w:r w:rsidRPr="004A4E9D">
        <w:rPr>
          <w:rFonts w:ascii="標楷體" w:eastAsia="標楷體" w:hAnsi="標楷體" w:hint="eastAsia"/>
          <w:bCs/>
          <w:sz w:val="28"/>
          <w:szCs w:val="28"/>
        </w:rPr>
        <w:t>介</w:t>
      </w:r>
      <w:proofErr w:type="gramEnd"/>
      <w:r w:rsidRPr="004A4E9D">
        <w:rPr>
          <w:rFonts w:ascii="標楷體" w:eastAsia="標楷體" w:hAnsi="標楷體" w:hint="eastAsia"/>
          <w:bCs/>
          <w:sz w:val="28"/>
          <w:szCs w:val="28"/>
        </w:rPr>
        <w:t>相關資源及追蹤輔導等服務。</w:t>
      </w:r>
    </w:p>
    <w:p w:rsidR="00EC5C88" w:rsidRPr="004A4E9D" w:rsidRDefault="00EC5C88" w:rsidP="00EC5C88">
      <w:pPr>
        <w:kinsoku w:val="0"/>
        <w:overflowPunct w:val="0"/>
        <w:autoSpaceDE w:val="0"/>
        <w:autoSpaceDN w:val="0"/>
        <w:spacing w:line="360" w:lineRule="exact"/>
        <w:ind w:leftChars="200" w:left="760" w:hangingChars="100" w:hanging="280"/>
        <w:jc w:val="both"/>
        <w:rPr>
          <w:rFonts w:ascii="標楷體" w:eastAsia="標楷體" w:hAnsi="標楷體"/>
          <w:bCs/>
          <w:sz w:val="28"/>
          <w:szCs w:val="28"/>
        </w:rPr>
      </w:pPr>
      <w:r w:rsidRPr="004A4E9D">
        <w:rPr>
          <w:rFonts w:ascii="標楷體" w:eastAsia="標楷體" w:hAnsi="標楷體" w:hint="eastAsia"/>
          <w:bCs/>
          <w:sz w:val="28"/>
          <w:szCs w:val="28"/>
        </w:rPr>
        <w:t xml:space="preserve"> 4.提供懷孕學生諮商輔導、家長諮詢及社會資源之協助。</w:t>
      </w:r>
    </w:p>
    <w:p w:rsidR="00EC5C88" w:rsidRPr="004A4E9D" w:rsidRDefault="00EC5C88" w:rsidP="00EC5C88">
      <w:pPr>
        <w:kinsoku w:val="0"/>
        <w:overflowPunct w:val="0"/>
        <w:autoSpaceDE w:val="0"/>
        <w:autoSpaceDN w:val="0"/>
        <w:spacing w:line="360" w:lineRule="exact"/>
        <w:ind w:leftChars="200" w:left="760" w:hangingChars="100" w:hanging="280"/>
        <w:jc w:val="both"/>
        <w:rPr>
          <w:rFonts w:ascii="標楷體" w:eastAsia="標楷體" w:hAnsi="標楷體"/>
          <w:bCs/>
          <w:sz w:val="28"/>
          <w:szCs w:val="28"/>
        </w:rPr>
      </w:pPr>
      <w:r w:rsidRPr="004A4E9D">
        <w:rPr>
          <w:rFonts w:ascii="標楷體" w:eastAsia="標楷體" w:hAnsi="標楷體" w:hint="eastAsia"/>
          <w:bCs/>
          <w:sz w:val="28"/>
          <w:szCs w:val="28"/>
        </w:rPr>
        <w:t xml:space="preserve"> 5.其他有關性別平等教育案件之輔導事宜。</w:t>
      </w:r>
    </w:p>
    <w:p w:rsidR="00EC5C88" w:rsidRPr="004A4E9D" w:rsidRDefault="00EC5C88" w:rsidP="00EC5C88">
      <w:pPr>
        <w:spacing w:line="360" w:lineRule="exact"/>
        <w:rPr>
          <w:rFonts w:ascii="標楷體" w:eastAsia="標楷體" w:hAnsi="標楷體"/>
          <w:sz w:val="28"/>
          <w:szCs w:val="28"/>
        </w:rPr>
      </w:pPr>
      <w:r w:rsidRPr="004A4E9D">
        <w:rPr>
          <w:rFonts w:ascii="標楷體" w:eastAsia="標楷體" w:hAnsi="標楷體" w:hint="eastAsia"/>
          <w:sz w:val="28"/>
          <w:szCs w:val="28"/>
        </w:rPr>
        <w:t>（四）環境與資源組（總務處）</w:t>
      </w:r>
    </w:p>
    <w:p w:rsidR="00EC5C88" w:rsidRPr="004A4E9D" w:rsidRDefault="00EC5C88" w:rsidP="00EC5C88">
      <w:pPr>
        <w:kinsoku w:val="0"/>
        <w:overflowPunct w:val="0"/>
        <w:autoSpaceDE w:val="0"/>
        <w:autoSpaceDN w:val="0"/>
        <w:spacing w:line="360" w:lineRule="exact"/>
        <w:ind w:leftChars="200" w:left="760" w:hangingChars="100" w:hanging="280"/>
        <w:jc w:val="both"/>
        <w:rPr>
          <w:rFonts w:ascii="標楷體" w:eastAsia="標楷體" w:hAnsi="標楷體"/>
          <w:bCs/>
          <w:sz w:val="28"/>
          <w:szCs w:val="28"/>
        </w:rPr>
      </w:pPr>
      <w:r w:rsidRPr="004A4E9D">
        <w:rPr>
          <w:rFonts w:ascii="標楷體" w:eastAsia="標楷體" w:hAnsi="標楷體" w:hint="eastAsia"/>
          <w:bCs/>
          <w:sz w:val="28"/>
          <w:szCs w:val="28"/>
        </w:rPr>
        <w:t xml:space="preserve"> 1.建立安全及性別平等之環境。</w:t>
      </w:r>
    </w:p>
    <w:p w:rsidR="00EC5C88" w:rsidRPr="004A4E9D" w:rsidRDefault="00EC5C88" w:rsidP="00EC5C88">
      <w:pPr>
        <w:kinsoku w:val="0"/>
        <w:overflowPunct w:val="0"/>
        <w:autoSpaceDE w:val="0"/>
        <w:autoSpaceDN w:val="0"/>
        <w:spacing w:line="360" w:lineRule="exact"/>
        <w:ind w:leftChars="200" w:left="760" w:hangingChars="100" w:hanging="280"/>
        <w:jc w:val="both"/>
        <w:rPr>
          <w:rFonts w:ascii="標楷體" w:eastAsia="標楷體" w:hAnsi="標楷體"/>
          <w:bCs/>
          <w:sz w:val="28"/>
          <w:szCs w:val="28"/>
        </w:rPr>
      </w:pPr>
      <w:r w:rsidRPr="004A4E9D">
        <w:rPr>
          <w:rFonts w:ascii="標楷體" w:eastAsia="標楷體" w:hAnsi="標楷體" w:hint="eastAsia"/>
          <w:bCs/>
          <w:sz w:val="28"/>
          <w:szCs w:val="28"/>
        </w:rPr>
        <w:t xml:space="preserve"> 2.檢視</w:t>
      </w:r>
      <w:r w:rsidR="004A4E9D" w:rsidRPr="004A4E9D">
        <w:rPr>
          <w:rFonts w:ascii="標楷體" w:eastAsia="標楷體" w:hAnsi="標楷體" w:hint="eastAsia"/>
          <w:bCs/>
          <w:sz w:val="28"/>
          <w:szCs w:val="28"/>
        </w:rPr>
        <w:t>校園安全空間宣導。</w:t>
      </w:r>
    </w:p>
    <w:p w:rsidR="00EC5C88" w:rsidRPr="004A4E9D" w:rsidRDefault="00EC5C88" w:rsidP="00EC5C88">
      <w:pPr>
        <w:kinsoku w:val="0"/>
        <w:overflowPunct w:val="0"/>
        <w:autoSpaceDE w:val="0"/>
        <w:autoSpaceDN w:val="0"/>
        <w:spacing w:line="360" w:lineRule="exact"/>
        <w:ind w:leftChars="200" w:left="760" w:hangingChars="100" w:hanging="280"/>
        <w:jc w:val="both"/>
        <w:rPr>
          <w:rFonts w:ascii="標楷體" w:eastAsia="標楷體" w:hAnsi="標楷體"/>
          <w:bCs/>
          <w:sz w:val="28"/>
          <w:szCs w:val="28"/>
        </w:rPr>
      </w:pPr>
      <w:r w:rsidRPr="004A4E9D">
        <w:rPr>
          <w:rFonts w:ascii="標楷體" w:eastAsia="標楷體" w:hAnsi="標楷體" w:hint="eastAsia"/>
          <w:bCs/>
          <w:sz w:val="28"/>
          <w:szCs w:val="28"/>
        </w:rPr>
        <w:t xml:space="preserve"> 3.繪製更新校園危險地圖。</w:t>
      </w:r>
    </w:p>
    <w:p w:rsidR="00EC5C88" w:rsidRPr="004A4E9D" w:rsidRDefault="00EC5C88" w:rsidP="00EC5C88">
      <w:pPr>
        <w:kinsoku w:val="0"/>
        <w:overflowPunct w:val="0"/>
        <w:autoSpaceDE w:val="0"/>
        <w:autoSpaceDN w:val="0"/>
        <w:spacing w:line="360" w:lineRule="exact"/>
        <w:ind w:leftChars="200" w:left="760" w:hangingChars="100" w:hanging="280"/>
        <w:jc w:val="both"/>
        <w:rPr>
          <w:rFonts w:ascii="標楷體" w:eastAsia="標楷體" w:hAnsi="標楷體"/>
          <w:bCs/>
          <w:sz w:val="28"/>
          <w:szCs w:val="28"/>
        </w:rPr>
      </w:pPr>
      <w:r w:rsidRPr="004A4E9D">
        <w:rPr>
          <w:rFonts w:ascii="標楷體" w:eastAsia="標楷體" w:hAnsi="標楷體" w:hint="eastAsia"/>
          <w:bCs/>
          <w:sz w:val="28"/>
          <w:szCs w:val="28"/>
        </w:rPr>
        <w:t xml:space="preserve"> 4.其他有關性別平等教育之環境與資源業務。</w:t>
      </w:r>
    </w:p>
    <w:p w:rsidR="00EC5C88" w:rsidRPr="004A4E9D" w:rsidRDefault="00EC5C88" w:rsidP="00EC5C88">
      <w:pPr>
        <w:spacing w:line="360" w:lineRule="exact"/>
        <w:rPr>
          <w:rFonts w:ascii="標楷體" w:eastAsia="標楷體" w:hAnsi="標楷體"/>
          <w:sz w:val="28"/>
          <w:szCs w:val="28"/>
        </w:rPr>
      </w:pPr>
      <w:r w:rsidRPr="004A4E9D">
        <w:rPr>
          <w:rFonts w:ascii="標楷體" w:eastAsia="標楷體" w:hAnsi="標楷體" w:hint="eastAsia"/>
          <w:sz w:val="28"/>
          <w:szCs w:val="28"/>
        </w:rPr>
        <w:t>（五）</w:t>
      </w:r>
      <w:proofErr w:type="gramStart"/>
      <w:r w:rsidRPr="004A4E9D">
        <w:rPr>
          <w:rFonts w:ascii="標楷體" w:eastAsia="標楷體" w:hAnsi="標楷體" w:hint="eastAsia"/>
          <w:sz w:val="28"/>
          <w:szCs w:val="28"/>
        </w:rPr>
        <w:t>專訓與</w:t>
      </w:r>
      <w:proofErr w:type="gramEnd"/>
      <w:r w:rsidRPr="004A4E9D">
        <w:rPr>
          <w:rFonts w:ascii="標楷體" w:eastAsia="標楷體" w:hAnsi="標楷體" w:hint="eastAsia"/>
          <w:sz w:val="28"/>
          <w:szCs w:val="28"/>
        </w:rPr>
        <w:t>督導組（研發處）</w:t>
      </w:r>
    </w:p>
    <w:p w:rsidR="00EC5C88" w:rsidRPr="004A4E9D" w:rsidRDefault="00EC5C88" w:rsidP="00EC5C88">
      <w:pPr>
        <w:kinsoku w:val="0"/>
        <w:overflowPunct w:val="0"/>
        <w:autoSpaceDE w:val="0"/>
        <w:autoSpaceDN w:val="0"/>
        <w:spacing w:line="360" w:lineRule="exact"/>
        <w:ind w:leftChars="200" w:left="760" w:hangingChars="100" w:hanging="280"/>
        <w:jc w:val="both"/>
        <w:rPr>
          <w:rFonts w:ascii="標楷體" w:eastAsia="標楷體" w:hAnsi="標楷體"/>
          <w:bCs/>
          <w:sz w:val="28"/>
          <w:szCs w:val="28"/>
        </w:rPr>
      </w:pPr>
      <w:r w:rsidRPr="004A4E9D">
        <w:rPr>
          <w:rFonts w:ascii="標楷體" w:eastAsia="標楷體" w:hAnsi="標楷體" w:hint="eastAsia"/>
          <w:bCs/>
          <w:sz w:val="28"/>
          <w:szCs w:val="28"/>
        </w:rPr>
        <w:lastRenderedPageBreak/>
        <w:t xml:space="preserve"> 1.</w:t>
      </w:r>
      <w:r w:rsidRPr="004A4E9D">
        <w:rPr>
          <w:rFonts w:ascii="標楷體" w:eastAsia="標楷體" w:hAnsi="標楷體" w:cs="細明體" w:hint="eastAsia"/>
          <w:bCs/>
          <w:sz w:val="28"/>
          <w:szCs w:val="28"/>
        </w:rPr>
        <w:t>在專業訓練</w:t>
      </w:r>
      <w:proofErr w:type="gramStart"/>
      <w:r w:rsidRPr="004A4E9D">
        <w:rPr>
          <w:rFonts w:ascii="標楷體" w:eastAsia="標楷體" w:hAnsi="標楷體" w:cs="細明體" w:hint="eastAsia"/>
          <w:bCs/>
          <w:sz w:val="28"/>
          <w:szCs w:val="28"/>
        </w:rPr>
        <w:t>期間，</w:t>
      </w:r>
      <w:proofErr w:type="gramEnd"/>
      <w:r w:rsidRPr="004A4E9D">
        <w:rPr>
          <w:rFonts w:ascii="標楷體" w:eastAsia="標楷體" w:hAnsi="標楷體" w:hint="eastAsia"/>
          <w:bCs/>
          <w:sz w:val="28"/>
          <w:szCs w:val="28"/>
        </w:rPr>
        <w:t>加強輔導學生男女性別平等之意識觀念。</w:t>
      </w:r>
    </w:p>
    <w:p w:rsidR="00EC5C88" w:rsidRPr="004A4E9D" w:rsidRDefault="00EC5C88" w:rsidP="00EC5C88">
      <w:pPr>
        <w:kinsoku w:val="0"/>
        <w:overflowPunct w:val="0"/>
        <w:autoSpaceDE w:val="0"/>
        <w:autoSpaceDN w:val="0"/>
        <w:spacing w:line="360" w:lineRule="exact"/>
        <w:ind w:leftChars="200" w:left="760" w:hangingChars="100" w:hanging="280"/>
        <w:jc w:val="both"/>
        <w:rPr>
          <w:rFonts w:ascii="標楷體" w:eastAsia="標楷體" w:hAnsi="標楷體"/>
          <w:bCs/>
          <w:sz w:val="28"/>
          <w:szCs w:val="28"/>
        </w:rPr>
      </w:pPr>
      <w:r w:rsidRPr="004A4E9D">
        <w:rPr>
          <w:rFonts w:ascii="標楷體" w:eastAsia="標楷體" w:hAnsi="標楷體" w:hint="eastAsia"/>
          <w:bCs/>
          <w:sz w:val="28"/>
          <w:szCs w:val="28"/>
        </w:rPr>
        <w:t xml:space="preserve"> 2.督導學生對校園性侵害、性騷擾、</w:t>
      </w:r>
      <w:proofErr w:type="gramStart"/>
      <w:r w:rsidRPr="004A4E9D">
        <w:rPr>
          <w:rFonts w:ascii="標楷體" w:eastAsia="標楷體" w:hAnsi="標楷體" w:hint="eastAsia"/>
          <w:bCs/>
          <w:sz w:val="28"/>
          <w:szCs w:val="28"/>
        </w:rPr>
        <w:t>性霸凌及</w:t>
      </w:r>
      <w:proofErr w:type="gramEnd"/>
      <w:r w:rsidRPr="004A4E9D">
        <w:rPr>
          <w:rFonts w:ascii="標楷體" w:eastAsia="標楷體" w:hAnsi="標楷體" w:hint="eastAsia"/>
          <w:bCs/>
          <w:sz w:val="28"/>
          <w:szCs w:val="28"/>
        </w:rPr>
        <w:t>性剝削與</w:t>
      </w:r>
      <w:proofErr w:type="gramStart"/>
      <w:r w:rsidRPr="004A4E9D">
        <w:rPr>
          <w:rFonts w:ascii="標楷體" w:eastAsia="標楷體" w:hAnsi="標楷體" w:hint="eastAsia"/>
          <w:bCs/>
          <w:sz w:val="28"/>
          <w:szCs w:val="28"/>
        </w:rPr>
        <w:t>防止霸凌事件</w:t>
      </w:r>
      <w:proofErr w:type="gramEnd"/>
      <w:r w:rsidRPr="004A4E9D">
        <w:rPr>
          <w:rFonts w:ascii="標楷體" w:eastAsia="標楷體" w:hAnsi="標楷體" w:hint="eastAsia"/>
          <w:bCs/>
          <w:sz w:val="28"/>
          <w:szCs w:val="28"/>
        </w:rPr>
        <w:t>發生之</w:t>
      </w:r>
    </w:p>
    <w:p w:rsidR="00EC5C88" w:rsidRPr="004A4E9D" w:rsidRDefault="00EC5C88" w:rsidP="00EC5C88">
      <w:pPr>
        <w:kinsoku w:val="0"/>
        <w:overflowPunct w:val="0"/>
        <w:autoSpaceDE w:val="0"/>
        <w:autoSpaceDN w:val="0"/>
        <w:spacing w:line="360" w:lineRule="exact"/>
        <w:ind w:leftChars="200" w:left="760" w:hangingChars="100" w:hanging="280"/>
        <w:jc w:val="both"/>
        <w:rPr>
          <w:rFonts w:ascii="標楷體" w:eastAsia="標楷體" w:hAnsi="標楷體"/>
          <w:bCs/>
          <w:sz w:val="28"/>
          <w:szCs w:val="28"/>
        </w:rPr>
      </w:pPr>
      <w:r w:rsidRPr="004A4E9D">
        <w:rPr>
          <w:rFonts w:ascii="標楷體" w:eastAsia="標楷體" w:hAnsi="標楷體" w:hint="eastAsia"/>
          <w:bCs/>
          <w:sz w:val="28"/>
          <w:szCs w:val="28"/>
        </w:rPr>
        <w:t xml:space="preserve">   意識觀念。</w:t>
      </w:r>
    </w:p>
    <w:p w:rsidR="00EC5C88" w:rsidRPr="004A4E9D" w:rsidRDefault="00EC5C88" w:rsidP="00EC5C88">
      <w:pPr>
        <w:kinsoku w:val="0"/>
        <w:overflowPunct w:val="0"/>
        <w:autoSpaceDE w:val="0"/>
        <w:autoSpaceDN w:val="0"/>
        <w:spacing w:line="360" w:lineRule="exact"/>
        <w:ind w:leftChars="200" w:left="760" w:hangingChars="100" w:hanging="280"/>
        <w:jc w:val="both"/>
        <w:rPr>
          <w:rFonts w:ascii="標楷體" w:eastAsia="標楷體" w:hAnsi="標楷體"/>
          <w:bCs/>
          <w:sz w:val="28"/>
          <w:szCs w:val="28"/>
        </w:rPr>
      </w:pPr>
      <w:r w:rsidRPr="004A4E9D">
        <w:rPr>
          <w:rFonts w:ascii="標楷體" w:eastAsia="標楷體" w:hAnsi="標楷體" w:hint="eastAsia"/>
          <w:bCs/>
          <w:sz w:val="28"/>
          <w:szCs w:val="28"/>
        </w:rPr>
        <w:t xml:space="preserve"> 3.執行教學、指導、訓練、輔導時，不得發展有違專業倫理之關係，若有違</w:t>
      </w:r>
    </w:p>
    <w:p w:rsidR="00EC5C88" w:rsidRPr="004A4E9D" w:rsidRDefault="00EC5C88" w:rsidP="00EC5C88">
      <w:pPr>
        <w:kinsoku w:val="0"/>
        <w:overflowPunct w:val="0"/>
        <w:autoSpaceDE w:val="0"/>
        <w:autoSpaceDN w:val="0"/>
        <w:spacing w:line="360" w:lineRule="exact"/>
        <w:ind w:leftChars="200" w:left="760" w:hangingChars="100" w:hanging="280"/>
        <w:jc w:val="both"/>
        <w:rPr>
          <w:rFonts w:ascii="標楷體" w:eastAsia="標楷體" w:hAnsi="標楷體"/>
          <w:bCs/>
          <w:sz w:val="28"/>
          <w:szCs w:val="28"/>
        </w:rPr>
      </w:pPr>
      <w:r w:rsidRPr="004A4E9D">
        <w:rPr>
          <w:rFonts w:ascii="標楷體" w:eastAsia="標楷體" w:hAnsi="標楷體" w:hint="eastAsia"/>
          <w:bCs/>
          <w:sz w:val="28"/>
          <w:szCs w:val="28"/>
        </w:rPr>
        <w:t xml:space="preserve">   </w:t>
      </w:r>
      <w:proofErr w:type="gramStart"/>
      <w:r w:rsidRPr="004A4E9D">
        <w:rPr>
          <w:rFonts w:ascii="標楷體" w:eastAsia="標楷體" w:hAnsi="標楷體" w:hint="eastAsia"/>
          <w:bCs/>
          <w:sz w:val="28"/>
          <w:szCs w:val="28"/>
        </w:rPr>
        <w:t>反則陳</w:t>
      </w:r>
      <w:proofErr w:type="gramEnd"/>
      <w:r w:rsidRPr="004A4E9D">
        <w:rPr>
          <w:rFonts w:ascii="標楷體" w:eastAsia="標楷體" w:hAnsi="標楷體" w:hint="eastAsia"/>
          <w:bCs/>
          <w:sz w:val="28"/>
          <w:szCs w:val="28"/>
        </w:rPr>
        <w:t>報學校處理。</w:t>
      </w:r>
    </w:p>
    <w:p w:rsidR="00EC5C88" w:rsidRPr="004A4E9D" w:rsidRDefault="00EC5C88" w:rsidP="00EC5C88">
      <w:pPr>
        <w:kinsoku w:val="0"/>
        <w:overflowPunct w:val="0"/>
        <w:autoSpaceDE w:val="0"/>
        <w:autoSpaceDN w:val="0"/>
        <w:spacing w:line="360" w:lineRule="exact"/>
        <w:ind w:leftChars="200" w:left="760" w:hangingChars="100" w:hanging="280"/>
        <w:jc w:val="both"/>
        <w:rPr>
          <w:rFonts w:ascii="標楷體" w:eastAsia="標楷體" w:hAnsi="標楷體"/>
          <w:bCs/>
          <w:sz w:val="28"/>
          <w:szCs w:val="28"/>
        </w:rPr>
      </w:pPr>
      <w:r w:rsidRPr="004A4E9D">
        <w:rPr>
          <w:rFonts w:ascii="標楷體" w:eastAsia="標楷體" w:hAnsi="標楷體" w:hint="eastAsia"/>
          <w:bCs/>
          <w:sz w:val="28"/>
          <w:szCs w:val="28"/>
        </w:rPr>
        <w:t xml:space="preserve"> 4.應配合校內外辦理性別平等教育相關研習及防治課程活動。</w:t>
      </w:r>
    </w:p>
    <w:p w:rsidR="00EC5C88" w:rsidRPr="004A4E9D" w:rsidRDefault="00EC5C88" w:rsidP="00EC5C88">
      <w:pPr>
        <w:spacing w:line="360" w:lineRule="exact"/>
        <w:rPr>
          <w:rFonts w:ascii="標楷體" w:eastAsia="標楷體" w:hAnsi="標楷體"/>
          <w:sz w:val="28"/>
          <w:szCs w:val="28"/>
        </w:rPr>
      </w:pPr>
      <w:r w:rsidRPr="004A4E9D">
        <w:rPr>
          <w:rFonts w:ascii="標楷體" w:eastAsia="標楷體" w:hAnsi="標楷體" w:hint="eastAsia"/>
          <w:sz w:val="28"/>
          <w:szCs w:val="28"/>
        </w:rPr>
        <w:t>七、如案情內容牽涉性平會委員本人或親屬時，依行政程序法之規定，應主動</w:t>
      </w:r>
      <w:proofErr w:type="gramStart"/>
      <w:r w:rsidRPr="004A4E9D">
        <w:rPr>
          <w:rFonts w:ascii="標楷體" w:eastAsia="標楷體" w:hAnsi="標楷體" w:hint="eastAsia"/>
          <w:sz w:val="28"/>
          <w:szCs w:val="28"/>
        </w:rPr>
        <w:t>迴</w:t>
      </w:r>
      <w:proofErr w:type="gramEnd"/>
    </w:p>
    <w:p w:rsidR="00EC5C88" w:rsidRPr="004A4E9D" w:rsidRDefault="00EC5C88" w:rsidP="00EC5C88">
      <w:pPr>
        <w:spacing w:line="360" w:lineRule="exact"/>
        <w:rPr>
          <w:rFonts w:ascii="標楷體" w:eastAsia="標楷體" w:hAnsi="標楷體"/>
          <w:sz w:val="28"/>
          <w:szCs w:val="28"/>
        </w:rPr>
      </w:pPr>
      <w:r w:rsidRPr="004A4E9D">
        <w:rPr>
          <w:rFonts w:ascii="標楷體" w:eastAsia="標楷體" w:hAnsi="標楷體" w:hint="eastAsia"/>
          <w:sz w:val="28"/>
          <w:szCs w:val="28"/>
        </w:rPr>
        <w:t xml:space="preserve">    避。</w:t>
      </w:r>
    </w:p>
    <w:p w:rsidR="00EC5C88" w:rsidRPr="004A4E9D" w:rsidRDefault="00EC5C88" w:rsidP="00EC5C88">
      <w:pPr>
        <w:spacing w:afterLines="50" w:after="180" w:line="360" w:lineRule="exact"/>
        <w:rPr>
          <w:rFonts w:ascii="標楷體" w:eastAsia="標楷體" w:hAnsi="標楷體"/>
          <w:sz w:val="28"/>
          <w:szCs w:val="28"/>
        </w:rPr>
      </w:pPr>
      <w:r w:rsidRPr="004A4E9D">
        <w:rPr>
          <w:rFonts w:ascii="標楷體" w:eastAsia="標楷體" w:hAnsi="標楷體" w:hint="eastAsia"/>
          <w:sz w:val="28"/>
          <w:szCs w:val="28"/>
        </w:rPr>
        <w:t>八、本要點如有未盡事宜，悉依「性別平等教育法」相關規定處理之。</w:t>
      </w:r>
    </w:p>
    <w:p w:rsidR="00EC5C88" w:rsidRPr="004A4E9D" w:rsidRDefault="00EC5C88" w:rsidP="00EC5C88">
      <w:pPr>
        <w:spacing w:line="360" w:lineRule="exact"/>
        <w:rPr>
          <w:rFonts w:ascii="標楷體" w:eastAsia="標楷體" w:hAnsi="標楷體"/>
          <w:sz w:val="28"/>
          <w:szCs w:val="28"/>
        </w:rPr>
      </w:pPr>
      <w:r w:rsidRPr="004A4E9D">
        <w:rPr>
          <w:rFonts w:ascii="標楷體" w:eastAsia="標楷體" w:hAnsi="標楷體" w:hint="eastAsia"/>
          <w:sz w:val="28"/>
          <w:szCs w:val="28"/>
        </w:rPr>
        <w:t>九、本</w:t>
      </w:r>
      <w:proofErr w:type="gramStart"/>
      <w:r w:rsidRPr="004A4E9D">
        <w:rPr>
          <w:rFonts w:ascii="標楷體" w:eastAsia="標楷體" w:hAnsi="標楷體" w:hint="eastAsia"/>
          <w:sz w:val="28"/>
          <w:szCs w:val="28"/>
        </w:rPr>
        <w:t>要點經性平會</w:t>
      </w:r>
      <w:proofErr w:type="gramEnd"/>
      <w:r w:rsidRPr="004A4E9D">
        <w:rPr>
          <w:rFonts w:ascii="標楷體" w:eastAsia="標楷體" w:hAnsi="標楷體" w:hint="eastAsia"/>
          <w:sz w:val="28"/>
          <w:szCs w:val="28"/>
        </w:rPr>
        <w:t xml:space="preserve">討論通過，提校務會議審議通過，陳請校長核定後公告實  </w:t>
      </w:r>
    </w:p>
    <w:p w:rsidR="00EC5C88" w:rsidRPr="004A4E9D" w:rsidRDefault="00EC5C88" w:rsidP="00EC5C88">
      <w:pPr>
        <w:spacing w:line="360" w:lineRule="exact"/>
        <w:rPr>
          <w:rFonts w:ascii="標楷體" w:eastAsia="標楷體" w:hAnsi="標楷體"/>
          <w:sz w:val="28"/>
          <w:szCs w:val="28"/>
        </w:rPr>
      </w:pPr>
      <w:r w:rsidRPr="004A4E9D">
        <w:rPr>
          <w:rFonts w:ascii="標楷體" w:eastAsia="標楷體" w:hAnsi="標楷體" w:hint="eastAsia"/>
          <w:sz w:val="28"/>
          <w:szCs w:val="28"/>
        </w:rPr>
        <w:t xml:space="preserve">    施，修正時亦同。</w:t>
      </w:r>
    </w:p>
    <w:p w:rsidR="00EC5C88" w:rsidRPr="004A4E9D" w:rsidRDefault="00EC5C88" w:rsidP="00EC5C88">
      <w:pPr>
        <w:rPr>
          <w:rFonts w:ascii="標楷體" w:eastAsia="標楷體" w:hAnsi="標楷體"/>
          <w:sz w:val="28"/>
          <w:szCs w:val="28"/>
        </w:rPr>
      </w:pPr>
      <w:r w:rsidRPr="004A4E9D">
        <w:rPr>
          <w:rFonts w:ascii="標楷體" w:eastAsia="標楷體" w:hAnsi="標楷體" w:hint="eastAsia"/>
          <w:sz w:val="28"/>
          <w:szCs w:val="28"/>
        </w:rPr>
        <w:t>附件1</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93"/>
        <w:gridCol w:w="1235"/>
        <w:gridCol w:w="900"/>
        <w:gridCol w:w="1800"/>
        <w:gridCol w:w="1640"/>
        <w:gridCol w:w="1394"/>
      </w:tblGrid>
      <w:tr w:rsidR="004A4E9D" w:rsidRPr="004A4E9D" w:rsidTr="00DA073E">
        <w:trPr>
          <w:jc w:val="center"/>
        </w:trPr>
        <w:tc>
          <w:tcPr>
            <w:tcW w:w="8362" w:type="dxa"/>
            <w:gridSpan w:val="6"/>
          </w:tcPr>
          <w:p w:rsidR="00EC5C88" w:rsidRPr="004A4E9D" w:rsidRDefault="00EC5C88" w:rsidP="00DA073E">
            <w:pPr>
              <w:spacing w:line="500" w:lineRule="exact"/>
              <w:jc w:val="center"/>
              <w:rPr>
                <w:rFonts w:ascii="標楷體" w:eastAsia="標楷體" w:hAnsi="標楷體"/>
                <w:sz w:val="28"/>
                <w:szCs w:val="28"/>
              </w:rPr>
            </w:pPr>
            <w:r w:rsidRPr="004A4E9D">
              <w:rPr>
                <w:rFonts w:ascii="標楷體" w:eastAsia="標楷體" w:hAnsi="標楷體" w:hint="eastAsia"/>
                <w:sz w:val="28"/>
                <w:szCs w:val="28"/>
              </w:rPr>
              <w:t>花蓮縣立體育高級中等學校</w:t>
            </w:r>
            <w:r w:rsidR="004A4E9D" w:rsidRPr="004A4E9D">
              <w:rPr>
                <w:rFonts w:ascii="標楷體" w:eastAsia="標楷體" w:hAnsi="標楷體" w:hint="eastAsia"/>
                <w:sz w:val="28"/>
                <w:szCs w:val="28"/>
              </w:rPr>
              <w:t>112</w:t>
            </w:r>
            <w:r w:rsidRPr="004A4E9D">
              <w:rPr>
                <w:rFonts w:ascii="標楷體" w:eastAsia="標楷體" w:hAnsi="標楷體" w:hint="eastAsia"/>
                <w:sz w:val="28"/>
                <w:szCs w:val="28"/>
              </w:rPr>
              <w:t>學年度性別平等教育委員會名單</w:t>
            </w:r>
          </w:p>
        </w:tc>
      </w:tr>
      <w:tr w:rsidR="00EC5C88" w:rsidRPr="00E840BC" w:rsidTr="00DA073E">
        <w:trPr>
          <w:jc w:val="center"/>
        </w:trPr>
        <w:tc>
          <w:tcPr>
            <w:tcW w:w="1393" w:type="dxa"/>
          </w:tcPr>
          <w:p w:rsidR="00EC5C88" w:rsidRPr="00E840BC" w:rsidRDefault="00EC5C88" w:rsidP="00DA073E">
            <w:pPr>
              <w:spacing w:line="500" w:lineRule="exact"/>
              <w:jc w:val="center"/>
              <w:rPr>
                <w:rFonts w:ascii="標楷體" w:eastAsia="標楷體" w:hAnsi="標楷體"/>
                <w:sz w:val="28"/>
                <w:szCs w:val="28"/>
              </w:rPr>
            </w:pPr>
            <w:r w:rsidRPr="00E840BC">
              <w:rPr>
                <w:rFonts w:ascii="標楷體" w:eastAsia="標楷體" w:hAnsi="標楷體" w:hint="eastAsia"/>
                <w:sz w:val="28"/>
                <w:szCs w:val="28"/>
              </w:rPr>
              <w:t>編組職稱</w:t>
            </w:r>
          </w:p>
        </w:tc>
        <w:tc>
          <w:tcPr>
            <w:tcW w:w="1235" w:type="dxa"/>
          </w:tcPr>
          <w:p w:rsidR="00EC5C88" w:rsidRPr="00E840BC" w:rsidRDefault="00EC5C88" w:rsidP="00DA073E">
            <w:pPr>
              <w:spacing w:line="500" w:lineRule="exact"/>
              <w:jc w:val="center"/>
              <w:rPr>
                <w:rFonts w:ascii="標楷體" w:eastAsia="標楷體" w:hAnsi="標楷體"/>
                <w:sz w:val="28"/>
                <w:szCs w:val="28"/>
              </w:rPr>
            </w:pPr>
            <w:r w:rsidRPr="00E840BC">
              <w:rPr>
                <w:rFonts w:ascii="標楷體" w:eastAsia="標楷體" w:hAnsi="標楷體" w:hint="eastAsia"/>
                <w:sz w:val="28"/>
                <w:szCs w:val="28"/>
              </w:rPr>
              <w:t>姓名</w:t>
            </w:r>
          </w:p>
        </w:tc>
        <w:tc>
          <w:tcPr>
            <w:tcW w:w="900" w:type="dxa"/>
          </w:tcPr>
          <w:p w:rsidR="00EC5C88" w:rsidRPr="00E840BC" w:rsidRDefault="00EC5C88" w:rsidP="00DA073E">
            <w:pPr>
              <w:spacing w:line="500" w:lineRule="exact"/>
              <w:jc w:val="center"/>
              <w:rPr>
                <w:rFonts w:ascii="標楷體" w:eastAsia="標楷體" w:hAnsi="標楷體"/>
                <w:sz w:val="28"/>
                <w:szCs w:val="28"/>
              </w:rPr>
            </w:pPr>
            <w:r w:rsidRPr="00E840BC">
              <w:rPr>
                <w:rFonts w:ascii="標楷體" w:eastAsia="標楷體" w:hAnsi="標楷體" w:hint="eastAsia"/>
                <w:sz w:val="28"/>
                <w:szCs w:val="28"/>
              </w:rPr>
              <w:t>性別</w:t>
            </w:r>
          </w:p>
        </w:tc>
        <w:tc>
          <w:tcPr>
            <w:tcW w:w="1800" w:type="dxa"/>
          </w:tcPr>
          <w:p w:rsidR="00EC5C88" w:rsidRPr="00E840BC" w:rsidRDefault="00EC5C88" w:rsidP="00DA073E">
            <w:pPr>
              <w:spacing w:line="500" w:lineRule="exact"/>
              <w:jc w:val="center"/>
              <w:rPr>
                <w:rFonts w:ascii="標楷體" w:eastAsia="標楷體" w:hAnsi="標楷體"/>
                <w:sz w:val="28"/>
                <w:szCs w:val="28"/>
              </w:rPr>
            </w:pPr>
            <w:r w:rsidRPr="00E840BC">
              <w:rPr>
                <w:rFonts w:ascii="標楷體" w:eastAsia="標楷體" w:hAnsi="標楷體" w:hint="eastAsia"/>
                <w:sz w:val="28"/>
                <w:szCs w:val="28"/>
              </w:rPr>
              <w:t>服務單位</w:t>
            </w:r>
          </w:p>
        </w:tc>
        <w:tc>
          <w:tcPr>
            <w:tcW w:w="1640" w:type="dxa"/>
          </w:tcPr>
          <w:p w:rsidR="00EC5C88" w:rsidRPr="00E840BC" w:rsidRDefault="00EC5C88" w:rsidP="00DA073E">
            <w:pPr>
              <w:spacing w:line="500" w:lineRule="exact"/>
              <w:jc w:val="center"/>
              <w:rPr>
                <w:rFonts w:ascii="標楷體" w:eastAsia="標楷體" w:hAnsi="標楷體"/>
                <w:sz w:val="28"/>
                <w:szCs w:val="28"/>
              </w:rPr>
            </w:pPr>
            <w:r w:rsidRPr="00E840BC">
              <w:rPr>
                <w:rFonts w:ascii="標楷體" w:eastAsia="標楷體" w:hAnsi="標楷體" w:hint="eastAsia"/>
                <w:sz w:val="28"/>
                <w:szCs w:val="28"/>
              </w:rPr>
              <w:t>職稱</w:t>
            </w:r>
          </w:p>
        </w:tc>
        <w:tc>
          <w:tcPr>
            <w:tcW w:w="1394" w:type="dxa"/>
          </w:tcPr>
          <w:p w:rsidR="00EC5C88" w:rsidRPr="00E840BC" w:rsidRDefault="00EC5C88" w:rsidP="00DA073E">
            <w:pPr>
              <w:spacing w:line="500" w:lineRule="exact"/>
              <w:jc w:val="center"/>
              <w:rPr>
                <w:rFonts w:ascii="標楷體" w:eastAsia="標楷體" w:hAnsi="標楷體"/>
                <w:sz w:val="28"/>
                <w:szCs w:val="28"/>
              </w:rPr>
            </w:pPr>
            <w:r w:rsidRPr="00E840BC">
              <w:rPr>
                <w:rFonts w:ascii="標楷體" w:eastAsia="標楷體" w:hAnsi="標楷體" w:hint="eastAsia"/>
                <w:sz w:val="28"/>
                <w:szCs w:val="28"/>
              </w:rPr>
              <w:t>備註</w:t>
            </w:r>
          </w:p>
        </w:tc>
      </w:tr>
      <w:tr w:rsidR="00EC5C88" w:rsidRPr="00E840BC" w:rsidTr="00DA073E">
        <w:trPr>
          <w:jc w:val="center"/>
        </w:trPr>
        <w:tc>
          <w:tcPr>
            <w:tcW w:w="1393" w:type="dxa"/>
          </w:tcPr>
          <w:p w:rsidR="00EC5C88" w:rsidRPr="00E840BC" w:rsidRDefault="00EC5C88" w:rsidP="00DA073E">
            <w:pPr>
              <w:spacing w:line="500" w:lineRule="exact"/>
              <w:jc w:val="center"/>
              <w:rPr>
                <w:rFonts w:ascii="標楷體" w:eastAsia="標楷體" w:hAnsi="標楷體"/>
                <w:sz w:val="28"/>
                <w:szCs w:val="28"/>
              </w:rPr>
            </w:pPr>
            <w:r w:rsidRPr="00E840BC">
              <w:rPr>
                <w:rFonts w:ascii="標楷體" w:eastAsia="標楷體" w:hAnsi="標楷體" w:hint="eastAsia"/>
                <w:sz w:val="28"/>
                <w:szCs w:val="28"/>
              </w:rPr>
              <w:t>主任委員</w:t>
            </w:r>
          </w:p>
        </w:tc>
        <w:tc>
          <w:tcPr>
            <w:tcW w:w="1235" w:type="dxa"/>
          </w:tcPr>
          <w:p w:rsidR="00EC5C88" w:rsidRPr="00E840BC" w:rsidRDefault="00EC5C88" w:rsidP="00DA073E">
            <w:pPr>
              <w:spacing w:line="500" w:lineRule="exact"/>
              <w:jc w:val="center"/>
              <w:rPr>
                <w:rFonts w:ascii="標楷體" w:eastAsia="標楷體" w:hAnsi="標楷體"/>
                <w:sz w:val="28"/>
                <w:szCs w:val="28"/>
              </w:rPr>
            </w:pPr>
          </w:p>
        </w:tc>
        <w:tc>
          <w:tcPr>
            <w:tcW w:w="900" w:type="dxa"/>
          </w:tcPr>
          <w:p w:rsidR="00EC5C88" w:rsidRPr="00E840BC" w:rsidRDefault="00EC5C88" w:rsidP="00DA073E">
            <w:pPr>
              <w:spacing w:line="500" w:lineRule="exact"/>
              <w:jc w:val="center"/>
              <w:rPr>
                <w:rFonts w:ascii="標楷體" w:eastAsia="標楷體" w:hAnsi="標楷體"/>
                <w:sz w:val="28"/>
                <w:szCs w:val="28"/>
              </w:rPr>
            </w:pPr>
          </w:p>
        </w:tc>
        <w:tc>
          <w:tcPr>
            <w:tcW w:w="1800" w:type="dxa"/>
          </w:tcPr>
          <w:p w:rsidR="00EC5C88" w:rsidRPr="00E840BC" w:rsidRDefault="00EC5C88" w:rsidP="00DA073E">
            <w:pPr>
              <w:spacing w:line="500" w:lineRule="exact"/>
              <w:jc w:val="center"/>
              <w:rPr>
                <w:rFonts w:ascii="標楷體" w:eastAsia="標楷體" w:hAnsi="標楷體"/>
                <w:sz w:val="28"/>
                <w:szCs w:val="28"/>
              </w:rPr>
            </w:pPr>
            <w:r w:rsidRPr="00E840BC">
              <w:rPr>
                <w:rFonts w:ascii="標楷體" w:eastAsia="標楷體" w:hAnsi="標楷體" w:hint="eastAsia"/>
                <w:sz w:val="28"/>
                <w:szCs w:val="28"/>
              </w:rPr>
              <w:t>校長室</w:t>
            </w:r>
          </w:p>
        </w:tc>
        <w:tc>
          <w:tcPr>
            <w:tcW w:w="1640" w:type="dxa"/>
          </w:tcPr>
          <w:p w:rsidR="00EC5C88" w:rsidRPr="00E840BC" w:rsidRDefault="00EC5C88" w:rsidP="00DA073E">
            <w:pPr>
              <w:spacing w:line="500" w:lineRule="exact"/>
              <w:jc w:val="center"/>
              <w:rPr>
                <w:rFonts w:ascii="標楷體" w:eastAsia="標楷體" w:hAnsi="標楷體"/>
                <w:sz w:val="28"/>
                <w:szCs w:val="28"/>
              </w:rPr>
            </w:pPr>
            <w:r w:rsidRPr="00E840BC">
              <w:rPr>
                <w:rFonts w:ascii="標楷體" w:eastAsia="標楷體" w:hAnsi="標楷體" w:hint="eastAsia"/>
                <w:sz w:val="28"/>
                <w:szCs w:val="28"/>
              </w:rPr>
              <w:t>校長</w:t>
            </w:r>
          </w:p>
        </w:tc>
        <w:tc>
          <w:tcPr>
            <w:tcW w:w="1394" w:type="dxa"/>
          </w:tcPr>
          <w:p w:rsidR="00EC5C88" w:rsidRPr="00E840BC" w:rsidRDefault="00EC5C88" w:rsidP="00DA073E">
            <w:pPr>
              <w:spacing w:line="500" w:lineRule="exact"/>
              <w:jc w:val="center"/>
              <w:rPr>
                <w:rFonts w:ascii="標楷體" w:eastAsia="標楷體" w:hAnsi="標楷體"/>
                <w:sz w:val="28"/>
                <w:szCs w:val="28"/>
              </w:rPr>
            </w:pPr>
          </w:p>
        </w:tc>
      </w:tr>
      <w:tr w:rsidR="00EC5C88" w:rsidRPr="00E840BC" w:rsidTr="00DA073E">
        <w:trPr>
          <w:trHeight w:val="715"/>
          <w:jc w:val="center"/>
        </w:trPr>
        <w:tc>
          <w:tcPr>
            <w:tcW w:w="1393" w:type="dxa"/>
          </w:tcPr>
          <w:p w:rsidR="00EC5C88" w:rsidRPr="00E840BC" w:rsidRDefault="00EC5C88" w:rsidP="00DA073E">
            <w:pPr>
              <w:spacing w:line="400" w:lineRule="exact"/>
              <w:jc w:val="center"/>
              <w:rPr>
                <w:rFonts w:ascii="標楷體" w:eastAsia="標楷體" w:hAnsi="標楷體"/>
              </w:rPr>
            </w:pPr>
            <w:r w:rsidRPr="00E840BC">
              <w:rPr>
                <w:rFonts w:ascii="標楷體" w:eastAsia="標楷體" w:hAnsi="標楷體" w:hint="eastAsia"/>
              </w:rPr>
              <w:t>委員兼</w:t>
            </w:r>
          </w:p>
          <w:p w:rsidR="00EC5C88" w:rsidRPr="00E840BC" w:rsidRDefault="00EC5C88" w:rsidP="00DA073E">
            <w:pPr>
              <w:spacing w:line="400" w:lineRule="exact"/>
              <w:jc w:val="center"/>
              <w:rPr>
                <w:rFonts w:ascii="標楷體" w:eastAsia="標楷體" w:hAnsi="標楷體"/>
                <w:sz w:val="28"/>
                <w:szCs w:val="28"/>
              </w:rPr>
            </w:pPr>
            <w:r w:rsidRPr="00E840BC">
              <w:rPr>
                <w:rFonts w:ascii="標楷體" w:eastAsia="標楷體" w:hAnsi="標楷體" w:hint="eastAsia"/>
              </w:rPr>
              <w:t>執行秘書</w:t>
            </w:r>
          </w:p>
        </w:tc>
        <w:tc>
          <w:tcPr>
            <w:tcW w:w="1235" w:type="dxa"/>
          </w:tcPr>
          <w:p w:rsidR="00EC5C88" w:rsidRPr="00E840BC" w:rsidRDefault="00EC5C88" w:rsidP="00DA073E">
            <w:pPr>
              <w:spacing w:line="500" w:lineRule="exact"/>
              <w:jc w:val="center"/>
              <w:rPr>
                <w:rFonts w:ascii="標楷體" w:eastAsia="標楷體" w:hAnsi="標楷體"/>
                <w:sz w:val="28"/>
                <w:szCs w:val="28"/>
              </w:rPr>
            </w:pPr>
          </w:p>
        </w:tc>
        <w:tc>
          <w:tcPr>
            <w:tcW w:w="900" w:type="dxa"/>
          </w:tcPr>
          <w:p w:rsidR="00EC5C88" w:rsidRPr="00E840BC" w:rsidRDefault="00EC5C88" w:rsidP="00DA073E">
            <w:pPr>
              <w:spacing w:line="500" w:lineRule="exact"/>
              <w:jc w:val="center"/>
              <w:rPr>
                <w:rFonts w:ascii="標楷體" w:eastAsia="標楷體" w:hAnsi="標楷體"/>
                <w:sz w:val="28"/>
                <w:szCs w:val="28"/>
              </w:rPr>
            </w:pPr>
          </w:p>
        </w:tc>
        <w:tc>
          <w:tcPr>
            <w:tcW w:w="1800" w:type="dxa"/>
          </w:tcPr>
          <w:p w:rsidR="00EC5C88" w:rsidRPr="00E840BC" w:rsidRDefault="00EC5C88" w:rsidP="00DA073E">
            <w:pPr>
              <w:spacing w:line="500" w:lineRule="exact"/>
              <w:jc w:val="center"/>
              <w:rPr>
                <w:rFonts w:ascii="標楷體" w:eastAsia="標楷體" w:hAnsi="標楷體"/>
                <w:sz w:val="28"/>
                <w:szCs w:val="28"/>
              </w:rPr>
            </w:pPr>
            <w:r w:rsidRPr="00E840BC">
              <w:rPr>
                <w:rFonts w:ascii="標楷體" w:eastAsia="標楷體" w:hAnsi="標楷體" w:hint="eastAsia"/>
                <w:sz w:val="28"/>
                <w:szCs w:val="28"/>
              </w:rPr>
              <w:t>學</w:t>
            </w:r>
            <w:proofErr w:type="gramStart"/>
            <w:r w:rsidRPr="00E840BC">
              <w:rPr>
                <w:rFonts w:ascii="標楷體" w:eastAsia="標楷體" w:hAnsi="標楷體" w:hint="eastAsia"/>
                <w:sz w:val="28"/>
                <w:szCs w:val="28"/>
              </w:rPr>
              <w:t>務</w:t>
            </w:r>
            <w:proofErr w:type="gramEnd"/>
            <w:r w:rsidRPr="00E840BC">
              <w:rPr>
                <w:rFonts w:ascii="標楷體" w:eastAsia="標楷體" w:hAnsi="標楷體" w:hint="eastAsia"/>
                <w:sz w:val="28"/>
                <w:szCs w:val="28"/>
              </w:rPr>
              <w:t>處</w:t>
            </w:r>
          </w:p>
        </w:tc>
        <w:tc>
          <w:tcPr>
            <w:tcW w:w="1640" w:type="dxa"/>
          </w:tcPr>
          <w:p w:rsidR="00EC5C88" w:rsidRPr="00E840BC" w:rsidRDefault="00EC5C88" w:rsidP="00DA073E">
            <w:pPr>
              <w:spacing w:line="500" w:lineRule="exact"/>
              <w:jc w:val="center"/>
              <w:rPr>
                <w:rFonts w:ascii="標楷體" w:eastAsia="標楷體" w:hAnsi="標楷體"/>
                <w:sz w:val="28"/>
                <w:szCs w:val="28"/>
              </w:rPr>
            </w:pPr>
            <w:r w:rsidRPr="00E840BC">
              <w:rPr>
                <w:rFonts w:ascii="標楷體" w:eastAsia="標楷體" w:hAnsi="標楷體" w:hint="eastAsia"/>
                <w:sz w:val="28"/>
                <w:szCs w:val="28"/>
              </w:rPr>
              <w:t>學</w:t>
            </w:r>
            <w:proofErr w:type="gramStart"/>
            <w:r w:rsidRPr="00E840BC">
              <w:rPr>
                <w:rFonts w:ascii="標楷體" w:eastAsia="標楷體" w:hAnsi="標楷體" w:hint="eastAsia"/>
                <w:sz w:val="28"/>
                <w:szCs w:val="28"/>
              </w:rPr>
              <w:t>務</w:t>
            </w:r>
            <w:proofErr w:type="gramEnd"/>
            <w:r w:rsidRPr="00E840BC">
              <w:rPr>
                <w:rFonts w:ascii="標楷體" w:eastAsia="標楷體" w:hAnsi="標楷體" w:hint="eastAsia"/>
                <w:sz w:val="28"/>
                <w:szCs w:val="28"/>
              </w:rPr>
              <w:t>主任</w:t>
            </w:r>
          </w:p>
        </w:tc>
        <w:tc>
          <w:tcPr>
            <w:tcW w:w="1394" w:type="dxa"/>
          </w:tcPr>
          <w:p w:rsidR="00EC5C88" w:rsidRPr="00E840BC" w:rsidRDefault="00EC5C88" w:rsidP="00DA073E">
            <w:pPr>
              <w:spacing w:line="500" w:lineRule="exact"/>
              <w:jc w:val="center"/>
              <w:rPr>
                <w:rFonts w:ascii="標楷體" w:eastAsia="標楷體" w:hAnsi="標楷體"/>
                <w:sz w:val="28"/>
                <w:szCs w:val="28"/>
              </w:rPr>
            </w:pPr>
          </w:p>
        </w:tc>
      </w:tr>
      <w:tr w:rsidR="00EC5C88" w:rsidRPr="00E840BC" w:rsidTr="00DA073E">
        <w:trPr>
          <w:jc w:val="center"/>
        </w:trPr>
        <w:tc>
          <w:tcPr>
            <w:tcW w:w="1393" w:type="dxa"/>
          </w:tcPr>
          <w:p w:rsidR="00EC5C88" w:rsidRPr="00E840BC" w:rsidRDefault="00EC5C88" w:rsidP="00DA073E">
            <w:pPr>
              <w:spacing w:line="500" w:lineRule="exact"/>
              <w:jc w:val="center"/>
              <w:rPr>
                <w:rFonts w:ascii="標楷體" w:eastAsia="標楷體" w:hAnsi="標楷體"/>
                <w:sz w:val="28"/>
                <w:szCs w:val="28"/>
              </w:rPr>
            </w:pPr>
            <w:r w:rsidRPr="00E840BC">
              <w:rPr>
                <w:rFonts w:ascii="標楷體" w:eastAsia="標楷體" w:hAnsi="標楷體" w:hint="eastAsia"/>
                <w:sz w:val="28"/>
                <w:szCs w:val="28"/>
              </w:rPr>
              <w:t>委員</w:t>
            </w:r>
          </w:p>
        </w:tc>
        <w:tc>
          <w:tcPr>
            <w:tcW w:w="1235" w:type="dxa"/>
          </w:tcPr>
          <w:p w:rsidR="00EC5C88" w:rsidRPr="00E840BC" w:rsidRDefault="00EC5C88" w:rsidP="00DA073E">
            <w:pPr>
              <w:spacing w:line="500" w:lineRule="exact"/>
              <w:jc w:val="center"/>
              <w:rPr>
                <w:rFonts w:ascii="標楷體" w:eastAsia="標楷體" w:hAnsi="標楷體"/>
                <w:sz w:val="28"/>
                <w:szCs w:val="28"/>
              </w:rPr>
            </w:pPr>
          </w:p>
        </w:tc>
        <w:tc>
          <w:tcPr>
            <w:tcW w:w="900" w:type="dxa"/>
          </w:tcPr>
          <w:p w:rsidR="00EC5C88" w:rsidRPr="00E840BC" w:rsidRDefault="00EC5C88" w:rsidP="00DA073E">
            <w:pPr>
              <w:spacing w:line="500" w:lineRule="exact"/>
              <w:jc w:val="center"/>
              <w:rPr>
                <w:rFonts w:ascii="標楷體" w:eastAsia="標楷體" w:hAnsi="標楷體"/>
                <w:sz w:val="28"/>
                <w:szCs w:val="28"/>
              </w:rPr>
            </w:pPr>
          </w:p>
        </w:tc>
        <w:tc>
          <w:tcPr>
            <w:tcW w:w="1800" w:type="dxa"/>
          </w:tcPr>
          <w:p w:rsidR="00EC5C88" w:rsidRPr="00E840BC" w:rsidRDefault="00EC5C88" w:rsidP="00DA073E">
            <w:pPr>
              <w:spacing w:line="500" w:lineRule="exact"/>
              <w:jc w:val="center"/>
              <w:rPr>
                <w:rFonts w:ascii="標楷體" w:eastAsia="標楷體" w:hAnsi="標楷體"/>
                <w:sz w:val="28"/>
                <w:szCs w:val="28"/>
              </w:rPr>
            </w:pPr>
            <w:r w:rsidRPr="00E840BC">
              <w:rPr>
                <w:rFonts w:ascii="標楷體" w:eastAsia="標楷體" w:hAnsi="標楷體" w:hint="eastAsia"/>
                <w:sz w:val="28"/>
                <w:szCs w:val="28"/>
              </w:rPr>
              <w:t>教務處</w:t>
            </w:r>
          </w:p>
        </w:tc>
        <w:tc>
          <w:tcPr>
            <w:tcW w:w="1640" w:type="dxa"/>
          </w:tcPr>
          <w:p w:rsidR="00EC5C88" w:rsidRPr="00E840BC" w:rsidRDefault="00EC5C88" w:rsidP="00DA073E">
            <w:pPr>
              <w:spacing w:line="500" w:lineRule="exact"/>
              <w:jc w:val="center"/>
              <w:rPr>
                <w:rFonts w:ascii="標楷體" w:eastAsia="標楷體" w:hAnsi="標楷體"/>
                <w:sz w:val="28"/>
                <w:szCs w:val="28"/>
              </w:rPr>
            </w:pPr>
            <w:r w:rsidRPr="00E840BC">
              <w:rPr>
                <w:rFonts w:ascii="標楷體" w:eastAsia="標楷體" w:hAnsi="標楷體" w:hint="eastAsia"/>
                <w:sz w:val="28"/>
                <w:szCs w:val="28"/>
              </w:rPr>
              <w:t>教務主任</w:t>
            </w:r>
          </w:p>
        </w:tc>
        <w:tc>
          <w:tcPr>
            <w:tcW w:w="1394" w:type="dxa"/>
          </w:tcPr>
          <w:p w:rsidR="00EC5C88" w:rsidRPr="00E840BC" w:rsidRDefault="00EC5C88" w:rsidP="00DA073E">
            <w:pPr>
              <w:spacing w:line="500" w:lineRule="exact"/>
              <w:jc w:val="center"/>
              <w:rPr>
                <w:rFonts w:ascii="標楷體" w:eastAsia="標楷體" w:hAnsi="標楷體"/>
                <w:sz w:val="28"/>
                <w:szCs w:val="28"/>
              </w:rPr>
            </w:pPr>
          </w:p>
        </w:tc>
      </w:tr>
      <w:tr w:rsidR="00EC5C88" w:rsidRPr="00E840BC" w:rsidTr="00DA073E">
        <w:trPr>
          <w:jc w:val="center"/>
        </w:trPr>
        <w:tc>
          <w:tcPr>
            <w:tcW w:w="1393" w:type="dxa"/>
          </w:tcPr>
          <w:p w:rsidR="00EC5C88" w:rsidRPr="00E840BC" w:rsidRDefault="00EC5C88" w:rsidP="00DA073E">
            <w:pPr>
              <w:spacing w:line="500" w:lineRule="exact"/>
              <w:jc w:val="center"/>
              <w:rPr>
                <w:rFonts w:ascii="標楷體" w:eastAsia="標楷體" w:hAnsi="標楷體"/>
                <w:sz w:val="28"/>
                <w:szCs w:val="28"/>
              </w:rPr>
            </w:pPr>
            <w:r w:rsidRPr="00E840BC">
              <w:rPr>
                <w:rFonts w:ascii="標楷體" w:eastAsia="標楷體" w:hAnsi="標楷體" w:hint="eastAsia"/>
                <w:sz w:val="28"/>
                <w:szCs w:val="28"/>
              </w:rPr>
              <w:t>委員</w:t>
            </w:r>
          </w:p>
        </w:tc>
        <w:tc>
          <w:tcPr>
            <w:tcW w:w="1235" w:type="dxa"/>
          </w:tcPr>
          <w:p w:rsidR="00EC5C88" w:rsidRPr="00E840BC" w:rsidRDefault="00EC5C88" w:rsidP="00DA073E">
            <w:pPr>
              <w:spacing w:line="500" w:lineRule="exact"/>
              <w:jc w:val="center"/>
              <w:rPr>
                <w:rFonts w:ascii="標楷體" w:eastAsia="標楷體" w:hAnsi="標楷體"/>
                <w:sz w:val="28"/>
                <w:szCs w:val="28"/>
              </w:rPr>
            </w:pPr>
          </w:p>
        </w:tc>
        <w:tc>
          <w:tcPr>
            <w:tcW w:w="900" w:type="dxa"/>
          </w:tcPr>
          <w:p w:rsidR="00EC5C88" w:rsidRPr="00E840BC" w:rsidRDefault="00EC5C88" w:rsidP="00DA073E">
            <w:pPr>
              <w:spacing w:line="500" w:lineRule="exact"/>
              <w:jc w:val="center"/>
              <w:rPr>
                <w:rFonts w:ascii="標楷體" w:eastAsia="標楷體" w:hAnsi="標楷體"/>
                <w:sz w:val="28"/>
                <w:szCs w:val="28"/>
              </w:rPr>
            </w:pPr>
          </w:p>
        </w:tc>
        <w:tc>
          <w:tcPr>
            <w:tcW w:w="1800" w:type="dxa"/>
          </w:tcPr>
          <w:p w:rsidR="00EC5C88" w:rsidRPr="00E840BC" w:rsidRDefault="00EC5C88" w:rsidP="00DA073E">
            <w:pPr>
              <w:spacing w:line="500" w:lineRule="exact"/>
              <w:jc w:val="center"/>
              <w:rPr>
                <w:rFonts w:ascii="標楷體" w:eastAsia="標楷體" w:hAnsi="標楷體"/>
                <w:sz w:val="28"/>
                <w:szCs w:val="28"/>
              </w:rPr>
            </w:pPr>
            <w:r w:rsidRPr="00E840BC">
              <w:rPr>
                <w:rFonts w:ascii="標楷體" w:eastAsia="標楷體" w:hAnsi="標楷體" w:hint="eastAsia"/>
                <w:sz w:val="28"/>
                <w:szCs w:val="28"/>
              </w:rPr>
              <w:t>總務處</w:t>
            </w:r>
          </w:p>
        </w:tc>
        <w:tc>
          <w:tcPr>
            <w:tcW w:w="1640" w:type="dxa"/>
          </w:tcPr>
          <w:p w:rsidR="00EC5C88" w:rsidRPr="00E840BC" w:rsidRDefault="00EC5C88" w:rsidP="00DA073E">
            <w:pPr>
              <w:spacing w:line="500" w:lineRule="exact"/>
              <w:jc w:val="center"/>
              <w:rPr>
                <w:rFonts w:ascii="標楷體" w:eastAsia="標楷體" w:hAnsi="標楷體"/>
                <w:sz w:val="28"/>
                <w:szCs w:val="28"/>
              </w:rPr>
            </w:pPr>
            <w:r w:rsidRPr="00E840BC">
              <w:rPr>
                <w:rFonts w:ascii="標楷體" w:eastAsia="標楷體" w:hAnsi="標楷體" w:hint="eastAsia"/>
                <w:sz w:val="28"/>
                <w:szCs w:val="28"/>
              </w:rPr>
              <w:t>總務主任</w:t>
            </w:r>
          </w:p>
        </w:tc>
        <w:tc>
          <w:tcPr>
            <w:tcW w:w="1394" w:type="dxa"/>
          </w:tcPr>
          <w:p w:rsidR="00EC5C88" w:rsidRPr="00E840BC" w:rsidRDefault="00EC5C88" w:rsidP="00DA073E">
            <w:pPr>
              <w:spacing w:line="500" w:lineRule="exact"/>
              <w:jc w:val="center"/>
              <w:rPr>
                <w:rFonts w:ascii="標楷體" w:eastAsia="標楷體" w:hAnsi="標楷體"/>
                <w:sz w:val="28"/>
                <w:szCs w:val="28"/>
              </w:rPr>
            </w:pPr>
          </w:p>
        </w:tc>
      </w:tr>
      <w:tr w:rsidR="00EC5C88" w:rsidRPr="00E840BC" w:rsidTr="00DA073E">
        <w:trPr>
          <w:jc w:val="center"/>
        </w:trPr>
        <w:tc>
          <w:tcPr>
            <w:tcW w:w="1393" w:type="dxa"/>
          </w:tcPr>
          <w:p w:rsidR="00EC5C88" w:rsidRPr="00E840BC" w:rsidRDefault="00EC5C88" w:rsidP="00DA073E">
            <w:pPr>
              <w:spacing w:line="500" w:lineRule="exact"/>
              <w:jc w:val="center"/>
              <w:rPr>
                <w:rFonts w:ascii="標楷體" w:eastAsia="標楷體" w:hAnsi="標楷體"/>
                <w:sz w:val="28"/>
                <w:szCs w:val="28"/>
              </w:rPr>
            </w:pPr>
            <w:r w:rsidRPr="00E840BC">
              <w:rPr>
                <w:rFonts w:ascii="標楷體" w:eastAsia="標楷體" w:hAnsi="標楷體" w:hint="eastAsia"/>
                <w:sz w:val="28"/>
                <w:szCs w:val="28"/>
              </w:rPr>
              <w:t>委員</w:t>
            </w:r>
          </w:p>
        </w:tc>
        <w:tc>
          <w:tcPr>
            <w:tcW w:w="1235" w:type="dxa"/>
          </w:tcPr>
          <w:p w:rsidR="00EC5C88" w:rsidRPr="00E840BC" w:rsidRDefault="00EC5C88" w:rsidP="00DA073E">
            <w:pPr>
              <w:spacing w:line="500" w:lineRule="exact"/>
              <w:jc w:val="center"/>
              <w:rPr>
                <w:rFonts w:ascii="標楷體" w:eastAsia="標楷體" w:hAnsi="標楷體"/>
                <w:sz w:val="28"/>
                <w:szCs w:val="28"/>
              </w:rPr>
            </w:pPr>
          </w:p>
        </w:tc>
        <w:tc>
          <w:tcPr>
            <w:tcW w:w="900" w:type="dxa"/>
          </w:tcPr>
          <w:p w:rsidR="00EC5C88" w:rsidRPr="00E840BC" w:rsidRDefault="00EC5C88" w:rsidP="00DA073E">
            <w:pPr>
              <w:spacing w:line="500" w:lineRule="exact"/>
              <w:jc w:val="center"/>
              <w:rPr>
                <w:rFonts w:ascii="標楷體" w:eastAsia="標楷體" w:hAnsi="標楷體"/>
                <w:sz w:val="28"/>
                <w:szCs w:val="28"/>
              </w:rPr>
            </w:pPr>
          </w:p>
        </w:tc>
        <w:tc>
          <w:tcPr>
            <w:tcW w:w="1800" w:type="dxa"/>
          </w:tcPr>
          <w:p w:rsidR="00EC5C88" w:rsidRPr="00E840BC" w:rsidRDefault="00EC5C88" w:rsidP="00DA073E">
            <w:pPr>
              <w:spacing w:line="500" w:lineRule="exact"/>
              <w:jc w:val="center"/>
              <w:rPr>
                <w:rFonts w:ascii="標楷體" w:eastAsia="標楷體" w:hAnsi="標楷體"/>
                <w:sz w:val="28"/>
                <w:szCs w:val="28"/>
              </w:rPr>
            </w:pPr>
            <w:r w:rsidRPr="00E840BC">
              <w:rPr>
                <w:rFonts w:ascii="標楷體" w:eastAsia="標楷體" w:hAnsi="標楷體" w:hint="eastAsia"/>
                <w:sz w:val="28"/>
                <w:szCs w:val="28"/>
              </w:rPr>
              <w:t>研發處</w:t>
            </w:r>
          </w:p>
        </w:tc>
        <w:tc>
          <w:tcPr>
            <w:tcW w:w="1640" w:type="dxa"/>
          </w:tcPr>
          <w:p w:rsidR="00EC5C88" w:rsidRPr="00E840BC" w:rsidRDefault="00EC5C88" w:rsidP="00DA073E">
            <w:pPr>
              <w:spacing w:line="500" w:lineRule="exact"/>
              <w:jc w:val="center"/>
              <w:rPr>
                <w:rFonts w:ascii="標楷體" w:eastAsia="標楷體" w:hAnsi="標楷體"/>
                <w:sz w:val="28"/>
                <w:szCs w:val="28"/>
              </w:rPr>
            </w:pPr>
            <w:r w:rsidRPr="00E840BC">
              <w:rPr>
                <w:rFonts w:ascii="標楷體" w:eastAsia="標楷體" w:hAnsi="標楷體" w:hint="eastAsia"/>
                <w:sz w:val="28"/>
                <w:szCs w:val="28"/>
              </w:rPr>
              <w:t>研發主任</w:t>
            </w:r>
          </w:p>
        </w:tc>
        <w:tc>
          <w:tcPr>
            <w:tcW w:w="1394" w:type="dxa"/>
          </w:tcPr>
          <w:p w:rsidR="00EC5C88" w:rsidRPr="00E840BC" w:rsidRDefault="00EC5C88" w:rsidP="00DA073E">
            <w:pPr>
              <w:spacing w:line="500" w:lineRule="exact"/>
              <w:jc w:val="center"/>
              <w:rPr>
                <w:rFonts w:ascii="標楷體" w:eastAsia="標楷體" w:hAnsi="標楷體"/>
                <w:sz w:val="28"/>
                <w:szCs w:val="28"/>
              </w:rPr>
            </w:pPr>
          </w:p>
        </w:tc>
      </w:tr>
      <w:tr w:rsidR="00EC5C88" w:rsidRPr="00E840BC" w:rsidTr="00DA073E">
        <w:trPr>
          <w:jc w:val="center"/>
        </w:trPr>
        <w:tc>
          <w:tcPr>
            <w:tcW w:w="1393" w:type="dxa"/>
          </w:tcPr>
          <w:p w:rsidR="00EC5C88" w:rsidRPr="00E840BC" w:rsidRDefault="00EC5C88" w:rsidP="00DA073E">
            <w:pPr>
              <w:spacing w:line="500" w:lineRule="exact"/>
              <w:jc w:val="center"/>
              <w:rPr>
                <w:rFonts w:ascii="標楷體" w:eastAsia="標楷體" w:hAnsi="標楷體"/>
                <w:sz w:val="28"/>
                <w:szCs w:val="28"/>
              </w:rPr>
            </w:pPr>
            <w:r w:rsidRPr="00E840BC">
              <w:rPr>
                <w:rFonts w:ascii="標楷體" w:eastAsia="標楷體" w:hAnsi="標楷體" w:hint="eastAsia"/>
                <w:sz w:val="28"/>
                <w:szCs w:val="28"/>
              </w:rPr>
              <w:t>委員</w:t>
            </w:r>
          </w:p>
        </w:tc>
        <w:tc>
          <w:tcPr>
            <w:tcW w:w="1235" w:type="dxa"/>
          </w:tcPr>
          <w:p w:rsidR="00EC5C88" w:rsidRPr="00E840BC" w:rsidRDefault="00EC5C88" w:rsidP="00DA073E">
            <w:pPr>
              <w:spacing w:line="500" w:lineRule="exact"/>
              <w:jc w:val="center"/>
              <w:rPr>
                <w:rFonts w:ascii="標楷體" w:eastAsia="標楷體" w:hAnsi="標楷體"/>
                <w:sz w:val="28"/>
                <w:szCs w:val="28"/>
              </w:rPr>
            </w:pPr>
          </w:p>
        </w:tc>
        <w:tc>
          <w:tcPr>
            <w:tcW w:w="900" w:type="dxa"/>
          </w:tcPr>
          <w:p w:rsidR="00EC5C88" w:rsidRPr="00E840BC" w:rsidRDefault="00EC5C88" w:rsidP="00DA073E">
            <w:pPr>
              <w:spacing w:line="500" w:lineRule="exact"/>
              <w:jc w:val="center"/>
              <w:rPr>
                <w:rFonts w:ascii="標楷體" w:eastAsia="標楷體" w:hAnsi="標楷體"/>
                <w:sz w:val="28"/>
                <w:szCs w:val="28"/>
              </w:rPr>
            </w:pPr>
          </w:p>
        </w:tc>
        <w:tc>
          <w:tcPr>
            <w:tcW w:w="1800" w:type="dxa"/>
          </w:tcPr>
          <w:p w:rsidR="00EC5C88" w:rsidRPr="00E840BC" w:rsidRDefault="00EC5C88" w:rsidP="00DA073E">
            <w:pPr>
              <w:spacing w:line="500" w:lineRule="exact"/>
              <w:jc w:val="center"/>
              <w:rPr>
                <w:rFonts w:ascii="標楷體" w:eastAsia="標楷體" w:hAnsi="標楷體"/>
                <w:sz w:val="28"/>
                <w:szCs w:val="28"/>
              </w:rPr>
            </w:pPr>
          </w:p>
        </w:tc>
        <w:tc>
          <w:tcPr>
            <w:tcW w:w="1640" w:type="dxa"/>
          </w:tcPr>
          <w:p w:rsidR="00EC5C88" w:rsidRPr="00E840BC" w:rsidRDefault="00EC5C88" w:rsidP="00DA073E">
            <w:pPr>
              <w:spacing w:line="500" w:lineRule="exact"/>
              <w:jc w:val="center"/>
              <w:rPr>
                <w:rFonts w:ascii="標楷體" w:eastAsia="標楷體" w:hAnsi="標楷體"/>
                <w:sz w:val="28"/>
                <w:szCs w:val="28"/>
              </w:rPr>
            </w:pPr>
          </w:p>
        </w:tc>
        <w:tc>
          <w:tcPr>
            <w:tcW w:w="1394" w:type="dxa"/>
          </w:tcPr>
          <w:p w:rsidR="00EC5C88" w:rsidRPr="00E840BC" w:rsidRDefault="00EC5C88" w:rsidP="00DA073E">
            <w:pPr>
              <w:spacing w:line="500" w:lineRule="exact"/>
              <w:jc w:val="center"/>
              <w:rPr>
                <w:rFonts w:ascii="標楷體" w:eastAsia="標楷體" w:hAnsi="標楷體"/>
                <w:sz w:val="28"/>
                <w:szCs w:val="28"/>
              </w:rPr>
            </w:pPr>
            <w:r w:rsidRPr="00E840BC">
              <w:rPr>
                <w:rFonts w:ascii="標楷體" w:eastAsia="標楷體" w:hAnsi="標楷體" w:hint="eastAsia"/>
                <w:sz w:val="28"/>
                <w:szCs w:val="28"/>
              </w:rPr>
              <w:t>教師代表</w:t>
            </w:r>
          </w:p>
        </w:tc>
      </w:tr>
      <w:tr w:rsidR="00EC5C88" w:rsidRPr="00E840BC" w:rsidTr="00DA073E">
        <w:trPr>
          <w:jc w:val="center"/>
        </w:trPr>
        <w:tc>
          <w:tcPr>
            <w:tcW w:w="1393" w:type="dxa"/>
          </w:tcPr>
          <w:p w:rsidR="00EC5C88" w:rsidRPr="00E840BC" w:rsidRDefault="00EC5C88" w:rsidP="00DA073E">
            <w:pPr>
              <w:spacing w:line="500" w:lineRule="exact"/>
              <w:jc w:val="center"/>
              <w:rPr>
                <w:rFonts w:ascii="標楷體" w:eastAsia="標楷體" w:hAnsi="標楷體"/>
                <w:sz w:val="28"/>
                <w:szCs w:val="28"/>
              </w:rPr>
            </w:pPr>
            <w:r w:rsidRPr="00E840BC">
              <w:rPr>
                <w:rFonts w:ascii="標楷體" w:eastAsia="標楷體" w:hAnsi="標楷體" w:hint="eastAsia"/>
                <w:sz w:val="28"/>
                <w:szCs w:val="28"/>
              </w:rPr>
              <w:t>委員</w:t>
            </w:r>
          </w:p>
        </w:tc>
        <w:tc>
          <w:tcPr>
            <w:tcW w:w="1235" w:type="dxa"/>
          </w:tcPr>
          <w:p w:rsidR="00EC5C88" w:rsidRPr="00E840BC" w:rsidRDefault="00EC5C88" w:rsidP="00DA073E">
            <w:pPr>
              <w:spacing w:line="500" w:lineRule="exact"/>
              <w:jc w:val="center"/>
              <w:rPr>
                <w:rFonts w:ascii="標楷體" w:eastAsia="標楷體" w:hAnsi="標楷體"/>
                <w:sz w:val="28"/>
                <w:szCs w:val="28"/>
              </w:rPr>
            </w:pPr>
          </w:p>
        </w:tc>
        <w:tc>
          <w:tcPr>
            <w:tcW w:w="900" w:type="dxa"/>
          </w:tcPr>
          <w:p w:rsidR="00EC5C88" w:rsidRPr="00E840BC" w:rsidRDefault="00EC5C88" w:rsidP="00DA073E">
            <w:pPr>
              <w:spacing w:line="500" w:lineRule="exact"/>
              <w:jc w:val="center"/>
              <w:rPr>
                <w:rFonts w:ascii="標楷體" w:eastAsia="標楷體" w:hAnsi="標楷體"/>
                <w:sz w:val="28"/>
                <w:szCs w:val="28"/>
              </w:rPr>
            </w:pPr>
          </w:p>
        </w:tc>
        <w:tc>
          <w:tcPr>
            <w:tcW w:w="1800" w:type="dxa"/>
          </w:tcPr>
          <w:p w:rsidR="00EC5C88" w:rsidRPr="00E840BC" w:rsidRDefault="00EC5C88" w:rsidP="00DA073E">
            <w:pPr>
              <w:spacing w:line="500" w:lineRule="exact"/>
              <w:jc w:val="center"/>
              <w:rPr>
                <w:rFonts w:ascii="標楷體" w:eastAsia="標楷體" w:hAnsi="標楷體"/>
                <w:sz w:val="28"/>
                <w:szCs w:val="28"/>
              </w:rPr>
            </w:pPr>
          </w:p>
        </w:tc>
        <w:tc>
          <w:tcPr>
            <w:tcW w:w="1640" w:type="dxa"/>
          </w:tcPr>
          <w:p w:rsidR="00EC5C88" w:rsidRPr="00E840BC" w:rsidRDefault="00EC5C88" w:rsidP="00DA073E">
            <w:pPr>
              <w:spacing w:line="500" w:lineRule="exact"/>
              <w:jc w:val="center"/>
              <w:rPr>
                <w:rFonts w:ascii="標楷體" w:eastAsia="標楷體" w:hAnsi="標楷體"/>
                <w:sz w:val="28"/>
                <w:szCs w:val="28"/>
              </w:rPr>
            </w:pPr>
          </w:p>
        </w:tc>
        <w:tc>
          <w:tcPr>
            <w:tcW w:w="1394" w:type="dxa"/>
          </w:tcPr>
          <w:p w:rsidR="00EC5C88" w:rsidRPr="00E840BC" w:rsidRDefault="00EC5C88" w:rsidP="00DA073E">
            <w:pPr>
              <w:spacing w:line="500" w:lineRule="exact"/>
              <w:jc w:val="center"/>
              <w:rPr>
                <w:rFonts w:ascii="標楷體" w:eastAsia="標楷體" w:hAnsi="標楷體"/>
                <w:sz w:val="28"/>
                <w:szCs w:val="28"/>
              </w:rPr>
            </w:pPr>
            <w:r w:rsidRPr="00E840BC">
              <w:rPr>
                <w:rFonts w:ascii="標楷體" w:eastAsia="標楷體" w:hAnsi="標楷體" w:hint="eastAsia"/>
                <w:sz w:val="28"/>
                <w:szCs w:val="28"/>
              </w:rPr>
              <w:t>教師代表</w:t>
            </w:r>
          </w:p>
        </w:tc>
      </w:tr>
      <w:tr w:rsidR="00EC5C88" w:rsidRPr="00E840BC" w:rsidTr="00DA073E">
        <w:trPr>
          <w:jc w:val="center"/>
        </w:trPr>
        <w:tc>
          <w:tcPr>
            <w:tcW w:w="1393" w:type="dxa"/>
          </w:tcPr>
          <w:p w:rsidR="00EC5C88" w:rsidRPr="00E840BC" w:rsidRDefault="00EC5C88" w:rsidP="00DA073E">
            <w:pPr>
              <w:spacing w:line="500" w:lineRule="exact"/>
              <w:jc w:val="center"/>
              <w:rPr>
                <w:rFonts w:ascii="標楷體" w:eastAsia="標楷體" w:hAnsi="標楷體"/>
                <w:sz w:val="28"/>
                <w:szCs w:val="28"/>
              </w:rPr>
            </w:pPr>
            <w:r w:rsidRPr="00E840BC">
              <w:rPr>
                <w:rFonts w:ascii="標楷體" w:eastAsia="標楷體" w:hAnsi="標楷體" w:hint="eastAsia"/>
                <w:sz w:val="28"/>
                <w:szCs w:val="28"/>
              </w:rPr>
              <w:t>委員</w:t>
            </w:r>
          </w:p>
        </w:tc>
        <w:tc>
          <w:tcPr>
            <w:tcW w:w="1235" w:type="dxa"/>
          </w:tcPr>
          <w:p w:rsidR="00EC5C88" w:rsidRPr="00E840BC" w:rsidRDefault="00EC5C88" w:rsidP="00DA073E">
            <w:pPr>
              <w:spacing w:line="500" w:lineRule="exact"/>
              <w:jc w:val="center"/>
              <w:rPr>
                <w:rFonts w:ascii="標楷體" w:eastAsia="標楷體" w:hAnsi="標楷體"/>
                <w:sz w:val="28"/>
                <w:szCs w:val="28"/>
              </w:rPr>
            </w:pPr>
          </w:p>
        </w:tc>
        <w:tc>
          <w:tcPr>
            <w:tcW w:w="900" w:type="dxa"/>
          </w:tcPr>
          <w:p w:rsidR="00EC5C88" w:rsidRPr="00E840BC" w:rsidRDefault="00EC5C88" w:rsidP="00DA073E">
            <w:pPr>
              <w:spacing w:line="500" w:lineRule="exact"/>
              <w:jc w:val="center"/>
              <w:rPr>
                <w:rFonts w:ascii="標楷體" w:eastAsia="標楷體" w:hAnsi="標楷體"/>
                <w:sz w:val="28"/>
                <w:szCs w:val="28"/>
              </w:rPr>
            </w:pPr>
          </w:p>
        </w:tc>
        <w:tc>
          <w:tcPr>
            <w:tcW w:w="1800" w:type="dxa"/>
          </w:tcPr>
          <w:p w:rsidR="00EC5C88" w:rsidRPr="00E840BC" w:rsidRDefault="00EC5C88" w:rsidP="00DA073E">
            <w:pPr>
              <w:spacing w:line="500" w:lineRule="exact"/>
              <w:jc w:val="center"/>
              <w:rPr>
                <w:rFonts w:ascii="標楷體" w:eastAsia="標楷體" w:hAnsi="標楷體"/>
                <w:sz w:val="28"/>
                <w:szCs w:val="28"/>
              </w:rPr>
            </w:pPr>
          </w:p>
        </w:tc>
        <w:tc>
          <w:tcPr>
            <w:tcW w:w="1640" w:type="dxa"/>
          </w:tcPr>
          <w:p w:rsidR="00EC5C88" w:rsidRPr="00E840BC" w:rsidRDefault="00EC5C88" w:rsidP="00DA073E">
            <w:pPr>
              <w:spacing w:line="500" w:lineRule="exact"/>
              <w:jc w:val="center"/>
              <w:rPr>
                <w:rFonts w:ascii="標楷體" w:eastAsia="標楷體" w:hAnsi="標楷體"/>
                <w:sz w:val="28"/>
                <w:szCs w:val="28"/>
              </w:rPr>
            </w:pPr>
          </w:p>
        </w:tc>
        <w:tc>
          <w:tcPr>
            <w:tcW w:w="1394" w:type="dxa"/>
          </w:tcPr>
          <w:p w:rsidR="00EC5C88" w:rsidRPr="00E840BC" w:rsidRDefault="00EC5C88" w:rsidP="00DA073E">
            <w:pPr>
              <w:spacing w:line="500" w:lineRule="exact"/>
              <w:jc w:val="center"/>
              <w:rPr>
                <w:rFonts w:ascii="標楷體" w:eastAsia="標楷體" w:hAnsi="標楷體"/>
                <w:sz w:val="28"/>
                <w:szCs w:val="28"/>
              </w:rPr>
            </w:pPr>
            <w:r w:rsidRPr="00E840BC">
              <w:rPr>
                <w:rFonts w:ascii="標楷體" w:eastAsia="標楷體" w:hAnsi="標楷體" w:hint="eastAsia"/>
                <w:sz w:val="28"/>
                <w:szCs w:val="28"/>
              </w:rPr>
              <w:t>教師代表</w:t>
            </w:r>
          </w:p>
        </w:tc>
      </w:tr>
      <w:tr w:rsidR="00EC5C88" w:rsidRPr="00E840BC" w:rsidTr="00DA073E">
        <w:trPr>
          <w:jc w:val="center"/>
        </w:trPr>
        <w:tc>
          <w:tcPr>
            <w:tcW w:w="1393" w:type="dxa"/>
          </w:tcPr>
          <w:p w:rsidR="00EC5C88" w:rsidRPr="00E840BC" w:rsidRDefault="00EC5C88" w:rsidP="00DA073E">
            <w:pPr>
              <w:spacing w:line="500" w:lineRule="exact"/>
              <w:rPr>
                <w:rFonts w:ascii="標楷體" w:eastAsia="標楷體" w:hAnsi="標楷體"/>
                <w:sz w:val="28"/>
                <w:szCs w:val="28"/>
              </w:rPr>
            </w:pPr>
            <w:r w:rsidRPr="00E840BC">
              <w:rPr>
                <w:rFonts w:ascii="標楷體" w:eastAsia="標楷體" w:hAnsi="標楷體" w:hint="eastAsia"/>
                <w:sz w:val="28"/>
                <w:szCs w:val="28"/>
              </w:rPr>
              <w:t xml:space="preserve">  委員</w:t>
            </w:r>
          </w:p>
        </w:tc>
        <w:tc>
          <w:tcPr>
            <w:tcW w:w="1235" w:type="dxa"/>
          </w:tcPr>
          <w:p w:rsidR="00EC5C88" w:rsidRPr="00E840BC" w:rsidRDefault="00EC5C88" w:rsidP="00DA073E">
            <w:pPr>
              <w:spacing w:line="500" w:lineRule="exact"/>
              <w:jc w:val="center"/>
              <w:rPr>
                <w:rFonts w:ascii="標楷體" w:eastAsia="標楷體" w:hAnsi="標楷體"/>
                <w:sz w:val="28"/>
                <w:szCs w:val="28"/>
              </w:rPr>
            </w:pPr>
          </w:p>
        </w:tc>
        <w:tc>
          <w:tcPr>
            <w:tcW w:w="900" w:type="dxa"/>
          </w:tcPr>
          <w:p w:rsidR="00EC5C88" w:rsidRPr="00E840BC" w:rsidRDefault="00EC5C88" w:rsidP="00DA073E">
            <w:pPr>
              <w:spacing w:line="500" w:lineRule="exact"/>
              <w:jc w:val="center"/>
              <w:rPr>
                <w:rFonts w:ascii="標楷體" w:eastAsia="標楷體" w:hAnsi="標楷體"/>
                <w:sz w:val="28"/>
                <w:szCs w:val="28"/>
              </w:rPr>
            </w:pPr>
          </w:p>
        </w:tc>
        <w:tc>
          <w:tcPr>
            <w:tcW w:w="1800" w:type="dxa"/>
          </w:tcPr>
          <w:p w:rsidR="00EC5C88" w:rsidRPr="00E840BC" w:rsidRDefault="00EC5C88" w:rsidP="00DA073E">
            <w:pPr>
              <w:spacing w:line="500" w:lineRule="exact"/>
              <w:jc w:val="center"/>
              <w:rPr>
                <w:rFonts w:ascii="標楷體" w:eastAsia="標楷體" w:hAnsi="標楷體"/>
                <w:sz w:val="28"/>
                <w:szCs w:val="28"/>
              </w:rPr>
            </w:pPr>
          </w:p>
        </w:tc>
        <w:tc>
          <w:tcPr>
            <w:tcW w:w="1640" w:type="dxa"/>
          </w:tcPr>
          <w:p w:rsidR="00EC5C88" w:rsidRPr="00E840BC" w:rsidRDefault="00EC5C88" w:rsidP="00DA073E">
            <w:pPr>
              <w:spacing w:line="500" w:lineRule="exact"/>
              <w:jc w:val="center"/>
              <w:rPr>
                <w:rFonts w:ascii="標楷體" w:eastAsia="標楷體" w:hAnsi="標楷體"/>
                <w:sz w:val="28"/>
                <w:szCs w:val="28"/>
              </w:rPr>
            </w:pPr>
            <w:r w:rsidRPr="00E840BC">
              <w:rPr>
                <w:rFonts w:ascii="標楷體" w:eastAsia="標楷體" w:hAnsi="標楷體" w:hint="eastAsia"/>
                <w:sz w:val="28"/>
                <w:szCs w:val="28"/>
              </w:rPr>
              <w:t>職員</w:t>
            </w:r>
          </w:p>
        </w:tc>
        <w:tc>
          <w:tcPr>
            <w:tcW w:w="1394" w:type="dxa"/>
          </w:tcPr>
          <w:p w:rsidR="00EC5C88" w:rsidRPr="00E840BC" w:rsidRDefault="00EC5C88" w:rsidP="00DA073E">
            <w:pPr>
              <w:spacing w:line="500" w:lineRule="exact"/>
              <w:jc w:val="center"/>
              <w:rPr>
                <w:rFonts w:ascii="標楷體" w:eastAsia="標楷體" w:hAnsi="標楷體"/>
                <w:sz w:val="28"/>
                <w:szCs w:val="28"/>
              </w:rPr>
            </w:pPr>
            <w:r w:rsidRPr="00E840BC">
              <w:rPr>
                <w:rFonts w:ascii="標楷體" w:eastAsia="標楷體" w:hAnsi="標楷體" w:hint="eastAsia"/>
                <w:sz w:val="28"/>
                <w:szCs w:val="28"/>
              </w:rPr>
              <w:t>職工代表</w:t>
            </w:r>
          </w:p>
        </w:tc>
      </w:tr>
      <w:tr w:rsidR="00EC5C88" w:rsidRPr="00E840BC" w:rsidTr="00DA073E">
        <w:trPr>
          <w:jc w:val="center"/>
        </w:trPr>
        <w:tc>
          <w:tcPr>
            <w:tcW w:w="1393" w:type="dxa"/>
          </w:tcPr>
          <w:p w:rsidR="00EC5C88" w:rsidRPr="00E840BC" w:rsidRDefault="00EC5C88" w:rsidP="00DA073E">
            <w:pPr>
              <w:spacing w:line="500" w:lineRule="exact"/>
              <w:jc w:val="center"/>
              <w:rPr>
                <w:rFonts w:ascii="標楷體" w:eastAsia="標楷體" w:hAnsi="標楷體"/>
                <w:sz w:val="28"/>
                <w:szCs w:val="28"/>
              </w:rPr>
            </w:pPr>
            <w:r w:rsidRPr="00E840BC">
              <w:rPr>
                <w:rFonts w:ascii="標楷體" w:eastAsia="標楷體" w:hAnsi="標楷體" w:hint="eastAsia"/>
                <w:sz w:val="28"/>
                <w:szCs w:val="28"/>
              </w:rPr>
              <w:t>委員</w:t>
            </w:r>
          </w:p>
        </w:tc>
        <w:tc>
          <w:tcPr>
            <w:tcW w:w="1235" w:type="dxa"/>
          </w:tcPr>
          <w:p w:rsidR="00EC5C88" w:rsidRPr="00E840BC" w:rsidRDefault="00EC5C88" w:rsidP="00DA073E">
            <w:pPr>
              <w:spacing w:line="500" w:lineRule="exact"/>
              <w:jc w:val="center"/>
              <w:rPr>
                <w:rFonts w:ascii="標楷體" w:eastAsia="標楷體" w:hAnsi="標楷體"/>
                <w:sz w:val="28"/>
                <w:szCs w:val="28"/>
              </w:rPr>
            </w:pPr>
          </w:p>
        </w:tc>
        <w:tc>
          <w:tcPr>
            <w:tcW w:w="900" w:type="dxa"/>
          </w:tcPr>
          <w:p w:rsidR="00EC5C88" w:rsidRPr="00E840BC" w:rsidRDefault="00EC5C88" w:rsidP="00DA073E">
            <w:pPr>
              <w:spacing w:line="500" w:lineRule="exact"/>
              <w:jc w:val="center"/>
              <w:rPr>
                <w:rFonts w:ascii="標楷體" w:eastAsia="標楷體" w:hAnsi="標楷體"/>
                <w:sz w:val="28"/>
                <w:szCs w:val="28"/>
              </w:rPr>
            </w:pPr>
          </w:p>
        </w:tc>
        <w:tc>
          <w:tcPr>
            <w:tcW w:w="1800" w:type="dxa"/>
          </w:tcPr>
          <w:p w:rsidR="00EC5C88" w:rsidRPr="00E840BC" w:rsidRDefault="00EC5C88" w:rsidP="00DA073E">
            <w:pPr>
              <w:spacing w:line="500" w:lineRule="exact"/>
              <w:jc w:val="center"/>
              <w:rPr>
                <w:rFonts w:ascii="標楷體" w:eastAsia="標楷體" w:hAnsi="標楷體"/>
                <w:sz w:val="28"/>
                <w:szCs w:val="28"/>
              </w:rPr>
            </w:pPr>
            <w:r w:rsidRPr="00E840BC">
              <w:rPr>
                <w:rFonts w:ascii="標楷體" w:eastAsia="標楷體" w:hAnsi="標楷體" w:hint="eastAsia"/>
                <w:sz w:val="28"/>
                <w:szCs w:val="28"/>
              </w:rPr>
              <w:t>學</w:t>
            </w:r>
            <w:proofErr w:type="gramStart"/>
            <w:r w:rsidRPr="00E840BC">
              <w:rPr>
                <w:rFonts w:ascii="標楷體" w:eastAsia="標楷體" w:hAnsi="標楷體" w:hint="eastAsia"/>
                <w:sz w:val="28"/>
                <w:szCs w:val="28"/>
              </w:rPr>
              <w:t>務</w:t>
            </w:r>
            <w:proofErr w:type="gramEnd"/>
            <w:r w:rsidRPr="00E840BC">
              <w:rPr>
                <w:rFonts w:ascii="標楷體" w:eastAsia="標楷體" w:hAnsi="標楷體" w:hint="eastAsia"/>
                <w:sz w:val="28"/>
                <w:szCs w:val="28"/>
              </w:rPr>
              <w:t>處</w:t>
            </w:r>
          </w:p>
        </w:tc>
        <w:tc>
          <w:tcPr>
            <w:tcW w:w="1640" w:type="dxa"/>
          </w:tcPr>
          <w:p w:rsidR="00EC5C88" w:rsidRPr="00E840BC" w:rsidRDefault="00EC5C88" w:rsidP="00DA073E">
            <w:pPr>
              <w:spacing w:line="500" w:lineRule="exact"/>
              <w:jc w:val="center"/>
              <w:rPr>
                <w:rFonts w:ascii="標楷體" w:eastAsia="標楷體" w:hAnsi="標楷體"/>
                <w:sz w:val="28"/>
                <w:szCs w:val="28"/>
              </w:rPr>
            </w:pPr>
          </w:p>
        </w:tc>
        <w:tc>
          <w:tcPr>
            <w:tcW w:w="1394" w:type="dxa"/>
          </w:tcPr>
          <w:p w:rsidR="00EC5C88" w:rsidRPr="00E840BC" w:rsidRDefault="00EC5C88" w:rsidP="00DA073E">
            <w:pPr>
              <w:spacing w:line="500" w:lineRule="exact"/>
              <w:jc w:val="center"/>
              <w:rPr>
                <w:rFonts w:ascii="標楷體" w:eastAsia="標楷體" w:hAnsi="標楷體"/>
                <w:sz w:val="28"/>
                <w:szCs w:val="28"/>
              </w:rPr>
            </w:pPr>
            <w:r w:rsidRPr="00E840BC">
              <w:rPr>
                <w:rFonts w:ascii="標楷體" w:eastAsia="標楷體" w:hAnsi="標楷體" w:hint="eastAsia"/>
                <w:sz w:val="28"/>
                <w:szCs w:val="28"/>
              </w:rPr>
              <w:t>學生代表</w:t>
            </w:r>
          </w:p>
        </w:tc>
      </w:tr>
      <w:tr w:rsidR="00EC5C88" w:rsidRPr="00E840BC" w:rsidTr="00DA073E">
        <w:trPr>
          <w:jc w:val="center"/>
        </w:trPr>
        <w:tc>
          <w:tcPr>
            <w:tcW w:w="1393" w:type="dxa"/>
          </w:tcPr>
          <w:p w:rsidR="00EC5C88" w:rsidRPr="00E840BC" w:rsidRDefault="00EC5C88" w:rsidP="00DA073E">
            <w:pPr>
              <w:spacing w:line="500" w:lineRule="exact"/>
              <w:jc w:val="center"/>
              <w:rPr>
                <w:rFonts w:ascii="標楷體" w:eastAsia="標楷體" w:hAnsi="標楷體"/>
                <w:sz w:val="28"/>
                <w:szCs w:val="28"/>
              </w:rPr>
            </w:pPr>
            <w:r w:rsidRPr="00E840BC">
              <w:rPr>
                <w:rFonts w:ascii="標楷體" w:eastAsia="標楷體" w:hAnsi="標楷體" w:hint="eastAsia"/>
                <w:sz w:val="28"/>
                <w:szCs w:val="28"/>
              </w:rPr>
              <w:t>委員</w:t>
            </w:r>
          </w:p>
        </w:tc>
        <w:tc>
          <w:tcPr>
            <w:tcW w:w="1235" w:type="dxa"/>
          </w:tcPr>
          <w:p w:rsidR="00EC5C88" w:rsidRPr="00E840BC" w:rsidRDefault="00EC5C88" w:rsidP="00DA073E">
            <w:pPr>
              <w:spacing w:line="500" w:lineRule="exact"/>
              <w:jc w:val="center"/>
              <w:rPr>
                <w:rFonts w:ascii="標楷體" w:eastAsia="標楷體" w:hAnsi="標楷體"/>
                <w:sz w:val="28"/>
                <w:szCs w:val="28"/>
              </w:rPr>
            </w:pPr>
          </w:p>
        </w:tc>
        <w:tc>
          <w:tcPr>
            <w:tcW w:w="900" w:type="dxa"/>
          </w:tcPr>
          <w:p w:rsidR="00EC5C88" w:rsidRPr="00E840BC" w:rsidRDefault="00EC5C88" w:rsidP="00DA073E">
            <w:pPr>
              <w:spacing w:line="500" w:lineRule="exact"/>
              <w:jc w:val="center"/>
              <w:rPr>
                <w:rFonts w:ascii="標楷體" w:eastAsia="標楷體" w:hAnsi="標楷體"/>
                <w:sz w:val="28"/>
                <w:szCs w:val="28"/>
              </w:rPr>
            </w:pPr>
          </w:p>
        </w:tc>
        <w:tc>
          <w:tcPr>
            <w:tcW w:w="1800" w:type="dxa"/>
          </w:tcPr>
          <w:p w:rsidR="00EC5C88" w:rsidRPr="00E840BC" w:rsidRDefault="00EC5C88" w:rsidP="00DA073E">
            <w:pPr>
              <w:spacing w:line="500" w:lineRule="exact"/>
              <w:jc w:val="center"/>
              <w:rPr>
                <w:rFonts w:ascii="標楷體" w:eastAsia="標楷體" w:hAnsi="標楷體"/>
                <w:sz w:val="28"/>
                <w:szCs w:val="28"/>
              </w:rPr>
            </w:pPr>
            <w:r w:rsidRPr="00E840BC">
              <w:rPr>
                <w:rFonts w:ascii="標楷體" w:eastAsia="標楷體" w:hAnsi="標楷體" w:hint="eastAsia"/>
                <w:sz w:val="28"/>
                <w:szCs w:val="28"/>
              </w:rPr>
              <w:t>家長會</w:t>
            </w:r>
          </w:p>
        </w:tc>
        <w:tc>
          <w:tcPr>
            <w:tcW w:w="1640" w:type="dxa"/>
          </w:tcPr>
          <w:p w:rsidR="00EC5C88" w:rsidRPr="00E840BC" w:rsidRDefault="00EC5C88" w:rsidP="00DA073E">
            <w:pPr>
              <w:spacing w:line="500" w:lineRule="exact"/>
              <w:jc w:val="center"/>
              <w:rPr>
                <w:rFonts w:ascii="標楷體" w:eastAsia="標楷體" w:hAnsi="標楷體"/>
                <w:sz w:val="28"/>
                <w:szCs w:val="28"/>
              </w:rPr>
            </w:pPr>
            <w:r w:rsidRPr="00E840BC">
              <w:rPr>
                <w:rFonts w:ascii="標楷體" w:eastAsia="標楷體" w:hAnsi="標楷體" w:hint="eastAsia"/>
                <w:sz w:val="28"/>
                <w:szCs w:val="28"/>
              </w:rPr>
              <w:t>委員</w:t>
            </w:r>
          </w:p>
        </w:tc>
        <w:tc>
          <w:tcPr>
            <w:tcW w:w="1394" w:type="dxa"/>
          </w:tcPr>
          <w:p w:rsidR="00EC5C88" w:rsidRPr="00E840BC" w:rsidRDefault="00EC5C88" w:rsidP="00DA073E">
            <w:pPr>
              <w:spacing w:line="500" w:lineRule="exact"/>
              <w:jc w:val="center"/>
              <w:rPr>
                <w:rFonts w:ascii="標楷體" w:eastAsia="標楷體" w:hAnsi="標楷體"/>
                <w:sz w:val="28"/>
                <w:szCs w:val="28"/>
              </w:rPr>
            </w:pPr>
            <w:r w:rsidRPr="00E840BC">
              <w:rPr>
                <w:rFonts w:ascii="標楷體" w:eastAsia="標楷體" w:hAnsi="標楷體" w:hint="eastAsia"/>
                <w:sz w:val="28"/>
                <w:szCs w:val="28"/>
              </w:rPr>
              <w:t>家長代表</w:t>
            </w:r>
          </w:p>
        </w:tc>
      </w:tr>
    </w:tbl>
    <w:p w:rsidR="00EC5C88" w:rsidRPr="00E840BC" w:rsidRDefault="00EC5C88" w:rsidP="00EC5C88">
      <w:pPr>
        <w:spacing w:line="380" w:lineRule="exact"/>
        <w:rPr>
          <w:rFonts w:ascii="標楷體" w:eastAsia="標楷體" w:hAnsi="標楷體"/>
          <w:sz w:val="28"/>
          <w:szCs w:val="28"/>
        </w:rPr>
      </w:pPr>
    </w:p>
    <w:p w:rsidR="00E40CBB" w:rsidRDefault="004A4E9D"/>
    <w:sectPr w:rsidR="00E40CBB" w:rsidSect="00206D5C">
      <w:footerReference w:type="default" r:id="rId7"/>
      <w:pgSz w:w="11906" w:h="16838"/>
      <w:pgMar w:top="1134" w:right="991" w:bottom="1134" w:left="993"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A4E9D">
      <w:r>
        <w:separator/>
      </w:r>
    </w:p>
  </w:endnote>
  <w:endnote w:type="continuationSeparator" w:id="0">
    <w:p w:rsidR="00000000" w:rsidRDefault="004A4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6E1D" w:rsidRDefault="00EC5C88">
    <w:pPr>
      <w:pStyle w:val="a3"/>
    </w:pPr>
    <w:r>
      <w:fldChar w:fldCharType="begin"/>
    </w:r>
    <w:r>
      <w:instrText xml:space="preserve"> PAGE   \* MERGEFORMAT </w:instrText>
    </w:r>
    <w:r>
      <w:fldChar w:fldCharType="separate"/>
    </w:r>
    <w:r w:rsidR="004A4E9D" w:rsidRPr="004A4E9D">
      <w:rPr>
        <w:noProof/>
        <w:lang w:val="zh-TW"/>
      </w:rPr>
      <w:t>1</w:t>
    </w:r>
    <w:r>
      <w:rPr>
        <w:noProof/>
        <w:lang w:val="zh-TW"/>
      </w:rPr>
      <w:fldChar w:fldCharType="end"/>
    </w:r>
  </w:p>
  <w:p w:rsidR="00C26E1D" w:rsidRPr="00F93405" w:rsidRDefault="004A4E9D" w:rsidP="00F93405">
    <w:pPr>
      <w:pStyle w:val="a3"/>
    </w:pPr>
  </w:p>
  <w:p w:rsidR="00C26E1D" w:rsidRDefault="004A4E9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A4E9D">
      <w:r>
        <w:separator/>
      </w:r>
    </w:p>
  </w:footnote>
  <w:footnote w:type="continuationSeparator" w:id="0">
    <w:p w:rsidR="00000000" w:rsidRDefault="004A4E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bordersDoNotSurroundFooter/>
  <w:proofState w:spelling="clean" w:grammar="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C88"/>
    <w:rsid w:val="004A4E9D"/>
    <w:rsid w:val="00595E7B"/>
    <w:rsid w:val="00A72FED"/>
    <w:rsid w:val="00EC5C8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5C88"/>
    <w:pPr>
      <w:widowControl w:val="0"/>
    </w:pPr>
    <w:rPr>
      <w:rFonts w:ascii="Times New Roman" w:eastAsia="新細明體" w:hAnsi="Times New Roman" w:cs="Times New Roman"/>
      <w:szCs w:val="24"/>
    </w:rPr>
  </w:style>
  <w:style w:type="paragraph" w:styleId="1">
    <w:name w:val="heading 1"/>
    <w:basedOn w:val="a"/>
    <w:next w:val="a"/>
    <w:link w:val="10"/>
    <w:uiPriority w:val="99"/>
    <w:qFormat/>
    <w:rsid w:val="00EC5C88"/>
    <w:pPr>
      <w:keepNext/>
      <w:spacing w:before="180" w:after="180" w:line="720" w:lineRule="auto"/>
      <w:outlineLvl w:val="0"/>
    </w:pPr>
    <w:rPr>
      <w:rFonts w:ascii="Arial" w:hAnsi="Arial" w:cs="Arial"/>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rsid w:val="00EC5C88"/>
    <w:rPr>
      <w:rFonts w:ascii="Arial" w:eastAsia="新細明體" w:hAnsi="Arial" w:cs="Arial"/>
      <w:b/>
      <w:bCs/>
      <w:kern w:val="52"/>
      <w:sz w:val="52"/>
      <w:szCs w:val="52"/>
    </w:rPr>
  </w:style>
  <w:style w:type="paragraph" w:styleId="a3">
    <w:name w:val="footer"/>
    <w:aliases w:val="字元4"/>
    <w:basedOn w:val="a"/>
    <w:link w:val="a4"/>
    <w:rsid w:val="00EC5C88"/>
    <w:pPr>
      <w:tabs>
        <w:tab w:val="center" w:pos="4153"/>
        <w:tab w:val="right" w:pos="8306"/>
      </w:tabs>
      <w:snapToGrid w:val="0"/>
      <w:jc w:val="center"/>
    </w:pPr>
    <w:rPr>
      <w:sz w:val="20"/>
      <w:szCs w:val="20"/>
    </w:rPr>
  </w:style>
  <w:style w:type="character" w:customStyle="1" w:styleId="a4">
    <w:name w:val="頁尾 字元"/>
    <w:aliases w:val="字元4 字元"/>
    <w:basedOn w:val="a0"/>
    <w:link w:val="a3"/>
    <w:rsid w:val="00EC5C88"/>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5C88"/>
    <w:pPr>
      <w:widowControl w:val="0"/>
    </w:pPr>
    <w:rPr>
      <w:rFonts w:ascii="Times New Roman" w:eastAsia="新細明體" w:hAnsi="Times New Roman" w:cs="Times New Roman"/>
      <w:szCs w:val="24"/>
    </w:rPr>
  </w:style>
  <w:style w:type="paragraph" w:styleId="1">
    <w:name w:val="heading 1"/>
    <w:basedOn w:val="a"/>
    <w:next w:val="a"/>
    <w:link w:val="10"/>
    <w:uiPriority w:val="99"/>
    <w:qFormat/>
    <w:rsid w:val="00EC5C88"/>
    <w:pPr>
      <w:keepNext/>
      <w:spacing w:before="180" w:after="180" w:line="720" w:lineRule="auto"/>
      <w:outlineLvl w:val="0"/>
    </w:pPr>
    <w:rPr>
      <w:rFonts w:ascii="Arial" w:hAnsi="Arial" w:cs="Arial"/>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rsid w:val="00EC5C88"/>
    <w:rPr>
      <w:rFonts w:ascii="Arial" w:eastAsia="新細明體" w:hAnsi="Arial" w:cs="Arial"/>
      <w:b/>
      <w:bCs/>
      <w:kern w:val="52"/>
      <w:sz w:val="52"/>
      <w:szCs w:val="52"/>
    </w:rPr>
  </w:style>
  <w:style w:type="paragraph" w:styleId="a3">
    <w:name w:val="footer"/>
    <w:aliases w:val="字元4"/>
    <w:basedOn w:val="a"/>
    <w:link w:val="a4"/>
    <w:rsid w:val="00EC5C88"/>
    <w:pPr>
      <w:tabs>
        <w:tab w:val="center" w:pos="4153"/>
        <w:tab w:val="right" w:pos="8306"/>
      </w:tabs>
      <w:snapToGrid w:val="0"/>
      <w:jc w:val="center"/>
    </w:pPr>
    <w:rPr>
      <w:sz w:val="20"/>
      <w:szCs w:val="20"/>
    </w:rPr>
  </w:style>
  <w:style w:type="character" w:customStyle="1" w:styleId="a4">
    <w:name w:val="頁尾 字元"/>
    <w:aliases w:val="字元4 字元"/>
    <w:basedOn w:val="a0"/>
    <w:link w:val="a3"/>
    <w:rsid w:val="00EC5C88"/>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320</Words>
  <Characters>1829</Characters>
  <Application>Microsoft Office Word</Application>
  <DocSecurity>0</DocSecurity>
  <Lines>15</Lines>
  <Paragraphs>4</Paragraphs>
  <ScaleCrop>false</ScaleCrop>
  <Company>Microsoft</Company>
  <LinksUpToDate>false</LinksUpToDate>
  <CharactersWithSpaces>2145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2023-08-25T03:30:00Z</dcterms:created>
  <dcterms:modified xsi:type="dcterms:W3CDTF">2023-08-30T00:32:00Z</dcterms:modified>
</cp:coreProperties>
</file>