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6D59" w14:textId="4DA2A048" w:rsidR="0043323A" w:rsidRDefault="00E34E64" w:rsidP="00E34E64">
      <w:pPr>
        <w:jc w:val="center"/>
        <w:rPr>
          <w:rFonts w:ascii="新細明體" w:eastAsia="新細明體" w:hAnsi="新細明體"/>
          <w:sz w:val="132"/>
          <w:szCs w:val="132"/>
        </w:rPr>
      </w:pPr>
      <w:r w:rsidRPr="00E34E64">
        <w:rPr>
          <w:rFonts w:ascii="新細明體" w:eastAsia="新細明體" w:hAnsi="新細明體" w:hint="eastAsia"/>
          <w:sz w:val="132"/>
          <w:szCs w:val="132"/>
        </w:rPr>
        <w:t>【重要公告】</w:t>
      </w:r>
    </w:p>
    <w:p w14:paraId="72EBD706" w14:textId="36B26BF9" w:rsidR="00E34E64" w:rsidRPr="00020951" w:rsidRDefault="00E34E64" w:rsidP="00E34E64">
      <w:pPr>
        <w:rPr>
          <w:rFonts w:ascii="新細明體" w:eastAsia="新細明體" w:hAnsi="新細明體"/>
          <w:sz w:val="36"/>
          <w:szCs w:val="36"/>
        </w:rPr>
      </w:pPr>
      <w:r w:rsidRPr="00020951">
        <w:rPr>
          <w:rFonts w:ascii="新細明體" w:eastAsia="新細明體" w:hAnsi="新細明體" w:hint="eastAsia"/>
          <w:sz w:val="36"/>
          <w:szCs w:val="36"/>
        </w:rPr>
        <w:t>麻煩</w:t>
      </w:r>
      <w:r w:rsidRPr="00020951">
        <w:rPr>
          <w:rFonts w:ascii="新細明體" w:eastAsia="新細明體" w:hAnsi="新細明體" w:hint="eastAsia"/>
          <w:b/>
          <w:bCs/>
          <w:sz w:val="36"/>
          <w:szCs w:val="36"/>
          <w:shd w:val="pct15" w:color="auto" w:fill="FFFFFF"/>
        </w:rPr>
        <w:t>三年級</w:t>
      </w:r>
      <w:r w:rsidRPr="00020951">
        <w:rPr>
          <w:rFonts w:ascii="新細明體" w:eastAsia="新細明體" w:hAnsi="新細明體" w:hint="eastAsia"/>
          <w:sz w:val="36"/>
          <w:szCs w:val="36"/>
        </w:rPr>
        <w:t>同學務必於</w:t>
      </w:r>
      <w:r w:rsidRPr="00020951">
        <w:rPr>
          <w:rFonts w:ascii="新細明體" w:eastAsia="新細明體" w:hAnsi="新細明體" w:hint="eastAsia"/>
          <w:b/>
          <w:bCs/>
          <w:sz w:val="36"/>
          <w:szCs w:val="36"/>
          <w:bdr w:val="single" w:sz="4" w:space="0" w:color="auto"/>
        </w:rPr>
        <w:t>112.5.24晚上9點前</w:t>
      </w:r>
      <w:r w:rsidRPr="00020951">
        <w:rPr>
          <w:rFonts w:ascii="新細明體" w:eastAsia="新細明體" w:hAnsi="新細明體" w:hint="eastAsia"/>
          <w:sz w:val="36"/>
          <w:szCs w:val="36"/>
        </w:rPr>
        <w:t>上網(學生學習歷程系統)完成111學年度(111-1、111-2)</w:t>
      </w:r>
      <w:r w:rsidRPr="00020951">
        <w:rPr>
          <w:rFonts w:ascii="新細明體" w:eastAsia="新細明體" w:hAnsi="新細明體" w:hint="eastAsia"/>
          <w:sz w:val="36"/>
          <w:szCs w:val="36"/>
          <w:u w:val="single"/>
        </w:rPr>
        <w:t>學習歷程檔案</w:t>
      </w:r>
      <w:r w:rsidRPr="00020951">
        <w:rPr>
          <w:rFonts w:ascii="新細明體" w:eastAsia="新細明體" w:hAnsi="新細明體" w:hint="eastAsia"/>
          <w:sz w:val="36"/>
          <w:szCs w:val="36"/>
        </w:rPr>
        <w:t>『收訖明細』</w:t>
      </w:r>
      <w:r w:rsidRPr="00020951">
        <w:rPr>
          <w:rFonts w:ascii="新細明體" w:eastAsia="新細明體" w:hAnsi="新細明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確認</w:t>
      </w:r>
      <w:r w:rsidRPr="00020951">
        <w:rPr>
          <w:rFonts w:ascii="新細明體" w:eastAsia="新細明體" w:hAnsi="新細明體" w:hint="eastAsia"/>
          <w:sz w:val="36"/>
          <w:szCs w:val="36"/>
        </w:rPr>
        <w:t>，以維護自身(升學)權益!相關說明如下:</w:t>
      </w:r>
    </w:p>
    <w:p w14:paraId="22C9A129" w14:textId="5C5676B8" w:rsidR="00E34E64" w:rsidRPr="00020951" w:rsidRDefault="00FA22BD" w:rsidP="00FA22BD">
      <w:pPr>
        <w:pStyle w:val="a3"/>
        <w:numPr>
          <w:ilvl w:val="0"/>
          <w:numId w:val="1"/>
        </w:numPr>
        <w:ind w:leftChars="0"/>
        <w:rPr>
          <w:rFonts w:ascii="新細明體" w:eastAsia="新細明體" w:hAnsi="新細明體"/>
          <w:sz w:val="36"/>
          <w:szCs w:val="36"/>
        </w:rPr>
      </w:pPr>
      <w:r w:rsidRPr="00020951">
        <w:rPr>
          <w:rFonts w:ascii="新細明體" w:eastAsia="新細明體" w:hAnsi="新細明體" w:hint="eastAsia"/>
          <w:sz w:val="36"/>
          <w:szCs w:val="36"/>
        </w:rPr>
        <w:t>確認項目</w:t>
      </w:r>
    </w:p>
    <w:p w14:paraId="2E2D14A6" w14:textId="60789F25" w:rsidR="00FA22BD" w:rsidRPr="00020951" w:rsidRDefault="00FA22BD" w:rsidP="00FA22BD">
      <w:pPr>
        <w:rPr>
          <w:rFonts w:ascii="新細明體" w:eastAsia="新細明體" w:hAnsi="新細明體"/>
          <w:b/>
          <w:bCs/>
          <w:sz w:val="32"/>
          <w:szCs w:val="32"/>
        </w:rPr>
      </w:pPr>
      <w:r w:rsidRPr="00020951">
        <w:rPr>
          <w:rFonts w:ascii="新細明體" w:eastAsia="新細明體" w:hAnsi="新細明體" w:hint="eastAsia"/>
          <w:sz w:val="32"/>
          <w:szCs w:val="32"/>
        </w:rPr>
        <w:t xml:space="preserve">(1) </w:t>
      </w:r>
      <w:r w:rsidRPr="00020951">
        <w:rPr>
          <w:rFonts w:ascii="新細明體" w:eastAsia="新細明體" w:hAnsi="新細明體" w:hint="eastAsia"/>
          <w:sz w:val="32"/>
          <w:szCs w:val="32"/>
        </w:rPr>
        <w:t>111學年度(111-1、111-2)</w:t>
      </w:r>
      <w:r w:rsidRPr="00020951">
        <w:rPr>
          <w:rFonts w:ascii="新細明體" w:eastAsia="新細明體" w:hAnsi="新細明體" w:hint="eastAsia"/>
          <w:b/>
          <w:bCs/>
          <w:sz w:val="32"/>
          <w:szCs w:val="32"/>
          <w:u w:val="single"/>
        </w:rPr>
        <w:t>多元表現</w:t>
      </w:r>
    </w:p>
    <w:p w14:paraId="5C72F364" w14:textId="7FC2705C" w:rsidR="00FA22BD" w:rsidRPr="00020951" w:rsidRDefault="00FA22BD" w:rsidP="00FA22BD">
      <w:pPr>
        <w:rPr>
          <w:rFonts w:ascii="新細明體" w:eastAsia="新細明體" w:hAnsi="新細明體"/>
          <w:sz w:val="32"/>
          <w:szCs w:val="32"/>
        </w:rPr>
      </w:pPr>
      <w:r w:rsidRPr="00020951">
        <w:rPr>
          <w:rFonts w:ascii="新細明體" w:eastAsia="新細明體" w:hAnsi="新細明體" w:hint="eastAsia"/>
          <w:sz w:val="32"/>
          <w:szCs w:val="32"/>
        </w:rPr>
        <w:t xml:space="preserve">(2) </w:t>
      </w:r>
      <w:r w:rsidRPr="00020951">
        <w:rPr>
          <w:rFonts w:ascii="新細明體" w:eastAsia="新細明體" w:hAnsi="新細明體" w:hint="eastAsia"/>
          <w:sz w:val="32"/>
          <w:szCs w:val="32"/>
        </w:rPr>
        <w:t>111學年度(111-1、111-2)</w:t>
      </w:r>
      <w:r w:rsidRPr="00020951">
        <w:rPr>
          <w:rFonts w:ascii="新細明體" w:eastAsia="新細明體" w:hAnsi="新細明體" w:hint="eastAsia"/>
          <w:b/>
          <w:bCs/>
          <w:sz w:val="32"/>
          <w:szCs w:val="32"/>
          <w:u w:val="single"/>
        </w:rPr>
        <w:t>課程學習成果</w:t>
      </w:r>
    </w:p>
    <w:p w14:paraId="66836788" w14:textId="2168E212" w:rsidR="00FA22BD" w:rsidRPr="00020951" w:rsidRDefault="00FA22BD" w:rsidP="00FA22BD">
      <w:pPr>
        <w:rPr>
          <w:rFonts w:ascii="新細明體" w:eastAsia="新細明體" w:hAnsi="新細明體" w:hint="eastAsia"/>
          <w:b/>
          <w:bCs/>
          <w:sz w:val="32"/>
          <w:szCs w:val="32"/>
        </w:rPr>
      </w:pPr>
      <w:r w:rsidRPr="00020951">
        <w:rPr>
          <w:rFonts w:ascii="新細明體" w:eastAsia="新細明體" w:hAnsi="新細明體" w:hint="eastAsia"/>
          <w:sz w:val="32"/>
          <w:szCs w:val="32"/>
        </w:rPr>
        <w:t>(3) 111-2學期</w:t>
      </w:r>
      <w:r w:rsidRPr="00020951">
        <w:rPr>
          <w:rFonts w:ascii="新細明體" w:eastAsia="新細明體" w:hAnsi="新細明體" w:hint="eastAsia"/>
          <w:b/>
          <w:bCs/>
          <w:sz w:val="32"/>
          <w:szCs w:val="32"/>
          <w:u w:val="single"/>
        </w:rPr>
        <w:t>幹部紀錄</w:t>
      </w:r>
    </w:p>
    <w:p w14:paraId="2A0A7E5A" w14:textId="06241523" w:rsidR="00FA22BD" w:rsidRPr="00020951" w:rsidRDefault="00561F1F" w:rsidP="00561F1F">
      <w:pPr>
        <w:rPr>
          <w:rFonts w:ascii="新細明體" w:eastAsia="新細明體" w:hAnsi="新細明體" w:hint="eastAsia"/>
          <w:sz w:val="36"/>
          <w:szCs w:val="36"/>
          <w:bdr w:val="single" w:sz="4" w:space="0" w:color="auto"/>
        </w:rPr>
      </w:pPr>
      <w:r w:rsidRPr="00020951">
        <w:rPr>
          <w:rFonts w:ascii="新細明體" w:eastAsia="新細明體" w:hAnsi="新細明體" w:hint="eastAsia"/>
          <w:sz w:val="36"/>
          <w:szCs w:val="36"/>
        </w:rPr>
        <w:t xml:space="preserve">二. </w:t>
      </w:r>
      <w:r w:rsidR="004331BE" w:rsidRPr="00020951">
        <w:rPr>
          <w:rFonts w:ascii="新細明體" w:eastAsia="新細明體" w:hAnsi="新細明體" w:hint="eastAsia"/>
          <w:sz w:val="36"/>
          <w:szCs w:val="36"/>
        </w:rPr>
        <w:t>請務必再三確認</w:t>
      </w:r>
      <w:r w:rsidRPr="00020951">
        <w:rPr>
          <w:rFonts w:ascii="新細明體" w:eastAsia="新細明體" w:hAnsi="新細明體" w:hint="eastAsia"/>
          <w:sz w:val="36"/>
          <w:szCs w:val="36"/>
        </w:rPr>
        <w:t>資料(正確)</w:t>
      </w:r>
      <w:r w:rsidR="004331BE" w:rsidRPr="00020951">
        <w:rPr>
          <w:rFonts w:ascii="新細明體" w:eastAsia="新細明體" w:hAnsi="新細明體" w:hint="eastAsia"/>
          <w:sz w:val="36"/>
          <w:szCs w:val="36"/>
        </w:rPr>
        <w:t>後再按下</w:t>
      </w:r>
      <w:r w:rsidR="004331BE" w:rsidRPr="00020951">
        <w:rPr>
          <w:rFonts w:ascii="新細明體" w:eastAsia="新細明體" w:hAnsi="新細明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確認鍵</w:t>
      </w:r>
    </w:p>
    <w:p w14:paraId="40A28911" w14:textId="1524F3C5" w:rsidR="004331BE" w:rsidRPr="00020951" w:rsidRDefault="004331BE" w:rsidP="004331BE">
      <w:pPr>
        <w:pStyle w:val="Web"/>
        <w:spacing w:before="0" w:beforeAutospacing="0" w:line="360" w:lineRule="atLeast"/>
        <w:rPr>
          <w:rFonts w:ascii="Segoe UI" w:hAnsi="Segoe UI" w:cs="Segoe UI"/>
          <w:color w:val="202020"/>
          <w:sz w:val="26"/>
          <w:szCs w:val="26"/>
        </w:rPr>
      </w:pPr>
      <w:r w:rsidRPr="00020951">
        <w:rPr>
          <w:rFonts w:ascii="Segoe UI" w:hAnsi="Segoe UI" w:cs="Segoe UI"/>
          <w:color w:val="202020"/>
          <w:sz w:val="26"/>
          <w:szCs w:val="26"/>
        </w:rPr>
        <w:t>操作步驟（路徑）如下：</w:t>
      </w:r>
      <w:r w:rsidRPr="00020951">
        <w:rPr>
          <w:rFonts w:ascii="Segoe UI" w:hAnsi="Segoe UI" w:cs="Segoe UI"/>
          <w:color w:val="202020"/>
          <w:sz w:val="26"/>
          <w:szCs w:val="26"/>
        </w:rPr>
        <w:t>1.</w:t>
      </w:r>
      <w:hyperlink r:id="rId5" w:tgtFrame="_blank" w:history="1">
        <w:r w:rsidRPr="00020951">
          <w:rPr>
            <w:rStyle w:val="a4"/>
            <w:rFonts w:ascii="FontAwesome" w:hAnsi="FontAwesome" w:cs="Segoe UI"/>
            <w:color w:val="005CA8"/>
            <w:sz w:val="26"/>
            <w:szCs w:val="26"/>
          </w:rPr>
          <w:t>https://portal.k12.ntut.edu.tw/Ldap_login/</w:t>
        </w:r>
      </w:hyperlink>
      <w:r w:rsidRPr="00020951">
        <w:rPr>
          <w:rFonts w:ascii="Segoe UI" w:hAnsi="Segoe UI" w:cs="Segoe UI"/>
          <w:color w:val="202020"/>
          <w:sz w:val="26"/>
          <w:szCs w:val="26"/>
        </w:rPr>
        <w:t>-&gt;</w:t>
      </w:r>
      <w:r w:rsidRPr="00020951">
        <w:rPr>
          <w:rFonts w:ascii="Segoe UI" w:hAnsi="Segoe UI" w:cs="Segoe UI"/>
          <w:color w:val="202020"/>
          <w:sz w:val="26"/>
          <w:szCs w:val="26"/>
        </w:rPr>
        <w:t>選擇學校名稱</w:t>
      </w:r>
      <w:r w:rsidRPr="00020951">
        <w:rPr>
          <w:rFonts w:ascii="Segoe UI" w:hAnsi="Segoe UI" w:cs="Segoe UI"/>
          <w:color w:val="202020"/>
          <w:sz w:val="26"/>
          <w:szCs w:val="26"/>
        </w:rPr>
        <w:t>(150411</w:t>
      </w:r>
      <w:r w:rsidRPr="00020951">
        <w:rPr>
          <w:rFonts w:ascii="標楷體" w:eastAsia="標楷體" w:hAnsi="標楷體" w:cs="Segoe UI" w:hint="eastAsia"/>
          <w:b/>
          <w:bCs/>
          <w:color w:val="202020"/>
          <w:sz w:val="26"/>
          <w:szCs w:val="26"/>
        </w:rPr>
        <w:t>國立光復商工</w:t>
      </w:r>
      <w:r w:rsidRPr="00020951">
        <w:rPr>
          <w:rFonts w:ascii="Segoe UI" w:hAnsi="Segoe UI" w:cs="Segoe UI"/>
          <w:color w:val="202020"/>
          <w:sz w:val="26"/>
          <w:szCs w:val="26"/>
        </w:rPr>
        <w:t>)-&gt;</w:t>
      </w:r>
      <w:r w:rsidRPr="00020951">
        <w:rPr>
          <w:rFonts w:ascii="Segoe UI" w:hAnsi="Segoe UI" w:cs="Segoe UI"/>
          <w:color w:val="202020"/>
          <w:sz w:val="26"/>
          <w:szCs w:val="26"/>
        </w:rPr>
        <w:t>角色</w:t>
      </w:r>
      <w:r w:rsidRPr="00020951">
        <w:rPr>
          <w:rFonts w:ascii="Segoe UI" w:hAnsi="Segoe UI" w:cs="Segoe UI"/>
          <w:color w:val="202020"/>
          <w:sz w:val="26"/>
          <w:szCs w:val="26"/>
        </w:rPr>
        <w:t>(</w:t>
      </w:r>
      <w:r w:rsidRPr="00020951">
        <w:rPr>
          <w:rFonts w:ascii="Segoe UI" w:hAnsi="Segoe UI" w:cs="Segoe UI"/>
          <w:b/>
          <w:bCs/>
          <w:color w:val="202020"/>
          <w:sz w:val="26"/>
          <w:szCs w:val="26"/>
        </w:rPr>
        <w:t>學生</w:t>
      </w:r>
      <w:r w:rsidRPr="00020951">
        <w:rPr>
          <w:rFonts w:ascii="Segoe UI" w:hAnsi="Segoe UI" w:cs="Segoe UI"/>
          <w:color w:val="202020"/>
          <w:sz w:val="26"/>
          <w:szCs w:val="26"/>
        </w:rPr>
        <w:t>)-&gt;</w:t>
      </w:r>
      <w:r w:rsidRPr="00020951">
        <w:rPr>
          <w:rFonts w:ascii="Segoe UI" w:hAnsi="Segoe UI" w:cs="Segoe UI"/>
          <w:color w:val="202020"/>
          <w:sz w:val="26"/>
          <w:szCs w:val="26"/>
        </w:rPr>
        <w:t>輸入</w:t>
      </w:r>
      <w:r w:rsidRPr="00020951">
        <w:rPr>
          <w:rFonts w:ascii="Segoe UI" w:hAnsi="Segoe UI" w:cs="Segoe UI"/>
          <w:b/>
          <w:bCs/>
          <w:color w:val="202020"/>
          <w:sz w:val="26"/>
          <w:szCs w:val="26"/>
        </w:rPr>
        <w:t>帳號</w:t>
      </w:r>
      <w:r w:rsidRPr="00020951">
        <w:rPr>
          <w:rFonts w:ascii="Segoe UI" w:hAnsi="Segoe UI" w:cs="Segoe UI"/>
          <w:color w:val="202020"/>
          <w:sz w:val="26"/>
          <w:szCs w:val="26"/>
        </w:rPr>
        <w:t>(</w:t>
      </w:r>
      <w:r w:rsidRPr="00020951">
        <w:rPr>
          <w:rFonts w:ascii="Segoe UI" w:hAnsi="Segoe UI" w:cs="Segoe UI"/>
          <w:color w:val="202020"/>
          <w:sz w:val="26"/>
          <w:szCs w:val="26"/>
        </w:rPr>
        <w:t>學號</w:t>
      </w:r>
      <w:r w:rsidRPr="00020951">
        <w:rPr>
          <w:rFonts w:ascii="Segoe UI" w:hAnsi="Segoe UI" w:cs="Segoe UI"/>
          <w:color w:val="202020"/>
          <w:sz w:val="26"/>
          <w:szCs w:val="26"/>
        </w:rPr>
        <w:t>)</w:t>
      </w:r>
      <w:r w:rsidRPr="00020951">
        <w:rPr>
          <w:rFonts w:ascii="Segoe UI" w:hAnsi="Segoe UI" w:cs="Segoe UI"/>
          <w:color w:val="202020"/>
          <w:sz w:val="26"/>
          <w:szCs w:val="26"/>
        </w:rPr>
        <w:t>與</w:t>
      </w:r>
      <w:r w:rsidRPr="00020951">
        <w:rPr>
          <w:rFonts w:ascii="Segoe UI" w:hAnsi="Segoe UI" w:cs="Segoe UI"/>
          <w:b/>
          <w:bCs/>
          <w:color w:val="202020"/>
          <w:sz w:val="26"/>
          <w:szCs w:val="26"/>
        </w:rPr>
        <w:t>密碼</w:t>
      </w:r>
      <w:r w:rsidRPr="00020951">
        <w:rPr>
          <w:rFonts w:ascii="Segoe UI" w:hAnsi="Segoe UI" w:cs="Segoe UI"/>
          <w:b/>
          <w:bCs/>
          <w:color w:val="202020"/>
          <w:sz w:val="26"/>
          <w:szCs w:val="26"/>
        </w:rPr>
        <w:t> </w:t>
      </w:r>
      <w:r w:rsidRPr="00020951">
        <w:rPr>
          <w:rFonts w:ascii="Segoe UI" w:hAnsi="Segoe UI" w:cs="Segoe UI"/>
          <w:color w:val="202020"/>
          <w:sz w:val="26"/>
          <w:szCs w:val="26"/>
        </w:rPr>
        <w:t>-&gt;</w:t>
      </w:r>
      <w:r w:rsidRPr="00020951">
        <w:rPr>
          <w:rFonts w:ascii="Segoe UI" w:hAnsi="Segoe UI" w:cs="Segoe UI"/>
          <w:color w:val="202020"/>
          <w:sz w:val="26"/>
          <w:szCs w:val="26"/>
        </w:rPr>
        <w:t>進入</w:t>
      </w:r>
      <w:r w:rsidRPr="00020951">
        <w:rPr>
          <w:rFonts w:ascii="Segoe UI" w:hAnsi="Segoe UI" w:cs="Segoe UI"/>
          <w:color w:val="202020"/>
          <w:sz w:val="26"/>
          <w:szCs w:val="26"/>
        </w:rPr>
        <w:t>[</w:t>
      </w:r>
      <w:r w:rsidRPr="00020951">
        <w:rPr>
          <w:rFonts w:ascii="Segoe UI" w:hAnsi="Segoe UI" w:cs="Segoe UI"/>
          <w:color w:val="202020"/>
          <w:sz w:val="26"/>
          <w:szCs w:val="26"/>
        </w:rPr>
        <w:t>校務行政系統</w:t>
      </w:r>
      <w:r w:rsidRPr="00020951">
        <w:rPr>
          <w:rFonts w:ascii="Segoe UI" w:hAnsi="Segoe UI" w:cs="Segoe UI"/>
          <w:color w:val="202020"/>
          <w:sz w:val="26"/>
          <w:szCs w:val="26"/>
        </w:rPr>
        <w:t>]-&gt;</w:t>
      </w:r>
      <w:r w:rsidRPr="00020951">
        <w:rPr>
          <w:rFonts w:ascii="Segoe UI" w:hAnsi="Segoe UI" w:cs="Segoe UI"/>
          <w:color w:val="202020"/>
          <w:sz w:val="26"/>
          <w:szCs w:val="26"/>
        </w:rPr>
        <w:t>點選頁面左下方</w:t>
      </w:r>
      <w:r w:rsidRPr="00020951">
        <w:rPr>
          <w:rFonts w:ascii="Segoe UI" w:hAnsi="Segoe UI" w:cs="Segoe UI"/>
          <w:color w:val="202020"/>
          <w:sz w:val="26"/>
          <w:szCs w:val="26"/>
        </w:rPr>
        <w:t>[</w:t>
      </w:r>
      <w:r w:rsidRPr="00020951">
        <w:rPr>
          <w:rFonts w:ascii="Segoe UI" w:hAnsi="Segoe UI" w:cs="Segoe UI"/>
          <w:color w:val="202020"/>
          <w:sz w:val="26"/>
          <w:szCs w:val="26"/>
        </w:rPr>
        <w:t>新學生學習歷程系統</w:t>
      </w:r>
      <w:r w:rsidRPr="00020951">
        <w:rPr>
          <w:rFonts w:ascii="Segoe UI" w:hAnsi="Segoe UI" w:cs="Segoe UI"/>
          <w:color w:val="202020"/>
          <w:sz w:val="26"/>
          <w:szCs w:val="26"/>
        </w:rPr>
        <w:t>]</w:t>
      </w:r>
      <w:r w:rsidRPr="00020951">
        <w:rPr>
          <w:rFonts w:ascii="Segoe UI" w:hAnsi="Segoe UI" w:cs="Segoe UI"/>
          <w:color w:val="202020"/>
          <w:sz w:val="26"/>
          <w:szCs w:val="26"/>
        </w:rPr>
        <w:t>進入操作</w:t>
      </w:r>
      <w:r w:rsidRPr="00020951">
        <w:rPr>
          <w:rFonts w:cs="Segoe UI" w:hint="eastAsia"/>
          <w:color w:val="202020"/>
          <w:sz w:val="26"/>
          <w:szCs w:val="26"/>
        </w:rPr>
        <w:t>。</w:t>
      </w:r>
    </w:p>
    <w:p w14:paraId="36711E0E" w14:textId="77777777" w:rsidR="004331BE" w:rsidRPr="00020951" w:rsidRDefault="004331BE" w:rsidP="004331BE">
      <w:pPr>
        <w:pStyle w:val="Web"/>
        <w:spacing w:before="0" w:beforeAutospacing="0" w:line="360" w:lineRule="atLeast"/>
        <w:rPr>
          <w:rFonts w:ascii="Segoe UI" w:hAnsi="Segoe UI" w:cs="Segoe UI"/>
          <w:color w:val="202020"/>
          <w:sz w:val="26"/>
          <w:szCs w:val="26"/>
        </w:rPr>
      </w:pPr>
      <w:r w:rsidRPr="00020951">
        <w:rPr>
          <w:rFonts w:ascii="Segoe UI" w:hAnsi="Segoe UI" w:cs="Segoe UI"/>
          <w:color w:val="202020"/>
          <w:sz w:val="26"/>
          <w:szCs w:val="26"/>
        </w:rPr>
        <w:t>2.</w:t>
      </w:r>
      <w:r w:rsidRPr="00020951">
        <w:rPr>
          <w:rFonts w:ascii="Segoe UI" w:hAnsi="Segoe UI" w:cs="Segoe UI"/>
          <w:color w:val="202020"/>
          <w:sz w:val="26"/>
          <w:szCs w:val="26"/>
        </w:rPr>
        <w:t>選擇系統上方［收訖明細］</w:t>
      </w:r>
      <w:r w:rsidRPr="00020951">
        <w:rPr>
          <w:rFonts w:ascii="Segoe UI" w:hAnsi="Segoe UI" w:cs="Segoe UI"/>
          <w:color w:val="202020"/>
          <w:sz w:val="26"/>
          <w:szCs w:val="26"/>
        </w:rPr>
        <w:t xml:space="preserve">- </w:t>
      </w:r>
      <w:r w:rsidRPr="00020951">
        <w:rPr>
          <w:rFonts w:ascii="Segoe UI" w:hAnsi="Segoe UI" w:cs="Segoe UI"/>
          <w:color w:val="202020"/>
          <w:sz w:val="26"/>
          <w:szCs w:val="26"/>
        </w:rPr>
        <w:t>查詢收訖明細</w:t>
      </w:r>
    </w:p>
    <w:p w14:paraId="2C9AC080" w14:textId="2C332A08" w:rsidR="004331BE" w:rsidRPr="00020951" w:rsidRDefault="004331BE" w:rsidP="004331BE">
      <w:pPr>
        <w:pStyle w:val="Web"/>
        <w:spacing w:before="0" w:beforeAutospacing="0" w:line="360" w:lineRule="atLeast"/>
        <w:rPr>
          <w:rFonts w:ascii="Segoe UI" w:hAnsi="Segoe UI" w:cs="Segoe UI"/>
          <w:color w:val="202020"/>
          <w:sz w:val="26"/>
          <w:szCs w:val="26"/>
        </w:rPr>
      </w:pPr>
      <w:r w:rsidRPr="00020951">
        <w:rPr>
          <w:rFonts w:ascii="Segoe UI" w:hAnsi="Segoe UI" w:cs="Segoe UI"/>
          <w:color w:val="202020"/>
          <w:sz w:val="26"/>
          <w:szCs w:val="26"/>
        </w:rPr>
        <w:t>3.</w:t>
      </w:r>
      <w:r w:rsidRPr="00020951">
        <w:rPr>
          <w:rFonts w:ascii="Segoe UI" w:hAnsi="Segoe UI" w:cs="Segoe UI"/>
          <w:color w:val="202020"/>
          <w:sz w:val="26"/>
          <w:szCs w:val="26"/>
        </w:rPr>
        <w:t>點選「</w:t>
      </w:r>
      <w:r w:rsidRPr="00020951">
        <w:rPr>
          <w:rFonts w:ascii="Segoe UI" w:hAnsi="Segoe UI" w:cs="Segoe UI"/>
          <w:color w:val="202020"/>
          <w:sz w:val="26"/>
          <w:szCs w:val="26"/>
        </w:rPr>
        <w:t>111-</w:t>
      </w:r>
      <w:r w:rsidR="00561F1F" w:rsidRPr="00020951">
        <w:rPr>
          <w:rFonts w:ascii="Segoe UI" w:hAnsi="Segoe UI" w:cs="Segoe UI" w:hint="eastAsia"/>
          <w:color w:val="202020"/>
          <w:sz w:val="26"/>
          <w:szCs w:val="26"/>
        </w:rPr>
        <w:t>2</w:t>
      </w:r>
      <w:r w:rsidRPr="00020951">
        <w:rPr>
          <w:rFonts w:ascii="Segoe UI" w:hAnsi="Segoe UI" w:cs="Segoe UI"/>
          <w:color w:val="202020"/>
          <w:sz w:val="26"/>
          <w:szCs w:val="26"/>
        </w:rPr>
        <w:t xml:space="preserve"> </w:t>
      </w:r>
      <w:r w:rsidRPr="00020951">
        <w:rPr>
          <w:rFonts w:ascii="Segoe UI" w:hAnsi="Segoe UI" w:cs="Segoe UI"/>
          <w:color w:val="202020"/>
          <w:sz w:val="26"/>
          <w:szCs w:val="26"/>
        </w:rPr>
        <w:t>學期」並按下［查詢］</w:t>
      </w:r>
    </w:p>
    <w:p w14:paraId="3F5903BF" w14:textId="77777777" w:rsidR="007A0D2D" w:rsidRDefault="005436F4" w:rsidP="00020951">
      <w:pPr>
        <w:pStyle w:val="Web"/>
        <w:spacing w:before="0" w:beforeAutospacing="0" w:line="360" w:lineRule="atLeast"/>
        <w:rPr>
          <w:rFonts w:ascii="標楷體" w:eastAsia="標楷體" w:hAnsi="標楷體" w:cs="Segoe UI"/>
          <w:b/>
          <w:bCs/>
          <w:color w:val="202020"/>
          <w:shd w:val="pct15" w:color="auto" w:fill="FFFFFF"/>
        </w:rPr>
      </w:pPr>
      <w:r w:rsidRPr="00020951">
        <w:rPr>
          <w:rFonts w:ascii="標楷體" w:eastAsia="標楷體" w:hAnsi="標楷體" w:cs="Segoe UI" w:hint="eastAsia"/>
          <w:b/>
          <w:bCs/>
          <w:color w:val="202020"/>
          <w:shd w:val="pct15" w:color="auto" w:fill="FFFFFF"/>
        </w:rPr>
        <w:t>若有操作或資料錯誤等相關問題可</w:t>
      </w:r>
      <w:r w:rsidRPr="00020951">
        <w:rPr>
          <w:rFonts w:ascii="標楷體" w:eastAsia="標楷體" w:hAnsi="標楷體" w:cs="Segoe UI" w:hint="eastAsia"/>
          <w:b/>
          <w:bCs/>
          <w:color w:val="202020"/>
          <w:shd w:val="pct15" w:color="auto" w:fill="FFFFFF"/>
        </w:rPr>
        <w:t>至教務處</w:t>
      </w:r>
      <w:r w:rsidR="00020951" w:rsidRPr="00020951">
        <w:rPr>
          <w:rFonts w:ascii="標楷體" w:eastAsia="標楷體" w:hAnsi="標楷體" w:cs="Segoe UI" w:hint="eastAsia"/>
          <w:b/>
          <w:bCs/>
          <w:color w:val="202020"/>
          <w:shd w:val="pct15" w:color="auto" w:fill="FFFFFF"/>
        </w:rPr>
        <w:t>·</w:t>
      </w:r>
      <w:r w:rsidRPr="00020951">
        <w:rPr>
          <w:rFonts w:ascii="標楷體" w:eastAsia="標楷體" w:hAnsi="標楷體" w:cs="Segoe UI" w:hint="eastAsia"/>
          <w:b/>
          <w:bCs/>
          <w:color w:val="202020"/>
          <w:shd w:val="pct15" w:color="auto" w:fill="FFFFFF"/>
        </w:rPr>
        <w:t>實研組反</w:t>
      </w:r>
      <w:r w:rsidR="00020951" w:rsidRPr="00020951">
        <w:rPr>
          <w:rFonts w:ascii="標楷體" w:eastAsia="標楷體" w:hAnsi="標楷體" w:cs="Segoe UI" w:hint="eastAsia"/>
          <w:b/>
          <w:bCs/>
          <w:color w:val="202020"/>
          <w:shd w:val="pct15" w:color="auto" w:fill="FFFFFF"/>
        </w:rPr>
        <w:t>映</w:t>
      </w:r>
      <w:r w:rsidR="00020951">
        <w:rPr>
          <w:rFonts w:ascii="標楷體" w:eastAsia="標楷體" w:hAnsi="標楷體" w:cs="Segoe UI" w:hint="eastAsia"/>
          <w:b/>
          <w:bCs/>
          <w:color w:val="202020"/>
          <w:shd w:val="pct15" w:color="auto" w:fill="FFFFFF"/>
        </w:rPr>
        <w:t xml:space="preserve"> </w:t>
      </w:r>
    </w:p>
    <w:p w14:paraId="1A23001B" w14:textId="03FC12F6" w:rsidR="00FA22BD" w:rsidRPr="007A0D2D" w:rsidRDefault="007A0D2D" w:rsidP="007A0D2D">
      <w:pPr>
        <w:pStyle w:val="Web"/>
        <w:spacing w:before="0" w:beforeAutospacing="0" w:line="360" w:lineRule="atLeast"/>
        <w:rPr>
          <w:rFonts w:ascii="Segoe UI" w:hAnsi="Segoe UI" w:cs="Segoe UI" w:hint="eastAsia"/>
          <w:b/>
          <w:bCs/>
          <w:color w:val="202020"/>
          <w:sz w:val="28"/>
          <w:szCs w:val="28"/>
          <w:shd w:val="pct15" w:color="auto" w:fill="FFFFFF"/>
        </w:rPr>
      </w:pPr>
      <w:r>
        <w:rPr>
          <w:rFonts w:ascii="Helvetica" w:hAnsi="Helvetica" w:hint="eastAsia"/>
          <w:color w:val="500050"/>
          <w:shd w:val="clear" w:color="auto" w:fill="FFFFFF"/>
        </w:rPr>
        <w:t xml:space="preserve">                                         </w:t>
      </w:r>
      <w:r w:rsidR="00020951">
        <w:rPr>
          <w:rFonts w:ascii="Helvetica" w:hAnsi="Helvetica"/>
          <w:color w:val="500050"/>
          <w:shd w:val="clear" w:color="auto" w:fill="FFFFFF"/>
        </w:rPr>
        <w:t>Date: fri, 19 Ma</w:t>
      </w:r>
      <w:r w:rsidR="00020951">
        <w:rPr>
          <w:rFonts w:ascii="Helvetica" w:hAnsi="Helvetica" w:hint="eastAsia"/>
          <w:color w:val="500050"/>
          <w:shd w:val="clear" w:color="auto" w:fill="FFFFFF"/>
        </w:rPr>
        <w:t>y</w:t>
      </w:r>
      <w:r w:rsidR="00020951">
        <w:rPr>
          <w:rFonts w:ascii="Helvetica" w:hAnsi="Helvetica"/>
          <w:color w:val="500050"/>
          <w:shd w:val="clear" w:color="auto" w:fill="FFFFFF"/>
        </w:rPr>
        <w:t xml:space="preserve"> 2023 09:</w:t>
      </w:r>
      <w:r w:rsidR="009027D3">
        <w:rPr>
          <w:rFonts w:ascii="Helvetica" w:hAnsi="Helvetica" w:hint="eastAsia"/>
          <w:color w:val="500050"/>
          <w:shd w:val="clear" w:color="auto" w:fill="FFFFFF"/>
        </w:rPr>
        <w:t>45</w:t>
      </w:r>
      <w:r w:rsidR="00020951">
        <w:rPr>
          <w:rFonts w:ascii="Helvetica" w:hAnsi="Helvetica"/>
          <w:color w:val="500050"/>
          <w:shd w:val="clear" w:color="auto" w:fill="FFFFFF"/>
        </w:rPr>
        <w:t>:09</w:t>
      </w:r>
    </w:p>
    <w:sectPr w:rsidR="00FA22BD" w:rsidRPr="007A0D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3AF4"/>
    <w:multiLevelType w:val="hybridMultilevel"/>
    <w:tmpl w:val="91725708"/>
    <w:lvl w:ilvl="0" w:tplc="DF2C184C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64"/>
    <w:rsid w:val="00020951"/>
    <w:rsid w:val="0043238C"/>
    <w:rsid w:val="004331BE"/>
    <w:rsid w:val="0043323A"/>
    <w:rsid w:val="005436F4"/>
    <w:rsid w:val="00561F1F"/>
    <w:rsid w:val="006A6109"/>
    <w:rsid w:val="007A0D2D"/>
    <w:rsid w:val="009027D3"/>
    <w:rsid w:val="00E34E64"/>
    <w:rsid w:val="00F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6A85"/>
  <w15:chartTrackingRefBased/>
  <w15:docId w15:val="{85D30E47-B483-409B-B828-F7060A6F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2BD"/>
    <w:pPr>
      <w:ind w:leftChars="200" w:left="480"/>
    </w:pPr>
  </w:style>
  <w:style w:type="paragraph" w:styleId="Web">
    <w:name w:val="Normal (Web)"/>
    <w:basedOn w:val="a"/>
    <w:uiPriority w:val="99"/>
    <w:unhideWhenUsed/>
    <w:rsid w:val="004331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uiPriority w:val="99"/>
    <w:semiHidden/>
    <w:unhideWhenUsed/>
    <w:rsid w:val="00433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k12.ntut.edu.tw/Ldap_log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emrhsuyc@kfcivs.hlc.edu.tw</dc:creator>
  <cp:keywords/>
  <dc:description/>
  <cp:lastModifiedBy>emrhsuyc@kfcivs.hlc.edu.tw</cp:lastModifiedBy>
  <cp:revision>3</cp:revision>
  <dcterms:created xsi:type="dcterms:W3CDTF">2023-05-19T01:03:00Z</dcterms:created>
  <dcterms:modified xsi:type="dcterms:W3CDTF">2023-05-19T01:43:00Z</dcterms:modified>
</cp:coreProperties>
</file>