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0AF" w:rsidRPr="001E1A03" w:rsidRDefault="003C40AF" w:rsidP="00A02D7B">
      <w:pPr>
        <w:jc w:val="center"/>
        <w:rPr>
          <w:b/>
          <w:sz w:val="28"/>
          <w:szCs w:val="28"/>
        </w:rPr>
      </w:pPr>
      <w:r w:rsidRPr="001E1A03">
        <w:rPr>
          <w:b/>
          <w:sz w:val="28"/>
          <w:szCs w:val="28"/>
        </w:rPr>
        <w:t>2023</w:t>
      </w:r>
      <w:r w:rsidRPr="001E1A03">
        <w:rPr>
          <w:b/>
          <w:sz w:val="28"/>
          <w:szCs w:val="28"/>
        </w:rPr>
        <w:t>國風國中校內生活科技創意實作競賽</w:t>
      </w:r>
      <w:r w:rsidRPr="001E1A03">
        <w:rPr>
          <w:rFonts w:hint="eastAsia"/>
          <w:b/>
          <w:sz w:val="28"/>
          <w:szCs w:val="28"/>
        </w:rPr>
        <w:t>選手選拔說明會暨</w:t>
      </w:r>
      <w:r w:rsidRPr="001E1A03">
        <w:rPr>
          <w:rFonts w:hint="eastAsia"/>
          <w:b/>
          <w:sz w:val="28"/>
          <w:szCs w:val="28"/>
        </w:rPr>
        <w:t>PK</w:t>
      </w:r>
      <w:r w:rsidRPr="001E1A03">
        <w:rPr>
          <w:rFonts w:hint="eastAsia"/>
          <w:b/>
          <w:sz w:val="28"/>
          <w:szCs w:val="28"/>
        </w:rPr>
        <w:t>賽</w:t>
      </w:r>
    </w:p>
    <w:p w:rsidR="003C40AF" w:rsidRDefault="003C40AF" w:rsidP="005144DC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目的：</w:t>
      </w:r>
    </w:p>
    <w:p w:rsidR="003C40AF" w:rsidRPr="003C40AF" w:rsidRDefault="003C40AF" w:rsidP="005144DC">
      <w:pPr>
        <w:pStyle w:val="a3"/>
        <w:numPr>
          <w:ilvl w:val="0"/>
          <w:numId w:val="2"/>
        </w:numPr>
        <w:spacing w:beforeLines="50" w:before="180"/>
        <w:ind w:leftChars="0"/>
      </w:pPr>
      <w:r w:rsidRPr="003C40AF">
        <w:rPr>
          <w:rFonts w:hint="eastAsia"/>
        </w:rPr>
        <w:t>培養學生對創意實作的動機</w:t>
      </w:r>
    </w:p>
    <w:p w:rsidR="003C40AF" w:rsidRDefault="003C40AF" w:rsidP="005144DC">
      <w:pPr>
        <w:pStyle w:val="a3"/>
        <w:numPr>
          <w:ilvl w:val="0"/>
          <w:numId w:val="2"/>
        </w:numPr>
        <w:spacing w:beforeLines="50" w:before="180"/>
        <w:ind w:leftChars="0"/>
      </w:pPr>
      <w:r>
        <w:rPr>
          <w:rFonts w:hint="eastAsia"/>
        </w:rPr>
        <w:t>推廣科技教育，提升學生對科技領域認知及解決問題的能力</w:t>
      </w:r>
    </w:p>
    <w:p w:rsidR="003C40AF" w:rsidRDefault="003C40AF" w:rsidP="005144DC">
      <w:pPr>
        <w:pStyle w:val="a3"/>
        <w:numPr>
          <w:ilvl w:val="0"/>
          <w:numId w:val="2"/>
        </w:numPr>
        <w:spacing w:beforeLines="50" w:before="180"/>
        <w:ind w:leftChars="0"/>
      </w:pPr>
      <w:r>
        <w:rPr>
          <w:rFonts w:hint="eastAsia"/>
        </w:rPr>
        <w:t>體驗科技競賽與學習的樂趣</w:t>
      </w:r>
    </w:p>
    <w:p w:rsidR="003C40AF" w:rsidRDefault="003C40AF" w:rsidP="005144DC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主辦單位</w:t>
      </w:r>
      <w:r>
        <w:t>：教務處</w:t>
      </w:r>
    </w:p>
    <w:p w:rsidR="00F60A54" w:rsidRDefault="00F60A54" w:rsidP="00F60A54">
      <w:pPr>
        <w:pStyle w:val="a3"/>
        <w:numPr>
          <w:ilvl w:val="0"/>
          <w:numId w:val="1"/>
        </w:numPr>
        <w:spacing w:beforeLines="50" w:before="180"/>
        <w:ind w:leftChars="0" w:left="567" w:hanging="567"/>
        <w:rPr>
          <w:b/>
        </w:rPr>
      </w:pPr>
      <w:r>
        <w:rPr>
          <w:rFonts w:hint="eastAsia"/>
          <w:b/>
        </w:rPr>
        <w:t>想要參加比賽的同學務必參與</w:t>
      </w:r>
      <w:r w:rsidR="003C40AF" w:rsidRPr="008734B9">
        <w:rPr>
          <w:rFonts w:hint="eastAsia"/>
          <w:b/>
        </w:rPr>
        <w:t>說明會</w:t>
      </w:r>
    </w:p>
    <w:p w:rsidR="003C40AF" w:rsidRPr="00F60A54" w:rsidRDefault="00F60A54" w:rsidP="00F60A54">
      <w:pPr>
        <w:pStyle w:val="a3"/>
        <w:spacing w:beforeLines="50" w:before="180"/>
        <w:ind w:leftChars="0" w:left="567"/>
        <w:rPr>
          <w:b/>
        </w:rPr>
      </w:pPr>
      <w:r>
        <w:rPr>
          <w:rFonts w:hint="eastAsia"/>
          <w:b/>
        </w:rPr>
        <w:t>說明會</w:t>
      </w:r>
      <w:r w:rsidR="003C40AF" w:rsidRPr="008734B9">
        <w:rPr>
          <w:rFonts w:hint="eastAsia"/>
          <w:b/>
        </w:rPr>
        <w:t>日</w:t>
      </w:r>
      <w:r w:rsidR="003C40AF" w:rsidRPr="00F60A54">
        <w:rPr>
          <w:rFonts w:hint="eastAsia"/>
          <w:b/>
        </w:rPr>
        <w:t>期：</w:t>
      </w:r>
      <w:r w:rsidR="003C40AF" w:rsidRPr="00F60A54">
        <w:rPr>
          <w:rFonts w:hint="eastAsia"/>
          <w:b/>
        </w:rPr>
        <w:t>12/27(</w:t>
      </w:r>
      <w:r w:rsidR="003C40AF" w:rsidRPr="00F60A54">
        <w:rPr>
          <w:rFonts w:hint="eastAsia"/>
          <w:b/>
        </w:rPr>
        <w:t>三</w:t>
      </w:r>
      <w:r w:rsidR="003C40AF" w:rsidRPr="00F60A54">
        <w:rPr>
          <w:rFonts w:hint="eastAsia"/>
          <w:b/>
        </w:rPr>
        <w:t>)</w:t>
      </w:r>
      <w:r w:rsidR="003C40AF" w:rsidRPr="00F60A54">
        <w:rPr>
          <w:rFonts w:hint="eastAsia"/>
          <w:b/>
        </w:rPr>
        <w:t>，午休</w:t>
      </w:r>
      <w:r w:rsidR="003C40AF" w:rsidRPr="00F60A54">
        <w:rPr>
          <w:rFonts w:hint="eastAsia"/>
          <w:b/>
        </w:rPr>
        <w:t>12:30~1:20</w:t>
      </w:r>
    </w:p>
    <w:p w:rsidR="003C40AF" w:rsidRPr="008734B9" w:rsidRDefault="003C40AF" w:rsidP="005144DC">
      <w:pPr>
        <w:pStyle w:val="a3"/>
        <w:numPr>
          <w:ilvl w:val="0"/>
          <w:numId w:val="1"/>
        </w:numPr>
        <w:spacing w:beforeLines="50" w:before="180"/>
        <w:ind w:leftChars="0" w:left="567" w:hanging="567"/>
        <w:rPr>
          <w:b/>
        </w:rPr>
      </w:pPr>
      <w:r w:rsidRPr="008734B9">
        <w:rPr>
          <w:rFonts w:hint="eastAsia"/>
          <w:b/>
        </w:rPr>
        <w:t>校內</w:t>
      </w:r>
      <w:r w:rsidRPr="008734B9">
        <w:rPr>
          <w:rFonts w:hint="eastAsia"/>
          <w:b/>
        </w:rPr>
        <w:t>PK</w:t>
      </w:r>
      <w:r w:rsidR="005144DC">
        <w:rPr>
          <w:rFonts w:hint="eastAsia"/>
          <w:b/>
        </w:rPr>
        <w:t>賽</w:t>
      </w:r>
      <w:r w:rsidRPr="008734B9">
        <w:rPr>
          <w:rFonts w:hint="eastAsia"/>
          <w:b/>
        </w:rPr>
        <w:t>日期：</w:t>
      </w:r>
      <w:r w:rsidR="001E1A03" w:rsidRPr="008734B9">
        <w:rPr>
          <w:rFonts w:hint="eastAsia"/>
          <w:b/>
        </w:rPr>
        <w:t>1/5(</w:t>
      </w:r>
      <w:r w:rsidR="001E1A03" w:rsidRPr="008734B9">
        <w:rPr>
          <w:rFonts w:hint="eastAsia"/>
          <w:b/>
        </w:rPr>
        <w:t>五</w:t>
      </w:r>
      <w:r w:rsidR="001E1A03" w:rsidRPr="008734B9">
        <w:rPr>
          <w:rFonts w:hint="eastAsia"/>
          <w:b/>
        </w:rPr>
        <w:t>)</w:t>
      </w:r>
      <w:r w:rsidR="001E1A03" w:rsidRPr="008734B9">
        <w:rPr>
          <w:rFonts w:hint="eastAsia"/>
          <w:b/>
        </w:rPr>
        <w:t>，</w:t>
      </w:r>
      <w:r w:rsidR="001102F6">
        <w:rPr>
          <w:rFonts w:hint="eastAsia"/>
          <w:b/>
        </w:rPr>
        <w:t>午休</w:t>
      </w:r>
      <w:r w:rsidR="001102F6">
        <w:rPr>
          <w:rFonts w:hint="eastAsia"/>
          <w:b/>
        </w:rPr>
        <w:t>12:30</w:t>
      </w:r>
      <w:r w:rsidR="001102F6">
        <w:rPr>
          <w:rFonts w:hint="eastAsia"/>
          <w:b/>
        </w:rPr>
        <w:t>開始，</w:t>
      </w:r>
      <w:r w:rsidR="001E1A03" w:rsidRPr="008734B9">
        <w:rPr>
          <w:rFonts w:hint="eastAsia"/>
          <w:b/>
        </w:rPr>
        <w:t>第</w:t>
      </w:r>
      <w:r w:rsidR="005144DC">
        <w:rPr>
          <w:rFonts w:hint="eastAsia"/>
          <w:b/>
        </w:rPr>
        <w:t>五、六、七節。</w:t>
      </w:r>
      <w:r w:rsidR="005144DC" w:rsidRPr="005144DC">
        <w:rPr>
          <w:rFonts w:hint="eastAsia"/>
        </w:rPr>
        <w:t>第</w:t>
      </w:r>
      <w:r w:rsidR="001E1A03" w:rsidRPr="005144DC">
        <w:rPr>
          <w:rFonts w:hint="eastAsia"/>
        </w:rPr>
        <w:t>八節</w:t>
      </w:r>
      <w:r w:rsidR="005144DC" w:rsidRPr="005144DC">
        <w:rPr>
          <w:rFonts w:hint="eastAsia"/>
        </w:rPr>
        <w:t>(</w:t>
      </w:r>
      <w:r w:rsidR="005144DC" w:rsidRPr="005144DC">
        <w:rPr>
          <w:rFonts w:hint="eastAsia"/>
        </w:rPr>
        <w:t>視情況延長辦理</w:t>
      </w:r>
      <w:r w:rsidR="005144DC" w:rsidRPr="005144DC">
        <w:rPr>
          <w:rFonts w:hint="eastAsia"/>
        </w:rPr>
        <w:t>)</w:t>
      </w:r>
    </w:p>
    <w:p w:rsidR="001E1A03" w:rsidRDefault="001E1A03" w:rsidP="005144DC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說明會暨</w:t>
      </w:r>
      <w:r>
        <w:rPr>
          <w:rFonts w:hint="eastAsia"/>
        </w:rPr>
        <w:t>PK</w:t>
      </w:r>
      <w:r>
        <w:rPr>
          <w:rFonts w:hint="eastAsia"/>
        </w:rPr>
        <w:t>賽地點：四樓，生活科技教室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1E1A03" w:rsidRDefault="001E1A03" w:rsidP="005144DC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參加對象：全校對生活科技創意實作競賽有興趣的學生</w:t>
      </w:r>
    </w:p>
    <w:p w:rsidR="0051620B" w:rsidRDefault="0051620B" w:rsidP="005144DC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組隊</w:t>
      </w:r>
      <w:r>
        <w:t>方式</w:t>
      </w:r>
      <w:r>
        <w:rPr>
          <w:rFonts w:hint="eastAsia"/>
        </w:rPr>
        <w:t>：可跨年級、班級組隊，務必</w:t>
      </w:r>
      <w:r>
        <w:rPr>
          <w:rFonts w:hint="eastAsia"/>
        </w:rPr>
        <w:t>3</w:t>
      </w:r>
      <w:r>
        <w:rPr>
          <w:rFonts w:hint="eastAsia"/>
        </w:rPr>
        <w:t>人一隊</w:t>
      </w:r>
    </w:p>
    <w:p w:rsidR="001E1A03" w:rsidRDefault="001E1A03" w:rsidP="005144DC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PK</w:t>
      </w:r>
      <w:r>
        <w:rPr>
          <w:rFonts w:hint="eastAsia"/>
        </w:rPr>
        <w:t>賽題目</w:t>
      </w:r>
      <w:r w:rsidR="00A86FB5">
        <w:rPr>
          <w:rFonts w:hint="eastAsia"/>
        </w:rPr>
        <w:t>：</w:t>
      </w:r>
    </w:p>
    <w:p w:rsidR="001E1A03" w:rsidRPr="001E1A03" w:rsidRDefault="001E1A03" w:rsidP="005144DC">
      <w:pPr>
        <w:pStyle w:val="a3"/>
        <w:spacing w:beforeLines="50" w:before="180"/>
        <w:ind w:leftChars="0"/>
        <w:rPr>
          <w:b/>
        </w:rPr>
      </w:pPr>
      <w:r w:rsidRPr="001E1A03">
        <w:rPr>
          <w:rFonts w:hint="eastAsia"/>
          <w:b/>
        </w:rPr>
        <w:t>堆高機創意實作</w:t>
      </w:r>
    </w:p>
    <w:p w:rsidR="001E1A03" w:rsidRDefault="001E1A03" w:rsidP="005144DC">
      <w:pPr>
        <w:pStyle w:val="a3"/>
        <w:numPr>
          <w:ilvl w:val="0"/>
          <w:numId w:val="1"/>
        </w:numPr>
        <w:spacing w:beforeLines="50" w:before="180"/>
        <w:ind w:leftChars="0" w:left="567" w:hanging="567"/>
        <w:rPr>
          <w:b/>
        </w:rPr>
      </w:pPr>
      <w:r>
        <w:rPr>
          <w:rFonts w:hint="eastAsia"/>
        </w:rPr>
        <w:t>競賽規則及計分方式於說明會上詳細說明，依照計分方式推派</w:t>
      </w:r>
      <w:r w:rsidR="005144DC">
        <w:rPr>
          <w:rFonts w:hint="eastAsia"/>
        </w:rPr>
        <w:t>前三名</w:t>
      </w:r>
      <w:r>
        <w:rPr>
          <w:rFonts w:hint="eastAsia"/>
        </w:rPr>
        <w:t>最佳選手組隊代表學校出賽</w:t>
      </w:r>
      <w:r w:rsidR="005144DC">
        <w:rPr>
          <w:rFonts w:hint="eastAsia"/>
        </w:rPr>
        <w:t>。</w:t>
      </w:r>
      <w:r w:rsidR="005144DC" w:rsidRPr="005144DC">
        <w:rPr>
          <w:rFonts w:hint="eastAsia"/>
          <w:b/>
        </w:rPr>
        <w:t>(</w:t>
      </w:r>
      <w:r w:rsidR="005144DC" w:rsidRPr="005144DC">
        <w:rPr>
          <w:rFonts w:hint="eastAsia"/>
          <w:b/>
        </w:rPr>
        <w:t>第一名優先報名、第二、三名第二階段報名有空缺亦可出賽</w:t>
      </w:r>
      <w:r w:rsidR="005144DC" w:rsidRPr="005144DC">
        <w:rPr>
          <w:rFonts w:hint="eastAsia"/>
          <w:b/>
        </w:rPr>
        <w:t>)</w:t>
      </w:r>
    </w:p>
    <w:p w:rsidR="003976BC" w:rsidRPr="005144DC" w:rsidRDefault="003976BC" w:rsidP="003976BC">
      <w:pPr>
        <w:pStyle w:val="a3"/>
        <w:spacing w:beforeLines="50" w:before="180"/>
        <w:ind w:leftChars="0" w:left="567"/>
        <w:rPr>
          <w:b/>
        </w:rPr>
      </w:pPr>
      <w:r>
        <w:rPr>
          <w:rFonts w:hint="eastAsia"/>
          <w:b/>
        </w:rPr>
        <w:t>※計分方式請參考附件一</w:t>
      </w:r>
    </w:p>
    <w:p w:rsidR="001E1A03" w:rsidRDefault="001E1A03" w:rsidP="005144DC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為利於賽程時間掌控，評審老師有權以比賽狀況進行賽事調整</w:t>
      </w:r>
      <w:r w:rsidR="005144DC">
        <w:rPr>
          <w:rFonts w:hint="eastAsia"/>
        </w:rPr>
        <w:t>。</w:t>
      </w:r>
    </w:p>
    <w:p w:rsidR="001E1A03" w:rsidRDefault="001E1A03" w:rsidP="005144DC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本計畫由相關主管機關核定後實施，修正亦同。</w:t>
      </w:r>
    </w:p>
    <w:p w:rsidR="00A86FB5" w:rsidRDefault="001E1A03" w:rsidP="003C40AF">
      <w:pPr>
        <w:pStyle w:val="a3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主辦單位</w:t>
      </w:r>
      <w:r w:rsidR="00A86FB5">
        <w:rPr>
          <w:rFonts w:hint="eastAsia"/>
        </w:rPr>
        <w:t>保有所有相關活動最終解釋權及活動更改之權利</w:t>
      </w:r>
      <w:r w:rsidR="005144DC">
        <w:rPr>
          <w:rFonts w:hint="eastAsia"/>
        </w:rPr>
        <w:t>。</w:t>
      </w:r>
    </w:p>
    <w:p w:rsidR="00A02D7B" w:rsidRPr="00A02D7B" w:rsidRDefault="00A02D7B" w:rsidP="00A02D7B">
      <w:pPr>
        <w:spacing w:beforeLines="50" w:before="180"/>
        <w:rPr>
          <w:u w:val="dash"/>
        </w:rPr>
      </w:pPr>
      <w:r>
        <w:rPr>
          <w:rFonts w:hint="eastAsia"/>
          <w:u w:val="dash"/>
        </w:rPr>
        <w:t xml:space="preserve">                                                                                   </w:t>
      </w:r>
    </w:p>
    <w:p w:rsidR="00A86FB5" w:rsidRDefault="0051620B" w:rsidP="00A86FB5">
      <w:pPr>
        <w:jc w:val="center"/>
      </w:pPr>
      <w:r>
        <w:rPr>
          <w:rFonts w:hint="eastAsia"/>
        </w:rPr>
        <w:t>校內</w:t>
      </w:r>
      <w:r w:rsidR="00A86FB5">
        <w:rPr>
          <w:rFonts w:hint="eastAsia"/>
        </w:rPr>
        <w:t>參賽同意書</w:t>
      </w:r>
    </w:p>
    <w:p w:rsidR="0051620B" w:rsidRDefault="0051620B" w:rsidP="003C40AF">
      <w:r>
        <w:t>隊員</w:t>
      </w:r>
      <w:r>
        <w:rPr>
          <w:rFonts w:hint="eastAsia"/>
        </w:rPr>
        <w:t>組成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090"/>
        <w:gridCol w:w="995"/>
        <w:gridCol w:w="2268"/>
        <w:gridCol w:w="2268"/>
        <w:gridCol w:w="2552"/>
      </w:tblGrid>
      <w:tr w:rsidR="0051620B" w:rsidTr="00A02D7B">
        <w:tc>
          <w:tcPr>
            <w:tcW w:w="2090" w:type="dxa"/>
          </w:tcPr>
          <w:p w:rsidR="0051620B" w:rsidRPr="008734B9" w:rsidRDefault="0051620B" w:rsidP="0051620B">
            <w:pPr>
              <w:jc w:val="center"/>
              <w:rPr>
                <w:b/>
              </w:rPr>
            </w:pPr>
            <w:r w:rsidRPr="008734B9">
              <w:rPr>
                <w:rFonts w:hint="eastAsia"/>
                <w:b/>
              </w:rPr>
              <w:t>年級</w:t>
            </w:r>
            <w:r w:rsidRPr="008734B9">
              <w:rPr>
                <w:rFonts w:hint="eastAsia"/>
                <w:b/>
              </w:rPr>
              <w:t xml:space="preserve"> / </w:t>
            </w:r>
            <w:r w:rsidRPr="008734B9">
              <w:rPr>
                <w:rFonts w:hint="eastAsia"/>
                <w:b/>
              </w:rPr>
              <w:t>班級</w:t>
            </w:r>
          </w:p>
        </w:tc>
        <w:tc>
          <w:tcPr>
            <w:tcW w:w="995" w:type="dxa"/>
          </w:tcPr>
          <w:p w:rsidR="0051620B" w:rsidRPr="008734B9" w:rsidRDefault="0051620B" w:rsidP="0051620B">
            <w:pPr>
              <w:jc w:val="center"/>
              <w:rPr>
                <w:b/>
              </w:rPr>
            </w:pPr>
            <w:r w:rsidRPr="008734B9">
              <w:rPr>
                <w:rFonts w:hint="eastAsia"/>
                <w:b/>
              </w:rPr>
              <w:t>座號</w:t>
            </w:r>
          </w:p>
        </w:tc>
        <w:tc>
          <w:tcPr>
            <w:tcW w:w="2268" w:type="dxa"/>
          </w:tcPr>
          <w:p w:rsidR="0051620B" w:rsidRPr="008734B9" w:rsidRDefault="0051620B" w:rsidP="0051620B">
            <w:pPr>
              <w:jc w:val="center"/>
              <w:rPr>
                <w:b/>
              </w:rPr>
            </w:pPr>
            <w:r w:rsidRPr="008734B9">
              <w:rPr>
                <w:rFonts w:hint="eastAsia"/>
                <w:b/>
              </w:rPr>
              <w:t>姓名</w:t>
            </w:r>
          </w:p>
        </w:tc>
        <w:tc>
          <w:tcPr>
            <w:tcW w:w="2268" w:type="dxa"/>
          </w:tcPr>
          <w:p w:rsidR="0051620B" w:rsidRPr="008734B9" w:rsidRDefault="0051620B" w:rsidP="0051620B">
            <w:pPr>
              <w:jc w:val="center"/>
              <w:rPr>
                <w:b/>
              </w:rPr>
            </w:pPr>
            <w:r w:rsidRPr="008734B9">
              <w:rPr>
                <w:rFonts w:hint="eastAsia"/>
                <w:b/>
              </w:rPr>
              <w:t>導師簽名</w:t>
            </w:r>
          </w:p>
        </w:tc>
        <w:tc>
          <w:tcPr>
            <w:tcW w:w="2552" w:type="dxa"/>
          </w:tcPr>
          <w:p w:rsidR="0051620B" w:rsidRPr="008734B9" w:rsidRDefault="0051620B" w:rsidP="0051620B">
            <w:pPr>
              <w:jc w:val="center"/>
              <w:rPr>
                <w:b/>
              </w:rPr>
            </w:pPr>
            <w:r w:rsidRPr="008734B9">
              <w:rPr>
                <w:rFonts w:hint="eastAsia"/>
                <w:b/>
              </w:rPr>
              <w:t>家長簽名</w:t>
            </w:r>
          </w:p>
        </w:tc>
      </w:tr>
      <w:tr w:rsidR="0051620B" w:rsidTr="00A02D7B">
        <w:trPr>
          <w:trHeight w:val="615"/>
        </w:trPr>
        <w:tc>
          <w:tcPr>
            <w:tcW w:w="2090" w:type="dxa"/>
          </w:tcPr>
          <w:p w:rsidR="0051620B" w:rsidRPr="008734B9" w:rsidRDefault="0051620B" w:rsidP="003C40AF">
            <w:pPr>
              <w:rPr>
                <w:b/>
              </w:rPr>
            </w:pPr>
            <w:r w:rsidRPr="008734B9">
              <w:rPr>
                <w:rFonts w:hint="eastAsia"/>
                <w:b/>
              </w:rPr>
              <w:t xml:space="preserve">     </w:t>
            </w:r>
            <w:r w:rsidRPr="008734B9">
              <w:rPr>
                <w:rFonts w:hint="eastAsia"/>
                <w:b/>
              </w:rPr>
              <w:t>年</w:t>
            </w:r>
            <w:r w:rsidRPr="008734B9">
              <w:rPr>
                <w:rFonts w:hint="eastAsia"/>
                <w:b/>
              </w:rPr>
              <w:t xml:space="preserve">      </w:t>
            </w:r>
            <w:r w:rsidRPr="008734B9">
              <w:rPr>
                <w:rFonts w:hint="eastAsia"/>
                <w:b/>
              </w:rPr>
              <w:t>班</w:t>
            </w:r>
          </w:p>
        </w:tc>
        <w:tc>
          <w:tcPr>
            <w:tcW w:w="995" w:type="dxa"/>
          </w:tcPr>
          <w:p w:rsidR="0051620B" w:rsidRDefault="0051620B" w:rsidP="003C40AF"/>
        </w:tc>
        <w:tc>
          <w:tcPr>
            <w:tcW w:w="2268" w:type="dxa"/>
          </w:tcPr>
          <w:p w:rsidR="0051620B" w:rsidRDefault="0051620B" w:rsidP="003C40AF"/>
        </w:tc>
        <w:tc>
          <w:tcPr>
            <w:tcW w:w="2268" w:type="dxa"/>
          </w:tcPr>
          <w:p w:rsidR="0051620B" w:rsidRDefault="0051620B" w:rsidP="003C40AF"/>
        </w:tc>
        <w:tc>
          <w:tcPr>
            <w:tcW w:w="2552" w:type="dxa"/>
          </w:tcPr>
          <w:p w:rsidR="0051620B" w:rsidRDefault="0051620B" w:rsidP="003C40AF"/>
        </w:tc>
      </w:tr>
      <w:tr w:rsidR="0051620B" w:rsidTr="00A02D7B">
        <w:trPr>
          <w:trHeight w:val="708"/>
        </w:trPr>
        <w:tc>
          <w:tcPr>
            <w:tcW w:w="2090" w:type="dxa"/>
          </w:tcPr>
          <w:p w:rsidR="0051620B" w:rsidRPr="008734B9" w:rsidRDefault="0051620B" w:rsidP="003C40AF">
            <w:pPr>
              <w:rPr>
                <w:b/>
              </w:rPr>
            </w:pPr>
            <w:r w:rsidRPr="008734B9">
              <w:rPr>
                <w:rFonts w:hint="eastAsia"/>
                <w:b/>
              </w:rPr>
              <w:t xml:space="preserve">     </w:t>
            </w:r>
            <w:r w:rsidRPr="008734B9">
              <w:rPr>
                <w:rFonts w:hint="eastAsia"/>
                <w:b/>
              </w:rPr>
              <w:t>年</w:t>
            </w:r>
            <w:r w:rsidRPr="008734B9">
              <w:rPr>
                <w:rFonts w:hint="eastAsia"/>
                <w:b/>
              </w:rPr>
              <w:t xml:space="preserve">      </w:t>
            </w:r>
            <w:r w:rsidRPr="008734B9">
              <w:rPr>
                <w:rFonts w:hint="eastAsia"/>
                <w:b/>
              </w:rPr>
              <w:t>班</w:t>
            </w:r>
          </w:p>
        </w:tc>
        <w:tc>
          <w:tcPr>
            <w:tcW w:w="995" w:type="dxa"/>
          </w:tcPr>
          <w:p w:rsidR="0051620B" w:rsidRDefault="0051620B" w:rsidP="003C40AF"/>
        </w:tc>
        <w:tc>
          <w:tcPr>
            <w:tcW w:w="2268" w:type="dxa"/>
          </w:tcPr>
          <w:p w:rsidR="0051620B" w:rsidRDefault="0051620B" w:rsidP="003C40AF"/>
        </w:tc>
        <w:tc>
          <w:tcPr>
            <w:tcW w:w="2268" w:type="dxa"/>
          </w:tcPr>
          <w:p w:rsidR="0051620B" w:rsidRDefault="0051620B" w:rsidP="003C40AF"/>
        </w:tc>
        <w:tc>
          <w:tcPr>
            <w:tcW w:w="2552" w:type="dxa"/>
          </w:tcPr>
          <w:p w:rsidR="0051620B" w:rsidRDefault="0051620B" w:rsidP="003C40AF"/>
        </w:tc>
      </w:tr>
      <w:tr w:rsidR="0051620B" w:rsidTr="00A02D7B">
        <w:trPr>
          <w:trHeight w:val="562"/>
        </w:trPr>
        <w:tc>
          <w:tcPr>
            <w:tcW w:w="2090" w:type="dxa"/>
          </w:tcPr>
          <w:p w:rsidR="0051620B" w:rsidRPr="008734B9" w:rsidRDefault="0051620B" w:rsidP="003C40AF">
            <w:pPr>
              <w:rPr>
                <w:b/>
              </w:rPr>
            </w:pPr>
            <w:r w:rsidRPr="008734B9">
              <w:rPr>
                <w:rFonts w:hint="eastAsia"/>
                <w:b/>
              </w:rPr>
              <w:t xml:space="preserve">     </w:t>
            </w:r>
            <w:r w:rsidRPr="008734B9">
              <w:rPr>
                <w:rFonts w:hint="eastAsia"/>
                <w:b/>
              </w:rPr>
              <w:t>年</w:t>
            </w:r>
            <w:r w:rsidRPr="008734B9">
              <w:rPr>
                <w:rFonts w:hint="eastAsia"/>
                <w:b/>
              </w:rPr>
              <w:t xml:space="preserve">      </w:t>
            </w:r>
            <w:r w:rsidRPr="008734B9">
              <w:rPr>
                <w:rFonts w:hint="eastAsia"/>
                <w:b/>
              </w:rPr>
              <w:t>班</w:t>
            </w:r>
          </w:p>
        </w:tc>
        <w:tc>
          <w:tcPr>
            <w:tcW w:w="995" w:type="dxa"/>
          </w:tcPr>
          <w:p w:rsidR="0051620B" w:rsidRDefault="0051620B" w:rsidP="003C40AF"/>
        </w:tc>
        <w:tc>
          <w:tcPr>
            <w:tcW w:w="2268" w:type="dxa"/>
          </w:tcPr>
          <w:p w:rsidR="0051620B" w:rsidRDefault="0051620B" w:rsidP="003C40AF"/>
        </w:tc>
        <w:tc>
          <w:tcPr>
            <w:tcW w:w="2268" w:type="dxa"/>
          </w:tcPr>
          <w:p w:rsidR="0051620B" w:rsidRDefault="0051620B" w:rsidP="003C40AF"/>
        </w:tc>
        <w:tc>
          <w:tcPr>
            <w:tcW w:w="2552" w:type="dxa"/>
          </w:tcPr>
          <w:p w:rsidR="0051620B" w:rsidRDefault="0051620B" w:rsidP="003C40AF"/>
        </w:tc>
      </w:tr>
    </w:tbl>
    <w:p w:rsidR="0051620B" w:rsidRDefault="0051620B" w:rsidP="005144DC"/>
    <w:p w:rsidR="003976BC" w:rsidRDefault="003976BC" w:rsidP="005144DC">
      <w:pPr>
        <w:rPr>
          <w:rFonts w:hint="eastAsia"/>
        </w:rPr>
      </w:pPr>
      <w:bookmarkStart w:id="0" w:name="_GoBack"/>
      <w:bookmarkEnd w:id="0"/>
    </w:p>
    <w:p w:rsidR="003976BC" w:rsidRDefault="003976BC" w:rsidP="005144DC">
      <w:r>
        <w:rPr>
          <w:rFonts w:hint="eastAsia"/>
        </w:rPr>
        <w:lastRenderedPageBreak/>
        <w:t>附件一</w:t>
      </w:r>
    </w:p>
    <w:p w:rsidR="003976BC" w:rsidRDefault="003976BC" w:rsidP="005144DC">
      <w:r>
        <w:rPr>
          <w:rFonts w:hint="eastAsia"/>
        </w:rPr>
        <w:t>場地示意圖</w:t>
      </w:r>
      <w:r>
        <w:rPr>
          <w:rFonts w:hint="eastAsia"/>
        </w:rPr>
        <w:t>(</w:t>
      </w:r>
      <w:r>
        <w:rPr>
          <w:rFonts w:hint="eastAsia"/>
        </w:rPr>
        <w:t>範例</w:t>
      </w:r>
      <w:r>
        <w:rPr>
          <w:rFonts w:hint="eastAsia"/>
        </w:rPr>
        <w:t>)</w:t>
      </w:r>
    </w:p>
    <w:p w:rsidR="003976BC" w:rsidRDefault="003976BC" w:rsidP="005144DC">
      <w:r w:rsidRPr="003976BC">
        <w:rPr>
          <w:noProof/>
        </w:rPr>
        <w:drawing>
          <wp:inline distT="0" distB="0" distL="0" distR="0" wp14:anchorId="065A97A4" wp14:editId="0A9C43C9">
            <wp:extent cx="3381847" cy="2029108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3058"/>
        <w:gridCol w:w="841"/>
        <w:gridCol w:w="1807"/>
        <w:gridCol w:w="1805"/>
        <w:gridCol w:w="2273"/>
      </w:tblGrid>
      <w:tr w:rsidR="003976BC" w:rsidTr="003976BC">
        <w:tc>
          <w:tcPr>
            <w:tcW w:w="8075" w:type="dxa"/>
            <w:gridSpan w:val="5"/>
          </w:tcPr>
          <w:p w:rsidR="003976BC" w:rsidRDefault="003976BC" w:rsidP="00B80D23">
            <w:r>
              <w:t>計分標準</w:t>
            </w:r>
          </w:p>
        </w:tc>
        <w:tc>
          <w:tcPr>
            <w:tcW w:w="2273" w:type="dxa"/>
          </w:tcPr>
          <w:p w:rsidR="003976BC" w:rsidRDefault="003976BC" w:rsidP="00B80D23">
            <w:r>
              <w:t>得分</w:t>
            </w:r>
          </w:p>
        </w:tc>
      </w:tr>
      <w:tr w:rsidR="003976BC" w:rsidTr="003976BC">
        <w:trPr>
          <w:trHeight w:val="1321"/>
        </w:trPr>
        <w:tc>
          <w:tcPr>
            <w:tcW w:w="4463" w:type="dxa"/>
            <w:gridSpan w:val="3"/>
            <w:vAlign w:val="center"/>
          </w:tcPr>
          <w:p w:rsidR="003976BC" w:rsidRDefault="003976BC" w:rsidP="00B80D23">
            <w:pPr>
              <w:jc w:val="center"/>
            </w:pPr>
            <w:r>
              <w:t>任務：分次計分後加總</w:t>
            </w:r>
          </w:p>
        </w:tc>
        <w:tc>
          <w:tcPr>
            <w:tcW w:w="3612" w:type="dxa"/>
            <w:gridSpan w:val="2"/>
            <w:vAlign w:val="center"/>
          </w:tcPr>
          <w:p w:rsidR="003976BC" w:rsidRDefault="003976BC" w:rsidP="00B80D23">
            <w:pPr>
              <w:jc w:val="center"/>
            </w:pPr>
            <w:r>
              <w:t>每一件物資只能或的一次分數，不得重複計分</w:t>
            </w:r>
          </w:p>
        </w:tc>
        <w:tc>
          <w:tcPr>
            <w:tcW w:w="2273" w:type="dxa"/>
          </w:tcPr>
          <w:p w:rsidR="003976BC" w:rsidRDefault="003976BC" w:rsidP="00B80D23"/>
        </w:tc>
      </w:tr>
      <w:tr w:rsidR="003976BC" w:rsidTr="003976BC">
        <w:trPr>
          <w:trHeight w:val="592"/>
        </w:trPr>
        <w:tc>
          <w:tcPr>
            <w:tcW w:w="564" w:type="dxa"/>
            <w:vMerge w:val="restart"/>
          </w:tcPr>
          <w:p w:rsidR="003976BC" w:rsidRDefault="003976BC" w:rsidP="00B80D23">
            <w:r>
              <w:t>運送物資</w:t>
            </w:r>
          </w:p>
        </w:tc>
        <w:tc>
          <w:tcPr>
            <w:tcW w:w="3058" w:type="dxa"/>
          </w:tcPr>
          <w:p w:rsidR="003976BC" w:rsidRDefault="003976BC" w:rsidP="00B80D23">
            <w:r>
              <w:t>車子啟動離開起始區</w:t>
            </w:r>
          </w:p>
        </w:tc>
        <w:tc>
          <w:tcPr>
            <w:tcW w:w="841" w:type="dxa"/>
          </w:tcPr>
          <w:p w:rsidR="003976BC" w:rsidRDefault="003976BC" w:rsidP="00B80D23">
            <w:r>
              <w:t>10</w:t>
            </w:r>
            <w:r>
              <w:t>分</w:t>
            </w:r>
          </w:p>
        </w:tc>
        <w:tc>
          <w:tcPr>
            <w:tcW w:w="3612" w:type="dxa"/>
            <w:gridSpan w:val="2"/>
          </w:tcPr>
          <w:p w:rsidR="003976BC" w:rsidRDefault="003976BC" w:rsidP="00B80D23"/>
        </w:tc>
        <w:tc>
          <w:tcPr>
            <w:tcW w:w="2273" w:type="dxa"/>
          </w:tcPr>
          <w:p w:rsidR="003976BC" w:rsidRDefault="003976BC" w:rsidP="00B80D23"/>
        </w:tc>
      </w:tr>
      <w:tr w:rsidR="003976BC" w:rsidTr="003976BC">
        <w:tc>
          <w:tcPr>
            <w:tcW w:w="564" w:type="dxa"/>
            <w:vMerge/>
          </w:tcPr>
          <w:p w:rsidR="003976BC" w:rsidRDefault="003976BC" w:rsidP="00B80D23"/>
        </w:tc>
        <w:tc>
          <w:tcPr>
            <w:tcW w:w="3058" w:type="dxa"/>
          </w:tcPr>
          <w:p w:rsidR="003976BC" w:rsidRDefault="003976BC" w:rsidP="00B80D23">
            <w:r>
              <w:t>運送物資至任一</w:t>
            </w:r>
            <w:r w:rsidRPr="000C6F6C">
              <w:rPr>
                <w:b/>
              </w:rPr>
              <w:t>平面置物區</w:t>
            </w:r>
            <w:r>
              <w:t>，每一件物件可得</w:t>
            </w:r>
          </w:p>
        </w:tc>
        <w:tc>
          <w:tcPr>
            <w:tcW w:w="841" w:type="dxa"/>
          </w:tcPr>
          <w:p w:rsidR="003976BC" w:rsidRDefault="003976BC" w:rsidP="00B80D23">
            <w:r>
              <w:t>20</w:t>
            </w:r>
            <w:r>
              <w:t>分</w:t>
            </w:r>
          </w:p>
        </w:tc>
        <w:tc>
          <w:tcPr>
            <w:tcW w:w="1807" w:type="dxa"/>
          </w:tcPr>
          <w:p w:rsidR="003976BC" w:rsidRDefault="003976BC" w:rsidP="00B80D23"/>
        </w:tc>
        <w:tc>
          <w:tcPr>
            <w:tcW w:w="1805" w:type="dxa"/>
          </w:tcPr>
          <w:p w:rsidR="003976BC" w:rsidRDefault="003976BC" w:rsidP="00B80D23"/>
        </w:tc>
        <w:tc>
          <w:tcPr>
            <w:tcW w:w="2273" w:type="dxa"/>
          </w:tcPr>
          <w:p w:rsidR="003976BC" w:rsidRDefault="003976BC" w:rsidP="00B80D23"/>
        </w:tc>
      </w:tr>
      <w:tr w:rsidR="003976BC" w:rsidTr="003976BC">
        <w:tc>
          <w:tcPr>
            <w:tcW w:w="564" w:type="dxa"/>
            <w:vMerge/>
          </w:tcPr>
          <w:p w:rsidR="003976BC" w:rsidRDefault="003976BC" w:rsidP="00B80D23"/>
        </w:tc>
        <w:tc>
          <w:tcPr>
            <w:tcW w:w="3058" w:type="dxa"/>
          </w:tcPr>
          <w:p w:rsidR="003976BC" w:rsidRDefault="003976BC" w:rsidP="00B80D23">
            <w:r w:rsidRPr="000C6F6C">
              <w:rPr>
                <w:rFonts w:hint="eastAsia"/>
              </w:rPr>
              <w:t>運送物資至</w:t>
            </w:r>
            <w:r>
              <w:rPr>
                <w:rFonts w:hint="eastAsia"/>
              </w:rPr>
              <w:t>正確的</w:t>
            </w:r>
            <w:r w:rsidRPr="000C6F6C">
              <w:rPr>
                <w:rFonts w:hint="eastAsia"/>
                <w:b/>
              </w:rPr>
              <w:t>指定高台置物區</w:t>
            </w:r>
            <w:r w:rsidRPr="000C6F6C">
              <w:rPr>
                <w:rFonts w:hint="eastAsia"/>
              </w:rPr>
              <w:t>，每一件物件可得</w:t>
            </w:r>
          </w:p>
        </w:tc>
        <w:tc>
          <w:tcPr>
            <w:tcW w:w="841" w:type="dxa"/>
          </w:tcPr>
          <w:p w:rsidR="003976BC" w:rsidRDefault="003976BC" w:rsidP="00B80D23">
            <w:r>
              <w:t>30</w:t>
            </w:r>
            <w:r>
              <w:t>分</w:t>
            </w:r>
          </w:p>
        </w:tc>
        <w:tc>
          <w:tcPr>
            <w:tcW w:w="1807" w:type="dxa"/>
          </w:tcPr>
          <w:p w:rsidR="003976BC" w:rsidRDefault="003976BC" w:rsidP="00B80D23"/>
        </w:tc>
        <w:tc>
          <w:tcPr>
            <w:tcW w:w="1805" w:type="dxa"/>
          </w:tcPr>
          <w:p w:rsidR="003976BC" w:rsidRDefault="003976BC" w:rsidP="00B80D23"/>
        </w:tc>
        <w:tc>
          <w:tcPr>
            <w:tcW w:w="2273" w:type="dxa"/>
          </w:tcPr>
          <w:p w:rsidR="003976BC" w:rsidRDefault="003976BC" w:rsidP="00B80D23"/>
        </w:tc>
      </w:tr>
      <w:tr w:rsidR="003976BC" w:rsidTr="003976BC">
        <w:tc>
          <w:tcPr>
            <w:tcW w:w="564" w:type="dxa"/>
            <w:vMerge/>
          </w:tcPr>
          <w:p w:rsidR="003976BC" w:rsidRDefault="003976BC" w:rsidP="00B80D23"/>
        </w:tc>
        <w:tc>
          <w:tcPr>
            <w:tcW w:w="3058" w:type="dxa"/>
          </w:tcPr>
          <w:p w:rsidR="003976BC" w:rsidRDefault="003976BC" w:rsidP="00B80D23">
            <w:r w:rsidRPr="000C6F6C">
              <w:rPr>
                <w:rFonts w:hint="eastAsia"/>
              </w:rPr>
              <w:t>運送物資至正確的</w:t>
            </w:r>
            <w:r w:rsidRPr="000C6F6C">
              <w:rPr>
                <w:rFonts w:hint="eastAsia"/>
                <w:b/>
              </w:rPr>
              <w:t>指定超高台置物區</w:t>
            </w:r>
            <w:r w:rsidRPr="000C6F6C">
              <w:rPr>
                <w:rFonts w:hint="eastAsia"/>
              </w:rPr>
              <w:t>，每一件物件可得</w:t>
            </w:r>
          </w:p>
        </w:tc>
        <w:tc>
          <w:tcPr>
            <w:tcW w:w="841" w:type="dxa"/>
          </w:tcPr>
          <w:p w:rsidR="003976BC" w:rsidRDefault="003976BC" w:rsidP="00B80D23">
            <w:r>
              <w:t>40</w:t>
            </w:r>
            <w:r>
              <w:t>分</w:t>
            </w:r>
          </w:p>
        </w:tc>
        <w:tc>
          <w:tcPr>
            <w:tcW w:w="1807" w:type="dxa"/>
          </w:tcPr>
          <w:p w:rsidR="003976BC" w:rsidRDefault="003976BC" w:rsidP="00B80D23"/>
        </w:tc>
        <w:tc>
          <w:tcPr>
            <w:tcW w:w="1805" w:type="dxa"/>
          </w:tcPr>
          <w:p w:rsidR="003976BC" w:rsidRDefault="003976BC" w:rsidP="00B80D23"/>
        </w:tc>
        <w:tc>
          <w:tcPr>
            <w:tcW w:w="2273" w:type="dxa"/>
          </w:tcPr>
          <w:p w:rsidR="003976BC" w:rsidRDefault="003976BC" w:rsidP="00B80D23"/>
        </w:tc>
      </w:tr>
    </w:tbl>
    <w:p w:rsidR="003976BC" w:rsidRPr="003C40AF" w:rsidRDefault="003976BC" w:rsidP="005144DC"/>
    <w:sectPr w:rsidR="003976BC" w:rsidRPr="003C40AF" w:rsidSect="00A02D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24C47"/>
    <w:multiLevelType w:val="hybridMultilevel"/>
    <w:tmpl w:val="1820D4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F129C7"/>
    <w:multiLevelType w:val="hybridMultilevel"/>
    <w:tmpl w:val="E3BAE7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0AF"/>
    <w:rsid w:val="001102F6"/>
    <w:rsid w:val="00177712"/>
    <w:rsid w:val="001E1A03"/>
    <w:rsid w:val="002A77FF"/>
    <w:rsid w:val="002D3DAF"/>
    <w:rsid w:val="00314EDA"/>
    <w:rsid w:val="003976BC"/>
    <w:rsid w:val="003C40AF"/>
    <w:rsid w:val="005144DC"/>
    <w:rsid w:val="0051620B"/>
    <w:rsid w:val="008734B9"/>
    <w:rsid w:val="00A02D7B"/>
    <w:rsid w:val="00A86FB5"/>
    <w:rsid w:val="00BC70F7"/>
    <w:rsid w:val="00F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BD7D"/>
  <w15:docId w15:val="{F8529BBE-9553-4B22-8EE2-7567ED51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AF"/>
    <w:pPr>
      <w:ind w:leftChars="200" w:left="480"/>
    </w:pPr>
  </w:style>
  <w:style w:type="table" w:styleId="a4">
    <w:name w:val="Table Grid"/>
    <w:basedOn w:val="a1"/>
    <w:uiPriority w:val="59"/>
    <w:rsid w:val="00516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7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97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曾心怡</dc:creator>
  <cp:lastModifiedBy>Windows 使用者</cp:lastModifiedBy>
  <cp:revision>4</cp:revision>
  <cp:lastPrinted>2023-12-12T08:16:00Z</cp:lastPrinted>
  <dcterms:created xsi:type="dcterms:W3CDTF">2023-12-13T08:25:00Z</dcterms:created>
  <dcterms:modified xsi:type="dcterms:W3CDTF">2023-12-13T09:26:00Z</dcterms:modified>
</cp:coreProperties>
</file>