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05A95" w14:textId="288DB033" w:rsidR="006E4E74" w:rsidRPr="00F66672" w:rsidRDefault="006E4E74" w:rsidP="006E4E74">
      <w:pPr>
        <w:spacing w:line="480" w:lineRule="exact"/>
        <w:jc w:val="center"/>
        <w:rPr>
          <w:rFonts w:ascii="標楷體" w:eastAsia="標楷體" w:hAnsi="標楷體"/>
          <w:b/>
          <w:bCs/>
          <w:sz w:val="28"/>
          <w:szCs w:val="28"/>
        </w:rPr>
      </w:pPr>
      <w:r w:rsidRPr="00F66672">
        <w:rPr>
          <w:rFonts w:ascii="標楷體" w:eastAsia="標楷體" w:hAnsi="標楷體" w:hint="eastAsia"/>
          <w:b/>
          <w:bCs/>
          <w:sz w:val="28"/>
          <w:szCs w:val="28"/>
        </w:rPr>
        <w:t>花蓮縣</w:t>
      </w:r>
      <w:proofErr w:type="gramStart"/>
      <w:r w:rsidRPr="00BA3139">
        <w:rPr>
          <w:rFonts w:ascii="標楷體" w:eastAsia="標楷體" w:hAnsi="標楷體" w:hint="eastAsia"/>
          <w:b/>
          <w:bCs/>
          <w:sz w:val="28"/>
          <w:szCs w:val="28"/>
        </w:rPr>
        <w:t>1</w:t>
      </w:r>
      <w:r w:rsidR="007E3A64" w:rsidRPr="00BA3139">
        <w:rPr>
          <w:rFonts w:ascii="標楷體" w:eastAsia="標楷體" w:hAnsi="標楷體" w:hint="eastAsia"/>
          <w:b/>
          <w:bCs/>
          <w:sz w:val="28"/>
          <w:szCs w:val="28"/>
        </w:rPr>
        <w:t>1</w:t>
      </w:r>
      <w:r w:rsidR="005A32B0" w:rsidRPr="00BA3139">
        <w:rPr>
          <w:rFonts w:ascii="標楷體" w:eastAsia="標楷體" w:hAnsi="標楷體" w:hint="eastAsia"/>
          <w:b/>
          <w:bCs/>
          <w:sz w:val="28"/>
          <w:szCs w:val="28"/>
        </w:rPr>
        <w:t>3</w:t>
      </w:r>
      <w:proofErr w:type="gramEnd"/>
      <w:r w:rsidRPr="00DF5998">
        <w:rPr>
          <w:rFonts w:ascii="標楷體" w:eastAsia="標楷體" w:hAnsi="標楷體" w:hint="eastAsia"/>
          <w:b/>
          <w:bCs/>
          <w:sz w:val="28"/>
          <w:szCs w:val="28"/>
        </w:rPr>
        <w:t>年</w:t>
      </w:r>
      <w:r w:rsidRPr="00F66672">
        <w:rPr>
          <w:rFonts w:ascii="標楷體" w:eastAsia="標楷體" w:hAnsi="標楷體" w:hint="eastAsia"/>
          <w:b/>
          <w:bCs/>
          <w:sz w:val="28"/>
          <w:szCs w:val="28"/>
        </w:rPr>
        <w:t>度區域性資賦優異教育方案申請表</w:t>
      </w:r>
    </w:p>
    <w:p w14:paraId="574FBCE7" w14:textId="77777777" w:rsidR="006E4E74" w:rsidRPr="00F66672" w:rsidRDefault="006E4E74" w:rsidP="006E4E74">
      <w:pPr>
        <w:rPr>
          <w:rFonts w:ascii="標楷體" w:eastAsia="標楷體" w:hAnsi="標楷體"/>
          <w:b/>
          <w:sz w:val="28"/>
        </w:rPr>
      </w:pPr>
      <w:r w:rsidRPr="00F66672">
        <w:rPr>
          <w:rFonts w:ascii="標楷體" w:eastAsia="標楷體" w:hAnsi="標楷體"/>
          <w:b/>
          <w:bCs/>
          <w:noProof/>
          <w:sz w:val="28"/>
          <w:szCs w:val="28"/>
        </w:rPr>
        <mc:AlternateContent>
          <mc:Choice Requires="wps">
            <w:drawing>
              <wp:anchor distT="0" distB="0" distL="114300" distR="114300" simplePos="0" relativeHeight="251659264" behindDoc="0" locked="0" layoutInCell="1" allowOverlap="1" wp14:anchorId="512BB714" wp14:editId="151B5EAC">
                <wp:simplePos x="0" y="0"/>
                <wp:positionH relativeFrom="column">
                  <wp:posOffset>-156845</wp:posOffset>
                </wp:positionH>
                <wp:positionV relativeFrom="paragraph">
                  <wp:posOffset>-780415</wp:posOffset>
                </wp:positionV>
                <wp:extent cx="777240" cy="548640"/>
                <wp:effectExtent l="0" t="635" r="0" b="31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31A0911" w14:textId="77777777" w:rsidR="0051394C" w:rsidRPr="004F331A" w:rsidRDefault="0051394C" w:rsidP="006E4E74">
                            <w:pPr>
                              <w:rPr>
                                <w:rFonts w:ascii="標楷體" w:eastAsia="標楷體" w:hAnsi="標楷體"/>
                                <w:sz w:val="28"/>
                                <w:bdr w:val="single" w:sz="4" w:space="0" w:color="auto"/>
                              </w:rPr>
                            </w:pPr>
                            <w:r w:rsidRPr="004F331A">
                              <w:rPr>
                                <w:rFonts w:ascii="標楷體" w:eastAsia="標楷體" w:hAnsi="標楷體" w:hint="eastAsia"/>
                                <w:sz w:val="28"/>
                                <w:bdr w:val="single" w:sz="4" w:space="0" w:color="auto"/>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2BB714" id="_x0000_t202" coordsize="21600,21600" o:spt="202" path="m,l,21600r21600,l21600,xe">
                <v:stroke joinstyle="miter"/>
                <v:path gradientshapeok="t" o:connecttype="rect"/>
              </v:shapetype>
              <v:shape id="文字方塊 6" o:spid="_x0000_s1026" type="#_x0000_t202" style="position:absolute;margin-left:-12.35pt;margin-top:-61.45pt;width:61.2pt;height:4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" filled="f" stroked="f" strokecolor="white">
                <v:textbox style="mso-fit-shape-to-text:t">
                  <w:txbxContent>
                    <w:p w14:paraId="131A0911" w14:textId="77777777" w:rsidR="0051394C" w:rsidRPr="004F331A" w:rsidRDefault="0051394C" w:rsidP="006E4E74">
                      <w:pPr>
                        <w:rPr>
                          <w:rFonts w:ascii="標楷體" w:eastAsia="標楷體" w:hAnsi="標楷體"/>
                          <w:sz w:val="28"/>
                          <w:bdr w:val="single" w:sz="4" w:space="0" w:color="auto"/>
                        </w:rPr>
                      </w:pPr>
                      <w:r w:rsidRPr="004F331A">
                        <w:rPr>
                          <w:rFonts w:ascii="標楷體" w:eastAsia="標楷體" w:hAnsi="標楷體" w:hint="eastAsia"/>
                          <w:sz w:val="28"/>
                          <w:bdr w:val="single" w:sz="4" w:space="0" w:color="auto"/>
                        </w:rPr>
                        <w:t>附件一</w:t>
                      </w:r>
                    </w:p>
                  </w:txbxContent>
                </v:textbox>
              </v:shape>
            </w:pict>
          </mc:Fallback>
        </mc:AlternateContent>
      </w:r>
      <w:r w:rsidRPr="00F66672">
        <w:rPr>
          <w:rFonts w:ascii="標楷體" w:eastAsia="標楷體" w:hAnsi="標楷體" w:hint="eastAsia"/>
          <w:b/>
          <w:sz w:val="28"/>
        </w:rPr>
        <w:t xml:space="preserve">壹、方案申請表                        </w:t>
      </w:r>
    </w:p>
    <w:tbl>
      <w:tblPr>
        <w:tblW w:w="9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488"/>
      </w:tblGrid>
      <w:tr w:rsidR="0050361A" w:rsidRPr="00F66672" w14:paraId="239BBC8D" w14:textId="77777777" w:rsidTr="001C0E0E">
        <w:trPr>
          <w:trHeight w:val="630"/>
        </w:trPr>
        <w:tc>
          <w:tcPr>
            <w:tcW w:w="1978" w:type="dxa"/>
            <w:shd w:val="clear" w:color="auto" w:fill="auto"/>
            <w:vAlign w:val="center"/>
          </w:tcPr>
          <w:p w14:paraId="290EBB4B"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一、承辦學校</w:t>
            </w:r>
          </w:p>
        </w:tc>
        <w:tc>
          <w:tcPr>
            <w:tcW w:w="7488" w:type="dxa"/>
            <w:shd w:val="clear" w:color="auto" w:fill="auto"/>
          </w:tcPr>
          <w:p w14:paraId="3533E9C3" w14:textId="77777777" w:rsidR="0050361A" w:rsidRPr="00F66672" w:rsidRDefault="0050361A" w:rsidP="0050361A">
            <w:pPr>
              <w:spacing w:line="500" w:lineRule="exact"/>
              <w:rPr>
                <w:rFonts w:eastAsia="標楷體"/>
                <w:sz w:val="28"/>
              </w:rPr>
            </w:pPr>
            <w:r w:rsidRPr="00F66672">
              <w:rPr>
                <w:rFonts w:eastAsia="標楷體"/>
                <w:sz w:val="28"/>
              </w:rPr>
              <w:t>花蓮縣立國風國中</w:t>
            </w:r>
          </w:p>
        </w:tc>
      </w:tr>
      <w:tr w:rsidR="0050361A" w:rsidRPr="00F66672" w14:paraId="12821F2E" w14:textId="77777777" w:rsidTr="00F13EF5">
        <w:trPr>
          <w:trHeight w:val="554"/>
        </w:trPr>
        <w:tc>
          <w:tcPr>
            <w:tcW w:w="1978" w:type="dxa"/>
            <w:shd w:val="clear" w:color="auto" w:fill="auto"/>
            <w:vAlign w:val="center"/>
          </w:tcPr>
          <w:p w14:paraId="289D377A"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二、方案名稱</w:t>
            </w:r>
          </w:p>
        </w:tc>
        <w:tc>
          <w:tcPr>
            <w:tcW w:w="7488" w:type="dxa"/>
            <w:shd w:val="clear" w:color="auto" w:fill="auto"/>
          </w:tcPr>
          <w:p w14:paraId="32661D63" w14:textId="5602A1C2" w:rsidR="0050361A" w:rsidRPr="005606FB" w:rsidRDefault="005606FB" w:rsidP="00CB7F1E">
            <w:pPr>
              <w:spacing w:line="500" w:lineRule="exact"/>
              <w:rPr>
                <w:rFonts w:eastAsia="標楷體"/>
                <w:color w:val="FF0000"/>
                <w:sz w:val="28"/>
              </w:rPr>
            </w:pPr>
            <w:r w:rsidRPr="00A95FB4">
              <w:rPr>
                <w:rFonts w:eastAsia="標楷體" w:hint="eastAsia"/>
                <w:sz w:val="28"/>
              </w:rPr>
              <w:t>情「報」來襲</w:t>
            </w:r>
            <w:r w:rsidRPr="00A95FB4">
              <w:rPr>
                <w:rFonts w:eastAsia="標楷體" w:hint="eastAsia"/>
                <w:sz w:val="28"/>
              </w:rPr>
              <w:t xml:space="preserve"> - </w:t>
            </w:r>
            <w:r w:rsidRPr="00A95FB4">
              <w:rPr>
                <w:rFonts w:eastAsia="標楷體" w:hint="eastAsia"/>
                <w:sz w:val="28"/>
              </w:rPr>
              <w:t>揭開花蓮海濱的「</w:t>
            </w:r>
            <w:r w:rsidR="005A32B0" w:rsidRPr="00A95FB4">
              <w:rPr>
                <w:rFonts w:eastAsia="標楷體" w:hint="eastAsia"/>
                <w:sz w:val="28"/>
              </w:rPr>
              <w:t>岸</w:t>
            </w:r>
            <w:r w:rsidRPr="00A95FB4">
              <w:rPr>
                <w:rFonts w:eastAsia="標楷體" w:hint="eastAsia"/>
                <w:sz w:val="28"/>
              </w:rPr>
              <w:t>」</w:t>
            </w:r>
            <w:r w:rsidR="005A32B0" w:rsidRPr="00A95FB4">
              <w:rPr>
                <w:rFonts w:eastAsia="標楷體" w:hint="eastAsia"/>
                <w:sz w:val="28"/>
              </w:rPr>
              <w:t>潮洶湧</w:t>
            </w:r>
          </w:p>
        </w:tc>
      </w:tr>
      <w:tr w:rsidR="0050361A" w:rsidRPr="00F66672" w14:paraId="00F02248" w14:textId="77777777" w:rsidTr="003E0E4B">
        <w:trPr>
          <w:trHeight w:val="698"/>
        </w:trPr>
        <w:tc>
          <w:tcPr>
            <w:tcW w:w="1978" w:type="dxa"/>
            <w:shd w:val="clear" w:color="auto" w:fill="auto"/>
            <w:vAlign w:val="center"/>
          </w:tcPr>
          <w:p w14:paraId="24F2F4BD"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三、辦理單位</w:t>
            </w:r>
          </w:p>
        </w:tc>
        <w:tc>
          <w:tcPr>
            <w:tcW w:w="7488" w:type="dxa"/>
            <w:shd w:val="clear" w:color="auto" w:fill="auto"/>
          </w:tcPr>
          <w:p w14:paraId="1DA38E49" w14:textId="77777777" w:rsidR="00F13EF5" w:rsidRPr="00F13EF5" w:rsidRDefault="00F13EF5" w:rsidP="0050361A">
            <w:pPr>
              <w:spacing w:line="500" w:lineRule="exact"/>
              <w:rPr>
                <w:rFonts w:ascii="標楷體" w:eastAsia="標楷體" w:hAnsi="標楷體"/>
                <w:sz w:val="28"/>
                <w:szCs w:val="28"/>
              </w:rPr>
            </w:pPr>
            <w:r w:rsidRPr="00F13EF5">
              <w:rPr>
                <w:rFonts w:ascii="標楷體" w:eastAsia="標楷體" w:hAnsi="標楷體"/>
                <w:sz w:val="28"/>
                <w:szCs w:val="28"/>
              </w:rPr>
              <w:t xml:space="preserve">主辦單位：花蓮縣政府教育處 </w:t>
            </w:r>
          </w:p>
          <w:p w14:paraId="17A3C603" w14:textId="58EFE561" w:rsidR="0050361A" w:rsidRPr="00F66672" w:rsidRDefault="00F13EF5" w:rsidP="0050361A">
            <w:pPr>
              <w:spacing w:line="500" w:lineRule="exact"/>
              <w:rPr>
                <w:rFonts w:eastAsia="標楷體"/>
                <w:sz w:val="28"/>
              </w:rPr>
            </w:pPr>
            <w:r w:rsidRPr="00F13EF5">
              <w:rPr>
                <w:rFonts w:ascii="標楷體" w:eastAsia="標楷體" w:hAnsi="標楷體"/>
                <w:sz w:val="28"/>
                <w:szCs w:val="28"/>
              </w:rPr>
              <w:t>承辦單位：花蓮縣立</w:t>
            </w:r>
            <w:r w:rsidRPr="00F13EF5">
              <w:rPr>
                <w:rFonts w:ascii="標楷體" w:eastAsia="標楷體" w:hAnsi="標楷體" w:hint="eastAsia"/>
                <w:sz w:val="28"/>
                <w:szCs w:val="28"/>
              </w:rPr>
              <w:t>國風</w:t>
            </w:r>
            <w:r w:rsidRPr="00F13EF5">
              <w:rPr>
                <w:rFonts w:ascii="標楷體" w:eastAsia="標楷體" w:hAnsi="標楷體"/>
                <w:sz w:val="28"/>
                <w:szCs w:val="28"/>
              </w:rPr>
              <w:t>國民中學</w:t>
            </w:r>
          </w:p>
        </w:tc>
      </w:tr>
      <w:tr w:rsidR="0050361A" w:rsidRPr="00F66672" w14:paraId="2DEEA0CA" w14:textId="77777777" w:rsidTr="003E0E4B">
        <w:trPr>
          <w:trHeight w:val="698"/>
        </w:trPr>
        <w:tc>
          <w:tcPr>
            <w:tcW w:w="1978" w:type="dxa"/>
            <w:shd w:val="clear" w:color="auto" w:fill="auto"/>
            <w:vAlign w:val="center"/>
          </w:tcPr>
          <w:p w14:paraId="175FD8AF"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四、方案類別</w:t>
            </w:r>
          </w:p>
        </w:tc>
        <w:tc>
          <w:tcPr>
            <w:tcW w:w="7488" w:type="dxa"/>
            <w:shd w:val="clear" w:color="auto" w:fill="auto"/>
            <w:vAlign w:val="center"/>
          </w:tcPr>
          <w:p w14:paraId="530871B7" w14:textId="77777777" w:rsidR="0050361A" w:rsidRPr="00F66672" w:rsidRDefault="0050361A" w:rsidP="0050361A">
            <w:pPr>
              <w:spacing w:line="0" w:lineRule="atLeast"/>
              <w:jc w:val="both"/>
              <w:rPr>
                <w:rFonts w:ascii="標楷體" w:eastAsia="標楷體" w:hAnsi="標楷體"/>
                <w:sz w:val="28"/>
                <w:szCs w:val="28"/>
              </w:rPr>
            </w:pPr>
            <w:r w:rsidRPr="00F66672">
              <w:rPr>
                <w:rFonts w:ascii="標楷體" w:eastAsia="標楷體" w:hAnsi="標楷體"/>
                <w:sz w:val="28"/>
                <w:szCs w:val="28"/>
              </w:rPr>
              <w:t>□</w:t>
            </w:r>
            <w:r w:rsidRPr="00F66672">
              <w:rPr>
                <w:rFonts w:ascii="標楷體" w:eastAsia="標楷體" w:hAnsi="標楷體" w:hint="eastAsia"/>
                <w:sz w:val="28"/>
                <w:szCs w:val="28"/>
                <w:lang w:eastAsia="zh-HK"/>
              </w:rPr>
              <w:t>一般智能</w:t>
            </w:r>
            <w:r w:rsidRPr="00F66672">
              <w:rPr>
                <w:rFonts w:ascii="標楷體" w:eastAsia="標楷體" w:hAnsi="標楷體"/>
                <w:sz w:val="28"/>
                <w:szCs w:val="28"/>
              </w:rPr>
              <w:t xml:space="preserve">　</w:t>
            </w:r>
            <w:r w:rsidRPr="00F66672">
              <w:rPr>
                <w:rFonts w:ascii="標楷體" w:eastAsia="標楷體" w:hAnsi="標楷體" w:hint="eastAsia"/>
                <w:sz w:val="28"/>
                <w:szCs w:val="28"/>
              </w:rPr>
              <w:t>■</w:t>
            </w:r>
            <w:r w:rsidRPr="00F66672">
              <w:rPr>
                <w:rFonts w:ascii="標楷體" w:eastAsia="標楷體" w:hAnsi="標楷體" w:hint="eastAsia"/>
                <w:sz w:val="28"/>
                <w:szCs w:val="28"/>
                <w:lang w:eastAsia="zh-HK"/>
              </w:rPr>
              <w:t>學術性向</w:t>
            </w:r>
          </w:p>
          <w:p w14:paraId="05FF4B0B" w14:textId="77777777" w:rsidR="0050361A" w:rsidRPr="00F66672" w:rsidRDefault="0050361A" w:rsidP="0050361A">
            <w:pPr>
              <w:spacing w:line="0" w:lineRule="atLeast"/>
              <w:jc w:val="both"/>
              <w:rPr>
                <w:rFonts w:ascii="標楷體" w:eastAsia="標楷體" w:hAnsi="標楷體"/>
                <w:sz w:val="28"/>
                <w:szCs w:val="28"/>
              </w:rPr>
            </w:pPr>
            <w:r w:rsidRPr="00F66672">
              <w:rPr>
                <w:rFonts w:ascii="標楷體" w:eastAsia="標楷體" w:hAnsi="標楷體"/>
                <w:sz w:val="28"/>
                <w:szCs w:val="28"/>
              </w:rPr>
              <w:t>□領導才能　□創造能力　□其他特殊才能</w:t>
            </w:r>
          </w:p>
        </w:tc>
      </w:tr>
      <w:tr w:rsidR="0050361A" w:rsidRPr="00F66672" w14:paraId="68C68478" w14:textId="77777777" w:rsidTr="001C0E0E">
        <w:trPr>
          <w:trHeight w:val="658"/>
        </w:trPr>
        <w:tc>
          <w:tcPr>
            <w:tcW w:w="1978" w:type="dxa"/>
            <w:shd w:val="clear" w:color="auto" w:fill="auto"/>
            <w:vAlign w:val="center"/>
          </w:tcPr>
          <w:p w14:paraId="369B3D46"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五、辦理型態</w:t>
            </w:r>
          </w:p>
        </w:tc>
        <w:tc>
          <w:tcPr>
            <w:tcW w:w="7488" w:type="dxa"/>
            <w:shd w:val="clear" w:color="auto" w:fill="auto"/>
            <w:vAlign w:val="center"/>
          </w:tcPr>
          <w:p w14:paraId="7C8A82BD" w14:textId="77777777" w:rsidR="0050361A" w:rsidRPr="00F66672" w:rsidRDefault="0050361A" w:rsidP="0050361A">
            <w:pPr>
              <w:spacing w:line="0" w:lineRule="atLeast"/>
              <w:jc w:val="both"/>
              <w:rPr>
                <w:rFonts w:ascii="標楷體" w:eastAsia="標楷體" w:hAnsi="標楷體"/>
                <w:sz w:val="28"/>
                <w:szCs w:val="28"/>
              </w:rPr>
            </w:pPr>
            <w:r w:rsidRPr="00F66672">
              <w:rPr>
                <w:rFonts w:ascii="標楷體" w:eastAsia="標楷體" w:hAnsi="標楷體"/>
                <w:sz w:val="28"/>
                <w:szCs w:val="28"/>
              </w:rPr>
              <w:t xml:space="preserve">□資優教育課程　</w:t>
            </w:r>
            <w:r w:rsidRPr="00F66672">
              <w:rPr>
                <w:rFonts w:ascii="標楷體" w:eastAsia="標楷體" w:hAnsi="標楷體" w:hint="eastAsia"/>
                <w:sz w:val="28"/>
                <w:szCs w:val="28"/>
              </w:rPr>
              <w:t>■</w:t>
            </w:r>
            <w:r w:rsidRPr="00F66672">
              <w:rPr>
                <w:rFonts w:ascii="標楷體" w:eastAsia="標楷體" w:hAnsi="標楷體"/>
                <w:sz w:val="28"/>
                <w:szCs w:val="28"/>
              </w:rPr>
              <w:t>資優教育活動　□</w:t>
            </w:r>
            <w:r w:rsidRPr="00F66672">
              <w:rPr>
                <w:rFonts w:ascii="標楷體" w:eastAsia="標楷體" w:hAnsi="標楷體" w:hint="eastAsia"/>
                <w:sz w:val="28"/>
                <w:szCs w:val="28"/>
              </w:rPr>
              <w:t>其他</w:t>
            </w:r>
          </w:p>
        </w:tc>
      </w:tr>
      <w:tr w:rsidR="0050361A" w:rsidRPr="00F66672" w14:paraId="61B83B73" w14:textId="77777777" w:rsidTr="003E0E4B">
        <w:trPr>
          <w:trHeight w:val="698"/>
        </w:trPr>
        <w:tc>
          <w:tcPr>
            <w:tcW w:w="1978" w:type="dxa"/>
            <w:shd w:val="clear" w:color="auto" w:fill="auto"/>
            <w:vAlign w:val="center"/>
          </w:tcPr>
          <w:p w14:paraId="22D4DA85"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六、招生對象</w:t>
            </w:r>
          </w:p>
        </w:tc>
        <w:tc>
          <w:tcPr>
            <w:tcW w:w="7488" w:type="dxa"/>
            <w:shd w:val="clear" w:color="auto" w:fill="auto"/>
            <w:vAlign w:val="center"/>
          </w:tcPr>
          <w:p w14:paraId="5ACFDB82" w14:textId="77777777" w:rsidR="0050361A" w:rsidRPr="00F66672" w:rsidRDefault="0050361A" w:rsidP="0050361A">
            <w:pPr>
              <w:spacing w:line="0" w:lineRule="atLeast"/>
              <w:ind w:left="280" w:hangingChars="100" w:hanging="280"/>
              <w:jc w:val="both"/>
              <w:rPr>
                <w:rFonts w:ascii="標楷體" w:eastAsia="標楷體" w:hAnsi="標楷體"/>
                <w:sz w:val="28"/>
                <w:szCs w:val="28"/>
              </w:rPr>
            </w:pPr>
            <w:r w:rsidRPr="00F66672">
              <w:rPr>
                <w:rFonts w:ascii="標楷體" w:eastAsia="標楷體" w:hAnsi="標楷體"/>
                <w:sz w:val="28"/>
                <w:szCs w:val="28"/>
              </w:rPr>
              <w:t>階段：</w:t>
            </w:r>
            <w:r w:rsidRPr="00F66672">
              <w:rPr>
                <w:rFonts w:ascii="標楷體" w:eastAsia="標楷體" w:hAnsi="標楷體" w:hint="eastAsia"/>
                <w:sz w:val="28"/>
                <w:szCs w:val="28"/>
              </w:rPr>
              <w:t>■</w:t>
            </w:r>
            <w:r w:rsidRPr="00F66672">
              <w:rPr>
                <w:rFonts w:ascii="標楷體" w:eastAsia="標楷體" w:hAnsi="標楷體"/>
                <w:sz w:val="28"/>
                <w:szCs w:val="28"/>
              </w:rPr>
              <w:t>國小</w:t>
            </w:r>
            <w:proofErr w:type="gramStart"/>
            <w:r w:rsidRPr="00F66672">
              <w:rPr>
                <w:rFonts w:ascii="標楷體" w:eastAsia="標楷體" w:hAnsi="標楷體"/>
                <w:sz w:val="28"/>
                <w:szCs w:val="28"/>
              </w:rPr>
              <w:t>（</w:t>
            </w:r>
            <w:proofErr w:type="gramEnd"/>
            <w:r w:rsidRPr="00F66672">
              <w:rPr>
                <w:rFonts w:ascii="標楷體" w:eastAsia="標楷體" w:hAnsi="標楷體"/>
                <w:sz w:val="28"/>
                <w:szCs w:val="28"/>
              </w:rPr>
              <w:t>年級：</w:t>
            </w:r>
            <w:r w:rsidRPr="00F66672">
              <w:rPr>
                <w:rFonts w:ascii="標楷體" w:eastAsia="標楷體" w:hAnsi="標楷體" w:hint="eastAsia"/>
                <w:sz w:val="28"/>
                <w:szCs w:val="28"/>
                <w:u w:val="single"/>
              </w:rPr>
              <w:t xml:space="preserve">  </w:t>
            </w:r>
            <w:r w:rsidRPr="00F66672">
              <w:rPr>
                <w:rFonts w:ascii="標楷體" w:eastAsia="標楷體" w:hAnsi="標楷體"/>
                <w:sz w:val="28"/>
                <w:szCs w:val="28"/>
                <w:u w:val="single"/>
              </w:rPr>
              <w:t xml:space="preserve">  </w:t>
            </w:r>
            <w:r w:rsidRPr="00F66672">
              <w:rPr>
                <w:rFonts w:ascii="標楷體" w:eastAsia="標楷體" w:hAnsi="標楷體" w:hint="eastAsia"/>
                <w:sz w:val="28"/>
                <w:szCs w:val="28"/>
                <w:u w:val="single"/>
              </w:rPr>
              <w:t xml:space="preserve">6 </w:t>
            </w:r>
            <w:r w:rsidRPr="00F66672">
              <w:rPr>
                <w:rFonts w:ascii="標楷體" w:eastAsia="標楷體" w:hAnsi="標楷體"/>
                <w:sz w:val="28"/>
                <w:szCs w:val="28"/>
                <w:u w:val="single"/>
              </w:rPr>
              <w:t xml:space="preserve"> </w:t>
            </w:r>
            <w:r w:rsidRPr="00F66672">
              <w:rPr>
                <w:rFonts w:ascii="標楷體" w:eastAsia="標楷體" w:hAnsi="標楷體" w:hint="eastAsia"/>
                <w:sz w:val="28"/>
                <w:szCs w:val="28"/>
                <w:u w:val="single"/>
              </w:rPr>
              <w:t xml:space="preserve">  </w:t>
            </w:r>
            <w:proofErr w:type="gramStart"/>
            <w:r w:rsidRPr="00F66672">
              <w:rPr>
                <w:rFonts w:ascii="標楷體" w:eastAsia="標楷體" w:hAnsi="標楷體"/>
                <w:sz w:val="28"/>
                <w:szCs w:val="28"/>
              </w:rPr>
              <w:t>）</w:t>
            </w:r>
            <w:proofErr w:type="gramEnd"/>
          </w:p>
          <w:p w14:paraId="7324F718" w14:textId="77777777" w:rsidR="0050361A" w:rsidRPr="00F66672" w:rsidRDefault="0050361A" w:rsidP="0050361A">
            <w:pPr>
              <w:spacing w:line="0" w:lineRule="atLeast"/>
              <w:ind w:left="280" w:hangingChars="100" w:hanging="280"/>
              <w:jc w:val="both"/>
              <w:rPr>
                <w:rFonts w:ascii="標楷體" w:eastAsia="標楷體" w:hAnsi="標楷體"/>
                <w:sz w:val="28"/>
                <w:szCs w:val="28"/>
              </w:rPr>
            </w:pPr>
            <w:r w:rsidRPr="00F66672">
              <w:rPr>
                <w:rFonts w:ascii="標楷體" w:eastAsia="標楷體" w:hAnsi="標楷體"/>
                <w:sz w:val="28"/>
                <w:szCs w:val="28"/>
              </w:rPr>
              <w:t xml:space="preserve">      </w:t>
            </w:r>
            <w:r w:rsidRPr="00F66672">
              <w:rPr>
                <w:rFonts w:ascii="標楷體" w:eastAsia="標楷體" w:hAnsi="標楷體" w:hint="eastAsia"/>
                <w:sz w:val="28"/>
                <w:szCs w:val="28"/>
              </w:rPr>
              <w:t>■</w:t>
            </w:r>
            <w:r w:rsidRPr="00F66672">
              <w:rPr>
                <w:rFonts w:ascii="標楷體" w:eastAsia="標楷體" w:hAnsi="標楷體"/>
                <w:sz w:val="28"/>
                <w:szCs w:val="28"/>
              </w:rPr>
              <w:t>國中</w:t>
            </w:r>
            <w:proofErr w:type="gramStart"/>
            <w:r w:rsidRPr="00F66672">
              <w:rPr>
                <w:rFonts w:ascii="標楷體" w:eastAsia="標楷體" w:hAnsi="標楷體"/>
                <w:sz w:val="28"/>
                <w:szCs w:val="28"/>
              </w:rPr>
              <w:t>（</w:t>
            </w:r>
            <w:proofErr w:type="gramEnd"/>
            <w:r w:rsidRPr="00F66672">
              <w:rPr>
                <w:rFonts w:ascii="標楷體" w:eastAsia="標楷體" w:hAnsi="標楷體"/>
                <w:sz w:val="28"/>
                <w:szCs w:val="28"/>
              </w:rPr>
              <w:t>年級：</w:t>
            </w:r>
            <w:r w:rsidRPr="00F66672">
              <w:rPr>
                <w:rFonts w:ascii="標楷體" w:eastAsia="標楷體" w:hAnsi="標楷體" w:hint="eastAsia"/>
                <w:sz w:val="28"/>
                <w:szCs w:val="28"/>
                <w:u w:val="single"/>
              </w:rPr>
              <w:t xml:space="preserve">  7、8   </w:t>
            </w:r>
            <w:proofErr w:type="gramStart"/>
            <w:r w:rsidRPr="00F66672">
              <w:rPr>
                <w:rFonts w:ascii="標楷體" w:eastAsia="標楷體" w:hAnsi="標楷體"/>
                <w:sz w:val="28"/>
                <w:szCs w:val="28"/>
              </w:rPr>
              <w:t>）</w:t>
            </w:r>
            <w:proofErr w:type="gramEnd"/>
          </w:p>
          <w:p w14:paraId="6C2850FF" w14:textId="17D9549C" w:rsidR="0050361A" w:rsidRPr="00F66672" w:rsidRDefault="0050361A" w:rsidP="00124986">
            <w:pPr>
              <w:spacing w:line="0" w:lineRule="atLeast"/>
              <w:jc w:val="both"/>
              <w:rPr>
                <w:rFonts w:ascii="標楷體" w:eastAsia="標楷體" w:hAnsi="標楷體"/>
                <w:sz w:val="28"/>
                <w:szCs w:val="28"/>
              </w:rPr>
            </w:pPr>
            <w:r w:rsidRPr="00F66672">
              <w:rPr>
                <w:rFonts w:ascii="標楷體" w:eastAsia="標楷體" w:hAnsi="標楷體"/>
                <w:sz w:val="28"/>
                <w:szCs w:val="28"/>
              </w:rPr>
              <w:t>人數：</w:t>
            </w:r>
            <w:r w:rsidRPr="00F66672">
              <w:rPr>
                <w:rFonts w:ascii="標楷體" w:eastAsia="標楷體" w:hAnsi="標楷體" w:hint="eastAsia"/>
                <w:sz w:val="28"/>
                <w:szCs w:val="28"/>
                <w:u w:val="single"/>
              </w:rPr>
              <w:t xml:space="preserve">  </w:t>
            </w:r>
            <w:r w:rsidRPr="00124986">
              <w:rPr>
                <w:rFonts w:ascii="標楷體" w:eastAsia="標楷體" w:hAnsi="標楷體"/>
                <w:sz w:val="28"/>
                <w:szCs w:val="28"/>
                <w:u w:val="single"/>
              </w:rPr>
              <w:t xml:space="preserve"> </w:t>
            </w:r>
            <w:r w:rsidR="00124986" w:rsidRPr="00124986">
              <w:rPr>
                <w:rFonts w:ascii="標楷體" w:eastAsia="標楷體" w:hAnsi="標楷體" w:hint="eastAsia"/>
                <w:sz w:val="28"/>
                <w:szCs w:val="28"/>
                <w:u w:val="single"/>
              </w:rPr>
              <w:t>30</w:t>
            </w:r>
            <w:r w:rsidRPr="00124986">
              <w:rPr>
                <w:rFonts w:ascii="標楷體" w:eastAsia="標楷體" w:hAnsi="標楷體" w:hint="eastAsia"/>
                <w:sz w:val="28"/>
                <w:szCs w:val="28"/>
                <w:u w:val="single"/>
              </w:rPr>
              <w:t xml:space="preserve"> </w:t>
            </w:r>
            <w:r w:rsidRPr="00F66672">
              <w:rPr>
                <w:rFonts w:ascii="標楷體" w:eastAsia="標楷體" w:hAnsi="標楷體" w:hint="eastAsia"/>
                <w:sz w:val="28"/>
                <w:szCs w:val="28"/>
                <w:u w:val="single"/>
              </w:rPr>
              <w:t xml:space="preserve">  </w:t>
            </w:r>
            <w:r w:rsidRPr="00F66672">
              <w:rPr>
                <w:rFonts w:ascii="標楷體" w:eastAsia="標楷體" w:hAnsi="標楷體"/>
                <w:sz w:val="28"/>
                <w:szCs w:val="28"/>
              </w:rPr>
              <w:t>人</w:t>
            </w:r>
          </w:p>
        </w:tc>
      </w:tr>
      <w:tr w:rsidR="0050361A" w:rsidRPr="00F66672" w14:paraId="1EAA9181" w14:textId="77777777" w:rsidTr="008216B4">
        <w:trPr>
          <w:trHeight w:val="5729"/>
        </w:trPr>
        <w:tc>
          <w:tcPr>
            <w:tcW w:w="1978" w:type="dxa"/>
            <w:shd w:val="clear" w:color="auto" w:fill="auto"/>
            <w:vAlign w:val="center"/>
          </w:tcPr>
          <w:p w14:paraId="73CD8B82"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七、甄選標準</w:t>
            </w:r>
          </w:p>
        </w:tc>
        <w:tc>
          <w:tcPr>
            <w:tcW w:w="7488" w:type="dxa"/>
            <w:shd w:val="clear" w:color="auto" w:fill="auto"/>
            <w:vAlign w:val="center"/>
          </w:tcPr>
          <w:p w14:paraId="2F6DE72C" w14:textId="6FA7AEF5" w:rsidR="0050361A" w:rsidRPr="00F66672" w:rsidRDefault="0050361A" w:rsidP="003E0E4B">
            <w:pPr>
              <w:snapToGrid w:val="0"/>
              <w:ind w:left="840" w:hangingChars="300" w:hanging="840"/>
              <w:rPr>
                <w:rFonts w:eastAsia="標楷體"/>
                <w:sz w:val="28"/>
                <w:szCs w:val="26"/>
              </w:rPr>
            </w:pPr>
            <w:r w:rsidRPr="00F66672">
              <w:rPr>
                <w:rFonts w:eastAsia="標楷體"/>
                <w:sz w:val="28"/>
                <w:szCs w:val="26"/>
              </w:rPr>
              <w:t>（一）報名資格：</w:t>
            </w:r>
            <w:bookmarkStart w:id="0" w:name="OLE_LINK17"/>
            <w:r w:rsidRPr="00F66672">
              <w:rPr>
                <w:rFonts w:eastAsia="標楷體" w:hint="eastAsia"/>
                <w:sz w:val="28"/>
                <w:szCs w:val="26"/>
              </w:rPr>
              <w:t>設籍於花蓮縣市各國小六升國七，國七升國八男女生，合計</w:t>
            </w:r>
            <w:r w:rsidR="00124986">
              <w:rPr>
                <w:rFonts w:eastAsia="標楷體" w:hint="eastAsia"/>
                <w:sz w:val="28"/>
                <w:szCs w:val="26"/>
              </w:rPr>
              <w:t>30</w:t>
            </w:r>
            <w:r w:rsidRPr="00F66672">
              <w:rPr>
                <w:rFonts w:eastAsia="標楷體" w:hint="eastAsia"/>
                <w:sz w:val="28"/>
                <w:szCs w:val="26"/>
              </w:rPr>
              <w:t>名</w:t>
            </w:r>
            <w:r w:rsidRPr="00F66672">
              <w:rPr>
                <w:rFonts w:eastAsia="標楷體"/>
                <w:sz w:val="28"/>
                <w:szCs w:val="26"/>
              </w:rPr>
              <w:t>。</w:t>
            </w:r>
            <w:bookmarkEnd w:id="0"/>
          </w:p>
          <w:p w14:paraId="264A6105" w14:textId="77777777" w:rsidR="0050361A" w:rsidRPr="00F66672" w:rsidRDefault="0050361A" w:rsidP="003E0E4B">
            <w:pPr>
              <w:snapToGrid w:val="0"/>
              <w:jc w:val="both"/>
              <w:rPr>
                <w:rFonts w:eastAsia="標楷體"/>
                <w:sz w:val="28"/>
                <w:szCs w:val="26"/>
              </w:rPr>
            </w:pPr>
            <w:r w:rsidRPr="00F66672">
              <w:rPr>
                <w:rFonts w:eastAsia="標楷體"/>
                <w:sz w:val="28"/>
                <w:szCs w:val="26"/>
              </w:rPr>
              <w:t>（二）錄取標準：</w:t>
            </w:r>
          </w:p>
          <w:p w14:paraId="0E78D516" w14:textId="4A4F3397" w:rsidR="003E0E4B" w:rsidRDefault="0050361A" w:rsidP="00124986">
            <w:pPr>
              <w:snapToGrid w:val="0"/>
              <w:ind w:leftChars="375" w:left="900"/>
              <w:jc w:val="both"/>
              <w:rPr>
                <w:rFonts w:eastAsia="標楷體"/>
                <w:sz w:val="28"/>
                <w:szCs w:val="26"/>
              </w:rPr>
            </w:pPr>
            <w:r w:rsidRPr="00F66672">
              <w:rPr>
                <w:rFonts w:eastAsia="標楷體" w:hint="eastAsia"/>
                <w:sz w:val="28"/>
                <w:szCs w:val="26"/>
              </w:rPr>
              <w:t>設籍於花蓮縣市各國小六升國七，國七升國八男女生，具下列項目</w:t>
            </w:r>
            <w:r w:rsidRPr="00F66672">
              <w:rPr>
                <w:rFonts w:eastAsia="標楷體" w:hint="eastAsia"/>
                <w:sz w:val="28"/>
                <w:szCs w:val="26"/>
              </w:rPr>
              <w:t>1</w:t>
            </w:r>
            <w:r w:rsidRPr="00F66672">
              <w:rPr>
                <w:rFonts w:eastAsia="標楷體" w:hint="eastAsia"/>
                <w:sz w:val="28"/>
                <w:szCs w:val="26"/>
              </w:rPr>
              <w:t>、</w:t>
            </w:r>
            <w:r w:rsidRPr="00F66672">
              <w:rPr>
                <w:rFonts w:eastAsia="標楷體" w:hint="eastAsia"/>
                <w:sz w:val="28"/>
                <w:szCs w:val="26"/>
              </w:rPr>
              <w:t>2</w:t>
            </w:r>
            <w:r w:rsidRPr="00F66672">
              <w:rPr>
                <w:rFonts w:eastAsia="標楷體" w:hint="eastAsia"/>
                <w:sz w:val="28"/>
                <w:szCs w:val="26"/>
              </w:rPr>
              <w:t>之</w:t>
            </w:r>
            <w:proofErr w:type="gramStart"/>
            <w:r w:rsidRPr="00F66672">
              <w:rPr>
                <w:rFonts w:eastAsia="標楷體" w:hint="eastAsia"/>
                <w:sz w:val="28"/>
                <w:szCs w:val="26"/>
              </w:rPr>
              <w:t>一</w:t>
            </w:r>
            <w:proofErr w:type="gramEnd"/>
            <w:r w:rsidRPr="00F66672">
              <w:rPr>
                <w:rFonts w:eastAsia="標楷體" w:hint="eastAsia"/>
                <w:sz w:val="28"/>
                <w:szCs w:val="26"/>
              </w:rPr>
              <w:t>者皆可：</w:t>
            </w:r>
          </w:p>
          <w:p w14:paraId="4C935F6B" w14:textId="77777777" w:rsidR="003E0E4B" w:rsidRPr="003E0E4B" w:rsidRDefault="003E0E4B" w:rsidP="003E0E4B">
            <w:pPr>
              <w:pStyle w:val="a3"/>
              <w:numPr>
                <w:ilvl w:val="0"/>
                <w:numId w:val="19"/>
              </w:numPr>
              <w:snapToGrid w:val="0"/>
              <w:ind w:leftChars="0" w:hanging="457"/>
              <w:jc w:val="both"/>
              <w:rPr>
                <w:rFonts w:ascii="標楷體" w:eastAsia="標楷體" w:hAnsi="標楷體"/>
                <w:sz w:val="28"/>
              </w:rPr>
            </w:pPr>
            <w:r w:rsidRPr="003E0E4B">
              <w:rPr>
                <w:rFonts w:ascii="標楷體" w:eastAsia="標楷體" w:hAnsi="標楷體" w:hint="eastAsia"/>
                <w:sz w:val="28"/>
              </w:rPr>
              <w:t>通過本縣</w:t>
            </w:r>
            <w:proofErr w:type="gramStart"/>
            <w:r w:rsidRPr="003E0E4B">
              <w:rPr>
                <w:rFonts w:ascii="標楷體" w:eastAsia="標楷體" w:hAnsi="標楷體" w:hint="eastAsia"/>
                <w:sz w:val="28"/>
              </w:rPr>
              <w:t>鑑</w:t>
            </w:r>
            <w:proofErr w:type="gramEnd"/>
            <w:r w:rsidRPr="003E0E4B">
              <w:rPr>
                <w:rFonts w:ascii="標楷體" w:eastAsia="標楷體" w:hAnsi="標楷體" w:hint="eastAsia"/>
                <w:sz w:val="28"/>
              </w:rPr>
              <w:t>輔會鑑定通過之一般智能</w:t>
            </w:r>
            <w:r w:rsidR="008A6328">
              <w:rPr>
                <w:rFonts w:ascii="標楷體" w:eastAsia="標楷體" w:hAnsi="標楷體" w:hint="eastAsia"/>
                <w:sz w:val="28"/>
              </w:rPr>
              <w:t>或</w:t>
            </w:r>
            <w:r w:rsidRPr="003E0E4B">
              <w:rPr>
                <w:rFonts w:ascii="標楷體" w:eastAsia="標楷體" w:hAnsi="標楷體" w:hint="eastAsia"/>
                <w:sz w:val="28"/>
              </w:rPr>
              <w:t>學術性向資賦優異學生。</w:t>
            </w:r>
          </w:p>
          <w:p w14:paraId="0D7218A0" w14:textId="77777777" w:rsidR="0050361A" w:rsidRPr="003E0E4B" w:rsidRDefault="003E0E4B" w:rsidP="003E0E4B">
            <w:pPr>
              <w:pStyle w:val="a3"/>
              <w:numPr>
                <w:ilvl w:val="0"/>
                <w:numId w:val="19"/>
              </w:numPr>
              <w:snapToGrid w:val="0"/>
              <w:ind w:leftChars="0" w:hanging="457"/>
              <w:jc w:val="both"/>
              <w:rPr>
                <w:rFonts w:ascii="標楷體" w:eastAsia="標楷體" w:hAnsi="標楷體"/>
                <w:sz w:val="28"/>
              </w:rPr>
            </w:pPr>
            <w:r w:rsidRPr="003E0E4B">
              <w:rPr>
                <w:rFonts w:ascii="標楷體" w:eastAsia="標楷體" w:hAnsi="標楷體" w:hint="eastAsia"/>
                <w:sz w:val="28"/>
              </w:rPr>
              <w:t>經教師或家長推薦，在一般智能</w:t>
            </w:r>
            <w:r w:rsidR="008A6328">
              <w:rPr>
                <w:rFonts w:ascii="標楷體" w:eastAsia="標楷體" w:hAnsi="標楷體" w:hint="eastAsia"/>
                <w:sz w:val="28"/>
              </w:rPr>
              <w:t>、</w:t>
            </w:r>
            <w:r w:rsidRPr="003E0E4B">
              <w:rPr>
                <w:rFonts w:ascii="標楷體" w:eastAsia="標楷體" w:hAnsi="標楷體" w:hint="eastAsia"/>
                <w:sz w:val="28"/>
              </w:rPr>
              <w:t>學術性向上具有卓越潛能或傑出表現者。</w:t>
            </w:r>
          </w:p>
          <w:p w14:paraId="249445A1" w14:textId="5BE59C48" w:rsidR="00124986" w:rsidRDefault="0050361A" w:rsidP="00124986">
            <w:pPr>
              <w:snapToGrid w:val="0"/>
              <w:jc w:val="both"/>
              <w:rPr>
                <w:rFonts w:eastAsia="標楷體"/>
                <w:sz w:val="28"/>
                <w:szCs w:val="26"/>
              </w:rPr>
            </w:pPr>
            <w:r w:rsidRPr="00F66672">
              <w:rPr>
                <w:rFonts w:eastAsia="標楷體"/>
                <w:sz w:val="28"/>
                <w:szCs w:val="26"/>
              </w:rPr>
              <w:t xml:space="preserve"> (</w:t>
            </w:r>
            <w:r w:rsidRPr="00F66672">
              <w:rPr>
                <w:rFonts w:eastAsia="標楷體"/>
                <w:sz w:val="28"/>
                <w:szCs w:val="26"/>
              </w:rPr>
              <w:t>三</w:t>
            </w:r>
            <w:r w:rsidRPr="00F66672">
              <w:rPr>
                <w:rFonts w:eastAsia="標楷體"/>
                <w:sz w:val="28"/>
                <w:szCs w:val="26"/>
              </w:rPr>
              <w:t xml:space="preserve">) </w:t>
            </w:r>
            <w:r w:rsidRPr="00F66672">
              <w:rPr>
                <w:rFonts w:eastAsia="標楷體"/>
                <w:sz w:val="28"/>
                <w:szCs w:val="26"/>
              </w:rPr>
              <w:t>錄取名單於</w:t>
            </w:r>
            <w:r w:rsidRPr="00FA7927">
              <w:rPr>
                <w:rFonts w:eastAsia="標楷體"/>
                <w:sz w:val="28"/>
                <w:szCs w:val="26"/>
              </w:rPr>
              <w:t>11</w:t>
            </w:r>
            <w:r w:rsidR="00B305FF" w:rsidRPr="00FA7927">
              <w:rPr>
                <w:rFonts w:eastAsia="標楷體"/>
                <w:sz w:val="28"/>
                <w:szCs w:val="26"/>
              </w:rPr>
              <w:t>3</w:t>
            </w:r>
            <w:r w:rsidRPr="00FA7927">
              <w:rPr>
                <w:rFonts w:eastAsia="標楷體"/>
                <w:sz w:val="28"/>
                <w:szCs w:val="26"/>
              </w:rPr>
              <w:t>年</w:t>
            </w:r>
            <w:r w:rsidRPr="00FA7927">
              <w:rPr>
                <w:rFonts w:eastAsia="標楷體" w:hint="eastAsia"/>
                <w:sz w:val="28"/>
                <w:szCs w:val="26"/>
              </w:rPr>
              <w:t>6</w:t>
            </w:r>
            <w:r w:rsidRPr="00FA7927">
              <w:rPr>
                <w:rFonts w:eastAsia="標楷體"/>
                <w:sz w:val="28"/>
                <w:szCs w:val="26"/>
              </w:rPr>
              <w:t>月</w:t>
            </w:r>
            <w:r w:rsidR="007331AB" w:rsidRPr="00FA7927">
              <w:rPr>
                <w:rFonts w:eastAsia="標楷體"/>
                <w:sz w:val="28"/>
                <w:szCs w:val="26"/>
              </w:rPr>
              <w:t>2</w:t>
            </w:r>
            <w:r w:rsidR="00FA7927" w:rsidRPr="00FA7927">
              <w:rPr>
                <w:rFonts w:eastAsia="標楷體"/>
                <w:sz w:val="28"/>
                <w:szCs w:val="26"/>
              </w:rPr>
              <w:t>1</w:t>
            </w:r>
            <w:r w:rsidRPr="00FA7927">
              <w:rPr>
                <w:rFonts w:eastAsia="標楷體"/>
                <w:sz w:val="28"/>
                <w:szCs w:val="26"/>
              </w:rPr>
              <w:t>日</w:t>
            </w:r>
            <w:r w:rsidRPr="00FA7927">
              <w:rPr>
                <w:rFonts w:eastAsia="標楷體"/>
                <w:bCs/>
                <w:sz w:val="28"/>
                <w:szCs w:val="26"/>
              </w:rPr>
              <w:t>（週</w:t>
            </w:r>
            <w:r w:rsidR="00FA7927" w:rsidRPr="00FA7927">
              <w:rPr>
                <w:rFonts w:eastAsia="標楷體" w:hint="eastAsia"/>
                <w:bCs/>
                <w:sz w:val="28"/>
                <w:szCs w:val="26"/>
              </w:rPr>
              <w:t>五</w:t>
            </w:r>
            <w:r w:rsidRPr="00FA7927">
              <w:rPr>
                <w:rFonts w:eastAsia="標楷體"/>
                <w:bCs/>
                <w:sz w:val="28"/>
                <w:szCs w:val="26"/>
              </w:rPr>
              <w:t>）</w:t>
            </w:r>
            <w:r w:rsidRPr="00F66672">
              <w:rPr>
                <w:rFonts w:eastAsia="標楷體"/>
                <w:sz w:val="28"/>
                <w:szCs w:val="26"/>
              </w:rPr>
              <w:t>前公告於國風國</w:t>
            </w:r>
          </w:p>
          <w:p w14:paraId="6D277B1A" w14:textId="673FE6AF" w:rsidR="0050361A" w:rsidRPr="00F66672" w:rsidRDefault="0050361A" w:rsidP="00124986">
            <w:pPr>
              <w:snapToGrid w:val="0"/>
              <w:ind w:firstLineChars="300" w:firstLine="840"/>
              <w:jc w:val="both"/>
              <w:rPr>
                <w:rFonts w:eastAsia="標楷體"/>
                <w:sz w:val="28"/>
                <w:szCs w:val="26"/>
              </w:rPr>
            </w:pPr>
            <w:r w:rsidRPr="00F66672">
              <w:rPr>
                <w:rFonts w:eastAsia="標楷體"/>
                <w:sz w:val="28"/>
                <w:szCs w:val="26"/>
              </w:rPr>
              <w:t>中網站</w:t>
            </w:r>
            <w:r w:rsidRPr="00F66672">
              <w:rPr>
                <w:rFonts w:eastAsia="標楷體" w:hint="eastAsia"/>
                <w:sz w:val="28"/>
                <w:szCs w:val="26"/>
              </w:rPr>
              <w:t>，</w:t>
            </w:r>
            <w:r w:rsidRPr="00F66672">
              <w:rPr>
                <w:rFonts w:eastAsia="標楷體"/>
                <w:sz w:val="28"/>
                <w:szCs w:val="26"/>
              </w:rPr>
              <w:t>並通知各校。</w:t>
            </w:r>
          </w:p>
        </w:tc>
      </w:tr>
      <w:tr w:rsidR="0050361A" w:rsidRPr="00F66672" w14:paraId="64371437" w14:textId="77777777" w:rsidTr="001C0E0E">
        <w:trPr>
          <w:trHeight w:val="666"/>
        </w:trPr>
        <w:tc>
          <w:tcPr>
            <w:tcW w:w="1978" w:type="dxa"/>
            <w:shd w:val="clear" w:color="auto" w:fill="auto"/>
            <w:vAlign w:val="center"/>
          </w:tcPr>
          <w:p w14:paraId="109CBB7D"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八、辦理日期</w:t>
            </w:r>
          </w:p>
        </w:tc>
        <w:tc>
          <w:tcPr>
            <w:tcW w:w="7488" w:type="dxa"/>
            <w:shd w:val="clear" w:color="auto" w:fill="auto"/>
            <w:vAlign w:val="center"/>
          </w:tcPr>
          <w:p w14:paraId="67D151AC" w14:textId="672D4E72" w:rsidR="0050361A" w:rsidRPr="0072460D" w:rsidRDefault="0050361A" w:rsidP="00A9775F">
            <w:pPr>
              <w:spacing w:line="0" w:lineRule="atLeast"/>
              <w:jc w:val="both"/>
              <w:rPr>
                <w:rFonts w:ascii="標楷體" w:eastAsia="標楷體" w:hAnsi="標楷體"/>
                <w:color w:val="FF0000"/>
                <w:sz w:val="28"/>
                <w:szCs w:val="28"/>
              </w:rPr>
            </w:pPr>
            <w:r w:rsidRPr="00FA7927">
              <w:rPr>
                <w:rFonts w:ascii="標楷體" w:eastAsia="標楷體" w:hAnsi="標楷體" w:hint="eastAsia"/>
                <w:sz w:val="28"/>
                <w:szCs w:val="28"/>
              </w:rPr>
              <w:t>11</w:t>
            </w:r>
            <w:r w:rsidR="00FA7927">
              <w:rPr>
                <w:rFonts w:ascii="標楷體" w:eastAsia="標楷體" w:hAnsi="標楷體" w:hint="eastAsia"/>
                <w:sz w:val="28"/>
                <w:szCs w:val="28"/>
              </w:rPr>
              <w:t>3</w:t>
            </w:r>
            <w:r w:rsidRPr="00FA7927">
              <w:rPr>
                <w:rFonts w:ascii="標楷體" w:eastAsia="標楷體" w:hAnsi="標楷體" w:hint="eastAsia"/>
                <w:sz w:val="28"/>
                <w:szCs w:val="28"/>
              </w:rPr>
              <w:t>年7月</w:t>
            </w:r>
            <w:r w:rsidR="005A32B0" w:rsidRPr="00FA7927">
              <w:rPr>
                <w:rFonts w:ascii="標楷體" w:eastAsia="標楷體" w:hAnsi="標楷體"/>
                <w:sz w:val="28"/>
                <w:szCs w:val="28"/>
              </w:rPr>
              <w:t>1</w:t>
            </w:r>
            <w:r w:rsidR="00F81FC9" w:rsidRPr="00FA7927">
              <w:rPr>
                <w:rFonts w:ascii="標楷體" w:eastAsia="標楷體" w:hAnsi="標楷體" w:hint="eastAsia"/>
                <w:sz w:val="28"/>
                <w:szCs w:val="28"/>
              </w:rPr>
              <w:t xml:space="preserve"> </w:t>
            </w:r>
            <w:r w:rsidRPr="00FA7927">
              <w:rPr>
                <w:rFonts w:ascii="標楷體" w:eastAsia="標楷體" w:hAnsi="標楷體" w:hint="eastAsia"/>
                <w:sz w:val="28"/>
                <w:szCs w:val="28"/>
              </w:rPr>
              <w:t>日（週</w:t>
            </w:r>
            <w:r w:rsidR="00CB7F1E" w:rsidRPr="00FA7927">
              <w:rPr>
                <w:rFonts w:ascii="標楷體" w:eastAsia="標楷體" w:hAnsi="標楷體" w:hint="eastAsia"/>
                <w:sz w:val="28"/>
                <w:szCs w:val="28"/>
              </w:rPr>
              <w:t>一</w:t>
            </w:r>
            <w:r w:rsidRPr="00FA7927">
              <w:rPr>
                <w:rFonts w:ascii="標楷體" w:eastAsia="標楷體" w:hAnsi="標楷體"/>
                <w:sz w:val="28"/>
                <w:szCs w:val="28"/>
              </w:rPr>
              <w:t>）</w:t>
            </w:r>
            <w:r w:rsidRPr="00FA7927">
              <w:rPr>
                <w:rFonts w:ascii="標楷體" w:eastAsia="標楷體" w:hAnsi="標楷體" w:hint="eastAsia"/>
                <w:sz w:val="28"/>
                <w:szCs w:val="28"/>
              </w:rPr>
              <w:t>～7月</w:t>
            </w:r>
            <w:r w:rsidR="00DC3EC9">
              <w:rPr>
                <w:rFonts w:ascii="標楷體" w:eastAsia="標楷體" w:hAnsi="標楷體" w:hint="eastAsia"/>
                <w:sz w:val="28"/>
                <w:szCs w:val="28"/>
              </w:rPr>
              <w:t>5</w:t>
            </w:r>
            <w:r w:rsidR="00F81FC9" w:rsidRPr="00FA7927">
              <w:rPr>
                <w:rFonts w:ascii="標楷體" w:eastAsia="標楷體" w:hAnsi="標楷體" w:hint="eastAsia"/>
                <w:sz w:val="28"/>
                <w:szCs w:val="28"/>
              </w:rPr>
              <w:t xml:space="preserve"> </w:t>
            </w:r>
            <w:r w:rsidRPr="00FA7927">
              <w:rPr>
                <w:rFonts w:ascii="標楷體" w:eastAsia="標楷體" w:hAnsi="標楷體" w:hint="eastAsia"/>
                <w:sz w:val="28"/>
                <w:szCs w:val="28"/>
              </w:rPr>
              <w:t>日</w:t>
            </w:r>
            <w:r w:rsidRPr="00FA7927">
              <w:rPr>
                <w:rFonts w:ascii="標楷體" w:eastAsia="標楷體" w:hAnsi="標楷體"/>
                <w:sz w:val="28"/>
                <w:szCs w:val="28"/>
              </w:rPr>
              <w:t>（</w:t>
            </w:r>
            <w:r w:rsidRPr="00FA7927">
              <w:rPr>
                <w:rFonts w:ascii="標楷體" w:eastAsia="標楷體" w:hAnsi="標楷體" w:hint="eastAsia"/>
                <w:sz w:val="28"/>
                <w:szCs w:val="28"/>
              </w:rPr>
              <w:t>週</w:t>
            </w:r>
            <w:r w:rsidR="00DC3EC9">
              <w:rPr>
                <w:rFonts w:ascii="標楷體" w:eastAsia="標楷體" w:hAnsi="標楷體" w:hint="eastAsia"/>
                <w:sz w:val="28"/>
                <w:szCs w:val="28"/>
              </w:rPr>
              <w:t>五</w:t>
            </w:r>
            <w:r w:rsidRPr="00FA7927">
              <w:rPr>
                <w:rFonts w:ascii="標楷體" w:eastAsia="標楷體" w:hAnsi="標楷體"/>
                <w:sz w:val="28"/>
                <w:szCs w:val="28"/>
              </w:rPr>
              <w:t>）</w:t>
            </w:r>
            <w:r w:rsidR="00124986" w:rsidRPr="00FA7927">
              <w:rPr>
                <w:rFonts w:ascii="標楷體" w:eastAsia="標楷體" w:hAnsi="標楷體"/>
                <w:sz w:val="28"/>
                <w:szCs w:val="28"/>
              </w:rPr>
              <w:t>，共</w:t>
            </w:r>
            <w:r w:rsidR="00DC3EC9">
              <w:rPr>
                <w:rFonts w:ascii="標楷體" w:eastAsia="標楷體" w:hAnsi="標楷體" w:hint="eastAsia"/>
                <w:sz w:val="28"/>
                <w:szCs w:val="28"/>
              </w:rPr>
              <w:t>5</w:t>
            </w:r>
            <w:r w:rsidR="00124986" w:rsidRPr="00FA7927">
              <w:rPr>
                <w:rFonts w:ascii="標楷體" w:eastAsia="標楷體" w:hAnsi="標楷體"/>
                <w:sz w:val="28"/>
                <w:szCs w:val="28"/>
              </w:rPr>
              <w:t>日。</w:t>
            </w:r>
          </w:p>
        </w:tc>
      </w:tr>
      <w:tr w:rsidR="0050361A" w:rsidRPr="00F66672" w14:paraId="5C7F28E0" w14:textId="77777777" w:rsidTr="001C0E0E">
        <w:trPr>
          <w:trHeight w:val="662"/>
        </w:trPr>
        <w:tc>
          <w:tcPr>
            <w:tcW w:w="1978" w:type="dxa"/>
            <w:shd w:val="clear" w:color="auto" w:fill="auto"/>
            <w:vAlign w:val="center"/>
          </w:tcPr>
          <w:p w14:paraId="300F6EED"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九、辦理地點</w:t>
            </w:r>
          </w:p>
        </w:tc>
        <w:tc>
          <w:tcPr>
            <w:tcW w:w="7488" w:type="dxa"/>
            <w:shd w:val="clear" w:color="auto" w:fill="auto"/>
            <w:vAlign w:val="center"/>
          </w:tcPr>
          <w:p w14:paraId="5B1F57FB" w14:textId="25730811" w:rsidR="0050361A" w:rsidRPr="00F66672" w:rsidRDefault="0050361A" w:rsidP="00CB7F1E">
            <w:pPr>
              <w:spacing w:line="0" w:lineRule="atLeast"/>
              <w:jc w:val="both"/>
              <w:rPr>
                <w:rFonts w:ascii="標楷體" w:eastAsia="標楷體" w:hAnsi="標楷體"/>
                <w:sz w:val="28"/>
                <w:szCs w:val="28"/>
              </w:rPr>
            </w:pPr>
            <w:r w:rsidRPr="00F66672">
              <w:rPr>
                <w:rFonts w:ascii="標楷體" w:eastAsia="標楷體" w:hAnsi="標楷體" w:hint="eastAsia"/>
                <w:sz w:val="28"/>
                <w:szCs w:val="28"/>
              </w:rPr>
              <w:t>國</w:t>
            </w:r>
            <w:r w:rsidRPr="00F66672">
              <w:rPr>
                <w:rFonts w:ascii="標楷體" w:eastAsia="標楷體" w:hAnsi="標楷體"/>
                <w:sz w:val="28"/>
                <w:szCs w:val="28"/>
              </w:rPr>
              <w:t>風國中</w:t>
            </w:r>
            <w:r w:rsidR="00914529">
              <w:rPr>
                <w:rFonts w:ascii="標楷體" w:eastAsia="標楷體" w:hAnsi="標楷體"/>
                <w:sz w:val="28"/>
                <w:szCs w:val="28"/>
              </w:rPr>
              <w:t>、</w:t>
            </w:r>
            <w:r w:rsidR="005A32B0" w:rsidRPr="00FA7927">
              <w:rPr>
                <w:rFonts w:ascii="標楷體" w:eastAsia="標楷體" w:hAnsi="標楷體" w:hint="eastAsia"/>
                <w:sz w:val="28"/>
                <w:szCs w:val="28"/>
              </w:rPr>
              <w:t>豐濱磯崎海灣、</w:t>
            </w:r>
            <w:proofErr w:type="gramStart"/>
            <w:r w:rsidR="005A32B0" w:rsidRPr="00FA7927">
              <w:rPr>
                <w:rFonts w:ascii="標楷體" w:eastAsia="標楷體" w:hAnsi="標楷體" w:hint="eastAsia"/>
                <w:sz w:val="28"/>
                <w:szCs w:val="28"/>
              </w:rPr>
              <w:t>貓公部落</w:t>
            </w:r>
            <w:proofErr w:type="gramEnd"/>
          </w:p>
        </w:tc>
      </w:tr>
      <w:tr w:rsidR="0050361A" w:rsidRPr="00F66672" w14:paraId="5825C306" w14:textId="77777777" w:rsidTr="001C0E0E">
        <w:trPr>
          <w:trHeight w:val="1225"/>
        </w:trPr>
        <w:tc>
          <w:tcPr>
            <w:tcW w:w="1978" w:type="dxa"/>
            <w:shd w:val="clear" w:color="auto" w:fill="auto"/>
            <w:vAlign w:val="center"/>
          </w:tcPr>
          <w:p w14:paraId="154FFA69" w14:textId="77777777" w:rsidR="0050361A" w:rsidRPr="00F66672" w:rsidRDefault="0050361A" w:rsidP="0050361A">
            <w:pPr>
              <w:spacing w:line="0" w:lineRule="atLeast"/>
              <w:jc w:val="center"/>
              <w:rPr>
                <w:rFonts w:ascii="標楷體" w:eastAsia="標楷體" w:hAnsi="標楷體"/>
                <w:sz w:val="28"/>
                <w:szCs w:val="28"/>
              </w:rPr>
            </w:pPr>
            <w:r w:rsidRPr="00F66672">
              <w:rPr>
                <w:rFonts w:ascii="標楷體" w:eastAsia="標楷體" w:hAnsi="標楷體"/>
                <w:sz w:val="28"/>
                <w:szCs w:val="28"/>
              </w:rPr>
              <w:t>十、辦理經費</w:t>
            </w:r>
          </w:p>
        </w:tc>
        <w:tc>
          <w:tcPr>
            <w:tcW w:w="7488" w:type="dxa"/>
            <w:shd w:val="clear" w:color="auto" w:fill="auto"/>
            <w:vAlign w:val="center"/>
          </w:tcPr>
          <w:p w14:paraId="38464A3D" w14:textId="08AFE4F2" w:rsidR="0050361A" w:rsidRPr="00DC3EC9" w:rsidRDefault="0050361A" w:rsidP="0050361A">
            <w:pPr>
              <w:spacing w:line="0" w:lineRule="atLeast"/>
              <w:jc w:val="both"/>
              <w:rPr>
                <w:rFonts w:ascii="標楷體" w:eastAsia="標楷體" w:hAnsi="標楷體"/>
                <w:color w:val="FF0000"/>
                <w:sz w:val="28"/>
                <w:szCs w:val="28"/>
              </w:rPr>
            </w:pPr>
            <w:r w:rsidRPr="00AE0E03">
              <w:rPr>
                <w:rFonts w:ascii="標楷體" w:eastAsia="標楷體" w:hAnsi="標楷體"/>
                <w:sz w:val="28"/>
                <w:szCs w:val="28"/>
              </w:rPr>
              <w:t>自籌經費</w:t>
            </w:r>
            <w:r w:rsidRPr="00554E6C">
              <w:rPr>
                <w:rFonts w:ascii="標楷體" w:eastAsia="標楷體" w:hAnsi="標楷體"/>
                <w:sz w:val="28"/>
                <w:szCs w:val="28"/>
              </w:rPr>
              <w:t xml:space="preserve">： </w:t>
            </w:r>
            <w:r w:rsidR="00173ADA" w:rsidRPr="00173ADA">
              <w:rPr>
                <w:rFonts w:ascii="標楷體" w:eastAsia="標楷體" w:hAnsi="標楷體" w:hint="eastAsia"/>
                <w:sz w:val="28"/>
                <w:szCs w:val="28"/>
              </w:rPr>
              <w:t>30</w:t>
            </w:r>
            <w:r w:rsidR="003339A4" w:rsidRPr="00173ADA">
              <w:rPr>
                <w:rFonts w:ascii="標楷體" w:eastAsia="標楷體" w:hAnsi="標楷體" w:hint="eastAsia"/>
                <w:sz w:val="28"/>
                <w:szCs w:val="28"/>
              </w:rPr>
              <w:t>,</w:t>
            </w:r>
            <w:r w:rsidR="00886B31" w:rsidRPr="00173ADA">
              <w:rPr>
                <w:rFonts w:ascii="標楷體" w:eastAsia="標楷體" w:hAnsi="標楷體" w:hint="eastAsia"/>
                <w:sz w:val="28"/>
                <w:szCs w:val="28"/>
              </w:rPr>
              <w:t>00</w:t>
            </w:r>
            <w:r w:rsidR="003339A4" w:rsidRPr="00173ADA">
              <w:rPr>
                <w:rFonts w:ascii="標楷體" w:eastAsia="標楷體" w:hAnsi="標楷體" w:hint="eastAsia"/>
                <w:sz w:val="28"/>
                <w:szCs w:val="28"/>
              </w:rPr>
              <w:t>0</w:t>
            </w:r>
            <w:r w:rsidRPr="00173ADA">
              <w:rPr>
                <w:rFonts w:ascii="標楷體" w:eastAsia="標楷體" w:hAnsi="標楷體"/>
                <w:sz w:val="28"/>
                <w:szCs w:val="28"/>
              </w:rPr>
              <w:t>元</w:t>
            </w:r>
          </w:p>
          <w:p w14:paraId="7B9AD38F" w14:textId="036141E9" w:rsidR="0050361A" w:rsidRPr="00173ADA" w:rsidRDefault="0050361A" w:rsidP="0050361A">
            <w:pPr>
              <w:spacing w:line="0" w:lineRule="atLeast"/>
              <w:jc w:val="both"/>
              <w:rPr>
                <w:rFonts w:ascii="標楷體" w:eastAsia="標楷體" w:hAnsi="標楷體"/>
                <w:sz w:val="28"/>
                <w:szCs w:val="28"/>
              </w:rPr>
            </w:pPr>
            <w:r w:rsidRPr="00173ADA">
              <w:rPr>
                <w:rFonts w:ascii="標楷體" w:eastAsia="標楷體" w:hAnsi="標楷體"/>
                <w:sz w:val="28"/>
                <w:szCs w:val="28"/>
              </w:rPr>
              <w:t xml:space="preserve">申請補助： </w:t>
            </w:r>
            <w:r w:rsidR="00173ADA" w:rsidRPr="00173ADA">
              <w:rPr>
                <w:rFonts w:ascii="標楷體" w:eastAsia="標楷體" w:hAnsi="標楷體" w:hint="eastAsia"/>
                <w:sz w:val="28"/>
                <w:szCs w:val="28"/>
              </w:rPr>
              <w:t>7</w:t>
            </w:r>
            <w:r w:rsidR="001E7C34">
              <w:rPr>
                <w:rFonts w:ascii="標楷體" w:eastAsia="標楷體" w:hAnsi="標楷體" w:hint="eastAsia"/>
                <w:sz w:val="28"/>
                <w:szCs w:val="28"/>
              </w:rPr>
              <w:t>9</w:t>
            </w:r>
            <w:r w:rsidR="003339A4" w:rsidRPr="00173ADA">
              <w:rPr>
                <w:rFonts w:ascii="標楷體" w:eastAsia="標楷體" w:hAnsi="標楷體" w:hint="eastAsia"/>
                <w:sz w:val="28"/>
                <w:szCs w:val="28"/>
              </w:rPr>
              <w:t>,</w:t>
            </w:r>
            <w:r w:rsidR="001E7C34">
              <w:rPr>
                <w:rFonts w:ascii="標楷體" w:eastAsia="標楷體" w:hAnsi="標楷體" w:hint="eastAsia"/>
                <w:sz w:val="28"/>
                <w:szCs w:val="28"/>
              </w:rPr>
              <w:t>5</w:t>
            </w:r>
            <w:r w:rsidR="004D1727" w:rsidRPr="00173ADA">
              <w:rPr>
                <w:rFonts w:ascii="標楷體" w:eastAsia="標楷體" w:hAnsi="標楷體" w:hint="eastAsia"/>
                <w:sz w:val="28"/>
                <w:szCs w:val="28"/>
              </w:rPr>
              <w:t>0</w:t>
            </w:r>
            <w:r w:rsidR="0011715C" w:rsidRPr="00173ADA">
              <w:rPr>
                <w:rFonts w:ascii="標楷體" w:eastAsia="標楷體" w:hAnsi="標楷體" w:hint="eastAsia"/>
                <w:sz w:val="28"/>
                <w:szCs w:val="28"/>
              </w:rPr>
              <w:t>0</w:t>
            </w:r>
            <w:r w:rsidRPr="00173ADA">
              <w:rPr>
                <w:rFonts w:ascii="標楷體" w:eastAsia="標楷體" w:hAnsi="標楷體"/>
                <w:sz w:val="28"/>
                <w:szCs w:val="28"/>
              </w:rPr>
              <w:t>元</w:t>
            </w:r>
          </w:p>
          <w:p w14:paraId="7DB30723" w14:textId="2A04785A" w:rsidR="0050361A" w:rsidRPr="00F66672" w:rsidRDefault="0050361A" w:rsidP="00886B31">
            <w:pPr>
              <w:spacing w:line="0" w:lineRule="atLeast"/>
              <w:jc w:val="both"/>
              <w:rPr>
                <w:rFonts w:ascii="標楷體" w:eastAsia="標楷體" w:hAnsi="標楷體"/>
                <w:sz w:val="28"/>
                <w:szCs w:val="28"/>
              </w:rPr>
            </w:pPr>
            <w:r w:rsidRPr="00173ADA">
              <w:rPr>
                <w:rFonts w:ascii="標楷體" w:eastAsia="標楷體" w:hAnsi="標楷體"/>
                <w:sz w:val="28"/>
                <w:szCs w:val="28"/>
              </w:rPr>
              <w:t xml:space="preserve">合    計： </w:t>
            </w:r>
            <w:r w:rsidR="00173ADA" w:rsidRPr="00173ADA">
              <w:rPr>
                <w:rFonts w:ascii="標楷體" w:eastAsia="標楷體" w:hAnsi="標楷體" w:hint="eastAsia"/>
                <w:sz w:val="28"/>
                <w:szCs w:val="28"/>
              </w:rPr>
              <w:t>10</w:t>
            </w:r>
            <w:r w:rsidR="001E7C34">
              <w:rPr>
                <w:rFonts w:ascii="標楷體" w:eastAsia="標楷體" w:hAnsi="標楷體" w:hint="eastAsia"/>
                <w:sz w:val="28"/>
                <w:szCs w:val="28"/>
              </w:rPr>
              <w:t>9</w:t>
            </w:r>
            <w:r w:rsidR="003339A4" w:rsidRPr="00173ADA">
              <w:rPr>
                <w:rFonts w:ascii="標楷體" w:eastAsia="標楷體" w:hAnsi="標楷體" w:hint="eastAsia"/>
                <w:sz w:val="28"/>
                <w:szCs w:val="28"/>
              </w:rPr>
              <w:t>,</w:t>
            </w:r>
            <w:r w:rsidR="001E7C34">
              <w:rPr>
                <w:rFonts w:ascii="標楷體" w:eastAsia="標楷體" w:hAnsi="標楷體" w:hint="eastAsia"/>
                <w:sz w:val="28"/>
                <w:szCs w:val="28"/>
              </w:rPr>
              <w:t>5</w:t>
            </w:r>
            <w:r w:rsidR="004D1727" w:rsidRPr="00173ADA">
              <w:rPr>
                <w:rFonts w:ascii="標楷體" w:eastAsia="標楷體" w:hAnsi="標楷體" w:hint="eastAsia"/>
                <w:sz w:val="28"/>
                <w:szCs w:val="28"/>
              </w:rPr>
              <w:t>0</w:t>
            </w:r>
            <w:r w:rsidR="0011715C" w:rsidRPr="00173ADA">
              <w:rPr>
                <w:rFonts w:ascii="標楷體" w:eastAsia="標楷體" w:hAnsi="標楷體" w:hint="eastAsia"/>
                <w:sz w:val="28"/>
                <w:szCs w:val="28"/>
              </w:rPr>
              <w:t>0</w:t>
            </w:r>
            <w:r w:rsidRPr="00173ADA">
              <w:rPr>
                <w:rFonts w:ascii="標楷體" w:eastAsia="標楷體" w:hAnsi="標楷體"/>
                <w:sz w:val="28"/>
                <w:szCs w:val="28"/>
              </w:rPr>
              <w:t>元</w:t>
            </w:r>
          </w:p>
        </w:tc>
      </w:tr>
    </w:tbl>
    <w:p w14:paraId="3BB79A04" w14:textId="77777777" w:rsidR="001C1601" w:rsidRPr="00F66672" w:rsidRDefault="001C1601" w:rsidP="008216B4">
      <w:pPr>
        <w:widowControl/>
        <w:snapToGrid w:val="0"/>
        <w:spacing w:line="20" w:lineRule="exact"/>
        <w:rPr>
          <w:rFonts w:ascii="標楷體" w:eastAsia="標楷體" w:hAnsi="標楷體"/>
          <w:b/>
          <w:sz w:val="28"/>
        </w:rPr>
      </w:pPr>
      <w:r w:rsidRPr="00F66672">
        <w:rPr>
          <w:rFonts w:ascii="標楷體" w:eastAsia="標楷體" w:hAnsi="標楷體"/>
          <w:b/>
          <w:sz w:val="28"/>
        </w:rPr>
        <w:br w:type="page"/>
      </w:r>
    </w:p>
    <w:p w14:paraId="0D9C6752" w14:textId="77777777" w:rsidR="006E4E74" w:rsidRPr="00F66672" w:rsidRDefault="006E4E74" w:rsidP="006E4E74">
      <w:pPr>
        <w:rPr>
          <w:rFonts w:ascii="標楷體" w:eastAsia="標楷體" w:hAnsi="標楷體"/>
          <w:sz w:val="28"/>
        </w:rPr>
      </w:pPr>
      <w:r w:rsidRPr="00F66672">
        <w:rPr>
          <w:rFonts w:ascii="標楷體" w:eastAsia="標楷體" w:hAnsi="標楷體" w:hint="eastAsia"/>
          <w:b/>
          <w:sz w:val="28"/>
        </w:rPr>
        <w:lastRenderedPageBreak/>
        <w:t>貳、課程/活動說明</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440"/>
        <w:gridCol w:w="1096"/>
        <w:gridCol w:w="1139"/>
        <w:gridCol w:w="2972"/>
      </w:tblGrid>
      <w:tr w:rsidR="006E4E74" w:rsidRPr="00F66672" w14:paraId="718D20BD" w14:textId="77777777" w:rsidTr="003243B3">
        <w:trPr>
          <w:trHeight w:val="539"/>
          <w:jc w:val="center"/>
        </w:trPr>
        <w:tc>
          <w:tcPr>
            <w:tcW w:w="1129" w:type="dxa"/>
            <w:tcBorders>
              <w:bottom w:val="single" w:sz="4" w:space="0" w:color="auto"/>
            </w:tcBorders>
            <w:shd w:val="clear" w:color="auto" w:fill="D9D9D9"/>
            <w:vAlign w:val="center"/>
          </w:tcPr>
          <w:p w14:paraId="44345C6D" w14:textId="77777777" w:rsidR="006E4E74" w:rsidRPr="00F66672" w:rsidRDefault="006E4E74" w:rsidP="000332B1">
            <w:pPr>
              <w:adjustRightInd w:val="0"/>
              <w:snapToGrid w:val="0"/>
              <w:jc w:val="center"/>
              <w:rPr>
                <w:rFonts w:ascii="標楷體" w:eastAsia="標楷體" w:hAnsi="標楷體"/>
                <w:sz w:val="28"/>
                <w:szCs w:val="28"/>
              </w:rPr>
            </w:pPr>
            <w:r w:rsidRPr="00F66672">
              <w:rPr>
                <w:rFonts w:ascii="標楷體" w:eastAsia="標楷體" w:hAnsi="標楷體"/>
                <w:sz w:val="28"/>
                <w:szCs w:val="28"/>
              </w:rPr>
              <w:t>主題/子題</w:t>
            </w:r>
          </w:p>
        </w:tc>
        <w:tc>
          <w:tcPr>
            <w:tcW w:w="3440" w:type="dxa"/>
            <w:tcBorders>
              <w:bottom w:val="single" w:sz="4" w:space="0" w:color="auto"/>
            </w:tcBorders>
            <w:shd w:val="clear" w:color="auto" w:fill="D9D9D9"/>
            <w:vAlign w:val="center"/>
          </w:tcPr>
          <w:p w14:paraId="27CA9ECF" w14:textId="77777777" w:rsidR="006E4E74" w:rsidRPr="00F66672" w:rsidRDefault="006E4E74" w:rsidP="000332B1">
            <w:pPr>
              <w:adjustRightInd w:val="0"/>
              <w:snapToGrid w:val="0"/>
              <w:jc w:val="center"/>
              <w:rPr>
                <w:rFonts w:ascii="標楷體" w:eastAsia="標楷體" w:hAnsi="標楷體"/>
                <w:sz w:val="28"/>
                <w:szCs w:val="28"/>
              </w:rPr>
            </w:pPr>
            <w:r w:rsidRPr="00F66672">
              <w:rPr>
                <w:rFonts w:ascii="標楷體" w:eastAsia="標楷體" w:hAnsi="標楷體"/>
                <w:sz w:val="28"/>
                <w:szCs w:val="28"/>
              </w:rPr>
              <w:t>課程/活動說明</w:t>
            </w:r>
          </w:p>
        </w:tc>
        <w:tc>
          <w:tcPr>
            <w:tcW w:w="1096" w:type="dxa"/>
            <w:tcBorders>
              <w:bottom w:val="single" w:sz="4" w:space="0" w:color="auto"/>
            </w:tcBorders>
            <w:shd w:val="clear" w:color="auto" w:fill="D9D9D9"/>
            <w:vAlign w:val="center"/>
          </w:tcPr>
          <w:p w14:paraId="233B438B" w14:textId="77777777" w:rsidR="006E4E74" w:rsidRPr="00F66672" w:rsidRDefault="006E4E74" w:rsidP="000332B1">
            <w:pPr>
              <w:adjustRightInd w:val="0"/>
              <w:snapToGrid w:val="0"/>
              <w:jc w:val="center"/>
              <w:rPr>
                <w:rFonts w:ascii="標楷體" w:eastAsia="標楷體" w:hAnsi="標楷體"/>
                <w:sz w:val="28"/>
                <w:szCs w:val="28"/>
              </w:rPr>
            </w:pPr>
            <w:r w:rsidRPr="00F66672">
              <w:rPr>
                <w:rFonts w:ascii="標楷體" w:eastAsia="標楷體" w:hAnsi="標楷體"/>
                <w:sz w:val="28"/>
                <w:szCs w:val="28"/>
              </w:rPr>
              <w:t>師資</w:t>
            </w:r>
          </w:p>
        </w:tc>
        <w:tc>
          <w:tcPr>
            <w:tcW w:w="1139" w:type="dxa"/>
            <w:tcBorders>
              <w:bottom w:val="single" w:sz="4" w:space="0" w:color="auto"/>
            </w:tcBorders>
            <w:shd w:val="clear" w:color="auto" w:fill="D9D9D9"/>
            <w:vAlign w:val="center"/>
          </w:tcPr>
          <w:p w14:paraId="339AE4E4" w14:textId="77777777" w:rsidR="006E4E74" w:rsidRPr="00F66672" w:rsidRDefault="006E4E74" w:rsidP="000332B1">
            <w:pPr>
              <w:adjustRightInd w:val="0"/>
              <w:snapToGrid w:val="0"/>
              <w:jc w:val="center"/>
              <w:rPr>
                <w:rFonts w:ascii="標楷體" w:eastAsia="標楷體" w:hAnsi="標楷體"/>
                <w:sz w:val="28"/>
                <w:szCs w:val="28"/>
              </w:rPr>
            </w:pPr>
            <w:r w:rsidRPr="00F66672">
              <w:rPr>
                <w:rFonts w:ascii="標楷體" w:eastAsia="標楷體" w:hAnsi="標楷體"/>
                <w:sz w:val="28"/>
                <w:szCs w:val="28"/>
              </w:rPr>
              <w:t>節數</w:t>
            </w:r>
          </w:p>
        </w:tc>
        <w:tc>
          <w:tcPr>
            <w:tcW w:w="2972" w:type="dxa"/>
            <w:tcBorders>
              <w:bottom w:val="single" w:sz="4" w:space="0" w:color="auto"/>
            </w:tcBorders>
            <w:shd w:val="clear" w:color="auto" w:fill="D9D9D9"/>
            <w:vAlign w:val="center"/>
          </w:tcPr>
          <w:p w14:paraId="584BDDE9" w14:textId="77777777" w:rsidR="006E4E74" w:rsidRPr="00F66672" w:rsidRDefault="006E4E74" w:rsidP="000332B1">
            <w:pPr>
              <w:adjustRightInd w:val="0"/>
              <w:snapToGrid w:val="0"/>
              <w:jc w:val="center"/>
              <w:rPr>
                <w:rFonts w:ascii="標楷體" w:eastAsia="標楷體" w:hAnsi="標楷體"/>
                <w:sz w:val="28"/>
                <w:szCs w:val="28"/>
              </w:rPr>
            </w:pPr>
            <w:r w:rsidRPr="00F66672">
              <w:rPr>
                <w:rFonts w:ascii="標楷體" w:eastAsia="標楷體" w:hAnsi="標楷體"/>
                <w:sz w:val="28"/>
                <w:szCs w:val="28"/>
              </w:rPr>
              <w:t>預期成效</w:t>
            </w:r>
          </w:p>
        </w:tc>
      </w:tr>
      <w:tr w:rsidR="00B505A8" w:rsidRPr="001975AB" w14:paraId="06C1D004" w14:textId="77777777" w:rsidTr="003243B3">
        <w:trPr>
          <w:trHeight w:val="2788"/>
          <w:jc w:val="center"/>
        </w:trPr>
        <w:tc>
          <w:tcPr>
            <w:tcW w:w="1129" w:type="dxa"/>
            <w:shd w:val="clear" w:color="auto" w:fill="auto"/>
            <w:vAlign w:val="center"/>
          </w:tcPr>
          <w:p w14:paraId="4E2DDE7B" w14:textId="77777777" w:rsidR="00B505A8" w:rsidRPr="00DF5998" w:rsidRDefault="00B505A8" w:rsidP="00AA7006">
            <w:pPr>
              <w:snapToGrid w:val="0"/>
              <w:spacing w:line="0" w:lineRule="atLeast"/>
              <w:rPr>
                <w:rFonts w:ascii="標楷體" w:eastAsia="標楷體" w:hAnsi="標楷體"/>
              </w:rPr>
            </w:pPr>
            <w:r w:rsidRPr="00DF5998">
              <w:rPr>
                <w:rFonts w:ascii="標楷體" w:eastAsia="標楷體" w:hAnsi="標楷體" w:hint="eastAsia"/>
              </w:rPr>
              <w:t>探</w:t>
            </w:r>
            <w:r w:rsidRPr="00DF5998">
              <w:rPr>
                <w:rFonts w:ascii="標楷體" w:eastAsia="標楷體" w:hAnsi="標楷體"/>
              </w:rPr>
              <w:t>索教</w:t>
            </w:r>
            <w:r w:rsidRPr="00DF5998">
              <w:rPr>
                <w:rFonts w:ascii="標楷體" w:eastAsia="標楷體" w:hAnsi="標楷體" w:hint="eastAsia"/>
              </w:rPr>
              <w:t>育</w:t>
            </w:r>
          </w:p>
        </w:tc>
        <w:tc>
          <w:tcPr>
            <w:tcW w:w="3440" w:type="dxa"/>
            <w:shd w:val="clear" w:color="auto" w:fill="auto"/>
            <w:vAlign w:val="center"/>
          </w:tcPr>
          <w:p w14:paraId="0B8880E3" w14:textId="77777777" w:rsidR="002F2C1B" w:rsidRPr="00C35F20" w:rsidRDefault="002F2C1B" w:rsidP="002F2C1B">
            <w:pPr>
              <w:snapToGrid w:val="0"/>
              <w:spacing w:line="0" w:lineRule="atLeast"/>
              <w:jc w:val="both"/>
              <w:rPr>
                <w:rFonts w:ascii="標楷體" w:eastAsia="標楷體" w:hAnsi="標楷體"/>
              </w:rPr>
            </w:pPr>
            <w:r>
              <w:rPr>
                <w:rFonts w:ascii="標楷體" w:eastAsia="標楷體" w:hAnsi="標楷體" w:hint="eastAsia"/>
              </w:rPr>
              <w:t>1.</w:t>
            </w:r>
            <w:r w:rsidRPr="00C35F20">
              <w:rPr>
                <w:rFonts w:ascii="標楷體" w:eastAsia="標楷體" w:hAnsi="標楷體" w:hint="eastAsia"/>
              </w:rPr>
              <w:t>低冒險團體合作活動</w:t>
            </w:r>
          </w:p>
          <w:p w14:paraId="38E23478" w14:textId="77777777" w:rsidR="002F2C1B" w:rsidRDefault="002F2C1B" w:rsidP="002F2C1B">
            <w:pPr>
              <w:snapToGrid w:val="0"/>
              <w:spacing w:line="0" w:lineRule="atLeast"/>
              <w:jc w:val="both"/>
              <w:rPr>
                <w:rFonts w:ascii="標楷體" w:eastAsia="標楷體" w:hAnsi="標楷體"/>
              </w:rPr>
            </w:pPr>
            <w:r w:rsidRPr="00C35F20">
              <w:rPr>
                <w:rFonts w:ascii="標楷體" w:eastAsia="標楷體" w:hAnsi="標楷體" w:hint="eastAsia"/>
              </w:rPr>
              <w:t>2.小組合作溝通、解決情</w:t>
            </w:r>
          </w:p>
          <w:p w14:paraId="0EC54728" w14:textId="7EEDA8FE" w:rsidR="002F2C1B" w:rsidRPr="00C35F20" w:rsidRDefault="002F2C1B" w:rsidP="002F2C1B">
            <w:pPr>
              <w:snapToGrid w:val="0"/>
              <w:spacing w:line="0" w:lineRule="atLeast"/>
              <w:jc w:val="both"/>
              <w:rPr>
                <w:rFonts w:ascii="標楷體" w:eastAsia="標楷體" w:hAnsi="標楷體"/>
              </w:rPr>
            </w:pPr>
            <w:r>
              <w:rPr>
                <w:rFonts w:ascii="標楷體" w:eastAsia="標楷體" w:hAnsi="標楷體" w:hint="eastAsia"/>
              </w:rPr>
              <w:t xml:space="preserve">  </w:t>
            </w:r>
            <w:r w:rsidRPr="00C35F20">
              <w:rPr>
                <w:rFonts w:ascii="標楷體" w:eastAsia="標楷體" w:hAnsi="標楷體" w:hint="eastAsia"/>
              </w:rPr>
              <w:t>境問題</w:t>
            </w:r>
          </w:p>
          <w:p w14:paraId="7D4AC300" w14:textId="681ECFAF" w:rsidR="00B505A8" w:rsidRPr="00DF5998" w:rsidRDefault="00B505A8" w:rsidP="002F2C1B">
            <w:pPr>
              <w:snapToGrid w:val="0"/>
              <w:spacing w:line="0" w:lineRule="atLeast"/>
              <w:jc w:val="both"/>
              <w:rPr>
                <w:rFonts w:ascii="標楷體" w:eastAsia="標楷體" w:hAnsi="標楷體"/>
              </w:rPr>
            </w:pPr>
          </w:p>
        </w:tc>
        <w:tc>
          <w:tcPr>
            <w:tcW w:w="1096" w:type="dxa"/>
            <w:shd w:val="clear" w:color="auto" w:fill="auto"/>
            <w:vAlign w:val="center"/>
          </w:tcPr>
          <w:p w14:paraId="7368548F" w14:textId="5EFE068D" w:rsidR="00F0684F" w:rsidRDefault="00F0684F" w:rsidP="00B505A8">
            <w:pPr>
              <w:snapToGrid w:val="0"/>
              <w:spacing w:line="0" w:lineRule="atLeast"/>
              <w:jc w:val="center"/>
              <w:rPr>
                <w:rFonts w:ascii="標楷體" w:eastAsia="標楷體" w:hAnsi="標楷體"/>
              </w:rPr>
            </w:pPr>
            <w:r>
              <w:rPr>
                <w:rFonts w:ascii="標楷體" w:eastAsia="標楷體" w:hAnsi="標楷體" w:hint="eastAsia"/>
              </w:rPr>
              <w:t>外聘講師</w:t>
            </w:r>
          </w:p>
          <w:p w14:paraId="6B15FC08" w14:textId="24A772D7" w:rsidR="003E0E4B" w:rsidRDefault="002F2C1B" w:rsidP="00B505A8">
            <w:pPr>
              <w:snapToGrid w:val="0"/>
              <w:spacing w:line="0" w:lineRule="atLeast"/>
              <w:jc w:val="center"/>
              <w:rPr>
                <w:rFonts w:ascii="標楷體" w:eastAsia="標楷體" w:hAnsi="標楷體"/>
              </w:rPr>
            </w:pPr>
            <w:r>
              <w:rPr>
                <w:rFonts w:ascii="標楷體" w:eastAsia="標楷體" w:hAnsi="標楷體" w:hint="eastAsia"/>
              </w:rPr>
              <w:t>李光正</w:t>
            </w:r>
          </w:p>
          <w:p w14:paraId="1D5B1497" w14:textId="77777777" w:rsidR="002F2C1B" w:rsidRPr="00DF5998" w:rsidRDefault="002F2C1B" w:rsidP="00B505A8">
            <w:pPr>
              <w:snapToGrid w:val="0"/>
              <w:spacing w:line="0" w:lineRule="atLeast"/>
              <w:jc w:val="center"/>
              <w:rPr>
                <w:rFonts w:ascii="標楷體" w:eastAsia="標楷體" w:hAnsi="標楷體"/>
              </w:rPr>
            </w:pPr>
          </w:p>
          <w:p w14:paraId="4572B84A" w14:textId="4C894D4C" w:rsidR="00B505A8" w:rsidRPr="00DF5998" w:rsidRDefault="00F0684F" w:rsidP="003E0E4B">
            <w:pPr>
              <w:snapToGrid w:val="0"/>
              <w:spacing w:line="0" w:lineRule="atLeast"/>
              <w:jc w:val="center"/>
              <w:rPr>
                <w:rFonts w:ascii="標楷體" w:eastAsia="標楷體" w:hAnsi="標楷體"/>
              </w:rPr>
            </w:pPr>
            <w:r>
              <w:rPr>
                <w:rFonts w:ascii="標楷體" w:eastAsia="標楷體" w:hAnsi="標楷體" w:hint="eastAsia"/>
              </w:rPr>
              <w:t>講座助理</w:t>
            </w:r>
          </w:p>
          <w:p w14:paraId="02E0A1D0" w14:textId="2D471BC0" w:rsidR="00B505A8" w:rsidRPr="00DF5998" w:rsidRDefault="00AA7006" w:rsidP="00296C86">
            <w:pPr>
              <w:snapToGrid w:val="0"/>
              <w:spacing w:line="0" w:lineRule="atLeast"/>
              <w:jc w:val="center"/>
              <w:rPr>
                <w:rFonts w:ascii="標楷體" w:eastAsia="標楷體" w:hAnsi="標楷體"/>
              </w:rPr>
            </w:pPr>
            <w:r>
              <w:rPr>
                <w:rFonts w:ascii="標楷體" w:eastAsia="標楷體" w:hAnsi="標楷體" w:hint="eastAsia"/>
              </w:rPr>
              <w:t>張珮玲</w:t>
            </w:r>
          </w:p>
        </w:tc>
        <w:tc>
          <w:tcPr>
            <w:tcW w:w="1139" w:type="dxa"/>
            <w:shd w:val="clear" w:color="auto" w:fill="auto"/>
            <w:vAlign w:val="center"/>
          </w:tcPr>
          <w:p w14:paraId="7EAC54B1" w14:textId="476578CB" w:rsidR="00B505A8" w:rsidRPr="00DF5998" w:rsidRDefault="005A32B0" w:rsidP="00DF5998">
            <w:pPr>
              <w:snapToGrid w:val="0"/>
              <w:spacing w:line="0" w:lineRule="atLeast"/>
              <w:jc w:val="center"/>
              <w:rPr>
                <w:rFonts w:ascii="標楷體" w:eastAsia="標楷體" w:hAnsi="標楷體"/>
              </w:rPr>
            </w:pPr>
            <w:r>
              <w:rPr>
                <w:rFonts w:ascii="標楷體" w:eastAsia="標楷體" w:hAnsi="標楷體"/>
              </w:rPr>
              <w:t>3</w:t>
            </w:r>
          </w:p>
        </w:tc>
        <w:tc>
          <w:tcPr>
            <w:tcW w:w="2972" w:type="dxa"/>
            <w:shd w:val="clear" w:color="auto" w:fill="auto"/>
            <w:vAlign w:val="center"/>
          </w:tcPr>
          <w:p w14:paraId="3A33B3BD" w14:textId="063E8808" w:rsidR="00B505A8" w:rsidRPr="00DF5998" w:rsidRDefault="00B505A8" w:rsidP="003243B3">
            <w:pPr>
              <w:snapToGrid w:val="0"/>
              <w:spacing w:line="0" w:lineRule="atLeast"/>
              <w:rPr>
                <w:rFonts w:ascii="標楷體" w:eastAsia="標楷體" w:hAnsi="標楷體"/>
              </w:rPr>
            </w:pPr>
            <w:r w:rsidRPr="00DF5998">
              <w:rPr>
                <w:rFonts w:ascii="標楷體" w:eastAsia="標楷體" w:hAnsi="標楷體" w:hint="eastAsia"/>
              </w:rPr>
              <w:t>1.合作性的歷險及挑戰的經驗，並激發個人的成長（包含自我概念增進、同儕關係的增進、及社會意識的增進）。</w:t>
            </w:r>
          </w:p>
          <w:p w14:paraId="2992FB5C" w14:textId="340947C8" w:rsidR="002F2C1B" w:rsidRPr="00DF5998" w:rsidRDefault="00B505A8" w:rsidP="003243B3">
            <w:pPr>
              <w:pStyle w:val="a3"/>
              <w:snapToGrid w:val="0"/>
              <w:spacing w:line="0" w:lineRule="atLeast"/>
              <w:ind w:leftChars="0" w:left="0"/>
              <w:rPr>
                <w:rFonts w:ascii="標楷體" w:eastAsia="標楷體" w:hAnsi="標楷體"/>
              </w:rPr>
            </w:pPr>
            <w:r w:rsidRPr="00DF5998">
              <w:rPr>
                <w:rFonts w:ascii="標楷體" w:eastAsia="標楷體" w:hAnsi="標楷體" w:hint="eastAsia"/>
              </w:rPr>
              <w:t>2.能對團隊能產生共識及團隊問題的解決能力。</w:t>
            </w:r>
          </w:p>
        </w:tc>
      </w:tr>
      <w:tr w:rsidR="00B305FF" w:rsidRPr="00B305FF" w14:paraId="52C81284" w14:textId="77777777" w:rsidTr="003243B3">
        <w:trPr>
          <w:trHeight w:val="1524"/>
          <w:jc w:val="center"/>
        </w:trPr>
        <w:tc>
          <w:tcPr>
            <w:tcW w:w="1129" w:type="dxa"/>
            <w:shd w:val="clear" w:color="auto" w:fill="auto"/>
            <w:vAlign w:val="center"/>
          </w:tcPr>
          <w:p w14:paraId="5455E9E4" w14:textId="241249C4" w:rsidR="00DF0CED" w:rsidRPr="00FA7927" w:rsidRDefault="005A32B0" w:rsidP="00AA7006">
            <w:pPr>
              <w:snapToGrid w:val="0"/>
              <w:spacing w:line="0" w:lineRule="atLeast"/>
              <w:ind w:left="120" w:hangingChars="50" w:hanging="120"/>
              <w:rPr>
                <w:rFonts w:ascii="標楷體" w:eastAsia="標楷體" w:hAnsi="標楷體"/>
              </w:rPr>
            </w:pPr>
            <w:r w:rsidRPr="00FA7927">
              <w:rPr>
                <w:rFonts w:ascii="標楷體" w:eastAsia="標楷體" w:hAnsi="標楷體" w:hint="eastAsia"/>
              </w:rPr>
              <w:t>報導文</w:t>
            </w:r>
            <w:r w:rsidR="00AA7006" w:rsidRPr="00FA7927">
              <w:rPr>
                <w:rFonts w:ascii="標楷體" w:eastAsia="標楷體" w:hAnsi="標楷體" w:hint="eastAsia"/>
              </w:rPr>
              <w:t>學寫作</w:t>
            </w:r>
            <w:r w:rsidR="00B305FF" w:rsidRPr="00FA7927">
              <w:rPr>
                <w:rFonts w:ascii="標楷體" w:eastAsia="標楷體" w:hAnsi="標楷體" w:hint="eastAsia"/>
              </w:rPr>
              <w:t>技巧</w:t>
            </w:r>
          </w:p>
        </w:tc>
        <w:tc>
          <w:tcPr>
            <w:tcW w:w="3440" w:type="dxa"/>
            <w:shd w:val="clear" w:color="auto" w:fill="auto"/>
          </w:tcPr>
          <w:p w14:paraId="7EB59155" w14:textId="69057874" w:rsidR="002F2C1B" w:rsidRPr="00FA7927" w:rsidRDefault="002F2C1B" w:rsidP="002F2C1B">
            <w:pPr>
              <w:pStyle w:val="a3"/>
              <w:snapToGrid w:val="0"/>
              <w:spacing w:line="0" w:lineRule="atLeast"/>
              <w:ind w:leftChars="0" w:left="0"/>
              <w:jc w:val="both"/>
              <w:rPr>
                <w:rFonts w:ascii="標楷體" w:eastAsia="標楷體" w:hAnsi="標楷體"/>
              </w:rPr>
            </w:pPr>
            <w:r w:rsidRPr="00FA7927">
              <w:rPr>
                <w:rFonts w:ascii="標楷體" w:eastAsia="標楷體" w:hAnsi="標楷體" w:hint="eastAsia"/>
              </w:rPr>
              <w:t>1.</w:t>
            </w:r>
            <w:r w:rsidR="005A32B0" w:rsidRPr="00FA7927">
              <w:rPr>
                <w:rFonts w:ascii="標楷體" w:eastAsia="標楷體" w:hAnsi="標楷體" w:hint="eastAsia"/>
              </w:rPr>
              <w:t>報導寫作技巧教學</w:t>
            </w:r>
          </w:p>
          <w:p w14:paraId="6446D324" w14:textId="77777777" w:rsidR="00296C86" w:rsidRDefault="002F2C1B" w:rsidP="002F2C1B">
            <w:pPr>
              <w:pStyle w:val="a3"/>
              <w:snapToGrid w:val="0"/>
              <w:spacing w:line="0" w:lineRule="atLeast"/>
              <w:ind w:leftChars="0" w:left="0"/>
              <w:jc w:val="both"/>
              <w:rPr>
                <w:rFonts w:ascii="標楷體" w:eastAsia="標楷體" w:hAnsi="標楷體"/>
              </w:rPr>
            </w:pPr>
            <w:r w:rsidRPr="00FA7927">
              <w:rPr>
                <w:rFonts w:ascii="標楷體" w:eastAsia="標楷體" w:hAnsi="標楷體" w:hint="eastAsia"/>
              </w:rPr>
              <w:t>2.</w:t>
            </w:r>
            <w:r w:rsidR="005A32B0" w:rsidRPr="00FA7927">
              <w:rPr>
                <w:rFonts w:ascii="標楷體" w:eastAsia="標楷體" w:hAnsi="標楷體" w:hint="eastAsia"/>
              </w:rPr>
              <w:t>自然類及人文類專題報導範文</w:t>
            </w:r>
          </w:p>
          <w:p w14:paraId="1695692F" w14:textId="1644B0FF" w:rsidR="002F2C1B" w:rsidRPr="00FA7927" w:rsidRDefault="005A32B0" w:rsidP="00296C86">
            <w:pPr>
              <w:pStyle w:val="a3"/>
              <w:snapToGrid w:val="0"/>
              <w:spacing w:line="0" w:lineRule="atLeast"/>
              <w:ind w:leftChars="0" w:left="0" w:firstLineChars="100" w:firstLine="240"/>
              <w:jc w:val="both"/>
              <w:rPr>
                <w:rFonts w:ascii="標楷體" w:eastAsia="標楷體" w:hAnsi="標楷體"/>
              </w:rPr>
            </w:pPr>
            <w:r w:rsidRPr="00FA7927">
              <w:rPr>
                <w:rFonts w:ascii="標楷體" w:eastAsia="標楷體" w:hAnsi="標楷體" w:hint="eastAsia"/>
              </w:rPr>
              <w:t>欣賞</w:t>
            </w:r>
          </w:p>
          <w:p w14:paraId="18C54620" w14:textId="77777777" w:rsidR="00DF0CED" w:rsidRPr="00FA7927" w:rsidRDefault="002F2C1B" w:rsidP="005A32B0">
            <w:pPr>
              <w:pStyle w:val="a3"/>
              <w:snapToGrid w:val="0"/>
              <w:spacing w:line="0" w:lineRule="atLeast"/>
              <w:ind w:leftChars="0" w:left="0"/>
              <w:jc w:val="both"/>
              <w:rPr>
                <w:rFonts w:ascii="標楷體" w:eastAsia="標楷體" w:hAnsi="標楷體"/>
              </w:rPr>
            </w:pPr>
            <w:r w:rsidRPr="00FA7927">
              <w:rPr>
                <w:rFonts w:ascii="標楷體" w:eastAsia="標楷體" w:hAnsi="標楷體" w:hint="eastAsia"/>
              </w:rPr>
              <w:t>3.學生進行</w:t>
            </w:r>
            <w:r w:rsidR="005A32B0" w:rsidRPr="00FA7927">
              <w:rPr>
                <w:rFonts w:ascii="標楷體" w:eastAsia="標楷體" w:hAnsi="標楷體" w:hint="eastAsia"/>
              </w:rPr>
              <w:t>報導文體</w:t>
            </w:r>
            <w:r w:rsidRPr="00FA7927">
              <w:rPr>
                <w:rFonts w:ascii="標楷體" w:eastAsia="標楷體" w:hAnsi="標楷體" w:hint="eastAsia"/>
              </w:rPr>
              <w:t>創  作</w:t>
            </w:r>
          </w:p>
          <w:p w14:paraId="0B30AF7B" w14:textId="3463742C" w:rsidR="005A32B0" w:rsidRPr="00FA7927" w:rsidRDefault="005A32B0" w:rsidP="005A32B0">
            <w:pPr>
              <w:pStyle w:val="a3"/>
              <w:snapToGrid w:val="0"/>
              <w:spacing w:line="0" w:lineRule="atLeast"/>
              <w:ind w:leftChars="0" w:left="0"/>
              <w:jc w:val="both"/>
              <w:rPr>
                <w:rFonts w:ascii="標楷體" w:eastAsia="標楷體" w:hAnsi="標楷體"/>
              </w:rPr>
            </w:pPr>
            <w:r w:rsidRPr="00FA7927">
              <w:rPr>
                <w:rFonts w:ascii="標楷體" w:eastAsia="標楷體" w:hAnsi="標楷體" w:hint="eastAsia"/>
              </w:rPr>
              <w:t>4</w:t>
            </w:r>
            <w:r w:rsidRPr="00FA7927">
              <w:rPr>
                <w:rFonts w:ascii="標楷體" w:eastAsia="標楷體" w:hAnsi="標楷體"/>
              </w:rPr>
              <w:t>.</w:t>
            </w:r>
            <w:r w:rsidRPr="00FA7927">
              <w:rPr>
                <w:rFonts w:ascii="標楷體" w:eastAsia="標楷體" w:hAnsi="標楷體" w:hint="eastAsia"/>
              </w:rPr>
              <w:t>花蓮海岸線相關知識補充。</w:t>
            </w:r>
          </w:p>
        </w:tc>
        <w:tc>
          <w:tcPr>
            <w:tcW w:w="1096" w:type="dxa"/>
            <w:shd w:val="clear" w:color="auto" w:fill="auto"/>
            <w:vAlign w:val="center"/>
          </w:tcPr>
          <w:p w14:paraId="49619A6A" w14:textId="22B63AFB" w:rsidR="00F0684F" w:rsidRPr="00FA7927" w:rsidRDefault="005A32B0" w:rsidP="00F0684F">
            <w:pPr>
              <w:snapToGrid w:val="0"/>
              <w:spacing w:line="0" w:lineRule="atLeast"/>
              <w:jc w:val="center"/>
              <w:rPr>
                <w:rFonts w:ascii="標楷體" w:eastAsia="標楷體" w:hAnsi="標楷體"/>
              </w:rPr>
            </w:pPr>
            <w:proofErr w:type="gramStart"/>
            <w:r w:rsidRPr="00FA7927">
              <w:rPr>
                <w:rFonts w:ascii="標楷體" w:eastAsia="標楷體" w:hAnsi="標楷體" w:hint="eastAsia"/>
              </w:rPr>
              <w:t>內</w:t>
            </w:r>
            <w:r w:rsidR="00F0684F" w:rsidRPr="00FA7927">
              <w:rPr>
                <w:rFonts w:ascii="標楷體" w:eastAsia="標楷體" w:hAnsi="標楷體" w:hint="eastAsia"/>
              </w:rPr>
              <w:t>聘講師</w:t>
            </w:r>
            <w:proofErr w:type="gramEnd"/>
          </w:p>
          <w:p w14:paraId="65C8B9A7" w14:textId="177296F9" w:rsidR="00DF0CED" w:rsidRPr="00FA7927" w:rsidRDefault="005A32B0" w:rsidP="00F0684F">
            <w:pPr>
              <w:snapToGrid w:val="0"/>
              <w:spacing w:line="0" w:lineRule="atLeast"/>
              <w:jc w:val="center"/>
              <w:rPr>
                <w:rFonts w:ascii="標楷體" w:eastAsia="標楷體" w:hAnsi="標楷體"/>
              </w:rPr>
            </w:pPr>
            <w:r w:rsidRPr="00FA7927">
              <w:rPr>
                <w:rFonts w:ascii="標楷體" w:eastAsia="標楷體" w:hAnsi="標楷體" w:hint="eastAsia"/>
              </w:rPr>
              <w:t>蘇怡臻</w:t>
            </w:r>
          </w:p>
          <w:p w14:paraId="60872FCE" w14:textId="77777777" w:rsidR="00F74DA4" w:rsidRPr="00FA7927" w:rsidRDefault="00F74DA4" w:rsidP="00F74DA4">
            <w:pPr>
              <w:snapToGrid w:val="0"/>
              <w:spacing w:line="0" w:lineRule="atLeast"/>
              <w:jc w:val="center"/>
              <w:rPr>
                <w:rFonts w:ascii="標楷體" w:eastAsia="標楷體" w:hAnsi="標楷體"/>
              </w:rPr>
            </w:pPr>
          </w:p>
          <w:p w14:paraId="3218E82B" w14:textId="77777777" w:rsidR="0024690D" w:rsidRPr="00FA7927" w:rsidRDefault="0024690D" w:rsidP="0024690D">
            <w:pPr>
              <w:snapToGrid w:val="0"/>
              <w:spacing w:line="0" w:lineRule="atLeast"/>
              <w:jc w:val="center"/>
              <w:rPr>
                <w:rFonts w:ascii="標楷體" w:eastAsia="標楷體" w:hAnsi="標楷體"/>
              </w:rPr>
            </w:pPr>
            <w:r w:rsidRPr="00FA7927">
              <w:rPr>
                <w:rFonts w:ascii="標楷體" w:eastAsia="標楷體" w:hAnsi="標楷體" w:hint="eastAsia"/>
              </w:rPr>
              <w:t>講座助理</w:t>
            </w:r>
          </w:p>
          <w:p w14:paraId="234E9992" w14:textId="3CC35956" w:rsidR="00DF0CED" w:rsidRPr="00FA7927" w:rsidRDefault="00AA7006" w:rsidP="00296C86">
            <w:pPr>
              <w:snapToGrid w:val="0"/>
              <w:spacing w:line="0" w:lineRule="atLeast"/>
              <w:jc w:val="center"/>
              <w:rPr>
                <w:rFonts w:ascii="標楷體" w:eastAsia="標楷體" w:hAnsi="標楷體"/>
              </w:rPr>
            </w:pPr>
            <w:r w:rsidRPr="00FA7927">
              <w:rPr>
                <w:rFonts w:ascii="標楷體" w:eastAsia="標楷體" w:hAnsi="標楷體" w:hint="eastAsia"/>
              </w:rPr>
              <w:t>蔡</w:t>
            </w:r>
            <w:r w:rsidRPr="00FA7927">
              <w:rPr>
                <w:rFonts w:ascii="標楷體" w:eastAsia="標楷體" w:hAnsi="標楷體"/>
              </w:rPr>
              <w:t>嘉宇</w:t>
            </w:r>
          </w:p>
        </w:tc>
        <w:tc>
          <w:tcPr>
            <w:tcW w:w="1139" w:type="dxa"/>
            <w:shd w:val="clear" w:color="auto" w:fill="auto"/>
            <w:vAlign w:val="center"/>
          </w:tcPr>
          <w:p w14:paraId="19662E50" w14:textId="49A9F8CF" w:rsidR="00DF0CED" w:rsidRPr="00FA7927" w:rsidRDefault="005A32B0" w:rsidP="00DF5998">
            <w:pPr>
              <w:snapToGrid w:val="0"/>
              <w:spacing w:line="0" w:lineRule="atLeast"/>
              <w:ind w:firstLineChars="50" w:firstLine="120"/>
              <w:jc w:val="center"/>
              <w:rPr>
                <w:rFonts w:ascii="標楷體" w:eastAsia="標楷體" w:hAnsi="標楷體"/>
              </w:rPr>
            </w:pPr>
            <w:r w:rsidRPr="00FA7927">
              <w:rPr>
                <w:rFonts w:ascii="標楷體" w:eastAsia="標楷體" w:hAnsi="標楷體"/>
              </w:rPr>
              <w:t>3</w:t>
            </w:r>
          </w:p>
        </w:tc>
        <w:tc>
          <w:tcPr>
            <w:tcW w:w="2972" w:type="dxa"/>
            <w:shd w:val="clear" w:color="auto" w:fill="auto"/>
            <w:vAlign w:val="center"/>
          </w:tcPr>
          <w:p w14:paraId="738751AA" w14:textId="016EBC9B" w:rsidR="00DF0CED"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1.</w:t>
            </w:r>
            <w:r w:rsidR="005A32B0" w:rsidRPr="00881951">
              <w:rPr>
                <w:rFonts w:ascii="標楷體" w:eastAsia="標楷體" w:hAnsi="標楷體" w:hint="eastAsia"/>
              </w:rPr>
              <w:t>能了解專題報導文體之寫作原則，建立書寫專訪的先備能力 。</w:t>
            </w:r>
          </w:p>
          <w:p w14:paraId="000B765A" w14:textId="36A4747C" w:rsidR="005A32B0"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2.</w:t>
            </w:r>
            <w:r w:rsidR="005A32B0" w:rsidRPr="00881951">
              <w:rPr>
                <w:rFonts w:ascii="標楷體" w:eastAsia="標楷體" w:hAnsi="標楷體" w:hint="eastAsia"/>
              </w:rPr>
              <w:t>能了解花蓮海岸線之自然與人文相關知識，作為</w:t>
            </w:r>
            <w:proofErr w:type="gramStart"/>
            <w:r w:rsidR="005A32B0" w:rsidRPr="00881951">
              <w:rPr>
                <w:rFonts w:ascii="標楷體" w:eastAsia="標楷體" w:hAnsi="標楷體" w:hint="eastAsia"/>
              </w:rPr>
              <w:t>踏察前的</w:t>
            </w:r>
            <w:proofErr w:type="gramEnd"/>
            <w:r w:rsidR="005A32B0" w:rsidRPr="00881951">
              <w:rPr>
                <w:rFonts w:ascii="標楷體" w:eastAsia="標楷體" w:hAnsi="標楷體" w:hint="eastAsia"/>
              </w:rPr>
              <w:t>鷹架。</w:t>
            </w:r>
          </w:p>
        </w:tc>
      </w:tr>
      <w:tr w:rsidR="00B305FF" w:rsidRPr="00B305FF" w14:paraId="72E69AA2" w14:textId="77777777" w:rsidTr="003243B3">
        <w:trPr>
          <w:trHeight w:val="1492"/>
          <w:jc w:val="center"/>
        </w:trPr>
        <w:tc>
          <w:tcPr>
            <w:tcW w:w="1129" w:type="dxa"/>
            <w:shd w:val="clear" w:color="auto" w:fill="auto"/>
            <w:vAlign w:val="center"/>
          </w:tcPr>
          <w:p w14:paraId="607B3828" w14:textId="7A5E3924" w:rsidR="00A741AE" w:rsidRPr="00FA7927" w:rsidRDefault="005A32B0" w:rsidP="00AA7006">
            <w:pPr>
              <w:snapToGrid w:val="0"/>
              <w:spacing w:line="0" w:lineRule="atLeast"/>
              <w:rPr>
                <w:rFonts w:ascii="標楷體" w:eastAsia="標楷體" w:hAnsi="標楷體"/>
              </w:rPr>
            </w:pPr>
            <w:r w:rsidRPr="00FA7927">
              <w:rPr>
                <w:rFonts w:ascii="標楷體" w:eastAsia="標楷體" w:hAnsi="標楷體" w:hint="eastAsia"/>
              </w:rPr>
              <w:t>走訪花蓮海岸線-自然地理</w:t>
            </w:r>
          </w:p>
        </w:tc>
        <w:tc>
          <w:tcPr>
            <w:tcW w:w="3440" w:type="dxa"/>
            <w:shd w:val="clear" w:color="auto" w:fill="auto"/>
            <w:vAlign w:val="center"/>
          </w:tcPr>
          <w:p w14:paraId="1D8BBED0" w14:textId="77777777" w:rsidR="00296C86" w:rsidRDefault="002F2C1B" w:rsidP="002F2C1B">
            <w:pPr>
              <w:snapToGrid w:val="0"/>
              <w:spacing w:line="0" w:lineRule="atLeast"/>
              <w:jc w:val="both"/>
              <w:rPr>
                <w:rFonts w:ascii="標楷體" w:eastAsia="標楷體" w:hAnsi="標楷體"/>
              </w:rPr>
            </w:pPr>
            <w:r w:rsidRPr="00FA7927">
              <w:rPr>
                <w:rFonts w:ascii="標楷體" w:eastAsia="標楷體" w:hAnsi="標楷體" w:hint="eastAsia"/>
              </w:rPr>
              <w:t>1.</w:t>
            </w:r>
            <w:r w:rsidR="0024690D" w:rsidRPr="00FA7927">
              <w:rPr>
                <w:rFonts w:ascii="標楷體" w:eastAsia="標楷體" w:hAnsi="標楷體" w:hint="eastAsia"/>
              </w:rPr>
              <w:t>走訪磯</w:t>
            </w:r>
            <w:proofErr w:type="gramStart"/>
            <w:r w:rsidR="0024690D" w:rsidRPr="00FA7927">
              <w:rPr>
                <w:rFonts w:ascii="標楷體" w:eastAsia="標楷體" w:hAnsi="標楷體" w:hint="eastAsia"/>
              </w:rPr>
              <w:t>碕</w:t>
            </w:r>
            <w:proofErr w:type="gramEnd"/>
            <w:r w:rsidR="0024690D" w:rsidRPr="00FA7927">
              <w:rPr>
                <w:rFonts w:ascii="標楷體" w:eastAsia="標楷體" w:hAnsi="標楷體" w:hint="eastAsia"/>
              </w:rPr>
              <w:t>、</w:t>
            </w:r>
            <w:proofErr w:type="gramStart"/>
            <w:r w:rsidR="0024690D" w:rsidRPr="00FA7927">
              <w:rPr>
                <w:rFonts w:ascii="標楷體" w:eastAsia="標楷體" w:hAnsi="標楷體" w:hint="eastAsia"/>
              </w:rPr>
              <w:t>蕃薯寮等豐</w:t>
            </w:r>
            <w:proofErr w:type="gramEnd"/>
            <w:r w:rsidR="0024690D" w:rsidRPr="00FA7927">
              <w:rPr>
                <w:rFonts w:ascii="標楷體" w:eastAsia="標楷體" w:hAnsi="標楷體" w:hint="eastAsia"/>
              </w:rPr>
              <w:t>濱沿岸</w:t>
            </w:r>
          </w:p>
          <w:p w14:paraId="25079A18" w14:textId="0C1F083D" w:rsidR="0024690D" w:rsidRPr="00FA7927" w:rsidRDefault="0024690D" w:rsidP="00296C86">
            <w:pPr>
              <w:snapToGrid w:val="0"/>
              <w:spacing w:line="0" w:lineRule="atLeast"/>
              <w:ind w:firstLineChars="100" w:firstLine="240"/>
              <w:jc w:val="both"/>
              <w:rPr>
                <w:rFonts w:ascii="標楷體" w:eastAsia="標楷體" w:hAnsi="標楷體"/>
              </w:rPr>
            </w:pPr>
            <w:r w:rsidRPr="00FA7927">
              <w:rPr>
                <w:rFonts w:ascii="標楷體" w:eastAsia="標楷體" w:hAnsi="標楷體" w:hint="eastAsia"/>
              </w:rPr>
              <w:t>景點</w:t>
            </w:r>
          </w:p>
          <w:p w14:paraId="219FCE0F" w14:textId="77777777" w:rsidR="00296C86" w:rsidRDefault="0024690D" w:rsidP="0024690D">
            <w:pPr>
              <w:snapToGrid w:val="0"/>
              <w:spacing w:line="0" w:lineRule="atLeast"/>
              <w:jc w:val="both"/>
              <w:rPr>
                <w:rFonts w:ascii="標楷體" w:eastAsia="標楷體" w:hAnsi="標楷體"/>
              </w:rPr>
            </w:pPr>
            <w:r w:rsidRPr="00FA7927">
              <w:rPr>
                <w:rFonts w:ascii="標楷體" w:eastAsia="標楷體" w:hAnsi="標楷體" w:hint="eastAsia"/>
              </w:rPr>
              <w:t>2</w:t>
            </w:r>
            <w:r w:rsidRPr="00FA7927">
              <w:rPr>
                <w:rFonts w:ascii="標楷體" w:eastAsia="標楷體" w:hAnsi="標楷體"/>
              </w:rPr>
              <w:t>.</w:t>
            </w:r>
            <w:r w:rsidRPr="00FA7927">
              <w:rPr>
                <w:rFonts w:ascii="標楷體" w:eastAsia="標楷體" w:hAnsi="標楷體" w:hint="eastAsia"/>
              </w:rPr>
              <w:t>花蓮海岸特色及形成原因之</w:t>
            </w:r>
            <w:proofErr w:type="gramStart"/>
            <w:r w:rsidRPr="00FA7927">
              <w:rPr>
                <w:rFonts w:ascii="標楷體" w:eastAsia="標楷體" w:hAnsi="標楷體" w:hint="eastAsia"/>
              </w:rPr>
              <w:t>介</w:t>
            </w:r>
            <w:proofErr w:type="gramEnd"/>
          </w:p>
          <w:p w14:paraId="155BA820" w14:textId="0AB0DF8F" w:rsidR="0024690D" w:rsidRPr="00FA7927" w:rsidRDefault="0024690D" w:rsidP="00296C86">
            <w:pPr>
              <w:snapToGrid w:val="0"/>
              <w:spacing w:line="0" w:lineRule="atLeast"/>
              <w:ind w:firstLineChars="100" w:firstLine="240"/>
              <w:jc w:val="both"/>
              <w:rPr>
                <w:rFonts w:ascii="標楷體" w:eastAsia="標楷體" w:hAnsi="標楷體"/>
              </w:rPr>
            </w:pPr>
            <w:proofErr w:type="gramStart"/>
            <w:r w:rsidRPr="00FA7927">
              <w:rPr>
                <w:rFonts w:ascii="標楷體" w:eastAsia="標楷體" w:hAnsi="標楷體" w:hint="eastAsia"/>
              </w:rPr>
              <w:t>紹</w:t>
            </w:r>
            <w:proofErr w:type="gramEnd"/>
            <w:r w:rsidRPr="00FA7927">
              <w:rPr>
                <w:rFonts w:ascii="標楷體" w:eastAsia="標楷體" w:hAnsi="標楷體" w:hint="eastAsia"/>
              </w:rPr>
              <w:t>。</w:t>
            </w:r>
          </w:p>
        </w:tc>
        <w:tc>
          <w:tcPr>
            <w:tcW w:w="1096" w:type="dxa"/>
            <w:shd w:val="clear" w:color="auto" w:fill="auto"/>
            <w:vAlign w:val="center"/>
          </w:tcPr>
          <w:p w14:paraId="0D0A9656" w14:textId="0EC0158A" w:rsidR="00F0684F" w:rsidRPr="00FA7927" w:rsidRDefault="00AA7006" w:rsidP="00A741AE">
            <w:pPr>
              <w:snapToGrid w:val="0"/>
              <w:spacing w:line="0" w:lineRule="atLeast"/>
              <w:jc w:val="center"/>
              <w:rPr>
                <w:rFonts w:ascii="標楷體" w:eastAsia="標楷體" w:hAnsi="標楷體"/>
              </w:rPr>
            </w:pPr>
            <w:r w:rsidRPr="00FA7927">
              <w:rPr>
                <w:rFonts w:ascii="標楷體" w:eastAsia="標楷體" w:hAnsi="標楷體" w:hint="eastAsia"/>
              </w:rPr>
              <w:t>外</w:t>
            </w:r>
            <w:r w:rsidR="00F0684F" w:rsidRPr="00FA7927">
              <w:rPr>
                <w:rFonts w:ascii="標楷體" w:eastAsia="標楷體" w:hAnsi="標楷體" w:hint="eastAsia"/>
              </w:rPr>
              <w:t>聘講師</w:t>
            </w:r>
          </w:p>
          <w:p w14:paraId="784D9137" w14:textId="728D39A3" w:rsidR="00A741AE" w:rsidRPr="00FA7927" w:rsidRDefault="0024690D" w:rsidP="00A741AE">
            <w:pPr>
              <w:snapToGrid w:val="0"/>
              <w:spacing w:line="0" w:lineRule="atLeast"/>
              <w:jc w:val="center"/>
              <w:rPr>
                <w:rFonts w:ascii="標楷體" w:eastAsia="標楷體" w:hAnsi="標楷體"/>
              </w:rPr>
            </w:pPr>
            <w:r w:rsidRPr="00FA7927">
              <w:rPr>
                <w:rFonts w:ascii="標楷體" w:eastAsia="標楷體" w:hAnsi="標楷體" w:hint="eastAsia"/>
              </w:rPr>
              <w:t>徐彥哲</w:t>
            </w:r>
          </w:p>
          <w:p w14:paraId="52C8D0A8" w14:textId="77777777" w:rsidR="001975AB" w:rsidRPr="00FA7927" w:rsidRDefault="001975AB" w:rsidP="00A741AE">
            <w:pPr>
              <w:snapToGrid w:val="0"/>
              <w:spacing w:line="0" w:lineRule="atLeast"/>
              <w:jc w:val="center"/>
              <w:rPr>
                <w:rFonts w:ascii="標楷體" w:eastAsia="標楷體" w:hAnsi="標楷體"/>
              </w:rPr>
            </w:pPr>
          </w:p>
          <w:p w14:paraId="7CF9A999" w14:textId="632EA008" w:rsidR="001975AB" w:rsidRPr="00FA7927" w:rsidRDefault="00F0684F" w:rsidP="001975AB">
            <w:pPr>
              <w:snapToGrid w:val="0"/>
              <w:spacing w:line="0" w:lineRule="atLeast"/>
              <w:jc w:val="center"/>
              <w:rPr>
                <w:rFonts w:ascii="標楷體" w:eastAsia="標楷體" w:hAnsi="標楷體"/>
              </w:rPr>
            </w:pPr>
            <w:r w:rsidRPr="00FA7927">
              <w:rPr>
                <w:rFonts w:ascii="標楷體" w:eastAsia="標楷體" w:hAnsi="標楷體" w:hint="eastAsia"/>
              </w:rPr>
              <w:t>講座助理</w:t>
            </w:r>
          </w:p>
          <w:p w14:paraId="56530DA1" w14:textId="5863FD47" w:rsidR="001975AB" w:rsidRPr="00FA7927" w:rsidRDefault="002A1859" w:rsidP="002A1859">
            <w:pPr>
              <w:snapToGrid w:val="0"/>
              <w:spacing w:line="0" w:lineRule="atLeast"/>
              <w:jc w:val="center"/>
              <w:rPr>
                <w:rFonts w:ascii="標楷體" w:eastAsia="標楷體" w:hAnsi="標楷體"/>
              </w:rPr>
            </w:pPr>
            <w:r w:rsidRPr="00A95FB4">
              <w:rPr>
                <w:rFonts w:ascii="標楷體" w:eastAsia="標楷體" w:hAnsi="標楷體" w:hint="eastAsia"/>
              </w:rPr>
              <w:t>莊佩蓉</w:t>
            </w:r>
          </w:p>
        </w:tc>
        <w:tc>
          <w:tcPr>
            <w:tcW w:w="1139" w:type="dxa"/>
            <w:shd w:val="clear" w:color="auto" w:fill="auto"/>
            <w:vAlign w:val="center"/>
          </w:tcPr>
          <w:p w14:paraId="4B3EB8A6" w14:textId="3E3CEE0D" w:rsidR="00A741AE" w:rsidRPr="00FA7927" w:rsidRDefault="002E298B" w:rsidP="00CB7F1E">
            <w:pPr>
              <w:snapToGrid w:val="0"/>
              <w:spacing w:line="0" w:lineRule="atLeast"/>
              <w:jc w:val="center"/>
              <w:rPr>
                <w:rFonts w:ascii="標楷體" w:eastAsia="標楷體" w:hAnsi="標楷體"/>
              </w:rPr>
            </w:pPr>
            <w:r>
              <w:rPr>
                <w:rFonts w:ascii="標楷體" w:eastAsia="標楷體" w:hAnsi="標楷體" w:hint="eastAsia"/>
              </w:rPr>
              <w:t>4</w:t>
            </w:r>
          </w:p>
        </w:tc>
        <w:tc>
          <w:tcPr>
            <w:tcW w:w="2972" w:type="dxa"/>
            <w:shd w:val="clear" w:color="auto" w:fill="auto"/>
            <w:vAlign w:val="center"/>
          </w:tcPr>
          <w:p w14:paraId="318058AC" w14:textId="0B48BCF3" w:rsidR="0024690D" w:rsidRPr="00FA7927" w:rsidRDefault="0024690D" w:rsidP="0024690D">
            <w:pPr>
              <w:snapToGrid w:val="0"/>
              <w:spacing w:line="0" w:lineRule="atLeast"/>
              <w:jc w:val="both"/>
              <w:rPr>
                <w:rFonts w:ascii="標楷體" w:eastAsia="標楷體" w:hAnsi="標楷體"/>
              </w:rPr>
            </w:pPr>
            <w:r w:rsidRPr="00FA7927">
              <w:rPr>
                <w:rFonts w:ascii="標楷體" w:eastAsia="標楷體" w:hAnsi="標楷體" w:hint="eastAsia"/>
              </w:rPr>
              <w:t>1</w:t>
            </w:r>
            <w:r w:rsidRPr="00FA7927">
              <w:rPr>
                <w:rFonts w:ascii="標楷體" w:eastAsia="標楷體" w:hAnsi="標楷體"/>
              </w:rPr>
              <w:t>.</w:t>
            </w:r>
            <w:r w:rsidRPr="00FA7927">
              <w:rPr>
                <w:rFonts w:ascii="標楷體" w:eastAsia="標楷體" w:hAnsi="標楷體" w:hint="eastAsia"/>
              </w:rPr>
              <w:t>能從地球科學角度，認識花蓮海岸之地質、海流等在地特色</w:t>
            </w:r>
          </w:p>
          <w:p w14:paraId="39A7BC11" w14:textId="212658F1" w:rsidR="0072460D" w:rsidRPr="00FA7927" w:rsidRDefault="0024690D" w:rsidP="007331AB">
            <w:pPr>
              <w:snapToGrid w:val="0"/>
              <w:spacing w:line="0" w:lineRule="atLeast"/>
              <w:jc w:val="both"/>
              <w:rPr>
                <w:rFonts w:ascii="標楷體" w:eastAsia="標楷體" w:hAnsi="標楷體"/>
              </w:rPr>
            </w:pPr>
            <w:r w:rsidRPr="00FA7927">
              <w:rPr>
                <w:rFonts w:ascii="標楷體" w:eastAsia="標楷體" w:hAnsi="標楷體" w:hint="eastAsia"/>
              </w:rPr>
              <w:t>2</w:t>
            </w:r>
            <w:r w:rsidRPr="00FA7927">
              <w:rPr>
                <w:rFonts w:ascii="標楷體" w:eastAsia="標楷體" w:hAnsi="標楷體"/>
              </w:rPr>
              <w:t>.</w:t>
            </w:r>
            <w:r w:rsidRPr="00FA7927">
              <w:rPr>
                <w:rFonts w:ascii="標楷體" w:eastAsia="標楷體" w:hAnsi="標楷體" w:hint="eastAsia"/>
              </w:rPr>
              <w:t>能將課程內容收集為自然類專題報導寫作素材</w:t>
            </w:r>
          </w:p>
        </w:tc>
      </w:tr>
      <w:tr w:rsidR="00B305FF" w:rsidRPr="00B305FF" w14:paraId="5CD59327" w14:textId="77777777" w:rsidTr="003243B3">
        <w:trPr>
          <w:trHeight w:val="1492"/>
          <w:jc w:val="center"/>
        </w:trPr>
        <w:tc>
          <w:tcPr>
            <w:tcW w:w="1129" w:type="dxa"/>
            <w:shd w:val="clear" w:color="auto" w:fill="auto"/>
            <w:vAlign w:val="center"/>
          </w:tcPr>
          <w:p w14:paraId="2C3484C1" w14:textId="7176EE88" w:rsidR="005A32B0" w:rsidRPr="00FA7927" w:rsidRDefault="005A32B0" w:rsidP="00AA7006">
            <w:pPr>
              <w:snapToGrid w:val="0"/>
              <w:spacing w:line="0" w:lineRule="atLeast"/>
              <w:rPr>
                <w:rFonts w:ascii="標楷體" w:eastAsia="標楷體" w:hAnsi="標楷體"/>
              </w:rPr>
            </w:pPr>
            <w:r w:rsidRPr="00FA7927">
              <w:rPr>
                <w:rFonts w:ascii="標楷體" w:eastAsia="標楷體" w:hAnsi="標楷體" w:hint="eastAsia"/>
              </w:rPr>
              <w:t>走訪花蓮海岸線-</w:t>
            </w:r>
            <w:r w:rsidR="0024690D" w:rsidRPr="00FA7927">
              <w:rPr>
                <w:rFonts w:ascii="標楷體" w:eastAsia="標楷體" w:hAnsi="標楷體" w:hint="eastAsia"/>
              </w:rPr>
              <w:t>人文史跡</w:t>
            </w:r>
          </w:p>
        </w:tc>
        <w:tc>
          <w:tcPr>
            <w:tcW w:w="3440" w:type="dxa"/>
            <w:shd w:val="clear" w:color="auto" w:fill="auto"/>
            <w:vAlign w:val="center"/>
          </w:tcPr>
          <w:p w14:paraId="43F75FF9"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sidR="0024690D" w:rsidRPr="00296C86">
              <w:rPr>
                <w:rFonts w:ascii="標楷體" w:eastAsia="標楷體" w:hAnsi="標楷體" w:hint="eastAsia"/>
              </w:rPr>
              <w:t>走訪豐</w:t>
            </w:r>
            <w:proofErr w:type="gramStart"/>
            <w:r w:rsidR="0024690D" w:rsidRPr="00296C86">
              <w:rPr>
                <w:rFonts w:ascii="標楷體" w:eastAsia="標楷體" w:hAnsi="標楷體" w:hint="eastAsia"/>
              </w:rPr>
              <w:t>濱貓公</w:t>
            </w:r>
            <w:proofErr w:type="gramEnd"/>
            <w:r w:rsidR="0024690D" w:rsidRPr="00296C86">
              <w:rPr>
                <w:rFonts w:ascii="標楷體" w:eastAsia="標楷體" w:hAnsi="標楷體" w:hint="eastAsia"/>
              </w:rPr>
              <w:t>部落，由在地嚮</w:t>
            </w:r>
          </w:p>
          <w:p w14:paraId="491CA40D" w14:textId="1BBD306C" w:rsidR="0024690D" w:rsidRPr="00296C86" w:rsidRDefault="0024690D"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hint="eastAsia"/>
              </w:rPr>
              <w:t>導介紹當地文化</w:t>
            </w:r>
          </w:p>
          <w:p w14:paraId="219477E5"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rPr>
              <w:t>.</w:t>
            </w:r>
            <w:r w:rsidR="0024690D" w:rsidRPr="00296C86">
              <w:rPr>
                <w:rFonts w:ascii="標楷體" w:eastAsia="標楷體" w:hAnsi="標楷體" w:hint="eastAsia"/>
              </w:rPr>
              <w:t>認識花蓮海岸阿美族之相關特</w:t>
            </w:r>
          </w:p>
          <w:p w14:paraId="75D5A44C" w14:textId="6C26A4FD" w:rsidR="0024690D" w:rsidRPr="00296C86" w:rsidRDefault="0024690D"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hint="eastAsia"/>
              </w:rPr>
              <w:t>色</w:t>
            </w:r>
          </w:p>
        </w:tc>
        <w:tc>
          <w:tcPr>
            <w:tcW w:w="1096" w:type="dxa"/>
            <w:shd w:val="clear" w:color="auto" w:fill="auto"/>
            <w:vAlign w:val="center"/>
          </w:tcPr>
          <w:p w14:paraId="73CC8E63" w14:textId="325C04A6" w:rsidR="0024690D" w:rsidRPr="00FA7927" w:rsidRDefault="0024690D" w:rsidP="0024690D">
            <w:pPr>
              <w:snapToGrid w:val="0"/>
              <w:spacing w:line="0" w:lineRule="atLeast"/>
              <w:jc w:val="center"/>
              <w:rPr>
                <w:rFonts w:ascii="標楷體" w:eastAsia="標楷體" w:hAnsi="標楷體"/>
              </w:rPr>
            </w:pPr>
            <w:r w:rsidRPr="00FA7927">
              <w:rPr>
                <w:rFonts w:ascii="標楷體" w:eastAsia="標楷體" w:hAnsi="標楷體" w:hint="eastAsia"/>
              </w:rPr>
              <w:t>外聘講師</w:t>
            </w:r>
          </w:p>
          <w:p w14:paraId="068D1C17" w14:textId="29D62EE4" w:rsidR="005A32B0" w:rsidRPr="00FA7927" w:rsidRDefault="001D7EAE" w:rsidP="0024690D">
            <w:pPr>
              <w:snapToGrid w:val="0"/>
              <w:spacing w:line="0" w:lineRule="atLeast"/>
              <w:jc w:val="center"/>
              <w:rPr>
                <w:rFonts w:ascii="標楷體" w:eastAsia="標楷體" w:hAnsi="標楷體"/>
              </w:rPr>
            </w:pPr>
            <w:r>
              <w:rPr>
                <w:rFonts w:ascii="標楷體" w:eastAsia="標楷體" w:hAnsi="標楷體" w:hint="eastAsia"/>
              </w:rPr>
              <w:t>吳建安</w:t>
            </w:r>
          </w:p>
          <w:p w14:paraId="0E7D4D58" w14:textId="77777777" w:rsidR="0024690D" w:rsidRPr="00FA7927" w:rsidRDefault="0024690D" w:rsidP="0024690D">
            <w:pPr>
              <w:snapToGrid w:val="0"/>
              <w:spacing w:line="0" w:lineRule="atLeast"/>
              <w:jc w:val="center"/>
              <w:rPr>
                <w:rFonts w:ascii="標楷體" w:eastAsia="標楷體" w:hAnsi="標楷體"/>
              </w:rPr>
            </w:pPr>
          </w:p>
          <w:p w14:paraId="1DFF3437" w14:textId="77777777" w:rsidR="0024690D" w:rsidRPr="00FA7927" w:rsidRDefault="0024690D" w:rsidP="0024690D">
            <w:pPr>
              <w:snapToGrid w:val="0"/>
              <w:spacing w:line="0" w:lineRule="atLeast"/>
              <w:jc w:val="center"/>
              <w:rPr>
                <w:rFonts w:ascii="標楷體" w:eastAsia="標楷體" w:hAnsi="標楷體"/>
              </w:rPr>
            </w:pPr>
            <w:r w:rsidRPr="00FA7927">
              <w:rPr>
                <w:rFonts w:ascii="標楷體" w:eastAsia="標楷體" w:hAnsi="標楷體" w:hint="eastAsia"/>
              </w:rPr>
              <w:t>講座助理</w:t>
            </w:r>
          </w:p>
          <w:p w14:paraId="200CDCB1" w14:textId="0BC6F5FD" w:rsidR="0024690D" w:rsidRPr="00FA7927" w:rsidRDefault="0024690D" w:rsidP="0024690D">
            <w:pPr>
              <w:snapToGrid w:val="0"/>
              <w:spacing w:line="0" w:lineRule="atLeast"/>
              <w:jc w:val="center"/>
              <w:rPr>
                <w:rFonts w:ascii="標楷體" w:eastAsia="標楷體" w:hAnsi="標楷體"/>
              </w:rPr>
            </w:pPr>
            <w:r w:rsidRPr="00FA7927">
              <w:rPr>
                <w:rFonts w:ascii="標楷體" w:eastAsia="標楷體" w:hAnsi="標楷體" w:hint="eastAsia"/>
              </w:rPr>
              <w:t>張珮玲</w:t>
            </w:r>
          </w:p>
        </w:tc>
        <w:tc>
          <w:tcPr>
            <w:tcW w:w="1139" w:type="dxa"/>
            <w:shd w:val="clear" w:color="auto" w:fill="auto"/>
            <w:vAlign w:val="center"/>
          </w:tcPr>
          <w:p w14:paraId="287B2721" w14:textId="533AA489" w:rsidR="005A32B0" w:rsidRPr="00FA7927" w:rsidRDefault="0024690D" w:rsidP="00CB7F1E">
            <w:pPr>
              <w:snapToGrid w:val="0"/>
              <w:spacing w:line="0" w:lineRule="atLeast"/>
              <w:jc w:val="center"/>
              <w:rPr>
                <w:rFonts w:ascii="標楷體" w:eastAsia="標楷體" w:hAnsi="標楷體"/>
              </w:rPr>
            </w:pPr>
            <w:r w:rsidRPr="00FA7927">
              <w:rPr>
                <w:rFonts w:ascii="標楷體" w:eastAsia="標楷體" w:hAnsi="標楷體" w:hint="eastAsia"/>
              </w:rPr>
              <w:t>3</w:t>
            </w:r>
          </w:p>
        </w:tc>
        <w:tc>
          <w:tcPr>
            <w:tcW w:w="2972" w:type="dxa"/>
            <w:shd w:val="clear" w:color="auto" w:fill="auto"/>
            <w:vAlign w:val="center"/>
          </w:tcPr>
          <w:p w14:paraId="57766BF6" w14:textId="0764750F" w:rsidR="003243B3"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1.</w:t>
            </w:r>
            <w:r w:rsidR="0024690D" w:rsidRPr="00881951">
              <w:rPr>
                <w:rFonts w:ascii="標楷體" w:eastAsia="標楷體" w:hAnsi="標楷體" w:hint="eastAsia"/>
              </w:rPr>
              <w:t>能</w:t>
            </w:r>
            <w:r w:rsidR="003243B3" w:rsidRPr="00881951">
              <w:rPr>
                <w:rFonts w:ascii="標楷體" w:eastAsia="標楷體" w:hAnsi="標楷體" w:hint="eastAsia"/>
              </w:rPr>
              <w:t>從食、衣、住、行、育、樂等面向了解海岸阿美族之文化特色</w:t>
            </w:r>
          </w:p>
          <w:p w14:paraId="6A8A35CD" w14:textId="258ABE9C" w:rsidR="0024690D"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2.</w:t>
            </w:r>
            <w:r w:rsidR="003243B3" w:rsidRPr="00881951">
              <w:rPr>
                <w:rFonts w:ascii="標楷體" w:eastAsia="標楷體" w:hAnsi="標楷體" w:hint="eastAsia"/>
              </w:rPr>
              <w:t>能透過導</w:t>
            </w:r>
            <w:proofErr w:type="gramStart"/>
            <w:r w:rsidR="003243B3" w:rsidRPr="00881951">
              <w:rPr>
                <w:rFonts w:ascii="標楷體" w:eastAsia="標楷體" w:hAnsi="標楷體" w:hint="eastAsia"/>
              </w:rPr>
              <w:t>覽</w:t>
            </w:r>
            <w:proofErr w:type="gramEnd"/>
            <w:r w:rsidR="003243B3" w:rsidRPr="00881951">
              <w:rPr>
                <w:rFonts w:ascii="標楷體" w:eastAsia="標楷體" w:hAnsi="標楷體" w:hint="eastAsia"/>
              </w:rPr>
              <w:t>，加深花蓮學子之在地認同</w:t>
            </w:r>
          </w:p>
          <w:p w14:paraId="1798D2A4" w14:textId="33165B96" w:rsidR="005A32B0" w:rsidRPr="00FA7927" w:rsidRDefault="003243B3" w:rsidP="007331AB">
            <w:pPr>
              <w:snapToGrid w:val="0"/>
              <w:spacing w:line="0" w:lineRule="atLeast"/>
              <w:jc w:val="both"/>
              <w:rPr>
                <w:rFonts w:ascii="標楷體" w:eastAsia="標楷體" w:hAnsi="標楷體"/>
              </w:rPr>
            </w:pPr>
            <w:r w:rsidRPr="00FA7927">
              <w:rPr>
                <w:rFonts w:ascii="標楷體" w:eastAsia="標楷體" w:hAnsi="標楷體"/>
              </w:rPr>
              <w:t>3</w:t>
            </w:r>
            <w:r w:rsidR="0024690D" w:rsidRPr="00FA7927">
              <w:rPr>
                <w:rFonts w:ascii="標楷體" w:eastAsia="標楷體" w:hAnsi="標楷體"/>
              </w:rPr>
              <w:t>.</w:t>
            </w:r>
            <w:r w:rsidR="0024690D" w:rsidRPr="00FA7927">
              <w:rPr>
                <w:rFonts w:ascii="標楷體" w:eastAsia="標楷體" w:hAnsi="標楷體" w:hint="eastAsia"/>
              </w:rPr>
              <w:t>能將課程內容收集為人文類專題報導寫作素材</w:t>
            </w:r>
          </w:p>
        </w:tc>
      </w:tr>
      <w:tr w:rsidR="00B305FF" w:rsidRPr="00B305FF" w14:paraId="4E02CF22" w14:textId="77777777" w:rsidTr="003243B3">
        <w:trPr>
          <w:trHeight w:val="1756"/>
          <w:jc w:val="center"/>
        </w:trPr>
        <w:tc>
          <w:tcPr>
            <w:tcW w:w="1129" w:type="dxa"/>
            <w:shd w:val="clear" w:color="auto" w:fill="auto"/>
            <w:vAlign w:val="center"/>
          </w:tcPr>
          <w:p w14:paraId="13C73D7A" w14:textId="3964CA5C" w:rsidR="001F3390" w:rsidRPr="00FA7927" w:rsidRDefault="003243B3" w:rsidP="00AA7006">
            <w:pPr>
              <w:snapToGrid w:val="0"/>
              <w:spacing w:line="0" w:lineRule="atLeast"/>
              <w:rPr>
                <w:rFonts w:ascii="標楷體" w:eastAsia="標楷體" w:hAnsi="標楷體"/>
              </w:rPr>
            </w:pPr>
            <w:r w:rsidRPr="00FA7927">
              <w:rPr>
                <w:rFonts w:ascii="標楷體" w:eastAsia="標楷體" w:hAnsi="標楷體" w:hint="eastAsia"/>
              </w:rPr>
              <w:t>中文報導寫作與</w:t>
            </w:r>
            <w:r w:rsidR="001F3390" w:rsidRPr="00FA7927">
              <w:rPr>
                <w:rFonts w:ascii="標楷體" w:eastAsia="標楷體" w:hAnsi="標楷體" w:hint="eastAsia"/>
              </w:rPr>
              <w:t>成</w:t>
            </w:r>
            <w:r w:rsidR="001F3390" w:rsidRPr="00FA7927">
              <w:rPr>
                <w:rFonts w:ascii="標楷體" w:eastAsia="標楷體" w:hAnsi="標楷體"/>
              </w:rPr>
              <w:t>果發表</w:t>
            </w:r>
          </w:p>
        </w:tc>
        <w:tc>
          <w:tcPr>
            <w:tcW w:w="3440" w:type="dxa"/>
            <w:shd w:val="clear" w:color="auto" w:fill="auto"/>
            <w:vAlign w:val="center"/>
          </w:tcPr>
          <w:p w14:paraId="5D8E3847" w14:textId="353D0B3F" w:rsidR="001F3390" w:rsidRPr="00FA7927" w:rsidRDefault="001F3390" w:rsidP="001F3390">
            <w:pPr>
              <w:numPr>
                <w:ilvl w:val="0"/>
                <w:numId w:val="10"/>
              </w:numPr>
              <w:snapToGrid w:val="0"/>
              <w:spacing w:line="0" w:lineRule="atLeast"/>
              <w:ind w:left="284" w:hanging="284"/>
              <w:jc w:val="both"/>
              <w:rPr>
                <w:rFonts w:ascii="標楷體" w:eastAsia="標楷體" w:hAnsi="標楷體"/>
                <w:kern w:val="0"/>
              </w:rPr>
            </w:pPr>
            <w:r w:rsidRPr="00FA7927">
              <w:rPr>
                <w:rFonts w:ascii="標楷體" w:eastAsia="標楷體" w:hAnsi="標楷體" w:hint="eastAsia"/>
              </w:rPr>
              <w:t>結</w:t>
            </w:r>
            <w:r w:rsidRPr="00FA7927">
              <w:rPr>
                <w:rFonts w:ascii="標楷體" w:eastAsia="標楷體" w:hAnsi="標楷體"/>
              </w:rPr>
              <w:t>合</w:t>
            </w:r>
            <w:r w:rsidRPr="00FA7927">
              <w:rPr>
                <w:rFonts w:ascii="標楷體" w:eastAsia="標楷體" w:hAnsi="標楷體" w:hint="eastAsia"/>
              </w:rPr>
              <w:t>前</w:t>
            </w:r>
            <w:r w:rsidRPr="00FA7927">
              <w:rPr>
                <w:rFonts w:ascii="標楷體" w:eastAsia="標楷體" w:hAnsi="標楷體"/>
              </w:rPr>
              <w:t>兩</w:t>
            </w:r>
            <w:r w:rsidR="003243B3" w:rsidRPr="00FA7927">
              <w:rPr>
                <w:rFonts w:ascii="標楷體" w:eastAsia="標楷體" w:hAnsi="標楷體" w:hint="eastAsia"/>
              </w:rPr>
              <w:t>天</w:t>
            </w:r>
            <w:r w:rsidRPr="00FA7927">
              <w:rPr>
                <w:rFonts w:ascii="標楷體" w:eastAsia="標楷體" w:hAnsi="標楷體"/>
              </w:rPr>
              <w:t>所學</w:t>
            </w:r>
            <w:r w:rsidR="003243B3" w:rsidRPr="00FA7927">
              <w:rPr>
                <w:rFonts w:ascii="標楷體" w:eastAsia="標楷體" w:hAnsi="標楷體" w:hint="eastAsia"/>
              </w:rPr>
              <w:t>。</w:t>
            </w:r>
            <w:r w:rsidRPr="00FA7927">
              <w:rPr>
                <w:rFonts w:ascii="標楷體" w:eastAsia="標楷體" w:hAnsi="標楷體" w:hint="eastAsia"/>
                <w:kern w:val="0"/>
              </w:rPr>
              <w:t>分組進行成果展演出籌備工作</w:t>
            </w:r>
          </w:p>
          <w:p w14:paraId="3411D628" w14:textId="57C85AF1" w:rsidR="001F3390" w:rsidRPr="00FA7927" w:rsidRDefault="001F3390" w:rsidP="001F3390">
            <w:pPr>
              <w:pStyle w:val="a3"/>
              <w:numPr>
                <w:ilvl w:val="0"/>
                <w:numId w:val="10"/>
              </w:numPr>
              <w:snapToGrid w:val="0"/>
              <w:spacing w:line="0" w:lineRule="atLeast"/>
              <w:ind w:leftChars="0" w:left="284" w:hanging="284"/>
              <w:jc w:val="both"/>
              <w:rPr>
                <w:rFonts w:ascii="標楷體" w:eastAsia="標楷體" w:hAnsi="標楷體"/>
              </w:rPr>
            </w:pPr>
            <w:r w:rsidRPr="00FA7927">
              <w:rPr>
                <w:rFonts w:ascii="標楷體" w:eastAsia="標楷體" w:hAnsi="標楷體" w:hint="eastAsia"/>
                <w:kern w:val="0"/>
              </w:rPr>
              <w:t>將各組成果以呈現。</w:t>
            </w:r>
          </w:p>
        </w:tc>
        <w:tc>
          <w:tcPr>
            <w:tcW w:w="1096" w:type="dxa"/>
            <w:shd w:val="clear" w:color="auto" w:fill="auto"/>
            <w:vAlign w:val="center"/>
          </w:tcPr>
          <w:p w14:paraId="33CCAA45" w14:textId="7E49DEC6" w:rsidR="00F0684F" w:rsidRPr="00FA7927" w:rsidRDefault="00F0684F" w:rsidP="00986682">
            <w:pPr>
              <w:snapToGrid w:val="0"/>
              <w:spacing w:line="0" w:lineRule="atLeast"/>
              <w:jc w:val="center"/>
              <w:rPr>
                <w:rFonts w:ascii="標楷體" w:eastAsia="標楷體" w:hAnsi="標楷體"/>
              </w:rPr>
            </w:pPr>
            <w:proofErr w:type="gramStart"/>
            <w:r w:rsidRPr="00FA7927">
              <w:rPr>
                <w:rFonts w:ascii="標楷體" w:eastAsia="標楷體" w:hAnsi="標楷體" w:hint="eastAsia"/>
              </w:rPr>
              <w:t>內聘講師</w:t>
            </w:r>
            <w:proofErr w:type="gramEnd"/>
          </w:p>
          <w:p w14:paraId="2B51989F" w14:textId="0999A33C" w:rsidR="001F3390" w:rsidRPr="00FA7927" w:rsidRDefault="003243B3" w:rsidP="00986682">
            <w:pPr>
              <w:snapToGrid w:val="0"/>
              <w:spacing w:line="0" w:lineRule="atLeast"/>
              <w:jc w:val="center"/>
              <w:rPr>
                <w:rFonts w:ascii="標楷體" w:eastAsia="標楷體" w:hAnsi="標楷體"/>
              </w:rPr>
            </w:pPr>
            <w:r w:rsidRPr="00FA7927">
              <w:rPr>
                <w:rFonts w:ascii="標楷體" w:eastAsia="標楷體" w:hAnsi="標楷體" w:hint="eastAsia"/>
              </w:rPr>
              <w:t>蘇怡臻</w:t>
            </w:r>
          </w:p>
          <w:p w14:paraId="7458C84D" w14:textId="77777777" w:rsidR="001F3390" w:rsidRPr="00FA7927" w:rsidRDefault="001F3390" w:rsidP="001F3390">
            <w:pPr>
              <w:snapToGrid w:val="0"/>
              <w:spacing w:line="0" w:lineRule="atLeast"/>
              <w:jc w:val="center"/>
              <w:rPr>
                <w:rFonts w:ascii="標楷體" w:eastAsia="標楷體" w:hAnsi="標楷體"/>
              </w:rPr>
            </w:pPr>
          </w:p>
          <w:p w14:paraId="0D092930" w14:textId="7D3AA4EE" w:rsidR="001F3390" w:rsidRPr="00FA7927" w:rsidRDefault="00F0684F" w:rsidP="001F3390">
            <w:pPr>
              <w:snapToGrid w:val="0"/>
              <w:spacing w:line="0" w:lineRule="atLeast"/>
              <w:jc w:val="center"/>
              <w:rPr>
                <w:rFonts w:ascii="標楷體" w:eastAsia="標楷體" w:hAnsi="標楷體"/>
              </w:rPr>
            </w:pPr>
            <w:r w:rsidRPr="00FA7927">
              <w:rPr>
                <w:rFonts w:ascii="標楷體" w:eastAsia="標楷體" w:hAnsi="標楷體" w:hint="eastAsia"/>
              </w:rPr>
              <w:t>講座助理</w:t>
            </w:r>
          </w:p>
          <w:p w14:paraId="7BAC6832" w14:textId="3C6E8DD7" w:rsidR="00986682" w:rsidRPr="00FA7927" w:rsidRDefault="002A1859" w:rsidP="002A1859">
            <w:pPr>
              <w:snapToGrid w:val="0"/>
              <w:spacing w:line="0" w:lineRule="atLeast"/>
              <w:jc w:val="center"/>
              <w:rPr>
                <w:rFonts w:ascii="標楷體" w:eastAsia="標楷體" w:hAnsi="標楷體"/>
              </w:rPr>
            </w:pPr>
            <w:r w:rsidRPr="00A95FB4">
              <w:rPr>
                <w:rFonts w:ascii="標楷體" w:eastAsia="標楷體" w:hAnsi="標楷體" w:hint="eastAsia"/>
              </w:rPr>
              <w:t>蔡</w:t>
            </w:r>
            <w:r w:rsidRPr="00A95FB4">
              <w:rPr>
                <w:rFonts w:ascii="標楷體" w:eastAsia="標楷體" w:hAnsi="標楷體"/>
              </w:rPr>
              <w:t>嘉宇</w:t>
            </w:r>
          </w:p>
        </w:tc>
        <w:tc>
          <w:tcPr>
            <w:tcW w:w="1139" w:type="dxa"/>
            <w:shd w:val="clear" w:color="auto" w:fill="auto"/>
            <w:vAlign w:val="center"/>
          </w:tcPr>
          <w:p w14:paraId="2026300A" w14:textId="77777777" w:rsidR="001F3390" w:rsidRPr="00FA7927" w:rsidRDefault="001F3390" w:rsidP="001F3390">
            <w:pPr>
              <w:snapToGrid w:val="0"/>
              <w:spacing w:line="0" w:lineRule="atLeast"/>
              <w:jc w:val="center"/>
              <w:rPr>
                <w:rFonts w:ascii="標楷體" w:eastAsia="標楷體" w:hAnsi="標楷體"/>
              </w:rPr>
            </w:pPr>
            <w:r w:rsidRPr="00FA7927">
              <w:rPr>
                <w:rFonts w:ascii="標楷體" w:eastAsia="標楷體" w:hAnsi="標楷體"/>
              </w:rPr>
              <w:t>3</w:t>
            </w:r>
          </w:p>
        </w:tc>
        <w:tc>
          <w:tcPr>
            <w:tcW w:w="2972" w:type="dxa"/>
            <w:shd w:val="clear" w:color="auto" w:fill="auto"/>
            <w:vAlign w:val="center"/>
          </w:tcPr>
          <w:p w14:paraId="0863BD6D" w14:textId="2D63363F" w:rsidR="001F3390"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1.</w:t>
            </w:r>
            <w:r w:rsidR="003243B3" w:rsidRPr="00881951">
              <w:rPr>
                <w:rFonts w:ascii="標楷體" w:eastAsia="標楷體" w:hAnsi="標楷體" w:hint="eastAsia"/>
              </w:rPr>
              <w:t>運用</w:t>
            </w:r>
            <w:r w:rsidR="001F3390" w:rsidRPr="00881951">
              <w:rPr>
                <w:rFonts w:ascii="標楷體" w:eastAsia="標楷體" w:hAnsi="標楷體"/>
              </w:rPr>
              <w:t>學習到的</w:t>
            </w:r>
            <w:r w:rsidR="003243B3" w:rsidRPr="00881951">
              <w:rPr>
                <w:rFonts w:ascii="標楷體" w:eastAsia="標楷體" w:hAnsi="標楷體"/>
              </w:rPr>
              <w:t>報導寫作技巧及所收集之素材，分組進行自然類科學報導及人文類專訪報導寫作</w:t>
            </w:r>
          </w:p>
          <w:p w14:paraId="740DBC6E" w14:textId="6B44AD46" w:rsidR="003243B3"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2.</w:t>
            </w:r>
            <w:r w:rsidR="003243B3" w:rsidRPr="00881951">
              <w:rPr>
                <w:rFonts w:ascii="標楷體" w:eastAsia="標楷體" w:hAnsi="標楷體" w:hint="eastAsia"/>
              </w:rPr>
              <w:t>能以清晰口語進行發表，介紹作品並接受提問。</w:t>
            </w:r>
          </w:p>
        </w:tc>
      </w:tr>
      <w:tr w:rsidR="00B305FF" w:rsidRPr="00B305FF" w14:paraId="16A629C6" w14:textId="77777777" w:rsidTr="003243B3">
        <w:trPr>
          <w:trHeight w:val="1756"/>
          <w:jc w:val="center"/>
        </w:trPr>
        <w:tc>
          <w:tcPr>
            <w:tcW w:w="1129" w:type="dxa"/>
            <w:shd w:val="clear" w:color="auto" w:fill="auto"/>
            <w:vAlign w:val="center"/>
          </w:tcPr>
          <w:p w14:paraId="77EE0B3E" w14:textId="58A86A48" w:rsidR="003243B3" w:rsidRPr="00FA7927" w:rsidRDefault="003243B3" w:rsidP="00AA7006">
            <w:pPr>
              <w:snapToGrid w:val="0"/>
              <w:spacing w:line="0" w:lineRule="atLeast"/>
              <w:rPr>
                <w:rFonts w:ascii="標楷體" w:eastAsia="標楷體" w:hAnsi="標楷體"/>
              </w:rPr>
            </w:pPr>
            <w:r w:rsidRPr="00FA7927">
              <w:rPr>
                <w:rFonts w:ascii="標楷體" w:eastAsia="標楷體" w:hAnsi="標楷體" w:hint="eastAsia"/>
              </w:rPr>
              <w:t>英文報導寫作與成</w:t>
            </w:r>
            <w:r w:rsidRPr="00FA7927">
              <w:rPr>
                <w:rFonts w:ascii="標楷體" w:eastAsia="標楷體" w:hAnsi="標楷體"/>
              </w:rPr>
              <w:t>果發表</w:t>
            </w:r>
          </w:p>
        </w:tc>
        <w:tc>
          <w:tcPr>
            <w:tcW w:w="3440" w:type="dxa"/>
            <w:shd w:val="clear" w:color="auto" w:fill="auto"/>
            <w:vAlign w:val="center"/>
          </w:tcPr>
          <w:p w14:paraId="5391E822"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sidR="003243B3" w:rsidRPr="00296C86">
              <w:rPr>
                <w:rFonts w:ascii="標楷體" w:eastAsia="標楷體" w:hAnsi="標楷體" w:hint="eastAsia"/>
              </w:rPr>
              <w:t>英文報導與中文報導之異同</w:t>
            </w:r>
            <w:proofErr w:type="gramStart"/>
            <w:r w:rsidR="003243B3" w:rsidRPr="00296C86">
              <w:rPr>
                <w:rFonts w:ascii="標楷體" w:eastAsia="標楷體" w:hAnsi="標楷體" w:hint="eastAsia"/>
              </w:rPr>
              <w:t>介</w:t>
            </w:r>
            <w:proofErr w:type="gramEnd"/>
          </w:p>
          <w:p w14:paraId="0A1DFBFC" w14:textId="2D002317" w:rsidR="003243B3" w:rsidRPr="00296C86" w:rsidRDefault="003243B3" w:rsidP="00296C86">
            <w:pPr>
              <w:snapToGrid w:val="0"/>
              <w:spacing w:line="0" w:lineRule="atLeast"/>
              <w:ind w:firstLineChars="100" w:firstLine="240"/>
              <w:jc w:val="both"/>
              <w:rPr>
                <w:rFonts w:ascii="標楷體" w:eastAsia="標楷體" w:hAnsi="標楷體"/>
              </w:rPr>
            </w:pPr>
            <w:proofErr w:type="gramStart"/>
            <w:r w:rsidRPr="00296C86">
              <w:rPr>
                <w:rFonts w:ascii="標楷體" w:eastAsia="標楷體" w:hAnsi="標楷體" w:hint="eastAsia"/>
              </w:rPr>
              <w:t>紹</w:t>
            </w:r>
            <w:proofErr w:type="gramEnd"/>
          </w:p>
          <w:p w14:paraId="541F9146" w14:textId="55824A74" w:rsidR="003243B3" w:rsidRPr="00296C86" w:rsidRDefault="00296C86" w:rsidP="00296C86">
            <w:pPr>
              <w:snapToGrid w:val="0"/>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rPr>
              <w:t>.</w:t>
            </w:r>
            <w:r w:rsidR="003243B3" w:rsidRPr="00296C86">
              <w:rPr>
                <w:rFonts w:ascii="標楷體" w:eastAsia="標楷體" w:hAnsi="標楷體" w:hint="eastAsia"/>
              </w:rPr>
              <w:t>進行英文報導之撰寫與發表</w:t>
            </w:r>
          </w:p>
          <w:p w14:paraId="023240BD" w14:textId="6D98CAFA" w:rsidR="003243B3" w:rsidRPr="00296C86" w:rsidRDefault="00296C86" w:rsidP="00296C86">
            <w:pPr>
              <w:snapToGrid w:val="0"/>
              <w:spacing w:line="0" w:lineRule="atLeast"/>
              <w:jc w:val="both"/>
              <w:rPr>
                <w:rFonts w:ascii="標楷體" w:eastAsia="標楷體" w:hAnsi="標楷體"/>
              </w:rPr>
            </w:pPr>
            <w:r>
              <w:rPr>
                <w:rFonts w:ascii="標楷體" w:eastAsia="標楷體" w:hAnsi="標楷體" w:hint="eastAsia"/>
                <w:kern w:val="0"/>
              </w:rPr>
              <w:t>3</w:t>
            </w:r>
            <w:r>
              <w:rPr>
                <w:rFonts w:ascii="標楷體" w:eastAsia="標楷體" w:hAnsi="標楷體"/>
                <w:kern w:val="0"/>
              </w:rPr>
              <w:t>.</w:t>
            </w:r>
            <w:r w:rsidR="003243B3" w:rsidRPr="00296C86">
              <w:rPr>
                <w:rFonts w:ascii="標楷體" w:eastAsia="標楷體" w:hAnsi="標楷體" w:hint="eastAsia"/>
                <w:kern w:val="0"/>
              </w:rPr>
              <w:t>將各組成果以呈現。</w:t>
            </w:r>
          </w:p>
        </w:tc>
        <w:tc>
          <w:tcPr>
            <w:tcW w:w="1096" w:type="dxa"/>
            <w:shd w:val="clear" w:color="auto" w:fill="auto"/>
            <w:vAlign w:val="center"/>
          </w:tcPr>
          <w:p w14:paraId="6CE180F3" w14:textId="77777777" w:rsidR="003243B3" w:rsidRPr="00FA7927" w:rsidRDefault="003243B3" w:rsidP="003243B3">
            <w:pPr>
              <w:snapToGrid w:val="0"/>
              <w:spacing w:line="0" w:lineRule="atLeast"/>
              <w:jc w:val="center"/>
              <w:rPr>
                <w:rFonts w:ascii="標楷體" w:eastAsia="標楷體" w:hAnsi="標楷體"/>
              </w:rPr>
            </w:pPr>
            <w:proofErr w:type="gramStart"/>
            <w:r w:rsidRPr="00FA7927">
              <w:rPr>
                <w:rFonts w:ascii="標楷體" w:eastAsia="標楷體" w:hAnsi="標楷體" w:hint="eastAsia"/>
              </w:rPr>
              <w:t>內聘講師</w:t>
            </w:r>
            <w:proofErr w:type="gramEnd"/>
          </w:p>
          <w:p w14:paraId="6A59F6F3" w14:textId="77777777" w:rsidR="003243B3" w:rsidRPr="00FA7927" w:rsidRDefault="003243B3" w:rsidP="00986682">
            <w:pPr>
              <w:snapToGrid w:val="0"/>
              <w:spacing w:line="0" w:lineRule="atLeast"/>
              <w:jc w:val="center"/>
              <w:rPr>
                <w:rFonts w:ascii="標楷體" w:eastAsia="標楷體" w:hAnsi="標楷體"/>
              </w:rPr>
            </w:pPr>
            <w:r w:rsidRPr="00FA7927">
              <w:rPr>
                <w:rFonts w:ascii="標楷體" w:eastAsia="標楷體" w:hAnsi="標楷體" w:hint="eastAsia"/>
              </w:rPr>
              <w:t>莊佩蓉</w:t>
            </w:r>
          </w:p>
          <w:p w14:paraId="46768F36" w14:textId="77777777" w:rsidR="003243B3" w:rsidRPr="00FA7927" w:rsidRDefault="003243B3" w:rsidP="00986682">
            <w:pPr>
              <w:snapToGrid w:val="0"/>
              <w:spacing w:line="0" w:lineRule="atLeast"/>
              <w:jc w:val="center"/>
              <w:rPr>
                <w:rFonts w:ascii="標楷體" w:eastAsia="標楷體" w:hAnsi="標楷體"/>
              </w:rPr>
            </w:pPr>
          </w:p>
          <w:p w14:paraId="4D60D83E" w14:textId="77777777" w:rsidR="003243B3" w:rsidRPr="00FA7927" w:rsidRDefault="003243B3" w:rsidP="003243B3">
            <w:pPr>
              <w:snapToGrid w:val="0"/>
              <w:spacing w:line="0" w:lineRule="atLeast"/>
              <w:jc w:val="center"/>
              <w:rPr>
                <w:rFonts w:ascii="標楷體" w:eastAsia="標楷體" w:hAnsi="標楷體"/>
              </w:rPr>
            </w:pPr>
            <w:r w:rsidRPr="00FA7927">
              <w:rPr>
                <w:rFonts w:ascii="標楷體" w:eastAsia="標楷體" w:hAnsi="標楷體" w:hint="eastAsia"/>
              </w:rPr>
              <w:t>講座助理</w:t>
            </w:r>
          </w:p>
          <w:p w14:paraId="5CEA45D6" w14:textId="1C00509F" w:rsidR="003243B3" w:rsidRPr="00FA7927" w:rsidRDefault="003243B3" w:rsidP="00296C86">
            <w:pPr>
              <w:snapToGrid w:val="0"/>
              <w:spacing w:line="0" w:lineRule="atLeast"/>
              <w:jc w:val="center"/>
              <w:rPr>
                <w:rFonts w:ascii="標楷體" w:eastAsia="標楷體" w:hAnsi="標楷體"/>
              </w:rPr>
            </w:pPr>
            <w:r w:rsidRPr="00FA7927">
              <w:rPr>
                <w:rFonts w:ascii="標楷體" w:eastAsia="標楷體" w:hAnsi="標楷體" w:hint="eastAsia"/>
              </w:rPr>
              <w:t>張珮玲</w:t>
            </w:r>
          </w:p>
        </w:tc>
        <w:tc>
          <w:tcPr>
            <w:tcW w:w="1139" w:type="dxa"/>
            <w:shd w:val="clear" w:color="auto" w:fill="auto"/>
            <w:vAlign w:val="center"/>
          </w:tcPr>
          <w:p w14:paraId="2285FEE9" w14:textId="6D43D8F6" w:rsidR="003243B3" w:rsidRPr="00FA7927" w:rsidRDefault="003243B3" w:rsidP="001F3390">
            <w:pPr>
              <w:snapToGrid w:val="0"/>
              <w:spacing w:line="0" w:lineRule="atLeast"/>
              <w:jc w:val="center"/>
              <w:rPr>
                <w:rFonts w:ascii="標楷體" w:eastAsia="標楷體" w:hAnsi="標楷體"/>
              </w:rPr>
            </w:pPr>
            <w:r w:rsidRPr="00FA7927">
              <w:rPr>
                <w:rFonts w:ascii="標楷體" w:eastAsia="標楷體" w:hAnsi="標楷體" w:hint="eastAsia"/>
              </w:rPr>
              <w:t>3</w:t>
            </w:r>
          </w:p>
        </w:tc>
        <w:tc>
          <w:tcPr>
            <w:tcW w:w="2972" w:type="dxa"/>
            <w:shd w:val="clear" w:color="auto" w:fill="auto"/>
            <w:vAlign w:val="center"/>
          </w:tcPr>
          <w:p w14:paraId="75E03954" w14:textId="76983C24" w:rsidR="003243B3"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1.</w:t>
            </w:r>
            <w:r w:rsidR="003243B3" w:rsidRPr="00881951">
              <w:rPr>
                <w:rFonts w:ascii="標楷體" w:eastAsia="標楷體" w:hAnsi="標楷體" w:hint="eastAsia"/>
              </w:rPr>
              <w:t>能認識中英文報導之特色差異</w:t>
            </w:r>
            <w:r>
              <w:rPr>
                <w:rFonts w:ascii="標楷體" w:eastAsia="標楷體" w:hAnsi="標楷體" w:hint="eastAsia"/>
              </w:rPr>
              <w:t>。</w:t>
            </w:r>
          </w:p>
          <w:p w14:paraId="386FC000" w14:textId="5D53638D" w:rsidR="003243B3" w:rsidRPr="00881951" w:rsidRDefault="00881951" w:rsidP="00881951">
            <w:pPr>
              <w:snapToGrid w:val="0"/>
              <w:spacing w:line="0" w:lineRule="atLeast"/>
              <w:jc w:val="both"/>
              <w:rPr>
                <w:rFonts w:ascii="標楷體" w:eastAsia="標楷體" w:hAnsi="標楷體"/>
              </w:rPr>
            </w:pPr>
            <w:r>
              <w:rPr>
                <w:rFonts w:ascii="標楷體" w:eastAsia="標楷體" w:hAnsi="標楷體" w:hint="eastAsia"/>
              </w:rPr>
              <w:t>2.</w:t>
            </w:r>
            <w:r w:rsidR="003243B3" w:rsidRPr="00881951">
              <w:rPr>
                <w:rFonts w:ascii="標楷體" w:eastAsia="標楷體" w:hAnsi="標楷體" w:hint="eastAsia"/>
              </w:rPr>
              <w:t>能將中文報導內容轉化為英文，並使用符合英美語言習慣修改報導格式。</w:t>
            </w:r>
          </w:p>
          <w:p w14:paraId="0990E4CC" w14:textId="631EFF2C" w:rsidR="003243B3" w:rsidRPr="00FA7927" w:rsidRDefault="003243B3" w:rsidP="001F3390">
            <w:pPr>
              <w:snapToGrid w:val="0"/>
              <w:spacing w:line="0" w:lineRule="atLeast"/>
              <w:jc w:val="both"/>
              <w:rPr>
                <w:rFonts w:ascii="標楷體" w:eastAsia="標楷體" w:hAnsi="標楷體"/>
              </w:rPr>
            </w:pPr>
            <w:r w:rsidRPr="00FA7927">
              <w:rPr>
                <w:rFonts w:ascii="標楷體" w:eastAsia="標楷體" w:hAnsi="標楷體" w:hint="eastAsia"/>
              </w:rPr>
              <w:t>3</w:t>
            </w:r>
            <w:r w:rsidRPr="00FA7927">
              <w:rPr>
                <w:rFonts w:ascii="標楷體" w:eastAsia="標楷體" w:hAnsi="標楷體"/>
              </w:rPr>
              <w:t>.</w:t>
            </w:r>
            <w:r w:rsidRPr="00FA7927">
              <w:rPr>
                <w:rFonts w:ascii="標楷體" w:eastAsia="標楷體" w:hAnsi="標楷體" w:hint="eastAsia"/>
              </w:rPr>
              <w:t>能以清晰口語進行發表，介紹作品並接受提問。</w:t>
            </w:r>
          </w:p>
        </w:tc>
      </w:tr>
    </w:tbl>
    <w:p w14:paraId="5CD118E7" w14:textId="572E886F" w:rsidR="00FA1E38" w:rsidRDefault="00FA1E38" w:rsidP="006E4E74">
      <w:pPr>
        <w:rPr>
          <w:rFonts w:ascii="標楷體" w:eastAsia="標楷體" w:hAnsi="標楷體"/>
          <w:b/>
          <w:sz w:val="28"/>
        </w:rPr>
      </w:pPr>
    </w:p>
    <w:p w14:paraId="2F34E5BD" w14:textId="77777777" w:rsidR="001E7C34" w:rsidRDefault="001E7C34" w:rsidP="006E4E74">
      <w:pPr>
        <w:rPr>
          <w:rFonts w:ascii="標楷體" w:eastAsia="標楷體" w:hAnsi="標楷體"/>
          <w:b/>
          <w:sz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2977"/>
        <w:gridCol w:w="1275"/>
        <w:gridCol w:w="680"/>
        <w:gridCol w:w="2722"/>
      </w:tblGrid>
      <w:tr w:rsidR="001E7C34" w:rsidRPr="00F66672" w14:paraId="7F7DAF24" w14:textId="77777777" w:rsidTr="001E7C34">
        <w:trPr>
          <w:trHeight w:val="567"/>
        </w:trPr>
        <w:tc>
          <w:tcPr>
            <w:tcW w:w="1843" w:type="dxa"/>
            <w:tcBorders>
              <w:bottom w:val="single" w:sz="4" w:space="0" w:color="auto"/>
            </w:tcBorders>
            <w:shd w:val="clear" w:color="auto" w:fill="D9D9D9"/>
            <w:vAlign w:val="center"/>
          </w:tcPr>
          <w:p w14:paraId="397FB075" w14:textId="77777777" w:rsidR="001E7C34" w:rsidRPr="00F66672" w:rsidRDefault="001E7C34" w:rsidP="001E7C34">
            <w:pPr>
              <w:spacing w:line="240" w:lineRule="atLeast"/>
              <w:jc w:val="center"/>
              <w:rPr>
                <w:rFonts w:ascii="標楷體" w:eastAsia="標楷體" w:hAnsi="標楷體"/>
                <w:sz w:val="28"/>
                <w:szCs w:val="28"/>
              </w:rPr>
            </w:pPr>
            <w:r w:rsidRPr="00F66672">
              <w:rPr>
                <w:rFonts w:ascii="標楷體" w:eastAsia="標楷體" w:hAnsi="標楷體"/>
                <w:sz w:val="28"/>
                <w:szCs w:val="28"/>
              </w:rPr>
              <w:t>主題/子題</w:t>
            </w:r>
          </w:p>
        </w:tc>
        <w:tc>
          <w:tcPr>
            <w:tcW w:w="2977" w:type="dxa"/>
            <w:tcBorders>
              <w:bottom w:val="single" w:sz="4" w:space="0" w:color="auto"/>
            </w:tcBorders>
            <w:shd w:val="clear" w:color="auto" w:fill="D9D9D9"/>
            <w:vAlign w:val="center"/>
          </w:tcPr>
          <w:p w14:paraId="72A141DB" w14:textId="77777777" w:rsidR="001E7C34" w:rsidRPr="00F66672" w:rsidRDefault="001E7C34" w:rsidP="001E7C34">
            <w:pPr>
              <w:spacing w:line="240" w:lineRule="atLeast"/>
              <w:jc w:val="center"/>
              <w:rPr>
                <w:rFonts w:ascii="標楷體" w:eastAsia="標楷體" w:hAnsi="標楷體"/>
                <w:sz w:val="28"/>
                <w:szCs w:val="28"/>
              </w:rPr>
            </w:pPr>
            <w:r w:rsidRPr="00F66672">
              <w:rPr>
                <w:rFonts w:ascii="標楷體" w:eastAsia="標楷體" w:hAnsi="標楷體"/>
                <w:sz w:val="28"/>
                <w:szCs w:val="28"/>
              </w:rPr>
              <w:t>課程/活動說明</w:t>
            </w:r>
          </w:p>
        </w:tc>
        <w:tc>
          <w:tcPr>
            <w:tcW w:w="1275" w:type="dxa"/>
            <w:tcBorders>
              <w:bottom w:val="single" w:sz="4" w:space="0" w:color="auto"/>
            </w:tcBorders>
            <w:shd w:val="clear" w:color="auto" w:fill="D9D9D9"/>
            <w:vAlign w:val="center"/>
          </w:tcPr>
          <w:p w14:paraId="2F686818" w14:textId="77777777" w:rsidR="001E7C34" w:rsidRPr="00F66672" w:rsidRDefault="001E7C34" w:rsidP="001E7C34">
            <w:pPr>
              <w:spacing w:line="240" w:lineRule="atLeast"/>
              <w:jc w:val="center"/>
              <w:rPr>
                <w:rFonts w:ascii="標楷體" w:eastAsia="標楷體" w:hAnsi="標楷體"/>
                <w:sz w:val="28"/>
                <w:szCs w:val="28"/>
              </w:rPr>
            </w:pPr>
            <w:r w:rsidRPr="00F66672">
              <w:rPr>
                <w:rFonts w:ascii="標楷體" w:eastAsia="標楷體" w:hAnsi="標楷體"/>
                <w:sz w:val="28"/>
                <w:szCs w:val="28"/>
              </w:rPr>
              <w:t>師資</w:t>
            </w:r>
          </w:p>
        </w:tc>
        <w:tc>
          <w:tcPr>
            <w:tcW w:w="680" w:type="dxa"/>
            <w:tcBorders>
              <w:bottom w:val="single" w:sz="4" w:space="0" w:color="auto"/>
            </w:tcBorders>
            <w:shd w:val="clear" w:color="auto" w:fill="D9D9D9"/>
            <w:vAlign w:val="center"/>
          </w:tcPr>
          <w:p w14:paraId="536E2C2C" w14:textId="77777777" w:rsidR="001E7C34" w:rsidRPr="00F66672" w:rsidRDefault="001E7C34" w:rsidP="001E7C34">
            <w:pPr>
              <w:spacing w:line="240" w:lineRule="atLeast"/>
              <w:jc w:val="center"/>
              <w:rPr>
                <w:rFonts w:ascii="標楷體" w:eastAsia="標楷體" w:hAnsi="標楷體"/>
                <w:sz w:val="28"/>
                <w:szCs w:val="28"/>
              </w:rPr>
            </w:pPr>
            <w:r w:rsidRPr="00F66672">
              <w:rPr>
                <w:rFonts w:ascii="標楷體" w:eastAsia="標楷體" w:hAnsi="標楷體"/>
                <w:sz w:val="28"/>
                <w:szCs w:val="28"/>
              </w:rPr>
              <w:t>節數</w:t>
            </w:r>
          </w:p>
        </w:tc>
        <w:tc>
          <w:tcPr>
            <w:tcW w:w="2722" w:type="dxa"/>
            <w:tcBorders>
              <w:bottom w:val="single" w:sz="4" w:space="0" w:color="auto"/>
            </w:tcBorders>
            <w:shd w:val="clear" w:color="auto" w:fill="D9D9D9"/>
            <w:vAlign w:val="center"/>
          </w:tcPr>
          <w:p w14:paraId="44A16A74" w14:textId="77777777" w:rsidR="001E7C34" w:rsidRPr="00F66672" w:rsidRDefault="001E7C34" w:rsidP="001E7C34">
            <w:pPr>
              <w:spacing w:line="240" w:lineRule="atLeast"/>
              <w:jc w:val="center"/>
              <w:rPr>
                <w:rFonts w:ascii="標楷體" w:eastAsia="標楷體" w:hAnsi="標楷體"/>
                <w:sz w:val="28"/>
                <w:szCs w:val="28"/>
              </w:rPr>
            </w:pPr>
            <w:r w:rsidRPr="00F66672">
              <w:rPr>
                <w:rFonts w:ascii="標楷體" w:eastAsia="標楷體" w:hAnsi="標楷體"/>
                <w:sz w:val="28"/>
                <w:szCs w:val="28"/>
              </w:rPr>
              <w:t>預期成效</w:t>
            </w:r>
          </w:p>
        </w:tc>
      </w:tr>
      <w:tr w:rsidR="001E7C34" w:rsidRPr="00A10776" w14:paraId="09FDC323" w14:textId="77777777" w:rsidTr="001E7C34">
        <w:trPr>
          <w:trHeight w:val="1937"/>
        </w:trPr>
        <w:tc>
          <w:tcPr>
            <w:tcW w:w="1843" w:type="dxa"/>
            <w:shd w:val="clear" w:color="auto" w:fill="auto"/>
            <w:vAlign w:val="center"/>
          </w:tcPr>
          <w:p w14:paraId="13B4F177"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中文報紙製作</w:t>
            </w:r>
          </w:p>
          <w:p w14:paraId="1FA01F99"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rPr>
              <w:t>與發表</w:t>
            </w:r>
          </w:p>
        </w:tc>
        <w:tc>
          <w:tcPr>
            <w:tcW w:w="2977" w:type="dxa"/>
            <w:shd w:val="clear" w:color="auto" w:fill="auto"/>
            <w:vAlign w:val="center"/>
          </w:tcPr>
          <w:p w14:paraId="5A3F15D2"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sidR="001E7C34" w:rsidRPr="00296C86">
              <w:rPr>
                <w:rFonts w:ascii="標楷體" w:eastAsia="標楷體" w:hAnsi="標楷體" w:hint="eastAsia"/>
              </w:rPr>
              <w:t>引導學生認識中文報紙的</w:t>
            </w:r>
          </w:p>
          <w:p w14:paraId="5CE9015A" w14:textId="06112181" w:rsidR="001E7C34" w:rsidRPr="00296C86" w:rsidRDefault="001E7C34"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hint="eastAsia"/>
              </w:rPr>
              <w:t>排版與架構</w:t>
            </w:r>
          </w:p>
          <w:p w14:paraId="15F050C0"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rPr>
              <w:t>.</w:t>
            </w:r>
            <w:r w:rsidR="001E7C34" w:rsidRPr="00296C86">
              <w:rPr>
                <w:rFonts w:ascii="標楷體" w:eastAsia="標楷體" w:hAnsi="標楷體" w:hint="eastAsia"/>
              </w:rPr>
              <w:t>讓學生小組合作製作中文</w:t>
            </w:r>
          </w:p>
          <w:p w14:paraId="18CB6AE7" w14:textId="003A68C5" w:rsidR="001E7C34" w:rsidRPr="00296C86" w:rsidRDefault="001E7C34"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hint="eastAsia"/>
              </w:rPr>
              <w:t>報紙</w:t>
            </w:r>
          </w:p>
        </w:tc>
        <w:tc>
          <w:tcPr>
            <w:tcW w:w="1275" w:type="dxa"/>
            <w:shd w:val="clear" w:color="auto" w:fill="auto"/>
            <w:vAlign w:val="center"/>
          </w:tcPr>
          <w:p w14:paraId="4ED0E72D" w14:textId="77777777" w:rsidR="001E7C34" w:rsidRPr="00A10776" w:rsidRDefault="001E7C34" w:rsidP="001E7C34">
            <w:pPr>
              <w:snapToGrid w:val="0"/>
              <w:spacing w:line="0" w:lineRule="atLeast"/>
              <w:jc w:val="center"/>
              <w:rPr>
                <w:rFonts w:ascii="標楷體" w:eastAsia="標楷體" w:hAnsi="標楷體"/>
              </w:rPr>
            </w:pPr>
            <w:proofErr w:type="gramStart"/>
            <w:r w:rsidRPr="00A10776">
              <w:rPr>
                <w:rFonts w:ascii="標楷體" w:eastAsia="標楷體" w:hAnsi="標楷體" w:hint="eastAsia"/>
              </w:rPr>
              <w:t>內聘講師</w:t>
            </w:r>
            <w:proofErr w:type="gramEnd"/>
          </w:p>
          <w:p w14:paraId="3F417939"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蔡嘉宇</w:t>
            </w:r>
          </w:p>
          <w:p w14:paraId="4DD44B4F" w14:textId="77777777" w:rsidR="001E7C34" w:rsidRPr="00A10776" w:rsidRDefault="001E7C34" w:rsidP="001E7C34">
            <w:pPr>
              <w:snapToGrid w:val="0"/>
              <w:spacing w:line="0" w:lineRule="atLeast"/>
              <w:jc w:val="center"/>
              <w:rPr>
                <w:rFonts w:ascii="標楷體" w:eastAsia="標楷體" w:hAnsi="標楷體"/>
              </w:rPr>
            </w:pPr>
          </w:p>
          <w:p w14:paraId="6459FA1A"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講座助理</w:t>
            </w:r>
          </w:p>
          <w:p w14:paraId="6ADCA091"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蘇怡臻</w:t>
            </w:r>
          </w:p>
        </w:tc>
        <w:tc>
          <w:tcPr>
            <w:tcW w:w="680" w:type="dxa"/>
            <w:shd w:val="clear" w:color="auto" w:fill="auto"/>
            <w:vAlign w:val="center"/>
          </w:tcPr>
          <w:p w14:paraId="2D08D4CF"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3</w:t>
            </w:r>
          </w:p>
        </w:tc>
        <w:tc>
          <w:tcPr>
            <w:tcW w:w="2722" w:type="dxa"/>
            <w:shd w:val="clear" w:color="auto" w:fill="auto"/>
            <w:vAlign w:val="center"/>
          </w:tcPr>
          <w:p w14:paraId="46D8E609" w14:textId="77777777" w:rsidR="001E7C34" w:rsidRPr="00A10776" w:rsidRDefault="001E7C34" w:rsidP="001E7C34">
            <w:pPr>
              <w:pStyle w:val="a3"/>
              <w:snapToGrid w:val="0"/>
              <w:spacing w:line="0" w:lineRule="atLeast"/>
              <w:ind w:leftChars="0" w:left="0"/>
              <w:jc w:val="both"/>
              <w:rPr>
                <w:rFonts w:ascii="標楷體" w:eastAsia="標楷體" w:hAnsi="標楷體"/>
              </w:rPr>
            </w:pPr>
            <w:r w:rsidRPr="00A10776">
              <w:rPr>
                <w:rFonts w:ascii="標楷體" w:eastAsia="標楷體" w:hAnsi="標楷體"/>
              </w:rPr>
              <w:t>學生能清楚了解中文報紙的排版，並與同儕合作製作中文報紙</w:t>
            </w:r>
          </w:p>
        </w:tc>
      </w:tr>
      <w:tr w:rsidR="001E7C34" w:rsidRPr="00A10776" w14:paraId="01F902B5" w14:textId="77777777" w:rsidTr="001E7C34">
        <w:trPr>
          <w:trHeight w:val="1937"/>
        </w:trPr>
        <w:tc>
          <w:tcPr>
            <w:tcW w:w="1843" w:type="dxa"/>
            <w:shd w:val="clear" w:color="auto" w:fill="auto"/>
            <w:vAlign w:val="center"/>
          </w:tcPr>
          <w:p w14:paraId="6733BD5A"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英文報紙製作</w:t>
            </w:r>
          </w:p>
          <w:p w14:paraId="46F402E8"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rPr>
              <w:t>與</w:t>
            </w:r>
            <w:r w:rsidRPr="00A10776">
              <w:rPr>
                <w:rFonts w:ascii="標楷體" w:eastAsia="標楷體" w:hAnsi="標楷體" w:hint="eastAsia"/>
              </w:rPr>
              <w:t>發表</w:t>
            </w:r>
          </w:p>
        </w:tc>
        <w:tc>
          <w:tcPr>
            <w:tcW w:w="2977" w:type="dxa"/>
            <w:shd w:val="clear" w:color="auto" w:fill="auto"/>
            <w:vAlign w:val="center"/>
          </w:tcPr>
          <w:p w14:paraId="3965545C"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sidR="001E7C34" w:rsidRPr="00296C86">
              <w:rPr>
                <w:rFonts w:ascii="標楷體" w:eastAsia="標楷體" w:hAnsi="標楷體"/>
              </w:rPr>
              <w:t>帶領學生比較中英報紙格</w:t>
            </w:r>
          </w:p>
          <w:p w14:paraId="750475F0" w14:textId="77777777" w:rsidR="00296C86" w:rsidRDefault="001E7C34" w:rsidP="00296C86">
            <w:pPr>
              <w:snapToGrid w:val="0"/>
              <w:spacing w:line="0" w:lineRule="atLeast"/>
              <w:ind w:firstLineChars="100" w:firstLine="240"/>
              <w:jc w:val="both"/>
              <w:rPr>
                <w:rFonts w:ascii="標楷體" w:eastAsia="標楷體" w:hAnsi="標楷體"/>
              </w:rPr>
            </w:pPr>
            <w:proofErr w:type="gramStart"/>
            <w:r w:rsidRPr="00296C86">
              <w:rPr>
                <w:rFonts w:ascii="標楷體" w:eastAsia="標楷體" w:hAnsi="標楷體"/>
              </w:rPr>
              <w:t>式的異同</w:t>
            </w:r>
            <w:proofErr w:type="gramEnd"/>
            <w:r w:rsidRPr="00296C86">
              <w:rPr>
                <w:rFonts w:ascii="標楷體" w:eastAsia="標楷體" w:hAnsi="標楷體"/>
              </w:rPr>
              <w:t>，進而學習英文</w:t>
            </w:r>
          </w:p>
          <w:p w14:paraId="1A2056A0" w14:textId="7F623126" w:rsidR="001E7C34" w:rsidRPr="00296C86" w:rsidRDefault="001E7C34"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rPr>
              <w:t>報紙的排版</w:t>
            </w:r>
          </w:p>
          <w:p w14:paraId="2E355BB9"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rPr>
              <w:t>.</w:t>
            </w:r>
            <w:r w:rsidR="001E7C34" w:rsidRPr="00296C86">
              <w:rPr>
                <w:rFonts w:ascii="標楷體" w:eastAsia="標楷體" w:hAnsi="標楷體" w:hint="eastAsia"/>
              </w:rPr>
              <w:t>讓學生小組合作製作英文</w:t>
            </w:r>
          </w:p>
          <w:p w14:paraId="76E95A66" w14:textId="596B9710" w:rsidR="001E7C34" w:rsidRPr="00296C86" w:rsidRDefault="001E7C34"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hint="eastAsia"/>
              </w:rPr>
              <w:t>報紙</w:t>
            </w:r>
          </w:p>
        </w:tc>
        <w:tc>
          <w:tcPr>
            <w:tcW w:w="1275" w:type="dxa"/>
            <w:shd w:val="clear" w:color="auto" w:fill="auto"/>
            <w:vAlign w:val="center"/>
          </w:tcPr>
          <w:p w14:paraId="713DE826" w14:textId="77777777" w:rsidR="001E7C34" w:rsidRPr="00A10776" w:rsidRDefault="001E7C34" w:rsidP="001E7C34">
            <w:pPr>
              <w:snapToGrid w:val="0"/>
              <w:spacing w:line="0" w:lineRule="atLeast"/>
              <w:jc w:val="center"/>
              <w:rPr>
                <w:rFonts w:ascii="標楷體" w:eastAsia="標楷體" w:hAnsi="標楷體"/>
              </w:rPr>
            </w:pPr>
            <w:proofErr w:type="gramStart"/>
            <w:r w:rsidRPr="00A10776">
              <w:rPr>
                <w:rFonts w:ascii="標楷體" w:eastAsia="標楷體" w:hAnsi="標楷體" w:hint="eastAsia"/>
              </w:rPr>
              <w:t>內聘講師</w:t>
            </w:r>
            <w:proofErr w:type="gramEnd"/>
          </w:p>
          <w:p w14:paraId="6EFFE5A0"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莊佩蓉</w:t>
            </w:r>
          </w:p>
          <w:p w14:paraId="6A1913A6" w14:textId="77777777" w:rsidR="001E7C34" w:rsidRPr="00A10776" w:rsidRDefault="001E7C34" w:rsidP="001E7C34">
            <w:pPr>
              <w:snapToGrid w:val="0"/>
              <w:spacing w:line="0" w:lineRule="atLeast"/>
              <w:jc w:val="center"/>
              <w:rPr>
                <w:rFonts w:ascii="標楷體" w:eastAsia="標楷體" w:hAnsi="標楷體"/>
              </w:rPr>
            </w:pPr>
          </w:p>
          <w:p w14:paraId="5F13B021"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講座助理</w:t>
            </w:r>
          </w:p>
          <w:p w14:paraId="1158C040"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rPr>
              <w:t>張珮玲</w:t>
            </w:r>
          </w:p>
        </w:tc>
        <w:tc>
          <w:tcPr>
            <w:tcW w:w="680" w:type="dxa"/>
            <w:shd w:val="clear" w:color="auto" w:fill="auto"/>
            <w:vAlign w:val="center"/>
          </w:tcPr>
          <w:p w14:paraId="14D41E0F"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rPr>
              <w:t>3</w:t>
            </w:r>
          </w:p>
        </w:tc>
        <w:tc>
          <w:tcPr>
            <w:tcW w:w="2722" w:type="dxa"/>
            <w:shd w:val="clear" w:color="auto" w:fill="auto"/>
            <w:vAlign w:val="center"/>
          </w:tcPr>
          <w:p w14:paraId="2891F1E1" w14:textId="77777777" w:rsidR="001E7C34" w:rsidRPr="00A10776" w:rsidRDefault="001E7C34" w:rsidP="001E7C34">
            <w:pPr>
              <w:snapToGrid w:val="0"/>
              <w:spacing w:line="0" w:lineRule="atLeast"/>
              <w:jc w:val="both"/>
              <w:rPr>
                <w:rFonts w:ascii="標楷體" w:eastAsia="標楷體" w:hAnsi="標楷體"/>
              </w:rPr>
            </w:pPr>
            <w:r w:rsidRPr="00A10776">
              <w:rPr>
                <w:rFonts w:ascii="標楷體" w:eastAsia="標楷體" w:hAnsi="標楷體"/>
              </w:rPr>
              <w:t>學生能</w:t>
            </w:r>
            <w:r w:rsidRPr="00A10776">
              <w:rPr>
                <w:rFonts w:ascii="標楷體" w:eastAsia="標楷體" w:hAnsi="標楷體" w:hint="eastAsia"/>
              </w:rPr>
              <w:t>掌握中英文報紙格式的異同，並</w:t>
            </w:r>
            <w:r w:rsidRPr="00A10776">
              <w:rPr>
                <w:rFonts w:ascii="標楷體" w:eastAsia="標楷體" w:hAnsi="標楷體"/>
              </w:rPr>
              <w:t>與同儕合作製作英文報紙</w:t>
            </w:r>
          </w:p>
        </w:tc>
      </w:tr>
      <w:tr w:rsidR="001E7C34" w:rsidRPr="00A10776" w14:paraId="3F92260C" w14:textId="77777777" w:rsidTr="001E7C34">
        <w:trPr>
          <w:trHeight w:val="1937"/>
        </w:trPr>
        <w:tc>
          <w:tcPr>
            <w:tcW w:w="1843" w:type="dxa"/>
            <w:shd w:val="clear" w:color="auto" w:fill="auto"/>
            <w:vAlign w:val="center"/>
          </w:tcPr>
          <w:p w14:paraId="48E9958C"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 xml:space="preserve"> </w:t>
            </w:r>
            <w:r w:rsidRPr="00A10776">
              <w:rPr>
                <w:rFonts w:ascii="標楷體" w:eastAsia="標楷體" w:hAnsi="標楷體"/>
              </w:rPr>
              <w:t>中文廣播節目製作與發表</w:t>
            </w:r>
          </w:p>
        </w:tc>
        <w:tc>
          <w:tcPr>
            <w:tcW w:w="2977" w:type="dxa"/>
            <w:shd w:val="clear" w:color="auto" w:fill="auto"/>
            <w:vAlign w:val="center"/>
          </w:tcPr>
          <w:p w14:paraId="16A1ECC9" w14:textId="77777777" w:rsidR="00296C86" w:rsidRDefault="00296C86" w:rsidP="00296C86">
            <w:pPr>
              <w:snapToGrid w:val="0"/>
              <w:spacing w:line="0" w:lineRule="atLeast"/>
              <w:rPr>
                <w:rFonts w:eastAsia="標楷體"/>
              </w:rPr>
            </w:pPr>
            <w:r>
              <w:rPr>
                <w:rFonts w:eastAsia="標楷體" w:hint="eastAsia"/>
              </w:rPr>
              <w:t>1</w:t>
            </w:r>
            <w:r>
              <w:rPr>
                <w:rFonts w:eastAsia="標楷體"/>
              </w:rPr>
              <w:t>.</w:t>
            </w:r>
            <w:r w:rsidR="001E7C34" w:rsidRPr="00296C86">
              <w:rPr>
                <w:rFonts w:eastAsia="標楷體"/>
              </w:rPr>
              <w:t>教導學生中文廣播的要素</w:t>
            </w:r>
          </w:p>
          <w:p w14:paraId="441AF3C1" w14:textId="5E4BA265" w:rsidR="001E7C34" w:rsidRPr="00296C86" w:rsidRDefault="001E7C34" w:rsidP="00296C86">
            <w:pPr>
              <w:snapToGrid w:val="0"/>
              <w:spacing w:line="0" w:lineRule="atLeast"/>
              <w:ind w:firstLineChars="100" w:firstLine="240"/>
              <w:rPr>
                <w:rFonts w:eastAsia="標楷體"/>
              </w:rPr>
            </w:pPr>
            <w:r w:rsidRPr="00296C86">
              <w:rPr>
                <w:rFonts w:eastAsia="標楷體"/>
              </w:rPr>
              <w:t>與技巧</w:t>
            </w:r>
          </w:p>
          <w:p w14:paraId="55CF8693" w14:textId="77777777" w:rsidR="00296C86" w:rsidRDefault="00296C86" w:rsidP="00296C86">
            <w:pPr>
              <w:snapToGrid w:val="0"/>
              <w:spacing w:line="0" w:lineRule="atLeast"/>
              <w:rPr>
                <w:rFonts w:eastAsia="標楷體"/>
              </w:rPr>
            </w:pPr>
            <w:r>
              <w:rPr>
                <w:rFonts w:eastAsia="標楷體" w:hint="eastAsia"/>
              </w:rPr>
              <w:t>2</w:t>
            </w:r>
            <w:r>
              <w:rPr>
                <w:rFonts w:eastAsia="標楷體"/>
              </w:rPr>
              <w:t>.</w:t>
            </w:r>
            <w:r w:rsidR="001E7C34" w:rsidRPr="00296C86">
              <w:rPr>
                <w:rFonts w:eastAsia="標楷體"/>
              </w:rPr>
              <w:t>讓學生小組合作製作中文</w:t>
            </w:r>
          </w:p>
          <w:p w14:paraId="563D548E" w14:textId="66D20796" w:rsidR="001E7C34" w:rsidRPr="00296C86" w:rsidRDefault="001E7C34" w:rsidP="00296C86">
            <w:pPr>
              <w:snapToGrid w:val="0"/>
              <w:spacing w:line="0" w:lineRule="atLeast"/>
              <w:ind w:firstLineChars="100" w:firstLine="240"/>
              <w:rPr>
                <w:rFonts w:eastAsia="標楷體"/>
              </w:rPr>
            </w:pPr>
            <w:r w:rsidRPr="00296C86">
              <w:rPr>
                <w:rFonts w:eastAsia="標楷體"/>
              </w:rPr>
              <w:t>廣播節目</w:t>
            </w:r>
          </w:p>
        </w:tc>
        <w:tc>
          <w:tcPr>
            <w:tcW w:w="1275" w:type="dxa"/>
            <w:shd w:val="clear" w:color="auto" w:fill="auto"/>
            <w:vAlign w:val="center"/>
          </w:tcPr>
          <w:p w14:paraId="09E1B743" w14:textId="77777777" w:rsidR="001E7C34" w:rsidRPr="00A10776" w:rsidRDefault="001E7C34" w:rsidP="001E7C34">
            <w:pPr>
              <w:snapToGrid w:val="0"/>
              <w:spacing w:line="0" w:lineRule="atLeast"/>
              <w:jc w:val="center"/>
              <w:rPr>
                <w:rFonts w:ascii="標楷體" w:eastAsia="標楷體" w:hAnsi="標楷體"/>
              </w:rPr>
            </w:pPr>
            <w:proofErr w:type="gramStart"/>
            <w:r w:rsidRPr="00A10776">
              <w:rPr>
                <w:rFonts w:ascii="標楷體" w:eastAsia="標楷體" w:hAnsi="標楷體" w:hint="eastAsia"/>
              </w:rPr>
              <w:t>內聘講師</w:t>
            </w:r>
            <w:proofErr w:type="gramEnd"/>
          </w:p>
          <w:p w14:paraId="3340397E"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蔡嘉宇</w:t>
            </w:r>
          </w:p>
          <w:p w14:paraId="41EA5A6F" w14:textId="77777777" w:rsidR="001E7C34" w:rsidRPr="00A10776" w:rsidRDefault="001E7C34" w:rsidP="001E7C34">
            <w:pPr>
              <w:snapToGrid w:val="0"/>
              <w:spacing w:line="0" w:lineRule="atLeast"/>
              <w:jc w:val="center"/>
              <w:rPr>
                <w:rFonts w:ascii="標楷體" w:eastAsia="標楷體" w:hAnsi="標楷體"/>
              </w:rPr>
            </w:pPr>
          </w:p>
          <w:p w14:paraId="569C2EFD"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rPr>
              <w:t>講座助理</w:t>
            </w:r>
          </w:p>
          <w:p w14:paraId="40C37182"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蘇怡臻</w:t>
            </w:r>
          </w:p>
        </w:tc>
        <w:tc>
          <w:tcPr>
            <w:tcW w:w="680" w:type="dxa"/>
            <w:shd w:val="clear" w:color="auto" w:fill="auto"/>
            <w:vAlign w:val="center"/>
          </w:tcPr>
          <w:p w14:paraId="24E65AA6"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3</w:t>
            </w:r>
          </w:p>
        </w:tc>
        <w:tc>
          <w:tcPr>
            <w:tcW w:w="2722" w:type="dxa"/>
            <w:shd w:val="clear" w:color="auto" w:fill="auto"/>
            <w:vAlign w:val="center"/>
          </w:tcPr>
          <w:p w14:paraId="343064A7" w14:textId="77777777" w:rsidR="001E7C34" w:rsidRPr="00A10776" w:rsidRDefault="001E7C34" w:rsidP="001E7C34">
            <w:pPr>
              <w:snapToGrid w:val="0"/>
              <w:spacing w:line="0" w:lineRule="atLeast"/>
              <w:rPr>
                <w:rFonts w:eastAsia="標楷體"/>
                <w:sz w:val="20"/>
                <w:szCs w:val="20"/>
              </w:rPr>
            </w:pPr>
            <w:r w:rsidRPr="00A10776">
              <w:rPr>
                <w:rFonts w:ascii="標楷體" w:eastAsia="標楷體" w:hAnsi="標楷體" w:hint="eastAsia"/>
              </w:rPr>
              <w:t>學生能應用中文廣播的技巧，並與同儕合作製作創意又完整的中文廣播節目。</w:t>
            </w:r>
          </w:p>
        </w:tc>
      </w:tr>
      <w:tr w:rsidR="001E7C34" w:rsidRPr="00A10776" w14:paraId="282B9A2B" w14:textId="77777777" w:rsidTr="001E7C34">
        <w:trPr>
          <w:trHeight w:val="1937"/>
        </w:trPr>
        <w:tc>
          <w:tcPr>
            <w:tcW w:w="1843" w:type="dxa"/>
            <w:shd w:val="clear" w:color="auto" w:fill="auto"/>
            <w:vAlign w:val="center"/>
          </w:tcPr>
          <w:p w14:paraId="64CA69DB"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英文廣播節目</w:t>
            </w:r>
          </w:p>
          <w:p w14:paraId="444BEC0C"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製作</w:t>
            </w:r>
            <w:r w:rsidRPr="00A10776">
              <w:rPr>
                <w:rFonts w:ascii="標楷體" w:eastAsia="標楷體" w:hAnsi="標楷體"/>
              </w:rPr>
              <w:t>與發表</w:t>
            </w:r>
          </w:p>
        </w:tc>
        <w:tc>
          <w:tcPr>
            <w:tcW w:w="2977" w:type="dxa"/>
            <w:shd w:val="clear" w:color="auto" w:fill="auto"/>
            <w:vAlign w:val="center"/>
          </w:tcPr>
          <w:p w14:paraId="7C4D46CE" w14:textId="77777777" w:rsidR="00296C86" w:rsidRDefault="00296C86" w:rsidP="00296C86">
            <w:pPr>
              <w:snapToGrid w:val="0"/>
              <w:spacing w:line="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sidR="001E7C34" w:rsidRPr="00296C86">
              <w:rPr>
                <w:rFonts w:ascii="標楷體" w:eastAsia="標楷體" w:hAnsi="標楷體"/>
              </w:rPr>
              <w:t>引導學生探討中文與英文</w:t>
            </w:r>
          </w:p>
          <w:p w14:paraId="595EADD0" w14:textId="77777777" w:rsidR="00296C86" w:rsidRDefault="001E7C34"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rPr>
              <w:t>廣播的異同，並學習英文</w:t>
            </w:r>
          </w:p>
          <w:p w14:paraId="2FAB5B02" w14:textId="3BA23882" w:rsidR="001E7C34" w:rsidRPr="00296C86" w:rsidRDefault="001E7C34" w:rsidP="00296C86">
            <w:pPr>
              <w:snapToGrid w:val="0"/>
              <w:spacing w:line="0" w:lineRule="atLeast"/>
              <w:ind w:firstLineChars="100" w:firstLine="240"/>
              <w:jc w:val="both"/>
              <w:rPr>
                <w:rFonts w:ascii="標楷體" w:eastAsia="標楷體" w:hAnsi="標楷體"/>
              </w:rPr>
            </w:pPr>
            <w:r w:rsidRPr="00296C86">
              <w:rPr>
                <w:rFonts w:ascii="標楷體" w:eastAsia="標楷體" w:hAnsi="標楷體"/>
              </w:rPr>
              <w:t>廣播的元素與創作方法。</w:t>
            </w:r>
          </w:p>
          <w:p w14:paraId="742BEABA" w14:textId="77777777" w:rsidR="00296C86" w:rsidRDefault="00296C86" w:rsidP="00296C86">
            <w:pPr>
              <w:snapToGrid w:val="0"/>
              <w:spacing w:line="0" w:lineRule="atLeast"/>
              <w:rPr>
                <w:rFonts w:eastAsia="標楷體"/>
              </w:rPr>
            </w:pPr>
            <w:r>
              <w:rPr>
                <w:rFonts w:eastAsia="標楷體" w:hint="eastAsia"/>
              </w:rPr>
              <w:t>2</w:t>
            </w:r>
            <w:r>
              <w:rPr>
                <w:rFonts w:eastAsia="標楷體"/>
              </w:rPr>
              <w:t>.</w:t>
            </w:r>
            <w:r w:rsidR="001E7C34" w:rsidRPr="00296C86">
              <w:rPr>
                <w:rFonts w:eastAsia="標楷體"/>
              </w:rPr>
              <w:t>讓學生小組合作製作英文</w:t>
            </w:r>
          </w:p>
          <w:p w14:paraId="3389986A" w14:textId="65FB3BD0" w:rsidR="001E7C34" w:rsidRPr="00296C86" w:rsidRDefault="001E7C34" w:rsidP="00296C86">
            <w:pPr>
              <w:snapToGrid w:val="0"/>
              <w:spacing w:line="0" w:lineRule="atLeast"/>
              <w:ind w:firstLineChars="100" w:firstLine="240"/>
              <w:rPr>
                <w:rFonts w:eastAsia="標楷體"/>
              </w:rPr>
            </w:pPr>
            <w:r w:rsidRPr="00296C86">
              <w:rPr>
                <w:rFonts w:eastAsia="標楷體"/>
              </w:rPr>
              <w:t>廣播節目</w:t>
            </w:r>
          </w:p>
        </w:tc>
        <w:tc>
          <w:tcPr>
            <w:tcW w:w="1275" w:type="dxa"/>
            <w:shd w:val="clear" w:color="auto" w:fill="auto"/>
            <w:vAlign w:val="center"/>
          </w:tcPr>
          <w:p w14:paraId="40A8EB22" w14:textId="77777777" w:rsidR="001E7C34" w:rsidRPr="00A10776" w:rsidRDefault="001E7C34" w:rsidP="001E7C34">
            <w:pPr>
              <w:snapToGrid w:val="0"/>
              <w:spacing w:line="0" w:lineRule="atLeast"/>
              <w:jc w:val="center"/>
              <w:rPr>
                <w:rFonts w:ascii="標楷體" w:eastAsia="標楷體" w:hAnsi="標楷體"/>
              </w:rPr>
            </w:pPr>
            <w:proofErr w:type="gramStart"/>
            <w:r w:rsidRPr="00A10776">
              <w:rPr>
                <w:rFonts w:ascii="標楷體" w:eastAsia="標楷體" w:hAnsi="標楷體" w:hint="eastAsia"/>
              </w:rPr>
              <w:t>內聘講師</w:t>
            </w:r>
            <w:proofErr w:type="gramEnd"/>
          </w:p>
          <w:p w14:paraId="2B513BEA"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莊佩蓉</w:t>
            </w:r>
          </w:p>
          <w:p w14:paraId="66743B33" w14:textId="77777777" w:rsidR="001E7C34" w:rsidRPr="00A10776" w:rsidRDefault="001E7C34" w:rsidP="001E7C34">
            <w:pPr>
              <w:snapToGrid w:val="0"/>
              <w:spacing w:line="0" w:lineRule="atLeast"/>
              <w:jc w:val="center"/>
              <w:rPr>
                <w:rFonts w:ascii="標楷體" w:eastAsia="標楷體" w:hAnsi="標楷體"/>
              </w:rPr>
            </w:pPr>
          </w:p>
          <w:p w14:paraId="14100067"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講座助理</w:t>
            </w:r>
          </w:p>
          <w:p w14:paraId="44EC1FF9"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張珮玲</w:t>
            </w:r>
          </w:p>
        </w:tc>
        <w:tc>
          <w:tcPr>
            <w:tcW w:w="680" w:type="dxa"/>
            <w:shd w:val="clear" w:color="auto" w:fill="auto"/>
            <w:vAlign w:val="center"/>
          </w:tcPr>
          <w:p w14:paraId="319361E8" w14:textId="77777777" w:rsidR="001E7C34" w:rsidRPr="00A10776" w:rsidRDefault="001E7C34" w:rsidP="001E7C34">
            <w:pPr>
              <w:snapToGrid w:val="0"/>
              <w:spacing w:line="0" w:lineRule="atLeast"/>
              <w:jc w:val="center"/>
              <w:rPr>
                <w:rFonts w:ascii="標楷體" w:eastAsia="標楷體" w:hAnsi="標楷體"/>
              </w:rPr>
            </w:pPr>
            <w:r w:rsidRPr="00A10776">
              <w:rPr>
                <w:rFonts w:ascii="標楷體" w:eastAsia="標楷體" w:hAnsi="標楷體" w:hint="eastAsia"/>
              </w:rPr>
              <w:t>3</w:t>
            </w:r>
          </w:p>
        </w:tc>
        <w:tc>
          <w:tcPr>
            <w:tcW w:w="2722" w:type="dxa"/>
            <w:shd w:val="clear" w:color="auto" w:fill="auto"/>
            <w:vAlign w:val="center"/>
          </w:tcPr>
          <w:p w14:paraId="7E1FE1EF" w14:textId="77777777" w:rsidR="001E7C34" w:rsidRPr="00A10776" w:rsidRDefault="001E7C34" w:rsidP="001E7C34">
            <w:pPr>
              <w:snapToGrid w:val="0"/>
              <w:spacing w:line="0" w:lineRule="atLeast"/>
              <w:jc w:val="both"/>
              <w:rPr>
                <w:rFonts w:ascii="標楷體" w:eastAsia="標楷體" w:hAnsi="標楷體"/>
              </w:rPr>
            </w:pPr>
            <w:r w:rsidRPr="00A10776">
              <w:rPr>
                <w:rFonts w:ascii="標楷體" w:eastAsia="標楷體" w:hAnsi="標楷體"/>
              </w:rPr>
              <w:t>學生能</w:t>
            </w:r>
            <w:r w:rsidRPr="00A10776">
              <w:rPr>
                <w:rFonts w:ascii="標楷體" w:eastAsia="標楷體" w:hAnsi="標楷體" w:hint="eastAsia"/>
              </w:rPr>
              <w:t>理解中英文廣播策略的不同，與同儕合作製作新穎又完善的英文廣播節目</w:t>
            </w:r>
            <w:r w:rsidRPr="00A10776">
              <w:rPr>
                <w:rFonts w:ascii="標楷體" w:eastAsia="標楷體" w:hAnsi="標楷體"/>
              </w:rPr>
              <w:t>。</w:t>
            </w:r>
          </w:p>
        </w:tc>
      </w:tr>
    </w:tbl>
    <w:p w14:paraId="62DC5397" w14:textId="2BC61F57" w:rsidR="001E7C34" w:rsidRDefault="001E7C34" w:rsidP="006E4E74">
      <w:pPr>
        <w:rPr>
          <w:rFonts w:ascii="標楷體" w:eastAsia="標楷體" w:hAnsi="標楷體"/>
          <w:b/>
          <w:sz w:val="28"/>
        </w:rPr>
      </w:pPr>
    </w:p>
    <w:p w14:paraId="6AAD1D87" w14:textId="0E52A47B" w:rsidR="001E7C34" w:rsidRDefault="001E7C34" w:rsidP="006E4E74">
      <w:pPr>
        <w:rPr>
          <w:rFonts w:ascii="標楷體" w:eastAsia="標楷體" w:hAnsi="標楷體"/>
          <w:b/>
          <w:sz w:val="28"/>
        </w:rPr>
      </w:pPr>
    </w:p>
    <w:p w14:paraId="137CAD65" w14:textId="3114C3B3" w:rsidR="001E7C34" w:rsidRDefault="001E7C34" w:rsidP="006E4E74">
      <w:pPr>
        <w:rPr>
          <w:rFonts w:ascii="標楷體" w:eastAsia="標楷體" w:hAnsi="標楷體"/>
          <w:b/>
          <w:sz w:val="28"/>
        </w:rPr>
      </w:pPr>
    </w:p>
    <w:p w14:paraId="04A472DD" w14:textId="33D72AAE" w:rsidR="001E7C34" w:rsidRDefault="001E7C34" w:rsidP="006E4E74">
      <w:pPr>
        <w:rPr>
          <w:rFonts w:ascii="標楷體" w:eastAsia="標楷體" w:hAnsi="標楷體"/>
          <w:b/>
          <w:sz w:val="28"/>
        </w:rPr>
      </w:pPr>
    </w:p>
    <w:p w14:paraId="608D16FF" w14:textId="1FB820E9" w:rsidR="001E7C34" w:rsidRDefault="001E7C34" w:rsidP="006E4E74">
      <w:pPr>
        <w:rPr>
          <w:rFonts w:ascii="標楷體" w:eastAsia="標楷體" w:hAnsi="標楷體"/>
          <w:b/>
          <w:sz w:val="28"/>
        </w:rPr>
      </w:pPr>
    </w:p>
    <w:p w14:paraId="75D3502D" w14:textId="46B7BDC4" w:rsidR="001E7C34" w:rsidRDefault="001E7C34" w:rsidP="006E4E74">
      <w:pPr>
        <w:rPr>
          <w:rFonts w:ascii="標楷體" w:eastAsia="標楷體" w:hAnsi="標楷體"/>
          <w:b/>
          <w:sz w:val="28"/>
        </w:rPr>
      </w:pPr>
    </w:p>
    <w:p w14:paraId="36D9A8D3" w14:textId="77777777" w:rsidR="001E7C34" w:rsidRPr="001E7C34" w:rsidRDefault="001E7C34" w:rsidP="006E4E74">
      <w:pPr>
        <w:rPr>
          <w:rFonts w:ascii="標楷體" w:eastAsia="標楷體" w:hAnsi="標楷體"/>
          <w:b/>
          <w:sz w:val="28"/>
        </w:rPr>
      </w:pPr>
    </w:p>
    <w:p w14:paraId="5D079209" w14:textId="69542A58" w:rsidR="006E4E74" w:rsidRPr="00F66672" w:rsidRDefault="006E4E74" w:rsidP="006E4E74">
      <w:pPr>
        <w:rPr>
          <w:rFonts w:ascii="標楷體" w:eastAsia="標楷體" w:hAnsi="標楷體"/>
          <w:b/>
          <w:sz w:val="28"/>
        </w:rPr>
      </w:pPr>
      <w:r w:rsidRPr="00F66672">
        <w:rPr>
          <w:rFonts w:ascii="標楷體" w:eastAsia="標楷體" w:hAnsi="標楷體" w:hint="eastAsia"/>
          <w:b/>
          <w:sz w:val="28"/>
        </w:rPr>
        <w:lastRenderedPageBreak/>
        <w:t>參、師資一覽表</w:t>
      </w:r>
    </w:p>
    <w:tbl>
      <w:tblPr>
        <w:tblW w:w="94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2563"/>
        <w:gridCol w:w="2994"/>
        <w:gridCol w:w="2788"/>
      </w:tblGrid>
      <w:tr w:rsidR="006E4E74" w:rsidRPr="00F66672" w14:paraId="27F1F496" w14:textId="77777777" w:rsidTr="00072A8E">
        <w:trPr>
          <w:trHeight w:val="742"/>
        </w:trPr>
        <w:tc>
          <w:tcPr>
            <w:tcW w:w="1105" w:type="dxa"/>
            <w:shd w:val="clear" w:color="auto" w:fill="D9D9D9"/>
          </w:tcPr>
          <w:p w14:paraId="067A4967" w14:textId="77777777" w:rsidR="006E4E74" w:rsidRPr="00F66672" w:rsidRDefault="006E4E74" w:rsidP="006E4E74">
            <w:pPr>
              <w:spacing w:line="240" w:lineRule="atLeast"/>
              <w:jc w:val="center"/>
              <w:rPr>
                <w:rFonts w:ascii="標楷體" w:eastAsia="標楷體" w:hAnsi="標楷體"/>
                <w:sz w:val="28"/>
                <w:szCs w:val="28"/>
              </w:rPr>
            </w:pPr>
            <w:r w:rsidRPr="00F66672">
              <w:rPr>
                <w:rFonts w:ascii="標楷體" w:eastAsia="標楷體" w:hAnsi="標楷體"/>
                <w:sz w:val="28"/>
                <w:szCs w:val="28"/>
              </w:rPr>
              <w:t>姓名</w:t>
            </w:r>
          </w:p>
        </w:tc>
        <w:tc>
          <w:tcPr>
            <w:tcW w:w="2563" w:type="dxa"/>
            <w:shd w:val="clear" w:color="auto" w:fill="D9D9D9"/>
          </w:tcPr>
          <w:p w14:paraId="1C5E97A3" w14:textId="77777777" w:rsidR="006E4E74" w:rsidRPr="00F66672" w:rsidRDefault="006E4E74" w:rsidP="006E4E74">
            <w:pPr>
              <w:spacing w:line="240" w:lineRule="atLeast"/>
              <w:jc w:val="center"/>
              <w:rPr>
                <w:rFonts w:ascii="標楷體" w:eastAsia="標楷體" w:hAnsi="標楷體"/>
                <w:sz w:val="28"/>
                <w:szCs w:val="28"/>
              </w:rPr>
            </w:pPr>
            <w:r w:rsidRPr="00F66672">
              <w:rPr>
                <w:rFonts w:ascii="標楷體" w:eastAsia="標楷體" w:hAnsi="標楷體"/>
                <w:sz w:val="28"/>
                <w:szCs w:val="28"/>
              </w:rPr>
              <w:t>學</w:t>
            </w:r>
            <w:r w:rsidRPr="00F66672">
              <w:rPr>
                <w:rFonts w:ascii="標楷體" w:eastAsia="標楷體" w:hAnsi="標楷體" w:hint="eastAsia"/>
                <w:sz w:val="28"/>
                <w:szCs w:val="28"/>
              </w:rPr>
              <w:t>經</w:t>
            </w:r>
            <w:r w:rsidRPr="00F66672">
              <w:rPr>
                <w:rFonts w:ascii="標楷體" w:eastAsia="標楷體" w:hAnsi="標楷體"/>
                <w:sz w:val="28"/>
                <w:szCs w:val="28"/>
              </w:rPr>
              <w:t>歷</w:t>
            </w:r>
          </w:p>
        </w:tc>
        <w:tc>
          <w:tcPr>
            <w:tcW w:w="2994" w:type="dxa"/>
            <w:shd w:val="clear" w:color="auto" w:fill="D9D9D9"/>
          </w:tcPr>
          <w:p w14:paraId="73EC09ED" w14:textId="77777777" w:rsidR="006E4E74" w:rsidRPr="00F66672" w:rsidRDefault="006E4E74" w:rsidP="006E4E74">
            <w:pPr>
              <w:spacing w:line="0" w:lineRule="atLeast"/>
              <w:jc w:val="center"/>
              <w:rPr>
                <w:rFonts w:ascii="標楷體" w:eastAsia="標楷體" w:hAnsi="標楷體"/>
                <w:sz w:val="28"/>
                <w:szCs w:val="28"/>
              </w:rPr>
            </w:pPr>
            <w:r w:rsidRPr="00F66672">
              <w:rPr>
                <w:rFonts w:ascii="標楷體" w:eastAsia="標楷體" w:hAnsi="標楷體"/>
                <w:sz w:val="28"/>
                <w:szCs w:val="28"/>
              </w:rPr>
              <w:t>現職</w:t>
            </w:r>
          </w:p>
          <w:p w14:paraId="4145AE67" w14:textId="77777777" w:rsidR="006E4E74" w:rsidRPr="00F66672" w:rsidRDefault="006E4E74" w:rsidP="006E4E74">
            <w:pPr>
              <w:spacing w:line="0" w:lineRule="atLeast"/>
              <w:jc w:val="center"/>
              <w:rPr>
                <w:rFonts w:ascii="標楷體" w:eastAsia="標楷體" w:hAnsi="標楷體"/>
                <w:sz w:val="28"/>
                <w:szCs w:val="28"/>
              </w:rPr>
            </w:pPr>
            <w:r w:rsidRPr="00F66672">
              <w:rPr>
                <w:rFonts w:ascii="標楷體" w:eastAsia="標楷體" w:hAnsi="標楷體" w:hint="eastAsia"/>
                <w:sz w:val="28"/>
                <w:szCs w:val="28"/>
              </w:rPr>
              <w:t>（單位、職稱）</w:t>
            </w:r>
          </w:p>
        </w:tc>
        <w:tc>
          <w:tcPr>
            <w:tcW w:w="2788" w:type="dxa"/>
            <w:shd w:val="clear" w:color="auto" w:fill="D9D9D9"/>
          </w:tcPr>
          <w:p w14:paraId="29406F13" w14:textId="77777777" w:rsidR="006E4E74" w:rsidRPr="00F66672" w:rsidRDefault="006E4E74" w:rsidP="006E4E74">
            <w:pPr>
              <w:spacing w:line="240" w:lineRule="atLeast"/>
              <w:jc w:val="center"/>
              <w:rPr>
                <w:rFonts w:ascii="標楷體" w:eastAsia="標楷體" w:hAnsi="標楷體"/>
                <w:sz w:val="28"/>
                <w:szCs w:val="28"/>
              </w:rPr>
            </w:pPr>
            <w:r w:rsidRPr="00F66672">
              <w:rPr>
                <w:rFonts w:ascii="標楷體" w:eastAsia="標楷體" w:hAnsi="標楷體"/>
                <w:sz w:val="28"/>
                <w:szCs w:val="28"/>
              </w:rPr>
              <w:t>專長</w:t>
            </w:r>
          </w:p>
        </w:tc>
      </w:tr>
      <w:tr w:rsidR="00802330" w:rsidRPr="00F66672" w14:paraId="0146146F" w14:textId="77777777" w:rsidTr="00072A8E">
        <w:trPr>
          <w:trHeight w:val="1023"/>
        </w:trPr>
        <w:tc>
          <w:tcPr>
            <w:tcW w:w="1105" w:type="dxa"/>
            <w:shd w:val="clear" w:color="auto" w:fill="auto"/>
            <w:vAlign w:val="center"/>
          </w:tcPr>
          <w:p w14:paraId="0840D951" w14:textId="209167D0" w:rsidR="00802330" w:rsidRPr="00F74DA4" w:rsidRDefault="002F2C1B" w:rsidP="009D06BB">
            <w:pPr>
              <w:spacing w:line="0" w:lineRule="atLeast"/>
              <w:jc w:val="center"/>
              <w:rPr>
                <w:rFonts w:eastAsia="標楷體"/>
                <w:sz w:val="28"/>
              </w:rPr>
            </w:pPr>
            <w:r>
              <w:rPr>
                <w:rFonts w:eastAsia="標楷體" w:hint="eastAsia"/>
                <w:sz w:val="28"/>
              </w:rPr>
              <w:t>李光正</w:t>
            </w:r>
          </w:p>
        </w:tc>
        <w:tc>
          <w:tcPr>
            <w:tcW w:w="2563" w:type="dxa"/>
            <w:shd w:val="clear" w:color="auto" w:fill="auto"/>
            <w:vAlign w:val="center"/>
          </w:tcPr>
          <w:p w14:paraId="32CB66DA" w14:textId="77777777" w:rsidR="00803415" w:rsidRDefault="00803415" w:rsidP="001A0CEA">
            <w:pPr>
              <w:spacing w:line="0" w:lineRule="atLeast"/>
              <w:rPr>
                <w:rFonts w:eastAsia="標楷體"/>
                <w:sz w:val="28"/>
              </w:rPr>
            </w:pPr>
            <w:r w:rsidRPr="00803415">
              <w:rPr>
                <w:rFonts w:eastAsia="標楷體" w:hint="eastAsia"/>
                <w:sz w:val="28"/>
              </w:rPr>
              <w:t>國立</w:t>
            </w:r>
            <w:proofErr w:type="gramStart"/>
            <w:r w:rsidRPr="00803415">
              <w:rPr>
                <w:rFonts w:eastAsia="標楷體" w:hint="eastAsia"/>
                <w:sz w:val="28"/>
              </w:rPr>
              <w:t>臺</w:t>
            </w:r>
            <w:proofErr w:type="gramEnd"/>
            <w:r w:rsidRPr="00803415">
              <w:rPr>
                <w:rFonts w:eastAsia="標楷體" w:hint="eastAsia"/>
                <w:sz w:val="28"/>
              </w:rPr>
              <w:t>南大學</w:t>
            </w:r>
          </w:p>
          <w:p w14:paraId="62BA09E0" w14:textId="4B3EE649" w:rsidR="00802330" w:rsidRPr="00F74DA4" w:rsidRDefault="00803415" w:rsidP="001A0CEA">
            <w:pPr>
              <w:spacing w:line="0" w:lineRule="atLeast"/>
              <w:rPr>
                <w:rFonts w:eastAsia="標楷體"/>
                <w:sz w:val="28"/>
              </w:rPr>
            </w:pPr>
            <w:r w:rsidRPr="00803415">
              <w:rPr>
                <w:rFonts w:eastAsia="標楷體" w:hint="eastAsia"/>
                <w:sz w:val="28"/>
              </w:rPr>
              <w:t>教育行政所</w:t>
            </w:r>
            <w:r>
              <w:rPr>
                <w:rFonts w:eastAsia="標楷體" w:hint="eastAsia"/>
                <w:sz w:val="28"/>
              </w:rPr>
              <w:t>碩士</w:t>
            </w:r>
          </w:p>
        </w:tc>
        <w:tc>
          <w:tcPr>
            <w:tcW w:w="2994" w:type="dxa"/>
            <w:shd w:val="clear" w:color="auto" w:fill="auto"/>
            <w:vAlign w:val="center"/>
          </w:tcPr>
          <w:p w14:paraId="3690C3A6" w14:textId="77777777" w:rsidR="00802330" w:rsidRDefault="00803415" w:rsidP="00F81FC9">
            <w:pPr>
              <w:spacing w:line="0" w:lineRule="atLeast"/>
              <w:rPr>
                <w:rFonts w:eastAsia="標楷體"/>
                <w:sz w:val="28"/>
              </w:rPr>
            </w:pPr>
            <w:r>
              <w:rPr>
                <w:rFonts w:eastAsia="標楷體" w:hint="eastAsia"/>
                <w:sz w:val="28"/>
              </w:rPr>
              <w:t>台南市立金城國中</w:t>
            </w:r>
          </w:p>
          <w:p w14:paraId="1619C951" w14:textId="3BEBE853" w:rsidR="00803415" w:rsidRPr="00F74DA4" w:rsidRDefault="00803415" w:rsidP="00F81FC9">
            <w:pPr>
              <w:spacing w:line="0" w:lineRule="atLeast"/>
              <w:rPr>
                <w:rFonts w:eastAsia="標楷體"/>
                <w:sz w:val="28"/>
              </w:rPr>
            </w:pPr>
            <w:r>
              <w:rPr>
                <w:rFonts w:eastAsia="標楷體" w:hint="eastAsia"/>
                <w:sz w:val="28"/>
              </w:rPr>
              <w:t>綜合活動領域教師</w:t>
            </w:r>
          </w:p>
        </w:tc>
        <w:tc>
          <w:tcPr>
            <w:tcW w:w="2788" w:type="dxa"/>
            <w:shd w:val="clear" w:color="auto" w:fill="auto"/>
            <w:vAlign w:val="center"/>
          </w:tcPr>
          <w:p w14:paraId="4CD2CF9F" w14:textId="77777777" w:rsidR="006E5ED8" w:rsidRDefault="00803415" w:rsidP="009D06BB">
            <w:pPr>
              <w:spacing w:line="0" w:lineRule="atLeast"/>
              <w:jc w:val="both"/>
              <w:rPr>
                <w:rFonts w:eastAsia="標楷體"/>
                <w:sz w:val="28"/>
              </w:rPr>
            </w:pPr>
            <w:r w:rsidRPr="00803415">
              <w:rPr>
                <w:rFonts w:eastAsia="標楷體" w:hint="eastAsia"/>
                <w:sz w:val="28"/>
              </w:rPr>
              <w:t>童軍</w:t>
            </w:r>
            <w:r w:rsidR="006E5ED8">
              <w:rPr>
                <w:rFonts w:eastAsia="標楷體" w:hint="eastAsia"/>
                <w:sz w:val="28"/>
              </w:rPr>
              <w:t>課程教學</w:t>
            </w:r>
          </w:p>
          <w:p w14:paraId="764CF453" w14:textId="44AFFED4" w:rsidR="00802330" w:rsidRPr="00F74DA4" w:rsidRDefault="006E5ED8" w:rsidP="009D06BB">
            <w:pPr>
              <w:spacing w:line="0" w:lineRule="atLeast"/>
              <w:jc w:val="both"/>
              <w:rPr>
                <w:rFonts w:eastAsia="標楷體"/>
                <w:sz w:val="28"/>
              </w:rPr>
            </w:pPr>
            <w:r>
              <w:rPr>
                <w:rFonts w:eastAsia="標楷體" w:hint="eastAsia"/>
                <w:sz w:val="28"/>
              </w:rPr>
              <w:t>輔導活動課程教學</w:t>
            </w:r>
          </w:p>
        </w:tc>
      </w:tr>
      <w:tr w:rsidR="0072460D" w:rsidRPr="00F66672" w14:paraId="209579D3" w14:textId="77777777" w:rsidTr="00072A8E">
        <w:trPr>
          <w:trHeight w:val="839"/>
        </w:trPr>
        <w:tc>
          <w:tcPr>
            <w:tcW w:w="1105" w:type="dxa"/>
            <w:shd w:val="clear" w:color="auto" w:fill="auto"/>
            <w:vAlign w:val="center"/>
          </w:tcPr>
          <w:p w14:paraId="788A9899" w14:textId="6A0C25D2" w:rsidR="0072460D" w:rsidRPr="00F74DA4" w:rsidRDefault="00AA7006" w:rsidP="0072460D">
            <w:pPr>
              <w:spacing w:line="0" w:lineRule="atLeast"/>
              <w:jc w:val="center"/>
              <w:rPr>
                <w:rFonts w:eastAsia="標楷體"/>
                <w:sz w:val="28"/>
              </w:rPr>
            </w:pPr>
            <w:r>
              <w:rPr>
                <w:rFonts w:eastAsia="標楷體" w:hint="eastAsia"/>
                <w:sz w:val="28"/>
              </w:rPr>
              <w:t>徐彥哲</w:t>
            </w:r>
          </w:p>
        </w:tc>
        <w:tc>
          <w:tcPr>
            <w:tcW w:w="2563" w:type="dxa"/>
            <w:shd w:val="clear" w:color="auto" w:fill="auto"/>
            <w:vAlign w:val="center"/>
          </w:tcPr>
          <w:p w14:paraId="133AD46D" w14:textId="77777777" w:rsidR="00881951" w:rsidRDefault="00881951" w:rsidP="002F2C1B">
            <w:pPr>
              <w:snapToGrid w:val="0"/>
              <w:spacing w:line="240" w:lineRule="atLeast"/>
              <w:rPr>
                <w:rFonts w:ascii="標楷體" w:eastAsia="標楷體" w:hAnsi="標楷體"/>
                <w:sz w:val="28"/>
                <w:szCs w:val="28"/>
              </w:rPr>
            </w:pPr>
            <w:r w:rsidRPr="00881951">
              <w:rPr>
                <w:rFonts w:ascii="標楷體" w:eastAsia="標楷體" w:hAnsi="標楷體" w:hint="eastAsia"/>
                <w:sz w:val="28"/>
                <w:szCs w:val="28"/>
              </w:rPr>
              <w:t>花蓮教育大學</w:t>
            </w:r>
          </w:p>
          <w:p w14:paraId="25F70D85" w14:textId="56C33393" w:rsidR="0072460D" w:rsidRPr="001A0CEA" w:rsidRDefault="00881951" w:rsidP="002F2C1B">
            <w:pPr>
              <w:snapToGrid w:val="0"/>
              <w:spacing w:line="240" w:lineRule="atLeast"/>
              <w:rPr>
                <w:rFonts w:ascii="標楷體" w:eastAsia="標楷體" w:hAnsi="標楷體"/>
                <w:sz w:val="28"/>
                <w:szCs w:val="28"/>
              </w:rPr>
            </w:pPr>
            <w:r w:rsidRPr="00881951">
              <w:rPr>
                <w:rFonts w:ascii="標楷體" w:eastAsia="標楷體" w:hAnsi="標楷體" w:hint="eastAsia"/>
                <w:sz w:val="28"/>
                <w:szCs w:val="28"/>
              </w:rPr>
              <w:t>地</w:t>
            </w:r>
            <w:r>
              <w:rPr>
                <w:rFonts w:ascii="標楷體" w:eastAsia="標楷體" w:hAnsi="標楷體" w:hint="eastAsia"/>
                <w:sz w:val="28"/>
                <w:szCs w:val="28"/>
              </w:rPr>
              <w:t>球</w:t>
            </w:r>
            <w:r w:rsidRPr="00881951">
              <w:rPr>
                <w:rFonts w:ascii="標楷體" w:eastAsia="標楷體" w:hAnsi="標楷體" w:hint="eastAsia"/>
                <w:sz w:val="28"/>
                <w:szCs w:val="28"/>
              </w:rPr>
              <w:t>科</w:t>
            </w:r>
            <w:r>
              <w:rPr>
                <w:rFonts w:ascii="標楷體" w:eastAsia="標楷體" w:hAnsi="標楷體" w:hint="eastAsia"/>
                <w:sz w:val="28"/>
                <w:szCs w:val="28"/>
              </w:rPr>
              <w:t>學</w:t>
            </w:r>
            <w:r w:rsidRPr="00881951">
              <w:rPr>
                <w:rFonts w:ascii="標楷體" w:eastAsia="標楷體" w:hAnsi="標楷體" w:hint="eastAsia"/>
                <w:sz w:val="28"/>
                <w:szCs w:val="28"/>
              </w:rPr>
              <w:t>所碩士</w:t>
            </w:r>
          </w:p>
        </w:tc>
        <w:tc>
          <w:tcPr>
            <w:tcW w:w="2994" w:type="dxa"/>
            <w:shd w:val="clear" w:color="auto" w:fill="auto"/>
            <w:vAlign w:val="center"/>
          </w:tcPr>
          <w:p w14:paraId="11CE7731" w14:textId="132E6C4E" w:rsidR="0072460D" w:rsidRPr="00F74DA4" w:rsidRDefault="00733849" w:rsidP="001A0CEA">
            <w:pPr>
              <w:spacing w:line="0" w:lineRule="atLeast"/>
              <w:rPr>
                <w:rFonts w:ascii="標楷體" w:eastAsia="標楷體" w:hAnsi="標楷體"/>
                <w:sz w:val="28"/>
              </w:rPr>
            </w:pPr>
            <w:r>
              <w:rPr>
                <w:rFonts w:ascii="標楷體" w:eastAsia="標楷體" w:hAnsi="標楷體" w:hint="eastAsia"/>
                <w:sz w:val="28"/>
              </w:rPr>
              <w:t>花蓮縣</w:t>
            </w:r>
            <w:r w:rsidRPr="00733849">
              <w:rPr>
                <w:rFonts w:ascii="標楷體" w:eastAsia="標楷體" w:hAnsi="標楷體" w:hint="eastAsia"/>
                <w:sz w:val="28"/>
              </w:rPr>
              <w:t>輔導團委員</w:t>
            </w:r>
          </w:p>
        </w:tc>
        <w:tc>
          <w:tcPr>
            <w:tcW w:w="2788" w:type="dxa"/>
            <w:shd w:val="clear" w:color="auto" w:fill="auto"/>
            <w:vAlign w:val="center"/>
          </w:tcPr>
          <w:p w14:paraId="38BF5E67" w14:textId="76FDB430" w:rsidR="00072A8E" w:rsidRPr="001A0CEA" w:rsidRDefault="00AA7006" w:rsidP="002F2C1B">
            <w:pPr>
              <w:spacing w:line="500" w:lineRule="exact"/>
              <w:rPr>
                <w:rFonts w:ascii="標楷體" w:eastAsia="標楷體" w:hAnsi="標楷體"/>
                <w:sz w:val="28"/>
                <w:szCs w:val="28"/>
              </w:rPr>
            </w:pPr>
            <w:r>
              <w:rPr>
                <w:rFonts w:ascii="標楷體" w:eastAsia="標楷體" w:hAnsi="標楷體" w:hint="eastAsia"/>
                <w:sz w:val="28"/>
                <w:szCs w:val="28"/>
              </w:rPr>
              <w:t>地球科學</w:t>
            </w:r>
            <w:r w:rsidR="00072A8E">
              <w:rPr>
                <w:rFonts w:ascii="標楷體" w:eastAsia="標楷體" w:hAnsi="標楷體" w:hint="eastAsia"/>
                <w:sz w:val="28"/>
                <w:szCs w:val="28"/>
              </w:rPr>
              <w:t>課程教學</w:t>
            </w:r>
          </w:p>
        </w:tc>
      </w:tr>
      <w:tr w:rsidR="002F2C1B" w:rsidRPr="00F66672" w14:paraId="069746EB" w14:textId="77777777" w:rsidTr="00072A8E">
        <w:trPr>
          <w:trHeight w:val="839"/>
        </w:trPr>
        <w:tc>
          <w:tcPr>
            <w:tcW w:w="1105" w:type="dxa"/>
            <w:shd w:val="clear" w:color="auto" w:fill="auto"/>
            <w:vAlign w:val="center"/>
          </w:tcPr>
          <w:p w14:paraId="216F566A" w14:textId="4D9BF675" w:rsidR="002F2C1B" w:rsidRPr="00F74DA4" w:rsidRDefault="002F2C1B" w:rsidP="002F2C1B">
            <w:pPr>
              <w:spacing w:line="0" w:lineRule="atLeast"/>
              <w:jc w:val="center"/>
              <w:rPr>
                <w:rFonts w:ascii="標楷體" w:eastAsia="標楷體" w:hAnsi="標楷體"/>
                <w:sz w:val="28"/>
              </w:rPr>
            </w:pPr>
            <w:r w:rsidRPr="00F74DA4">
              <w:rPr>
                <w:rFonts w:ascii="標楷體" w:eastAsia="標楷體" w:hAnsi="標楷體" w:hint="eastAsia"/>
                <w:sz w:val="28"/>
              </w:rPr>
              <w:t>蘇怡</w:t>
            </w:r>
            <w:r w:rsidR="00AA7006">
              <w:rPr>
                <w:rFonts w:ascii="標楷體" w:eastAsia="標楷體" w:hAnsi="標楷體" w:hint="eastAsia"/>
                <w:sz w:val="28"/>
              </w:rPr>
              <w:t>臻</w:t>
            </w:r>
          </w:p>
        </w:tc>
        <w:tc>
          <w:tcPr>
            <w:tcW w:w="2563" w:type="dxa"/>
            <w:shd w:val="clear" w:color="auto" w:fill="auto"/>
            <w:vAlign w:val="center"/>
          </w:tcPr>
          <w:p w14:paraId="4752F447" w14:textId="0D621A83" w:rsidR="002F2C1B" w:rsidRPr="00F74DA4" w:rsidRDefault="002F2C1B" w:rsidP="002F2C1B">
            <w:pPr>
              <w:spacing w:line="0" w:lineRule="atLeast"/>
              <w:rPr>
                <w:rFonts w:ascii="標楷體" w:eastAsia="標楷體" w:hAnsi="標楷體"/>
                <w:sz w:val="28"/>
              </w:rPr>
            </w:pPr>
            <w:r>
              <w:rPr>
                <w:rFonts w:ascii="標楷體" w:eastAsia="標楷體" w:hAnsi="標楷體" w:hint="eastAsia"/>
                <w:sz w:val="28"/>
              </w:rPr>
              <w:t>國立臺</w:t>
            </w:r>
            <w:r w:rsidRPr="006A644E">
              <w:rPr>
                <w:rFonts w:ascii="標楷體" w:eastAsia="標楷體" w:hAnsi="標楷體" w:hint="eastAsia"/>
                <w:sz w:val="28"/>
              </w:rPr>
              <w:t>灣師範大學</w:t>
            </w:r>
            <w:r w:rsidRPr="006A644E">
              <w:rPr>
                <w:rFonts w:ascii="標楷體" w:eastAsia="標楷體" w:hAnsi="標楷體"/>
                <w:sz w:val="28"/>
              </w:rPr>
              <w:br/>
            </w:r>
            <w:r w:rsidRPr="006A644E">
              <w:rPr>
                <w:rFonts w:ascii="標楷體" w:eastAsia="標楷體" w:hAnsi="標楷體" w:hint="eastAsia"/>
                <w:sz w:val="28"/>
              </w:rPr>
              <w:t>國文系</w:t>
            </w:r>
            <w:r>
              <w:rPr>
                <w:rFonts w:ascii="標楷體" w:eastAsia="標楷體" w:hAnsi="標楷體" w:hint="eastAsia"/>
                <w:sz w:val="28"/>
              </w:rPr>
              <w:t>學士</w:t>
            </w:r>
          </w:p>
        </w:tc>
        <w:tc>
          <w:tcPr>
            <w:tcW w:w="2994" w:type="dxa"/>
            <w:shd w:val="clear" w:color="auto" w:fill="auto"/>
            <w:vAlign w:val="center"/>
          </w:tcPr>
          <w:p w14:paraId="5769CE3E" w14:textId="77777777" w:rsidR="00803415" w:rsidRDefault="00803415" w:rsidP="002F2C1B">
            <w:pPr>
              <w:spacing w:line="0" w:lineRule="atLeast"/>
              <w:rPr>
                <w:rFonts w:ascii="標楷體" w:eastAsia="標楷體" w:hAnsi="標楷體"/>
                <w:sz w:val="28"/>
              </w:rPr>
            </w:pPr>
            <w:r>
              <w:rPr>
                <w:rFonts w:ascii="標楷體" w:eastAsia="標楷體" w:hAnsi="標楷體" w:hint="eastAsia"/>
                <w:sz w:val="28"/>
              </w:rPr>
              <w:t>花蓮縣立</w:t>
            </w:r>
            <w:r w:rsidR="002F2C1B" w:rsidRPr="00F74DA4">
              <w:rPr>
                <w:rFonts w:ascii="標楷體" w:eastAsia="標楷體" w:hAnsi="標楷體" w:hint="eastAsia"/>
                <w:sz w:val="28"/>
              </w:rPr>
              <w:t>國風國中</w:t>
            </w:r>
          </w:p>
          <w:p w14:paraId="5472247A" w14:textId="7BFDEC93" w:rsidR="002F2C1B" w:rsidRPr="00F74DA4" w:rsidRDefault="002F2C1B" w:rsidP="002F2C1B">
            <w:pPr>
              <w:spacing w:line="0" w:lineRule="atLeast"/>
              <w:rPr>
                <w:rFonts w:ascii="標楷體" w:eastAsia="標楷體" w:hAnsi="標楷體"/>
                <w:sz w:val="28"/>
              </w:rPr>
            </w:pPr>
            <w:proofErr w:type="gramStart"/>
            <w:r w:rsidRPr="00F74DA4">
              <w:rPr>
                <w:rFonts w:eastAsia="標楷體" w:hint="eastAsia"/>
                <w:sz w:val="28"/>
              </w:rPr>
              <w:t>語</w:t>
            </w:r>
            <w:r w:rsidRPr="00F74DA4">
              <w:rPr>
                <w:rFonts w:eastAsia="標楷體"/>
                <w:sz w:val="28"/>
              </w:rPr>
              <w:t>資班</w:t>
            </w:r>
            <w:proofErr w:type="gramEnd"/>
            <w:r w:rsidRPr="00F74DA4">
              <w:rPr>
                <w:rFonts w:ascii="標楷體" w:eastAsia="標楷體" w:hAnsi="標楷體" w:hint="eastAsia"/>
                <w:sz w:val="28"/>
              </w:rPr>
              <w:t>教師</w:t>
            </w:r>
          </w:p>
        </w:tc>
        <w:tc>
          <w:tcPr>
            <w:tcW w:w="2788" w:type="dxa"/>
            <w:shd w:val="clear" w:color="auto" w:fill="auto"/>
            <w:vAlign w:val="center"/>
          </w:tcPr>
          <w:p w14:paraId="39EE509C" w14:textId="77777777" w:rsidR="002F2C1B" w:rsidRPr="00F74DA4" w:rsidRDefault="002F2C1B" w:rsidP="002F2C1B">
            <w:pPr>
              <w:spacing w:line="0" w:lineRule="atLeast"/>
              <w:jc w:val="both"/>
              <w:rPr>
                <w:rFonts w:ascii="標楷體" w:eastAsia="標楷體" w:hAnsi="標楷體"/>
                <w:sz w:val="28"/>
              </w:rPr>
            </w:pPr>
            <w:r w:rsidRPr="00F74DA4">
              <w:rPr>
                <w:rFonts w:ascii="標楷體" w:eastAsia="標楷體" w:hAnsi="標楷體" w:hint="eastAsia"/>
                <w:sz w:val="28"/>
              </w:rPr>
              <w:t>國文與寫作教學</w:t>
            </w:r>
          </w:p>
        </w:tc>
      </w:tr>
      <w:tr w:rsidR="002F2C1B" w:rsidRPr="00F66672" w14:paraId="469B07E7" w14:textId="77777777" w:rsidTr="00072A8E">
        <w:trPr>
          <w:trHeight w:val="839"/>
        </w:trPr>
        <w:tc>
          <w:tcPr>
            <w:tcW w:w="1105" w:type="dxa"/>
            <w:shd w:val="clear" w:color="auto" w:fill="auto"/>
            <w:vAlign w:val="center"/>
          </w:tcPr>
          <w:p w14:paraId="74885B77" w14:textId="77777777" w:rsidR="002F2C1B" w:rsidRPr="00F74DA4" w:rsidRDefault="002F2C1B" w:rsidP="002F2C1B">
            <w:pPr>
              <w:spacing w:line="0" w:lineRule="atLeast"/>
              <w:jc w:val="center"/>
              <w:rPr>
                <w:rFonts w:ascii="標楷體" w:eastAsia="標楷體" w:hAnsi="標楷體"/>
                <w:sz w:val="28"/>
              </w:rPr>
            </w:pPr>
            <w:r w:rsidRPr="00F74DA4">
              <w:rPr>
                <w:rFonts w:ascii="標楷體" w:eastAsia="標楷體" w:hAnsi="標楷體" w:hint="eastAsia"/>
                <w:sz w:val="28"/>
              </w:rPr>
              <w:t>蔡嘉宇</w:t>
            </w:r>
          </w:p>
        </w:tc>
        <w:tc>
          <w:tcPr>
            <w:tcW w:w="2563" w:type="dxa"/>
            <w:shd w:val="clear" w:color="auto" w:fill="auto"/>
            <w:vAlign w:val="center"/>
          </w:tcPr>
          <w:p w14:paraId="1928B764" w14:textId="77777777" w:rsidR="002F2C1B" w:rsidRPr="006A644E" w:rsidRDefault="002F2C1B" w:rsidP="002F2C1B">
            <w:pPr>
              <w:snapToGrid w:val="0"/>
              <w:spacing w:line="0" w:lineRule="atLeast"/>
              <w:rPr>
                <w:rFonts w:ascii="標楷體" w:eastAsia="標楷體" w:hAnsi="標楷體"/>
                <w:sz w:val="28"/>
              </w:rPr>
            </w:pPr>
            <w:r>
              <w:rPr>
                <w:rFonts w:ascii="標楷體" w:eastAsia="標楷體" w:hAnsi="標楷體"/>
                <w:sz w:val="28"/>
              </w:rPr>
              <w:t>國立</w:t>
            </w:r>
            <w:r w:rsidRPr="006A644E">
              <w:rPr>
                <w:rFonts w:ascii="標楷體" w:eastAsia="標楷體" w:hAnsi="標楷體"/>
                <w:sz w:val="28"/>
              </w:rPr>
              <w:t>彰化師範大學</w:t>
            </w:r>
          </w:p>
          <w:p w14:paraId="1901FE81" w14:textId="4A103D76" w:rsidR="002F2C1B" w:rsidRPr="00F74DA4" w:rsidRDefault="002F2C1B" w:rsidP="002F2C1B">
            <w:pPr>
              <w:spacing w:line="0" w:lineRule="atLeast"/>
              <w:rPr>
                <w:rFonts w:ascii="標楷體" w:eastAsia="標楷體" w:hAnsi="標楷體"/>
                <w:sz w:val="28"/>
              </w:rPr>
            </w:pPr>
            <w:r w:rsidRPr="006A644E">
              <w:rPr>
                <w:rFonts w:ascii="標楷體" w:eastAsia="標楷體" w:hAnsi="標楷體" w:hint="eastAsia"/>
                <w:sz w:val="28"/>
              </w:rPr>
              <w:t>國文學系</w:t>
            </w:r>
            <w:r>
              <w:rPr>
                <w:rFonts w:ascii="標楷體" w:eastAsia="標楷體" w:hAnsi="標楷體" w:hint="eastAsia"/>
                <w:sz w:val="28"/>
              </w:rPr>
              <w:t>學士</w:t>
            </w:r>
          </w:p>
        </w:tc>
        <w:tc>
          <w:tcPr>
            <w:tcW w:w="2994" w:type="dxa"/>
            <w:shd w:val="clear" w:color="auto" w:fill="auto"/>
            <w:vAlign w:val="center"/>
          </w:tcPr>
          <w:p w14:paraId="767EDB47" w14:textId="77777777" w:rsidR="00803415" w:rsidRDefault="00803415" w:rsidP="002F2C1B">
            <w:pPr>
              <w:spacing w:line="0" w:lineRule="atLeast"/>
              <w:rPr>
                <w:rFonts w:ascii="標楷體" w:eastAsia="標楷體" w:hAnsi="標楷體"/>
                <w:sz w:val="28"/>
              </w:rPr>
            </w:pPr>
            <w:r>
              <w:rPr>
                <w:rFonts w:ascii="標楷體" w:eastAsia="標楷體" w:hAnsi="標楷體" w:hint="eastAsia"/>
                <w:sz w:val="28"/>
              </w:rPr>
              <w:t>花蓮縣立</w:t>
            </w:r>
            <w:r w:rsidR="002F2C1B" w:rsidRPr="00F74DA4">
              <w:rPr>
                <w:rFonts w:ascii="標楷體" w:eastAsia="標楷體" w:hAnsi="標楷體" w:hint="eastAsia"/>
                <w:sz w:val="28"/>
              </w:rPr>
              <w:t>國風國中</w:t>
            </w:r>
          </w:p>
          <w:p w14:paraId="7C8D56CD" w14:textId="56D9A43F" w:rsidR="002F2C1B" w:rsidRPr="00F74DA4" w:rsidRDefault="002F2C1B" w:rsidP="002F2C1B">
            <w:pPr>
              <w:spacing w:line="0" w:lineRule="atLeast"/>
              <w:rPr>
                <w:rFonts w:ascii="標楷體" w:eastAsia="標楷體" w:hAnsi="標楷體"/>
                <w:sz w:val="28"/>
              </w:rPr>
            </w:pPr>
            <w:proofErr w:type="gramStart"/>
            <w:r w:rsidRPr="00F74DA4">
              <w:rPr>
                <w:rFonts w:eastAsia="標楷體" w:hint="eastAsia"/>
                <w:sz w:val="28"/>
              </w:rPr>
              <w:t>語</w:t>
            </w:r>
            <w:r w:rsidRPr="00F74DA4">
              <w:rPr>
                <w:rFonts w:eastAsia="標楷體"/>
                <w:sz w:val="28"/>
              </w:rPr>
              <w:t>資班</w:t>
            </w:r>
            <w:proofErr w:type="gramEnd"/>
            <w:r w:rsidRPr="00F74DA4">
              <w:rPr>
                <w:rFonts w:ascii="標楷體" w:eastAsia="標楷體" w:hAnsi="標楷體" w:hint="eastAsia"/>
                <w:sz w:val="28"/>
              </w:rPr>
              <w:t>教師</w:t>
            </w:r>
          </w:p>
        </w:tc>
        <w:tc>
          <w:tcPr>
            <w:tcW w:w="2788" w:type="dxa"/>
            <w:shd w:val="clear" w:color="auto" w:fill="auto"/>
            <w:vAlign w:val="center"/>
          </w:tcPr>
          <w:p w14:paraId="554802AA" w14:textId="77777777" w:rsidR="002F2C1B" w:rsidRPr="00F74DA4" w:rsidRDefault="002F2C1B" w:rsidP="002F2C1B">
            <w:pPr>
              <w:spacing w:line="0" w:lineRule="atLeast"/>
              <w:jc w:val="both"/>
              <w:rPr>
                <w:rFonts w:ascii="標楷體" w:eastAsia="標楷體" w:hAnsi="標楷體"/>
                <w:sz w:val="28"/>
              </w:rPr>
            </w:pPr>
            <w:r w:rsidRPr="00F74DA4">
              <w:rPr>
                <w:rFonts w:ascii="標楷體" w:eastAsia="標楷體" w:hAnsi="標楷體" w:hint="eastAsia"/>
                <w:sz w:val="28"/>
              </w:rPr>
              <w:t>國文與寫作教學</w:t>
            </w:r>
          </w:p>
        </w:tc>
      </w:tr>
      <w:tr w:rsidR="002F2C1B" w:rsidRPr="00F66672" w14:paraId="7E57A072" w14:textId="77777777" w:rsidTr="00072A8E">
        <w:trPr>
          <w:trHeight w:val="839"/>
        </w:trPr>
        <w:tc>
          <w:tcPr>
            <w:tcW w:w="1105" w:type="dxa"/>
            <w:shd w:val="clear" w:color="auto" w:fill="auto"/>
            <w:vAlign w:val="center"/>
          </w:tcPr>
          <w:p w14:paraId="448B0215" w14:textId="77777777" w:rsidR="002F2C1B" w:rsidRPr="00F74DA4" w:rsidRDefault="002F2C1B" w:rsidP="002F2C1B">
            <w:pPr>
              <w:spacing w:line="0" w:lineRule="atLeast"/>
              <w:jc w:val="center"/>
              <w:rPr>
                <w:rFonts w:ascii="標楷體" w:eastAsia="標楷體" w:hAnsi="標楷體"/>
                <w:sz w:val="28"/>
              </w:rPr>
            </w:pPr>
            <w:r>
              <w:rPr>
                <w:rFonts w:ascii="標楷體" w:eastAsia="標楷體" w:hAnsi="標楷體" w:hint="eastAsia"/>
                <w:sz w:val="28"/>
              </w:rPr>
              <w:t>莊佩蓉</w:t>
            </w:r>
          </w:p>
        </w:tc>
        <w:tc>
          <w:tcPr>
            <w:tcW w:w="2563" w:type="dxa"/>
            <w:shd w:val="clear" w:color="auto" w:fill="auto"/>
            <w:vAlign w:val="center"/>
          </w:tcPr>
          <w:p w14:paraId="244F3D65" w14:textId="77777777" w:rsidR="002F2C1B" w:rsidRPr="006A644E" w:rsidRDefault="002F2C1B" w:rsidP="002F2C1B">
            <w:pPr>
              <w:snapToGrid w:val="0"/>
              <w:spacing w:line="240" w:lineRule="atLeast"/>
              <w:rPr>
                <w:rFonts w:ascii="標楷體" w:eastAsia="標楷體" w:hAnsi="標楷體" w:cs="Tahoma"/>
                <w:sz w:val="26"/>
                <w:szCs w:val="26"/>
              </w:rPr>
            </w:pPr>
            <w:r>
              <w:rPr>
                <w:rFonts w:ascii="標楷體" w:eastAsia="標楷體" w:hAnsi="標楷體" w:cs="Tahoma" w:hint="eastAsia"/>
                <w:sz w:val="26"/>
                <w:szCs w:val="26"/>
              </w:rPr>
              <w:t>國立</w:t>
            </w:r>
            <w:r w:rsidRPr="006A644E">
              <w:rPr>
                <w:rFonts w:ascii="標楷體" w:eastAsia="標楷體" w:hAnsi="標楷體" w:cs="Tahoma" w:hint="eastAsia"/>
                <w:sz w:val="26"/>
                <w:szCs w:val="26"/>
              </w:rPr>
              <w:t>臺灣師範大學</w:t>
            </w:r>
          </w:p>
          <w:p w14:paraId="4047382E" w14:textId="1C6D23C1" w:rsidR="002F2C1B" w:rsidRDefault="002F2C1B" w:rsidP="002F2C1B">
            <w:pPr>
              <w:spacing w:line="0" w:lineRule="atLeast"/>
              <w:rPr>
                <w:rFonts w:ascii="標楷體" w:eastAsia="標楷體" w:hAnsi="標楷體"/>
                <w:sz w:val="28"/>
              </w:rPr>
            </w:pPr>
            <w:r>
              <w:rPr>
                <w:rFonts w:ascii="標楷體" w:eastAsia="標楷體" w:hAnsi="標楷體" w:cs="Tahoma" w:hint="eastAsia"/>
                <w:sz w:val="26"/>
                <w:szCs w:val="26"/>
              </w:rPr>
              <w:t>英語教學</w:t>
            </w:r>
            <w:r w:rsidR="001A0CEA">
              <w:rPr>
                <w:rFonts w:ascii="標楷體" w:eastAsia="標楷體" w:hAnsi="標楷體" w:cs="Tahoma" w:hint="eastAsia"/>
                <w:sz w:val="26"/>
                <w:szCs w:val="26"/>
              </w:rPr>
              <w:t>所碩士</w:t>
            </w:r>
          </w:p>
        </w:tc>
        <w:tc>
          <w:tcPr>
            <w:tcW w:w="2994" w:type="dxa"/>
            <w:shd w:val="clear" w:color="auto" w:fill="auto"/>
            <w:vAlign w:val="center"/>
          </w:tcPr>
          <w:p w14:paraId="79F4FA43" w14:textId="77777777" w:rsidR="00803415" w:rsidRDefault="00803415" w:rsidP="002F2C1B">
            <w:pPr>
              <w:spacing w:line="0" w:lineRule="atLeast"/>
              <w:rPr>
                <w:rFonts w:ascii="標楷體" w:eastAsia="標楷體" w:hAnsi="標楷體"/>
                <w:sz w:val="28"/>
              </w:rPr>
            </w:pPr>
            <w:r>
              <w:rPr>
                <w:rFonts w:ascii="標楷體" w:eastAsia="標楷體" w:hAnsi="標楷體" w:hint="eastAsia"/>
                <w:sz w:val="28"/>
              </w:rPr>
              <w:t>花蓮縣立</w:t>
            </w:r>
            <w:r w:rsidR="002F2C1B" w:rsidRPr="00E47F50">
              <w:rPr>
                <w:rFonts w:ascii="標楷體" w:eastAsia="標楷體" w:hAnsi="標楷體" w:hint="eastAsia"/>
                <w:sz w:val="28"/>
              </w:rPr>
              <w:t>國風國中</w:t>
            </w:r>
          </w:p>
          <w:p w14:paraId="07430791" w14:textId="4064E6BF" w:rsidR="002F2C1B" w:rsidRPr="00F74DA4" w:rsidRDefault="002F2C1B" w:rsidP="002F2C1B">
            <w:pPr>
              <w:spacing w:line="0" w:lineRule="atLeast"/>
              <w:rPr>
                <w:rFonts w:ascii="標楷體" w:eastAsia="標楷體" w:hAnsi="標楷體"/>
                <w:sz w:val="28"/>
              </w:rPr>
            </w:pPr>
            <w:proofErr w:type="gramStart"/>
            <w:r w:rsidRPr="00E47F50">
              <w:rPr>
                <w:rFonts w:ascii="標楷體" w:eastAsia="標楷體" w:hAnsi="標楷體" w:hint="eastAsia"/>
                <w:sz w:val="28"/>
              </w:rPr>
              <w:t>語資班</w:t>
            </w:r>
            <w:proofErr w:type="gramEnd"/>
            <w:r w:rsidRPr="00E47F50">
              <w:rPr>
                <w:rFonts w:ascii="標楷體" w:eastAsia="標楷體" w:hAnsi="標楷體" w:hint="eastAsia"/>
                <w:sz w:val="28"/>
              </w:rPr>
              <w:t>教師</w:t>
            </w:r>
          </w:p>
        </w:tc>
        <w:tc>
          <w:tcPr>
            <w:tcW w:w="2788" w:type="dxa"/>
            <w:shd w:val="clear" w:color="auto" w:fill="auto"/>
            <w:vAlign w:val="center"/>
          </w:tcPr>
          <w:p w14:paraId="31860AC3" w14:textId="77777777" w:rsidR="002F2C1B" w:rsidRPr="00F74DA4" w:rsidRDefault="002F2C1B" w:rsidP="002F2C1B">
            <w:pPr>
              <w:spacing w:line="0" w:lineRule="atLeast"/>
              <w:jc w:val="both"/>
              <w:rPr>
                <w:rFonts w:ascii="標楷體" w:eastAsia="標楷體" w:hAnsi="標楷體"/>
                <w:sz w:val="28"/>
              </w:rPr>
            </w:pPr>
            <w:r w:rsidRPr="000E1D50">
              <w:rPr>
                <w:rFonts w:eastAsia="標楷體" w:hint="eastAsia"/>
                <w:sz w:val="28"/>
              </w:rPr>
              <w:t>英語文教學</w:t>
            </w:r>
          </w:p>
        </w:tc>
      </w:tr>
      <w:tr w:rsidR="002F2C1B" w:rsidRPr="00F66672" w14:paraId="27E3202E" w14:textId="77777777" w:rsidTr="00072A8E">
        <w:trPr>
          <w:trHeight w:val="839"/>
        </w:trPr>
        <w:tc>
          <w:tcPr>
            <w:tcW w:w="1105" w:type="dxa"/>
            <w:shd w:val="clear" w:color="auto" w:fill="auto"/>
            <w:vAlign w:val="center"/>
          </w:tcPr>
          <w:p w14:paraId="40201850" w14:textId="002E59BE" w:rsidR="002F2C1B" w:rsidRDefault="002F2C1B" w:rsidP="002F2C1B">
            <w:pPr>
              <w:spacing w:line="0" w:lineRule="atLeast"/>
              <w:jc w:val="center"/>
              <w:rPr>
                <w:rFonts w:ascii="標楷體" w:eastAsia="標楷體" w:hAnsi="標楷體"/>
                <w:sz w:val="28"/>
              </w:rPr>
            </w:pPr>
            <w:r w:rsidRPr="006A644E">
              <w:rPr>
                <w:rFonts w:eastAsia="標楷體" w:hint="eastAsia"/>
                <w:sz w:val="28"/>
              </w:rPr>
              <w:t>張珮玲</w:t>
            </w:r>
          </w:p>
        </w:tc>
        <w:tc>
          <w:tcPr>
            <w:tcW w:w="2563" w:type="dxa"/>
            <w:shd w:val="clear" w:color="auto" w:fill="auto"/>
            <w:vAlign w:val="center"/>
          </w:tcPr>
          <w:p w14:paraId="7BCAC533" w14:textId="77777777" w:rsidR="002F2C1B" w:rsidRDefault="002F2C1B" w:rsidP="002F2C1B">
            <w:pPr>
              <w:spacing w:line="0" w:lineRule="atLeast"/>
              <w:rPr>
                <w:rFonts w:eastAsia="標楷體"/>
                <w:sz w:val="28"/>
              </w:rPr>
            </w:pPr>
            <w:r w:rsidRPr="006A644E">
              <w:rPr>
                <w:rFonts w:eastAsia="標楷體" w:hint="eastAsia"/>
                <w:sz w:val="28"/>
              </w:rPr>
              <w:t>美國邁阿密大學</w:t>
            </w:r>
          </w:p>
          <w:p w14:paraId="2A519B7E" w14:textId="2804D4CC" w:rsidR="002F2C1B" w:rsidRDefault="002F2C1B" w:rsidP="002F2C1B">
            <w:pPr>
              <w:snapToGrid w:val="0"/>
              <w:spacing w:line="240" w:lineRule="atLeast"/>
              <w:rPr>
                <w:rFonts w:ascii="標楷體" w:eastAsia="標楷體" w:hAnsi="標楷體" w:cs="Tahoma"/>
                <w:sz w:val="26"/>
                <w:szCs w:val="26"/>
              </w:rPr>
            </w:pPr>
            <w:r w:rsidRPr="006A644E">
              <w:rPr>
                <w:rFonts w:eastAsia="標楷體" w:hint="eastAsia"/>
                <w:sz w:val="28"/>
              </w:rPr>
              <w:t>英語教學</w:t>
            </w:r>
            <w:r w:rsidR="001A0CEA">
              <w:rPr>
                <w:rFonts w:eastAsia="標楷體" w:hint="eastAsia"/>
                <w:sz w:val="28"/>
              </w:rPr>
              <w:t>所碩士</w:t>
            </w:r>
          </w:p>
        </w:tc>
        <w:tc>
          <w:tcPr>
            <w:tcW w:w="2994" w:type="dxa"/>
            <w:shd w:val="clear" w:color="auto" w:fill="auto"/>
            <w:vAlign w:val="center"/>
          </w:tcPr>
          <w:p w14:paraId="1F8E98F6" w14:textId="77777777" w:rsidR="00803415" w:rsidRDefault="00803415" w:rsidP="002F2C1B">
            <w:pPr>
              <w:spacing w:line="0" w:lineRule="atLeast"/>
              <w:rPr>
                <w:rFonts w:eastAsia="標楷體"/>
                <w:sz w:val="28"/>
              </w:rPr>
            </w:pPr>
            <w:r>
              <w:rPr>
                <w:rFonts w:eastAsia="標楷體" w:hint="eastAsia"/>
                <w:sz w:val="28"/>
              </w:rPr>
              <w:t>花蓮縣立</w:t>
            </w:r>
            <w:r w:rsidR="002F2C1B" w:rsidRPr="006A644E">
              <w:rPr>
                <w:rFonts w:eastAsia="標楷體" w:hint="eastAsia"/>
                <w:sz w:val="28"/>
              </w:rPr>
              <w:t>國風國中</w:t>
            </w:r>
          </w:p>
          <w:p w14:paraId="17C6EFDE" w14:textId="1C08FAEA" w:rsidR="002F2C1B" w:rsidRPr="00E47F50" w:rsidRDefault="002F2C1B" w:rsidP="002F2C1B">
            <w:pPr>
              <w:spacing w:line="0" w:lineRule="atLeast"/>
              <w:rPr>
                <w:rFonts w:ascii="標楷體" w:eastAsia="標楷體" w:hAnsi="標楷體"/>
                <w:sz w:val="28"/>
              </w:rPr>
            </w:pPr>
            <w:proofErr w:type="gramStart"/>
            <w:r w:rsidRPr="006A644E">
              <w:rPr>
                <w:rFonts w:eastAsia="標楷體" w:hint="eastAsia"/>
                <w:sz w:val="28"/>
              </w:rPr>
              <w:t>語</w:t>
            </w:r>
            <w:r w:rsidRPr="006A644E">
              <w:rPr>
                <w:rFonts w:eastAsia="標楷體"/>
                <w:sz w:val="28"/>
              </w:rPr>
              <w:t>資班</w:t>
            </w:r>
            <w:proofErr w:type="gramEnd"/>
            <w:r w:rsidRPr="006A644E">
              <w:rPr>
                <w:rFonts w:eastAsia="標楷體" w:hint="eastAsia"/>
                <w:sz w:val="28"/>
              </w:rPr>
              <w:t>教師</w:t>
            </w:r>
          </w:p>
        </w:tc>
        <w:tc>
          <w:tcPr>
            <w:tcW w:w="2788" w:type="dxa"/>
            <w:shd w:val="clear" w:color="auto" w:fill="auto"/>
            <w:vAlign w:val="center"/>
          </w:tcPr>
          <w:p w14:paraId="45ECC8E0" w14:textId="34B517F0" w:rsidR="002F2C1B" w:rsidRPr="000E1D50" w:rsidRDefault="002F2C1B" w:rsidP="002F2C1B">
            <w:pPr>
              <w:spacing w:line="0" w:lineRule="atLeast"/>
              <w:jc w:val="both"/>
              <w:rPr>
                <w:rFonts w:eastAsia="標楷體"/>
                <w:sz w:val="28"/>
              </w:rPr>
            </w:pPr>
            <w:r w:rsidRPr="006A644E">
              <w:rPr>
                <w:rFonts w:eastAsia="標楷體" w:hint="eastAsia"/>
                <w:sz w:val="28"/>
              </w:rPr>
              <w:t>英語文教學</w:t>
            </w:r>
          </w:p>
        </w:tc>
      </w:tr>
      <w:tr w:rsidR="00B305FF" w:rsidRPr="00F66672" w14:paraId="4590D133" w14:textId="77777777" w:rsidTr="00072A8E">
        <w:trPr>
          <w:trHeight w:val="839"/>
        </w:trPr>
        <w:tc>
          <w:tcPr>
            <w:tcW w:w="1105" w:type="dxa"/>
            <w:shd w:val="clear" w:color="auto" w:fill="auto"/>
            <w:vAlign w:val="center"/>
          </w:tcPr>
          <w:p w14:paraId="44015794" w14:textId="3ACE6ED6" w:rsidR="00B305FF" w:rsidRPr="006A644E" w:rsidRDefault="00B448EC" w:rsidP="002F2C1B">
            <w:pPr>
              <w:spacing w:line="0" w:lineRule="atLeast"/>
              <w:jc w:val="center"/>
              <w:rPr>
                <w:rFonts w:eastAsia="標楷體"/>
                <w:sz w:val="28"/>
              </w:rPr>
            </w:pPr>
            <w:r>
              <w:rPr>
                <w:rFonts w:eastAsia="標楷體" w:hint="eastAsia"/>
                <w:sz w:val="28"/>
              </w:rPr>
              <w:t>吳建安</w:t>
            </w:r>
          </w:p>
        </w:tc>
        <w:tc>
          <w:tcPr>
            <w:tcW w:w="2563" w:type="dxa"/>
            <w:shd w:val="clear" w:color="auto" w:fill="auto"/>
            <w:vAlign w:val="center"/>
          </w:tcPr>
          <w:p w14:paraId="2167BCBA" w14:textId="77777777" w:rsidR="00B305FF" w:rsidRDefault="001D7EAE" w:rsidP="002F2C1B">
            <w:pPr>
              <w:spacing w:line="0" w:lineRule="atLeast"/>
              <w:rPr>
                <w:rFonts w:eastAsia="標楷體"/>
                <w:sz w:val="28"/>
              </w:rPr>
            </w:pPr>
            <w:r>
              <w:rPr>
                <w:rFonts w:eastAsia="標楷體" w:hint="eastAsia"/>
                <w:sz w:val="28"/>
              </w:rPr>
              <w:t>私立大漢技術學院</w:t>
            </w:r>
          </w:p>
          <w:p w14:paraId="02899A4B" w14:textId="20C5347C" w:rsidR="001D7EAE" w:rsidRPr="006A644E" w:rsidRDefault="001D7EAE" w:rsidP="002F2C1B">
            <w:pPr>
              <w:spacing w:line="0" w:lineRule="atLeast"/>
              <w:rPr>
                <w:rFonts w:eastAsia="標楷體"/>
                <w:sz w:val="28"/>
              </w:rPr>
            </w:pPr>
            <w:r>
              <w:rPr>
                <w:rFonts w:eastAsia="標楷體" w:hint="eastAsia"/>
                <w:sz w:val="28"/>
              </w:rPr>
              <w:t>資訊工程系</w:t>
            </w:r>
          </w:p>
        </w:tc>
        <w:tc>
          <w:tcPr>
            <w:tcW w:w="2994" w:type="dxa"/>
            <w:shd w:val="clear" w:color="auto" w:fill="auto"/>
            <w:vAlign w:val="center"/>
          </w:tcPr>
          <w:p w14:paraId="697FC32C" w14:textId="1BCEDD2C" w:rsidR="00B305FF" w:rsidRDefault="001D7EAE" w:rsidP="002F2C1B">
            <w:pPr>
              <w:spacing w:line="0" w:lineRule="atLeast"/>
              <w:rPr>
                <w:rFonts w:eastAsia="標楷體"/>
                <w:sz w:val="28"/>
              </w:rPr>
            </w:pPr>
            <w:r>
              <w:rPr>
                <w:rFonts w:eastAsia="標楷體" w:hint="eastAsia"/>
                <w:sz w:val="28"/>
              </w:rPr>
              <w:t>豐濱</w:t>
            </w:r>
            <w:r w:rsidR="00B448EC" w:rsidRPr="00B448EC">
              <w:rPr>
                <w:rFonts w:eastAsia="標楷體" w:hint="eastAsia"/>
                <w:sz w:val="28"/>
              </w:rPr>
              <w:t>社區發展協會</w:t>
            </w:r>
          </w:p>
          <w:p w14:paraId="73F0D455" w14:textId="4D96F866" w:rsidR="00B448EC" w:rsidRDefault="00B448EC" w:rsidP="002F2C1B">
            <w:pPr>
              <w:spacing w:line="0" w:lineRule="atLeast"/>
              <w:rPr>
                <w:rFonts w:eastAsia="標楷體"/>
                <w:sz w:val="28"/>
              </w:rPr>
            </w:pPr>
            <w:r>
              <w:rPr>
                <w:rFonts w:eastAsia="標楷體" w:hint="eastAsia"/>
                <w:sz w:val="28"/>
              </w:rPr>
              <w:t>理事長</w:t>
            </w:r>
          </w:p>
        </w:tc>
        <w:tc>
          <w:tcPr>
            <w:tcW w:w="2788" w:type="dxa"/>
            <w:shd w:val="clear" w:color="auto" w:fill="auto"/>
            <w:vAlign w:val="center"/>
          </w:tcPr>
          <w:p w14:paraId="790EBDB5" w14:textId="68C8FEE7" w:rsidR="00B305FF" w:rsidRPr="006A644E" w:rsidRDefault="001D7EAE" w:rsidP="002F2C1B">
            <w:pPr>
              <w:spacing w:line="0" w:lineRule="atLeast"/>
              <w:jc w:val="both"/>
              <w:rPr>
                <w:rFonts w:eastAsia="標楷體"/>
                <w:sz w:val="28"/>
              </w:rPr>
            </w:pPr>
            <w:r>
              <w:rPr>
                <w:rFonts w:eastAsia="標楷體" w:hint="eastAsia"/>
                <w:sz w:val="28"/>
              </w:rPr>
              <w:t>部落文化導</w:t>
            </w:r>
            <w:proofErr w:type="gramStart"/>
            <w:r>
              <w:rPr>
                <w:rFonts w:eastAsia="標楷體" w:hint="eastAsia"/>
                <w:sz w:val="28"/>
              </w:rPr>
              <w:t>覽</w:t>
            </w:r>
            <w:proofErr w:type="gramEnd"/>
            <w:r>
              <w:rPr>
                <w:rFonts w:eastAsia="標楷體" w:hint="eastAsia"/>
                <w:sz w:val="28"/>
              </w:rPr>
              <w:t>解說</w:t>
            </w:r>
          </w:p>
        </w:tc>
      </w:tr>
    </w:tbl>
    <w:p w14:paraId="03624175" w14:textId="77777777" w:rsidR="00124986" w:rsidRDefault="00124986" w:rsidP="00124986">
      <w:pPr>
        <w:rPr>
          <w:rFonts w:ascii="標楷體" w:eastAsia="標楷體" w:hAnsi="標楷體"/>
          <w:b/>
        </w:rPr>
      </w:pPr>
    </w:p>
    <w:p w14:paraId="6B75D694" w14:textId="77777777" w:rsidR="00124986" w:rsidRDefault="00124986" w:rsidP="00124986">
      <w:pPr>
        <w:rPr>
          <w:rFonts w:ascii="標楷體" w:eastAsia="標楷體" w:hAnsi="標楷體"/>
          <w:b/>
        </w:rPr>
      </w:pPr>
    </w:p>
    <w:p w14:paraId="22B5EAFF" w14:textId="77777777" w:rsidR="00124986" w:rsidRDefault="00124986" w:rsidP="00124986">
      <w:pPr>
        <w:rPr>
          <w:rFonts w:ascii="標楷體" w:eastAsia="標楷體" w:hAnsi="標楷體"/>
          <w:b/>
        </w:rPr>
      </w:pPr>
    </w:p>
    <w:p w14:paraId="3804FC99" w14:textId="77777777" w:rsidR="00124986" w:rsidRDefault="00124986" w:rsidP="00124986">
      <w:pPr>
        <w:rPr>
          <w:rFonts w:ascii="標楷體" w:eastAsia="標楷體" w:hAnsi="標楷體"/>
          <w:b/>
        </w:rPr>
      </w:pPr>
    </w:p>
    <w:p w14:paraId="325B49C2" w14:textId="77777777" w:rsidR="00124986" w:rsidRDefault="00124986" w:rsidP="00124986">
      <w:pPr>
        <w:rPr>
          <w:rFonts w:ascii="標楷體" w:eastAsia="標楷體" w:hAnsi="標楷體"/>
          <w:b/>
        </w:rPr>
      </w:pPr>
    </w:p>
    <w:p w14:paraId="73295896" w14:textId="77777777" w:rsidR="00124986" w:rsidRDefault="00124986" w:rsidP="00124986">
      <w:pPr>
        <w:rPr>
          <w:rFonts w:ascii="標楷體" w:eastAsia="標楷體" w:hAnsi="標楷體"/>
          <w:b/>
        </w:rPr>
      </w:pPr>
    </w:p>
    <w:p w14:paraId="14386CC7" w14:textId="77777777" w:rsidR="00124986" w:rsidRDefault="00124986" w:rsidP="00124986">
      <w:pPr>
        <w:rPr>
          <w:rFonts w:ascii="標楷體" w:eastAsia="標楷體" w:hAnsi="標楷體"/>
          <w:b/>
        </w:rPr>
      </w:pPr>
    </w:p>
    <w:p w14:paraId="53B1D28D" w14:textId="77777777" w:rsidR="00124986" w:rsidRDefault="00124986" w:rsidP="00124986">
      <w:pPr>
        <w:rPr>
          <w:rFonts w:ascii="標楷體" w:eastAsia="標楷體" w:hAnsi="標楷體"/>
          <w:b/>
        </w:rPr>
      </w:pPr>
    </w:p>
    <w:p w14:paraId="67E75744" w14:textId="77777777" w:rsidR="00124986" w:rsidRDefault="00124986" w:rsidP="00124986">
      <w:pPr>
        <w:rPr>
          <w:rFonts w:ascii="標楷體" w:eastAsia="標楷體" w:hAnsi="標楷體"/>
          <w:b/>
        </w:rPr>
      </w:pPr>
    </w:p>
    <w:p w14:paraId="310BC90F" w14:textId="77777777" w:rsidR="00124986" w:rsidRDefault="00124986" w:rsidP="00124986">
      <w:pPr>
        <w:rPr>
          <w:rFonts w:ascii="標楷體" w:eastAsia="標楷體" w:hAnsi="標楷體"/>
          <w:b/>
        </w:rPr>
      </w:pPr>
    </w:p>
    <w:p w14:paraId="2C2D19DE" w14:textId="77777777" w:rsidR="00124986" w:rsidRDefault="00124986" w:rsidP="00124986">
      <w:pPr>
        <w:rPr>
          <w:rFonts w:ascii="標楷體" w:eastAsia="標楷體" w:hAnsi="標楷體"/>
          <w:b/>
        </w:rPr>
      </w:pPr>
    </w:p>
    <w:p w14:paraId="5946362F" w14:textId="77777777" w:rsidR="00124986" w:rsidRDefault="00124986" w:rsidP="00124986">
      <w:pPr>
        <w:rPr>
          <w:rFonts w:ascii="標楷體" w:eastAsia="標楷體" w:hAnsi="標楷體"/>
          <w:b/>
        </w:rPr>
      </w:pPr>
    </w:p>
    <w:p w14:paraId="75998F6C" w14:textId="77777777" w:rsidR="00124986" w:rsidRDefault="00124986" w:rsidP="00124986">
      <w:pPr>
        <w:rPr>
          <w:rFonts w:ascii="標楷體" w:eastAsia="標楷體" w:hAnsi="標楷體"/>
          <w:b/>
        </w:rPr>
      </w:pPr>
    </w:p>
    <w:p w14:paraId="1F202716" w14:textId="77777777" w:rsidR="00124986" w:rsidRDefault="00124986" w:rsidP="00124986">
      <w:pPr>
        <w:rPr>
          <w:rFonts w:ascii="標楷體" w:eastAsia="標楷體" w:hAnsi="標楷體"/>
          <w:b/>
        </w:rPr>
      </w:pPr>
    </w:p>
    <w:p w14:paraId="2F882C6B" w14:textId="77777777" w:rsidR="00124986" w:rsidRDefault="00124986" w:rsidP="00124986">
      <w:pPr>
        <w:rPr>
          <w:rFonts w:ascii="標楷體" w:eastAsia="標楷體" w:hAnsi="標楷體"/>
          <w:b/>
        </w:rPr>
      </w:pPr>
    </w:p>
    <w:p w14:paraId="161CCBE8" w14:textId="77777777" w:rsidR="00124986" w:rsidRDefault="00124986" w:rsidP="00124986">
      <w:pPr>
        <w:rPr>
          <w:rFonts w:ascii="標楷體" w:eastAsia="標楷體" w:hAnsi="標楷體"/>
          <w:b/>
        </w:rPr>
      </w:pPr>
    </w:p>
    <w:p w14:paraId="69C73E3F" w14:textId="77777777" w:rsidR="00124986" w:rsidRDefault="00124986" w:rsidP="00124986">
      <w:pPr>
        <w:rPr>
          <w:rFonts w:ascii="標楷體" w:eastAsia="標楷體" w:hAnsi="標楷體"/>
          <w:b/>
        </w:rPr>
      </w:pPr>
    </w:p>
    <w:p w14:paraId="46DF7EB1" w14:textId="4E925E42" w:rsidR="00124986" w:rsidRDefault="00124986" w:rsidP="00124986"/>
    <w:p w14:paraId="6036D98C" w14:textId="3344CC51" w:rsidR="002F2C1B" w:rsidRDefault="002F2C1B" w:rsidP="00124986"/>
    <w:p w14:paraId="3F8A0E68" w14:textId="571DF5F5" w:rsidR="006E4E74" w:rsidRPr="00F66672" w:rsidRDefault="00B305FF" w:rsidP="006E4E74">
      <w:pPr>
        <w:pStyle w:val="1"/>
        <w:spacing w:before="3"/>
        <w:jc w:val="center"/>
      </w:pPr>
      <w:proofErr w:type="gramStart"/>
      <w:r w:rsidRPr="005A7317">
        <w:rPr>
          <w:rFonts w:hint="eastAsia"/>
        </w:rPr>
        <w:lastRenderedPageBreak/>
        <w:t>113</w:t>
      </w:r>
      <w:proofErr w:type="gramEnd"/>
      <w:r w:rsidR="006E4E74" w:rsidRPr="00F66672">
        <w:t>年度辦理區域性資優教育充實方案申請書</w:t>
      </w:r>
    </w:p>
    <w:p w14:paraId="2E578E2A" w14:textId="77777777" w:rsidR="006E4E74" w:rsidRPr="00F66672" w:rsidRDefault="006E4E74" w:rsidP="006E4E74">
      <w:pPr>
        <w:snapToGrid w:val="0"/>
        <w:spacing w:line="360" w:lineRule="auto"/>
        <w:jc w:val="both"/>
        <w:rPr>
          <w:rFonts w:ascii="標楷體" w:eastAsia="標楷體" w:hAnsi="標楷體"/>
          <w:sz w:val="28"/>
        </w:rPr>
      </w:pPr>
      <w:r w:rsidRPr="00F66672">
        <w:rPr>
          <w:rFonts w:ascii="標楷體" w:eastAsia="標楷體" w:hAnsi="標楷體"/>
          <w:sz w:val="28"/>
        </w:rPr>
        <w:t>壹、依據</w:t>
      </w:r>
    </w:p>
    <w:p w14:paraId="6FF5A7B0" w14:textId="77777777" w:rsidR="006E4E74" w:rsidRPr="00F66672" w:rsidRDefault="006E4E74"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sz w:val="28"/>
        </w:rPr>
        <w:t>一、特殊教育法。</w:t>
      </w:r>
    </w:p>
    <w:p w14:paraId="3E2F0140" w14:textId="77777777" w:rsidR="006E4E74" w:rsidRPr="00F66672" w:rsidRDefault="006E4E74"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sz w:val="28"/>
        </w:rPr>
        <w:t>二、身心障礙及資賦優異學生鑑定辦法。</w:t>
      </w:r>
    </w:p>
    <w:p w14:paraId="2C4FC6E6" w14:textId="77777777" w:rsidR="006E4E74" w:rsidRPr="00F66672" w:rsidRDefault="006E4E74" w:rsidP="005B07E9">
      <w:pPr>
        <w:snapToGrid w:val="0"/>
        <w:spacing w:line="360" w:lineRule="auto"/>
        <w:ind w:leftChars="100" w:left="800" w:hangingChars="200" w:hanging="560"/>
        <w:jc w:val="both"/>
        <w:rPr>
          <w:rFonts w:ascii="標楷體" w:eastAsia="標楷體" w:hAnsi="標楷體"/>
          <w:sz w:val="28"/>
        </w:rPr>
      </w:pPr>
      <w:r w:rsidRPr="00F66672">
        <w:rPr>
          <w:rFonts w:ascii="標楷體" w:eastAsia="標楷體" w:hAnsi="標楷體"/>
          <w:sz w:val="28"/>
        </w:rPr>
        <w:t>三、教育部國民及學前教育署補助高級中等以下學校辦理資優教育作業要點。</w:t>
      </w:r>
    </w:p>
    <w:p w14:paraId="0B8E2672" w14:textId="77777777" w:rsidR="006E4E74" w:rsidRPr="00F66672" w:rsidRDefault="006E4E74" w:rsidP="006E4E74">
      <w:pPr>
        <w:snapToGrid w:val="0"/>
        <w:spacing w:line="360" w:lineRule="auto"/>
        <w:jc w:val="both"/>
        <w:rPr>
          <w:rFonts w:ascii="標楷體" w:eastAsia="標楷體" w:hAnsi="標楷體"/>
          <w:sz w:val="28"/>
        </w:rPr>
      </w:pPr>
      <w:r w:rsidRPr="00F66672">
        <w:rPr>
          <w:rFonts w:ascii="標楷體" w:eastAsia="標楷體" w:hAnsi="標楷體"/>
          <w:sz w:val="28"/>
        </w:rPr>
        <w:t>貳、目的</w:t>
      </w:r>
    </w:p>
    <w:p w14:paraId="6765A26D" w14:textId="77777777" w:rsidR="005B07E9" w:rsidRPr="00F66672" w:rsidRDefault="005B07E9"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hint="eastAsia"/>
          <w:sz w:val="28"/>
        </w:rPr>
        <w:t>一、培育語文資賦優異學生，提供語文資優課程，促進適性之發展。</w:t>
      </w:r>
    </w:p>
    <w:p w14:paraId="1C18343B" w14:textId="77777777" w:rsidR="00A95FB4" w:rsidRDefault="005B07E9"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hint="eastAsia"/>
          <w:sz w:val="28"/>
        </w:rPr>
        <w:t>二、設計多元課程及教學活動，培養學生美學、創造及閱讀的能力</w:t>
      </w:r>
      <w:r w:rsidR="008063DF">
        <w:rPr>
          <w:rFonts w:ascii="標楷體" w:eastAsia="標楷體" w:hAnsi="標楷體" w:hint="eastAsia"/>
          <w:sz w:val="28"/>
        </w:rPr>
        <w:t>，</w:t>
      </w:r>
      <w:r w:rsidR="008063DF" w:rsidRPr="00A95FB4">
        <w:rPr>
          <w:rFonts w:ascii="標楷體" w:eastAsia="標楷體" w:hAnsi="標楷體" w:hint="eastAsia"/>
          <w:sz w:val="28"/>
        </w:rPr>
        <w:t>培養學生</w:t>
      </w:r>
    </w:p>
    <w:p w14:paraId="41152696" w14:textId="6114D5A3" w:rsidR="005B07E9" w:rsidRPr="00A95FB4" w:rsidRDefault="00A95FB4" w:rsidP="00A95FB4">
      <w:pPr>
        <w:snapToGrid w:val="0"/>
        <w:spacing w:line="360" w:lineRule="auto"/>
        <w:ind w:leftChars="100" w:left="240"/>
        <w:jc w:val="both"/>
        <w:rPr>
          <w:rFonts w:ascii="標楷體" w:eastAsia="標楷體" w:hAnsi="標楷體"/>
          <w:sz w:val="28"/>
        </w:rPr>
      </w:pPr>
      <w:r>
        <w:rPr>
          <w:rFonts w:ascii="標楷體" w:eastAsia="標楷體" w:hAnsi="標楷體"/>
          <w:sz w:val="28"/>
        </w:rPr>
        <w:t xml:space="preserve">    </w:t>
      </w:r>
      <w:r w:rsidR="008063DF" w:rsidRPr="00A95FB4">
        <w:rPr>
          <w:rFonts w:ascii="標楷體" w:eastAsia="標楷體" w:hAnsi="標楷體" w:hint="eastAsia"/>
          <w:sz w:val="28"/>
        </w:rPr>
        <w:t>合作、創造及編輯的能力。</w:t>
      </w:r>
    </w:p>
    <w:p w14:paraId="08B9B07D" w14:textId="77777777" w:rsidR="00A95FB4" w:rsidRDefault="005B07E9"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hint="eastAsia"/>
          <w:sz w:val="28"/>
        </w:rPr>
        <w:t>三</w:t>
      </w:r>
      <w:r w:rsidRPr="005A7317">
        <w:rPr>
          <w:rFonts w:ascii="標楷體" w:eastAsia="標楷體" w:hAnsi="標楷體" w:hint="eastAsia"/>
          <w:sz w:val="28"/>
        </w:rPr>
        <w:t>、</w:t>
      </w:r>
      <w:r w:rsidR="00B305FF" w:rsidRPr="005A7317">
        <w:rPr>
          <w:rFonts w:ascii="標楷體" w:eastAsia="標楷體" w:hAnsi="標楷體" w:hint="eastAsia"/>
          <w:sz w:val="28"/>
        </w:rPr>
        <w:t>培養學生關懷鄉土</w:t>
      </w:r>
      <w:r w:rsidR="008063DF">
        <w:rPr>
          <w:rFonts w:ascii="標楷體" w:eastAsia="標楷體" w:hAnsi="標楷體" w:hint="eastAsia"/>
          <w:sz w:val="28"/>
        </w:rPr>
        <w:t>與</w:t>
      </w:r>
      <w:r w:rsidR="008063DF" w:rsidRPr="00A95FB4">
        <w:rPr>
          <w:rFonts w:ascii="標楷體" w:eastAsia="標楷體" w:hAnsi="標楷體" w:hint="eastAsia"/>
          <w:sz w:val="28"/>
        </w:rPr>
        <w:t>專業實作能力</w:t>
      </w:r>
      <w:r w:rsidR="00B305FF" w:rsidRPr="005A7317">
        <w:rPr>
          <w:rFonts w:ascii="標楷體" w:eastAsia="標楷體" w:hAnsi="標楷體" w:hint="eastAsia"/>
          <w:sz w:val="28"/>
        </w:rPr>
        <w:t>，</w:t>
      </w:r>
      <w:r w:rsidR="00B305FF">
        <w:rPr>
          <w:rFonts w:ascii="標楷體" w:eastAsia="標楷體" w:hAnsi="標楷體" w:hint="eastAsia"/>
          <w:sz w:val="28"/>
        </w:rPr>
        <w:t>同時</w:t>
      </w:r>
      <w:r w:rsidRPr="00F66672">
        <w:rPr>
          <w:rFonts w:ascii="標楷體" w:eastAsia="標楷體" w:hAnsi="標楷體" w:hint="eastAsia"/>
          <w:sz w:val="28"/>
        </w:rPr>
        <w:t>增加學生世界觀，將語文學習生</w:t>
      </w:r>
    </w:p>
    <w:p w14:paraId="63760D0D" w14:textId="3A30E5D0" w:rsidR="005B07E9" w:rsidRPr="00F66672" w:rsidRDefault="00A95FB4" w:rsidP="00A95FB4">
      <w:pPr>
        <w:snapToGrid w:val="0"/>
        <w:spacing w:line="360" w:lineRule="auto"/>
        <w:ind w:leftChars="100" w:left="240"/>
        <w:jc w:val="both"/>
        <w:rPr>
          <w:rFonts w:ascii="標楷體" w:eastAsia="標楷體" w:hAnsi="標楷體"/>
          <w:sz w:val="28"/>
        </w:rPr>
      </w:pPr>
      <w:r>
        <w:rPr>
          <w:rFonts w:ascii="標楷體" w:eastAsia="標楷體" w:hAnsi="標楷體"/>
          <w:sz w:val="28"/>
        </w:rPr>
        <w:t xml:space="preserve">    </w:t>
      </w:r>
      <w:r w:rsidR="005B07E9" w:rsidRPr="00F66672">
        <w:rPr>
          <w:rFonts w:ascii="標楷體" w:eastAsia="標楷體" w:hAnsi="標楷體" w:hint="eastAsia"/>
          <w:sz w:val="28"/>
        </w:rPr>
        <w:t>活化。</w:t>
      </w:r>
    </w:p>
    <w:p w14:paraId="42DF8D48" w14:textId="77777777" w:rsidR="005B07E9" w:rsidRPr="00F66672" w:rsidRDefault="005B07E9"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hint="eastAsia"/>
          <w:sz w:val="28"/>
        </w:rPr>
        <w:t>四、察覺團隊組成要素，融合個人與團隊的角色定位。</w:t>
      </w:r>
    </w:p>
    <w:p w14:paraId="153BC9AB" w14:textId="000D5DCB" w:rsidR="00185580" w:rsidRDefault="00185580" w:rsidP="005B07E9">
      <w:pPr>
        <w:snapToGrid w:val="0"/>
        <w:spacing w:line="360" w:lineRule="auto"/>
        <w:ind w:leftChars="100" w:left="240"/>
        <w:jc w:val="both"/>
        <w:rPr>
          <w:rFonts w:ascii="標楷體" w:eastAsia="標楷體" w:hAnsi="標楷體"/>
          <w:sz w:val="28"/>
        </w:rPr>
      </w:pPr>
      <w:r w:rsidRPr="00F66672">
        <w:rPr>
          <w:rFonts w:ascii="標楷體" w:eastAsia="標楷體" w:hAnsi="標楷體" w:hint="eastAsia"/>
          <w:sz w:val="28"/>
        </w:rPr>
        <w:t>五</w:t>
      </w:r>
      <w:r w:rsidRPr="00F66672">
        <w:rPr>
          <w:rFonts w:ascii="標楷體" w:eastAsia="標楷體" w:hAnsi="標楷體"/>
          <w:sz w:val="28"/>
        </w:rPr>
        <w:t>、</w:t>
      </w:r>
      <w:r w:rsidRPr="00F66672">
        <w:rPr>
          <w:rFonts w:ascii="標楷體" w:eastAsia="標楷體" w:hAnsi="標楷體" w:hint="eastAsia"/>
          <w:sz w:val="28"/>
        </w:rPr>
        <w:t>透過探索體驗活動，結合體驗自然活動，察覺大自然的正向能量。</w:t>
      </w:r>
    </w:p>
    <w:p w14:paraId="1BD3DCC3" w14:textId="426FD078" w:rsidR="008063DF" w:rsidRPr="00F66672" w:rsidRDefault="008063DF" w:rsidP="005B07E9">
      <w:pPr>
        <w:snapToGrid w:val="0"/>
        <w:spacing w:line="360" w:lineRule="auto"/>
        <w:ind w:leftChars="100" w:left="240"/>
        <w:jc w:val="both"/>
        <w:rPr>
          <w:rFonts w:ascii="標楷體" w:eastAsia="標楷體" w:hAnsi="標楷體"/>
          <w:sz w:val="28"/>
        </w:rPr>
      </w:pPr>
      <w:r>
        <w:rPr>
          <w:rFonts w:ascii="標楷體" w:eastAsia="標楷體" w:hAnsi="標楷體" w:hint="eastAsia"/>
          <w:sz w:val="28"/>
        </w:rPr>
        <w:t>六、</w:t>
      </w:r>
      <w:r w:rsidRPr="00A95FB4">
        <w:rPr>
          <w:rFonts w:ascii="標楷體" w:eastAsia="標楷體" w:hAnsi="標楷體" w:hint="eastAsia"/>
          <w:sz w:val="28"/>
        </w:rPr>
        <w:t>透過實地踏查活動，融合報導編輯創作，引導學生記錄所見所聞。</w:t>
      </w:r>
    </w:p>
    <w:p w14:paraId="31B455AD" w14:textId="5D73E6F3" w:rsidR="005B07E9" w:rsidRPr="00F66672" w:rsidRDefault="008063DF" w:rsidP="00185580">
      <w:pPr>
        <w:snapToGrid w:val="0"/>
        <w:spacing w:line="360" w:lineRule="auto"/>
        <w:ind w:leftChars="100" w:left="800" w:hangingChars="200" w:hanging="560"/>
        <w:jc w:val="both"/>
        <w:rPr>
          <w:rFonts w:ascii="標楷體" w:eastAsia="標楷體" w:hAnsi="標楷體"/>
          <w:sz w:val="28"/>
        </w:rPr>
      </w:pPr>
      <w:r>
        <w:rPr>
          <w:rFonts w:ascii="標楷體" w:eastAsia="標楷體" w:hAnsi="標楷體" w:hint="eastAsia"/>
          <w:sz w:val="28"/>
        </w:rPr>
        <w:t>七</w:t>
      </w:r>
      <w:r w:rsidR="005B07E9" w:rsidRPr="00F66672">
        <w:rPr>
          <w:rFonts w:ascii="標楷體" w:eastAsia="標楷體" w:hAnsi="標楷體" w:hint="eastAsia"/>
          <w:sz w:val="28"/>
        </w:rPr>
        <w:t>、結合多元智能啟發之寫作教學，提升資優學生之人文素養，進而鼓勵表達個人觀點、敘事論述、展現創意與抒發情懷。</w:t>
      </w:r>
    </w:p>
    <w:p w14:paraId="6E479C4C" w14:textId="77777777" w:rsidR="006E4E74" w:rsidRPr="00F66672" w:rsidRDefault="006E4E74" w:rsidP="006E4E74">
      <w:pPr>
        <w:snapToGrid w:val="0"/>
        <w:spacing w:line="360" w:lineRule="auto"/>
        <w:jc w:val="both"/>
        <w:rPr>
          <w:rFonts w:ascii="標楷體" w:eastAsia="標楷體" w:hAnsi="標楷體"/>
          <w:sz w:val="28"/>
        </w:rPr>
      </w:pPr>
      <w:r w:rsidRPr="00F66672">
        <w:rPr>
          <w:rFonts w:ascii="標楷體" w:eastAsia="標楷體" w:hAnsi="標楷體"/>
          <w:sz w:val="28"/>
        </w:rPr>
        <w:t>參、辦理單位</w:t>
      </w:r>
    </w:p>
    <w:p w14:paraId="07B07F81" w14:textId="29FFD58D" w:rsidR="002F2C1B" w:rsidRPr="00F13EF5" w:rsidRDefault="00F74DA4" w:rsidP="002F2C1B">
      <w:pPr>
        <w:adjustRightInd w:val="0"/>
        <w:snapToGrid w:val="0"/>
        <w:spacing w:line="360" w:lineRule="auto"/>
        <w:rPr>
          <w:rFonts w:ascii="標楷體" w:eastAsia="標楷體" w:hAnsi="標楷體"/>
          <w:sz w:val="28"/>
          <w:szCs w:val="28"/>
        </w:rPr>
      </w:pPr>
      <w:r>
        <w:rPr>
          <w:rFonts w:ascii="標楷體" w:eastAsia="標楷體" w:hAnsi="標楷體" w:hint="eastAsia"/>
          <w:sz w:val="28"/>
        </w:rPr>
        <w:t xml:space="preserve">  </w:t>
      </w:r>
      <w:r w:rsidR="002F2C1B">
        <w:rPr>
          <w:rFonts w:ascii="標楷體" w:eastAsia="標楷體" w:hAnsi="標楷體" w:hint="eastAsia"/>
          <w:sz w:val="28"/>
        </w:rPr>
        <w:t xml:space="preserve">  </w:t>
      </w:r>
      <w:bookmarkStart w:id="1" w:name="_Hlk119578763"/>
      <w:r w:rsidR="002F2C1B" w:rsidRPr="00F13EF5">
        <w:rPr>
          <w:rFonts w:ascii="標楷體" w:eastAsia="標楷體" w:hAnsi="標楷體"/>
          <w:sz w:val="28"/>
          <w:szCs w:val="28"/>
        </w:rPr>
        <w:t xml:space="preserve">主辦單位：花蓮縣政府教育處 </w:t>
      </w:r>
    </w:p>
    <w:p w14:paraId="405B3FEF" w14:textId="4441E095" w:rsidR="002F2C1B" w:rsidRDefault="002F2C1B" w:rsidP="002F2C1B">
      <w:pPr>
        <w:adjustRightInd w:val="0"/>
        <w:snapToGrid w:val="0"/>
        <w:spacing w:line="360" w:lineRule="auto"/>
        <w:ind w:leftChars="100" w:left="240"/>
        <w:jc w:val="both"/>
        <w:rPr>
          <w:rFonts w:ascii="標楷體" w:eastAsia="標楷體" w:hAnsi="標楷體"/>
          <w:sz w:val="28"/>
        </w:rPr>
      </w:pPr>
      <w:r>
        <w:rPr>
          <w:rFonts w:ascii="標楷體" w:eastAsia="標楷體" w:hAnsi="標楷體" w:hint="eastAsia"/>
          <w:sz w:val="28"/>
          <w:szCs w:val="28"/>
        </w:rPr>
        <w:t xml:space="preserve">  </w:t>
      </w:r>
      <w:r w:rsidRPr="00F13EF5">
        <w:rPr>
          <w:rFonts w:ascii="標楷體" w:eastAsia="標楷體" w:hAnsi="標楷體"/>
          <w:sz w:val="28"/>
          <w:szCs w:val="28"/>
        </w:rPr>
        <w:t>承辦單位：花蓮縣立</w:t>
      </w:r>
      <w:r w:rsidRPr="00F13EF5">
        <w:rPr>
          <w:rFonts w:ascii="標楷體" w:eastAsia="標楷體" w:hAnsi="標楷體" w:hint="eastAsia"/>
          <w:sz w:val="28"/>
          <w:szCs w:val="28"/>
        </w:rPr>
        <w:t>國風</w:t>
      </w:r>
      <w:r w:rsidRPr="00F13EF5">
        <w:rPr>
          <w:rFonts w:ascii="標楷體" w:eastAsia="標楷體" w:hAnsi="標楷體"/>
          <w:sz w:val="28"/>
          <w:szCs w:val="28"/>
        </w:rPr>
        <w:t>國民中學</w:t>
      </w:r>
    </w:p>
    <w:bookmarkEnd w:id="1"/>
    <w:p w14:paraId="656546D4" w14:textId="77777777" w:rsidR="006E4E74" w:rsidRPr="00F66672" w:rsidRDefault="006E4E74" w:rsidP="002F2C1B">
      <w:pPr>
        <w:snapToGrid w:val="0"/>
        <w:spacing w:line="360" w:lineRule="auto"/>
        <w:jc w:val="both"/>
        <w:rPr>
          <w:rFonts w:ascii="標楷體" w:eastAsia="標楷體" w:hAnsi="標楷體"/>
          <w:sz w:val="28"/>
        </w:rPr>
      </w:pPr>
      <w:r w:rsidRPr="00F66672">
        <w:rPr>
          <w:rFonts w:ascii="標楷體" w:eastAsia="標楷體" w:hAnsi="標楷體"/>
          <w:sz w:val="28"/>
        </w:rPr>
        <w:t>肆、計畫名稱</w:t>
      </w:r>
    </w:p>
    <w:p w14:paraId="795B22F5" w14:textId="68154EF4" w:rsidR="00F40805" w:rsidRPr="001E7C34" w:rsidRDefault="00F74DA4" w:rsidP="00F40805">
      <w:pPr>
        <w:snapToGrid w:val="0"/>
        <w:spacing w:line="360" w:lineRule="auto"/>
        <w:ind w:leftChars="118" w:left="283"/>
        <w:jc w:val="both"/>
        <w:rPr>
          <w:rFonts w:eastAsia="標楷體"/>
          <w:color w:val="FF0000"/>
          <w:sz w:val="28"/>
        </w:rPr>
      </w:pPr>
      <w:r w:rsidRPr="00AA7006">
        <w:rPr>
          <w:rFonts w:eastAsia="標楷體" w:hint="eastAsia"/>
          <w:color w:val="FF0000"/>
          <w:sz w:val="28"/>
        </w:rPr>
        <w:t xml:space="preserve"> </w:t>
      </w:r>
      <w:r w:rsidRPr="00A95FB4">
        <w:rPr>
          <w:rFonts w:eastAsia="標楷體" w:hint="eastAsia"/>
          <w:sz w:val="28"/>
        </w:rPr>
        <w:t xml:space="preserve"> </w:t>
      </w:r>
      <w:r w:rsidR="005606FB" w:rsidRPr="00A95FB4">
        <w:rPr>
          <w:rFonts w:eastAsia="標楷體" w:hint="eastAsia"/>
          <w:sz w:val="28"/>
        </w:rPr>
        <w:t>情「報」來襲</w:t>
      </w:r>
      <w:r w:rsidR="005606FB" w:rsidRPr="00A95FB4">
        <w:rPr>
          <w:rFonts w:eastAsia="標楷體" w:hint="eastAsia"/>
          <w:sz w:val="28"/>
        </w:rPr>
        <w:t xml:space="preserve"> - </w:t>
      </w:r>
      <w:r w:rsidR="005606FB" w:rsidRPr="00A95FB4">
        <w:rPr>
          <w:rFonts w:eastAsia="標楷體" w:hint="eastAsia"/>
          <w:sz w:val="28"/>
        </w:rPr>
        <w:t>揭開花蓮海濱的「岸」潮洶湧</w:t>
      </w:r>
    </w:p>
    <w:p w14:paraId="3858F915" w14:textId="77777777" w:rsidR="006E4E74" w:rsidRPr="00F66672" w:rsidRDefault="006E4E74" w:rsidP="006E4E74">
      <w:pPr>
        <w:snapToGrid w:val="0"/>
        <w:spacing w:line="360" w:lineRule="auto"/>
        <w:jc w:val="both"/>
        <w:rPr>
          <w:rFonts w:ascii="標楷體" w:eastAsia="標楷體" w:hAnsi="標楷體"/>
          <w:sz w:val="28"/>
        </w:rPr>
      </w:pPr>
      <w:r w:rsidRPr="00F66672">
        <w:rPr>
          <w:rFonts w:ascii="標楷體" w:eastAsia="標楷體" w:hAnsi="標楷體"/>
          <w:sz w:val="28"/>
        </w:rPr>
        <w:t>伍、參加對象</w:t>
      </w:r>
    </w:p>
    <w:p w14:paraId="485859A5" w14:textId="7BAA10A2" w:rsidR="00185580" w:rsidRPr="00783ABF" w:rsidRDefault="00F74DA4" w:rsidP="00F74DA4">
      <w:pPr>
        <w:snapToGrid w:val="0"/>
        <w:spacing w:line="360" w:lineRule="auto"/>
        <w:ind w:leftChars="100" w:left="240"/>
        <w:jc w:val="both"/>
        <w:rPr>
          <w:rFonts w:eastAsia="標楷體"/>
          <w:sz w:val="28"/>
        </w:rPr>
      </w:pPr>
      <w:r>
        <w:rPr>
          <w:rFonts w:eastAsia="標楷體" w:hint="eastAsia"/>
          <w:sz w:val="28"/>
        </w:rPr>
        <w:t xml:space="preserve">  </w:t>
      </w:r>
      <w:r w:rsidR="00185580" w:rsidRPr="00783ABF">
        <w:rPr>
          <w:rFonts w:eastAsia="標楷體"/>
          <w:sz w:val="28"/>
        </w:rPr>
        <w:t>設籍於花蓮縣市各國小六升國七，國七升國八男女生，合計</w:t>
      </w:r>
      <w:r w:rsidR="00124986">
        <w:rPr>
          <w:rFonts w:eastAsia="標楷體" w:hint="eastAsia"/>
          <w:sz w:val="28"/>
        </w:rPr>
        <w:t>30</w:t>
      </w:r>
      <w:r w:rsidR="00185580" w:rsidRPr="00783ABF">
        <w:rPr>
          <w:rFonts w:eastAsia="標楷體"/>
          <w:sz w:val="28"/>
        </w:rPr>
        <w:t>名。</w:t>
      </w:r>
    </w:p>
    <w:p w14:paraId="0073DF92" w14:textId="77777777" w:rsidR="00185580" w:rsidRPr="00783ABF" w:rsidRDefault="006E4E74" w:rsidP="00185580">
      <w:pPr>
        <w:snapToGrid w:val="0"/>
        <w:spacing w:line="360" w:lineRule="auto"/>
        <w:jc w:val="both"/>
        <w:rPr>
          <w:rFonts w:eastAsia="標楷體"/>
          <w:sz w:val="28"/>
        </w:rPr>
      </w:pPr>
      <w:r w:rsidRPr="00783ABF">
        <w:rPr>
          <w:rFonts w:eastAsia="標楷體"/>
          <w:sz w:val="28"/>
        </w:rPr>
        <w:t>陸、實施時間</w:t>
      </w:r>
    </w:p>
    <w:p w14:paraId="7854823B" w14:textId="6AFE1D9E" w:rsidR="006E4E74" w:rsidRDefault="00F74DA4" w:rsidP="00F74DA4">
      <w:pPr>
        <w:snapToGrid w:val="0"/>
        <w:spacing w:line="360" w:lineRule="auto"/>
        <w:ind w:leftChars="100" w:left="240"/>
        <w:jc w:val="both"/>
        <w:rPr>
          <w:rFonts w:eastAsia="標楷體"/>
          <w:sz w:val="28"/>
        </w:rPr>
      </w:pPr>
      <w:r>
        <w:rPr>
          <w:rFonts w:eastAsia="標楷體" w:hint="eastAsia"/>
          <w:sz w:val="28"/>
        </w:rPr>
        <w:t xml:space="preserve"> </w:t>
      </w:r>
      <w:r w:rsidRPr="00AA7006">
        <w:rPr>
          <w:rFonts w:eastAsia="標楷體" w:hint="eastAsia"/>
          <w:color w:val="FF0000"/>
          <w:sz w:val="28"/>
        </w:rPr>
        <w:t xml:space="preserve"> </w:t>
      </w:r>
      <w:r w:rsidR="00185580" w:rsidRPr="005A7317">
        <w:rPr>
          <w:rFonts w:eastAsia="標楷體"/>
          <w:sz w:val="28"/>
        </w:rPr>
        <w:t>11</w:t>
      </w:r>
      <w:r w:rsidR="00AA7006" w:rsidRPr="005A7317">
        <w:rPr>
          <w:rFonts w:eastAsia="標楷體"/>
          <w:sz w:val="28"/>
        </w:rPr>
        <w:t>3</w:t>
      </w:r>
      <w:r w:rsidR="00185580" w:rsidRPr="005A7317">
        <w:rPr>
          <w:rFonts w:eastAsia="標楷體"/>
          <w:sz w:val="28"/>
        </w:rPr>
        <w:t>年</w:t>
      </w:r>
      <w:r w:rsidR="00185580" w:rsidRPr="005A7317">
        <w:rPr>
          <w:rFonts w:eastAsia="標楷體"/>
          <w:sz w:val="28"/>
        </w:rPr>
        <w:t>7</w:t>
      </w:r>
      <w:r w:rsidR="00185580" w:rsidRPr="005A7317">
        <w:rPr>
          <w:rFonts w:eastAsia="標楷體"/>
          <w:sz w:val="28"/>
        </w:rPr>
        <w:t>月</w:t>
      </w:r>
      <w:r w:rsidR="00AA7006" w:rsidRPr="005A7317">
        <w:rPr>
          <w:rFonts w:eastAsia="標楷體"/>
          <w:sz w:val="28"/>
        </w:rPr>
        <w:t>1</w:t>
      </w:r>
      <w:r w:rsidR="00185580" w:rsidRPr="005A7317">
        <w:rPr>
          <w:rFonts w:eastAsia="標楷體"/>
          <w:sz w:val="28"/>
        </w:rPr>
        <w:t>日（週</w:t>
      </w:r>
      <w:r w:rsidR="007331AB" w:rsidRPr="005A7317">
        <w:rPr>
          <w:rFonts w:eastAsia="標楷體"/>
          <w:sz w:val="28"/>
        </w:rPr>
        <w:t>一</w:t>
      </w:r>
      <w:r w:rsidR="00185580" w:rsidRPr="005A7317">
        <w:rPr>
          <w:rFonts w:eastAsia="標楷體"/>
          <w:sz w:val="28"/>
        </w:rPr>
        <w:t>）至</w:t>
      </w:r>
      <w:r w:rsidR="00185580" w:rsidRPr="005A7317">
        <w:rPr>
          <w:rFonts w:eastAsia="標楷體"/>
          <w:sz w:val="28"/>
        </w:rPr>
        <w:t>7</w:t>
      </w:r>
      <w:r w:rsidR="00185580" w:rsidRPr="005A7317">
        <w:rPr>
          <w:rFonts w:eastAsia="標楷體"/>
          <w:sz w:val="28"/>
        </w:rPr>
        <w:t>月</w:t>
      </w:r>
      <w:r w:rsidR="001E7C34">
        <w:rPr>
          <w:rFonts w:eastAsia="標楷體" w:hint="eastAsia"/>
          <w:sz w:val="28"/>
        </w:rPr>
        <w:t>5</w:t>
      </w:r>
      <w:r w:rsidR="00185580" w:rsidRPr="005A7317">
        <w:rPr>
          <w:rFonts w:eastAsia="標楷體"/>
          <w:sz w:val="28"/>
        </w:rPr>
        <w:t>日（週</w:t>
      </w:r>
      <w:r w:rsidR="001E7C34">
        <w:rPr>
          <w:rFonts w:eastAsia="標楷體" w:hint="eastAsia"/>
          <w:sz w:val="28"/>
        </w:rPr>
        <w:t>五</w:t>
      </w:r>
      <w:r w:rsidR="00185580" w:rsidRPr="005A7317">
        <w:rPr>
          <w:rFonts w:eastAsia="標楷體"/>
          <w:sz w:val="28"/>
        </w:rPr>
        <w:t>），共</w:t>
      </w:r>
      <w:r w:rsidR="001E7C34">
        <w:rPr>
          <w:rFonts w:eastAsia="標楷體" w:hint="eastAsia"/>
          <w:sz w:val="28"/>
        </w:rPr>
        <w:t>5</w:t>
      </w:r>
      <w:r w:rsidR="00185580" w:rsidRPr="005A7317">
        <w:rPr>
          <w:rFonts w:eastAsia="標楷體"/>
          <w:sz w:val="28"/>
        </w:rPr>
        <w:t>日。</w:t>
      </w:r>
    </w:p>
    <w:p w14:paraId="31C32DAF" w14:textId="77777777" w:rsidR="00A95FB4" w:rsidRPr="00AA7006" w:rsidRDefault="00A95FB4" w:rsidP="00F74DA4">
      <w:pPr>
        <w:snapToGrid w:val="0"/>
        <w:spacing w:line="360" w:lineRule="auto"/>
        <w:ind w:leftChars="100" w:left="240"/>
        <w:jc w:val="both"/>
        <w:rPr>
          <w:rFonts w:eastAsia="標楷體"/>
          <w:color w:val="FF0000"/>
          <w:sz w:val="28"/>
        </w:rPr>
      </w:pPr>
    </w:p>
    <w:p w14:paraId="5D15195A" w14:textId="77777777" w:rsidR="007E6B80" w:rsidRPr="00783ABF" w:rsidRDefault="006E4E74" w:rsidP="006E4E74">
      <w:pPr>
        <w:snapToGrid w:val="0"/>
        <w:spacing w:line="360" w:lineRule="auto"/>
        <w:jc w:val="both"/>
        <w:rPr>
          <w:rFonts w:eastAsia="標楷體"/>
          <w:sz w:val="28"/>
        </w:rPr>
      </w:pPr>
      <w:proofErr w:type="gramStart"/>
      <w:r w:rsidRPr="00783ABF">
        <w:rPr>
          <w:rFonts w:eastAsia="標楷體"/>
          <w:sz w:val="28"/>
        </w:rPr>
        <w:lastRenderedPageBreak/>
        <w:t>柒</w:t>
      </w:r>
      <w:proofErr w:type="gramEnd"/>
      <w:r w:rsidRPr="00783ABF">
        <w:rPr>
          <w:rFonts w:eastAsia="標楷體"/>
          <w:sz w:val="28"/>
        </w:rPr>
        <w:t>、報名及錄取標準</w:t>
      </w:r>
    </w:p>
    <w:p w14:paraId="69C6CB0D" w14:textId="3620D684" w:rsidR="00726B8D" w:rsidRPr="00F66672" w:rsidRDefault="00726B8D" w:rsidP="00726B8D">
      <w:pPr>
        <w:spacing w:line="360" w:lineRule="auto"/>
        <w:ind w:leftChars="50" w:left="120"/>
        <w:jc w:val="both"/>
        <w:rPr>
          <w:rFonts w:eastAsia="標楷體"/>
          <w:sz w:val="28"/>
          <w:szCs w:val="26"/>
        </w:rPr>
      </w:pPr>
      <w:r>
        <w:rPr>
          <w:rFonts w:ascii="標楷體" w:eastAsia="標楷體" w:hAnsi="標楷體" w:hint="eastAsia"/>
          <w:sz w:val="28"/>
        </w:rPr>
        <w:t>一</w:t>
      </w:r>
      <w:r w:rsidR="007E6B80" w:rsidRPr="00F66672">
        <w:rPr>
          <w:rFonts w:ascii="標楷體" w:eastAsia="標楷體" w:hAnsi="標楷體" w:hint="eastAsia"/>
          <w:sz w:val="28"/>
        </w:rPr>
        <w:t>、</w:t>
      </w:r>
      <w:r w:rsidRPr="00F66672">
        <w:rPr>
          <w:rFonts w:eastAsia="標楷體"/>
          <w:sz w:val="28"/>
          <w:szCs w:val="26"/>
        </w:rPr>
        <w:t>錄取標準：</w:t>
      </w:r>
    </w:p>
    <w:p w14:paraId="0A689801" w14:textId="23797A24" w:rsidR="00726B8D" w:rsidRDefault="00726B8D" w:rsidP="00726B8D">
      <w:pPr>
        <w:snapToGrid w:val="0"/>
        <w:ind w:firstLineChars="100" w:firstLine="280"/>
        <w:jc w:val="both"/>
        <w:rPr>
          <w:rFonts w:eastAsia="標楷體"/>
          <w:sz w:val="28"/>
          <w:szCs w:val="26"/>
        </w:rPr>
      </w:pPr>
      <w:r w:rsidRPr="00F66672">
        <w:rPr>
          <w:rFonts w:eastAsia="標楷體" w:hint="eastAsia"/>
          <w:sz w:val="28"/>
          <w:szCs w:val="26"/>
        </w:rPr>
        <w:t>設籍於花蓮縣市各國小六升國七，國七升國八男女生，具下列項目</w:t>
      </w:r>
      <w:r w:rsidRPr="00F66672">
        <w:rPr>
          <w:rFonts w:eastAsia="標楷體" w:hint="eastAsia"/>
          <w:sz w:val="28"/>
          <w:szCs w:val="26"/>
        </w:rPr>
        <w:t>1</w:t>
      </w:r>
      <w:r w:rsidRPr="00F66672">
        <w:rPr>
          <w:rFonts w:eastAsia="標楷體" w:hint="eastAsia"/>
          <w:sz w:val="28"/>
          <w:szCs w:val="26"/>
        </w:rPr>
        <w:t>、</w:t>
      </w:r>
      <w:r w:rsidRPr="00F66672">
        <w:rPr>
          <w:rFonts w:eastAsia="標楷體" w:hint="eastAsia"/>
          <w:sz w:val="28"/>
          <w:szCs w:val="26"/>
        </w:rPr>
        <w:t>2</w:t>
      </w:r>
      <w:r w:rsidRPr="00F66672">
        <w:rPr>
          <w:rFonts w:eastAsia="標楷體" w:hint="eastAsia"/>
          <w:sz w:val="28"/>
          <w:szCs w:val="26"/>
        </w:rPr>
        <w:t>之</w:t>
      </w:r>
      <w:proofErr w:type="gramStart"/>
      <w:r w:rsidRPr="00F66672">
        <w:rPr>
          <w:rFonts w:eastAsia="標楷體" w:hint="eastAsia"/>
          <w:sz w:val="28"/>
          <w:szCs w:val="26"/>
        </w:rPr>
        <w:t>一</w:t>
      </w:r>
      <w:proofErr w:type="gramEnd"/>
      <w:r w:rsidRPr="00F66672">
        <w:rPr>
          <w:rFonts w:eastAsia="標楷體" w:hint="eastAsia"/>
          <w:sz w:val="28"/>
          <w:szCs w:val="26"/>
        </w:rPr>
        <w:t>者皆可：</w:t>
      </w:r>
    </w:p>
    <w:p w14:paraId="2FEA88C5" w14:textId="77777777" w:rsidR="00726B8D" w:rsidRDefault="00726B8D" w:rsidP="00726B8D">
      <w:pPr>
        <w:snapToGrid w:val="0"/>
        <w:ind w:left="480"/>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726B8D">
        <w:rPr>
          <w:rFonts w:ascii="標楷體" w:eastAsia="標楷體" w:hAnsi="標楷體" w:hint="eastAsia"/>
          <w:sz w:val="28"/>
        </w:rPr>
        <w:t>通過本縣</w:t>
      </w:r>
      <w:proofErr w:type="gramStart"/>
      <w:r w:rsidRPr="00726B8D">
        <w:rPr>
          <w:rFonts w:ascii="標楷體" w:eastAsia="標楷體" w:hAnsi="標楷體" w:hint="eastAsia"/>
          <w:sz w:val="28"/>
        </w:rPr>
        <w:t>鑑</w:t>
      </w:r>
      <w:proofErr w:type="gramEnd"/>
      <w:r w:rsidRPr="00726B8D">
        <w:rPr>
          <w:rFonts w:ascii="標楷體" w:eastAsia="標楷體" w:hAnsi="標楷體" w:hint="eastAsia"/>
          <w:sz w:val="28"/>
        </w:rPr>
        <w:t>輔會鑑定通過之一般智能或學術性向資賦優異學生。</w:t>
      </w:r>
    </w:p>
    <w:p w14:paraId="230C1ACA" w14:textId="44273A0B" w:rsidR="00726B8D" w:rsidRPr="00726B8D" w:rsidRDefault="00726B8D" w:rsidP="00726B8D">
      <w:pPr>
        <w:snapToGrid w:val="0"/>
        <w:ind w:left="480"/>
        <w:jc w:val="both"/>
        <w:rPr>
          <w:rFonts w:ascii="標楷體" w:eastAsia="標楷體" w:hAnsi="標楷體"/>
          <w:sz w:val="28"/>
        </w:rPr>
      </w:pPr>
      <w:r>
        <w:rPr>
          <w:rFonts w:ascii="標楷體" w:eastAsia="標楷體" w:hAnsi="標楷體" w:hint="eastAsia"/>
          <w:sz w:val="28"/>
        </w:rPr>
        <w:t>2.</w:t>
      </w:r>
      <w:r w:rsidRPr="00726B8D">
        <w:rPr>
          <w:rFonts w:ascii="標楷體" w:eastAsia="標楷體" w:hAnsi="標楷體" w:hint="eastAsia"/>
          <w:sz w:val="28"/>
        </w:rPr>
        <w:t>經教師或家長推薦，在一般智能、學術性向上具有卓越潛能或傑出表現者。</w:t>
      </w:r>
    </w:p>
    <w:p w14:paraId="6EEB3E27" w14:textId="000DFF22" w:rsidR="005606FB" w:rsidRDefault="00087A1B" w:rsidP="007E6B80">
      <w:pPr>
        <w:snapToGrid w:val="0"/>
        <w:spacing w:line="360" w:lineRule="auto"/>
        <w:ind w:leftChars="100" w:left="520" w:hangingChars="100" w:hanging="280"/>
        <w:jc w:val="both"/>
        <w:rPr>
          <w:rFonts w:ascii="標楷體" w:eastAsia="標楷體" w:hAnsi="標楷體"/>
          <w:sz w:val="28"/>
        </w:rPr>
      </w:pPr>
      <w:r>
        <w:rPr>
          <w:rFonts w:ascii="標楷體" w:eastAsia="標楷體" w:hAnsi="標楷體" w:hint="eastAsia"/>
          <w:sz w:val="28"/>
        </w:rPr>
        <w:t xml:space="preserve"> </w:t>
      </w:r>
    </w:p>
    <w:p w14:paraId="42BD9E9B" w14:textId="49C203EA" w:rsidR="0072460D" w:rsidRPr="00783ABF" w:rsidRDefault="006E4E74" w:rsidP="00AA7006">
      <w:pPr>
        <w:pStyle w:val="a3"/>
        <w:numPr>
          <w:ilvl w:val="0"/>
          <w:numId w:val="5"/>
        </w:numPr>
        <w:spacing w:line="360" w:lineRule="auto"/>
        <w:ind w:leftChars="0"/>
        <w:jc w:val="both"/>
        <w:rPr>
          <w:rFonts w:eastAsia="標楷體"/>
          <w:sz w:val="28"/>
        </w:rPr>
      </w:pPr>
      <w:r w:rsidRPr="00F66672">
        <w:rPr>
          <w:rFonts w:ascii="標楷體" w:eastAsia="標楷體" w:hAnsi="標楷體"/>
          <w:sz w:val="28"/>
        </w:rPr>
        <w:t>計畫內容與師資</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
        <w:gridCol w:w="717"/>
        <w:gridCol w:w="1764"/>
        <w:gridCol w:w="1764"/>
        <w:gridCol w:w="1674"/>
        <w:gridCol w:w="1703"/>
        <w:gridCol w:w="1701"/>
      </w:tblGrid>
      <w:tr w:rsidR="00660077" w:rsidRPr="0072460D" w14:paraId="1994CABC" w14:textId="23BADF9C" w:rsidTr="00660077">
        <w:trPr>
          <w:trHeight w:val="558"/>
          <w:jc w:val="center"/>
        </w:trPr>
        <w:tc>
          <w:tcPr>
            <w:tcW w:w="598" w:type="pct"/>
            <w:gridSpan w:val="2"/>
            <w:tcBorders>
              <w:bottom w:val="single" w:sz="4" w:space="0" w:color="auto"/>
              <w:tl2br w:val="single" w:sz="4" w:space="0" w:color="auto"/>
            </w:tcBorders>
          </w:tcPr>
          <w:p w14:paraId="7F7A6A7C" w14:textId="77777777" w:rsidR="00660077" w:rsidRPr="00F421F5" w:rsidRDefault="00660077" w:rsidP="00660077">
            <w:pPr>
              <w:jc w:val="right"/>
              <w:rPr>
                <w:rFonts w:ascii="標楷體" w:eastAsia="標楷體" w:hAnsi="標楷體"/>
                <w:color w:val="000000" w:themeColor="text1"/>
              </w:rPr>
            </w:pPr>
            <w:r w:rsidRPr="00F421F5">
              <w:rPr>
                <w:rFonts w:ascii="標楷體" w:eastAsia="標楷體" w:hAnsi="標楷體" w:hint="eastAsia"/>
                <w:color w:val="000000" w:themeColor="text1"/>
              </w:rPr>
              <w:t>日期</w:t>
            </w:r>
          </w:p>
          <w:p w14:paraId="16541082" w14:textId="77777777" w:rsidR="00660077" w:rsidRPr="00F421F5" w:rsidRDefault="00660077" w:rsidP="00660077">
            <w:pPr>
              <w:rPr>
                <w:rFonts w:ascii="標楷體" w:eastAsia="標楷體" w:hAnsi="標楷體"/>
                <w:color w:val="000000" w:themeColor="text1"/>
              </w:rPr>
            </w:pPr>
            <w:r w:rsidRPr="00F421F5">
              <w:rPr>
                <w:rFonts w:ascii="標楷體" w:eastAsia="標楷體" w:hAnsi="標楷體" w:hint="eastAsia"/>
                <w:color w:val="000000" w:themeColor="text1"/>
              </w:rPr>
              <w:t>時間</w:t>
            </w:r>
          </w:p>
        </w:tc>
        <w:tc>
          <w:tcPr>
            <w:tcW w:w="902" w:type="pct"/>
            <w:tcBorders>
              <w:bottom w:val="single" w:sz="4" w:space="0" w:color="auto"/>
            </w:tcBorders>
            <w:vAlign w:val="center"/>
          </w:tcPr>
          <w:p w14:paraId="320A0FA3" w14:textId="77777777" w:rsidR="00660077" w:rsidRPr="005A7317" w:rsidRDefault="00660077" w:rsidP="00660077">
            <w:pPr>
              <w:jc w:val="center"/>
              <w:rPr>
                <w:rFonts w:ascii="標楷體" w:eastAsia="標楷體" w:hAnsi="標楷體"/>
              </w:rPr>
            </w:pPr>
            <w:r w:rsidRPr="005A7317">
              <w:rPr>
                <w:rFonts w:ascii="標楷體" w:eastAsia="標楷體" w:hAnsi="標楷體"/>
              </w:rPr>
              <w:t>週</w:t>
            </w:r>
            <w:r w:rsidRPr="005A7317">
              <w:rPr>
                <w:rFonts w:ascii="標楷體" w:eastAsia="標楷體" w:hAnsi="標楷體" w:hint="eastAsia"/>
              </w:rPr>
              <w:t>一</w:t>
            </w:r>
          </w:p>
          <w:p w14:paraId="4706B3D6" w14:textId="22F931F5" w:rsidR="00660077" w:rsidRPr="005A7317" w:rsidRDefault="00660077" w:rsidP="00660077">
            <w:pPr>
              <w:jc w:val="center"/>
              <w:rPr>
                <w:rFonts w:ascii="標楷體" w:eastAsia="標楷體" w:hAnsi="標楷體"/>
              </w:rPr>
            </w:pPr>
            <w:r w:rsidRPr="005A7317">
              <w:rPr>
                <w:rFonts w:ascii="標楷體" w:eastAsia="標楷體" w:hAnsi="標楷體"/>
              </w:rPr>
              <w:t>7月1日</w:t>
            </w:r>
          </w:p>
        </w:tc>
        <w:tc>
          <w:tcPr>
            <w:tcW w:w="902" w:type="pct"/>
            <w:tcBorders>
              <w:bottom w:val="single" w:sz="4" w:space="0" w:color="auto"/>
            </w:tcBorders>
            <w:vAlign w:val="center"/>
          </w:tcPr>
          <w:p w14:paraId="672DE77D" w14:textId="77777777" w:rsidR="00660077" w:rsidRPr="005A7317" w:rsidRDefault="00660077" w:rsidP="00660077">
            <w:pPr>
              <w:jc w:val="center"/>
              <w:rPr>
                <w:rFonts w:ascii="標楷體" w:eastAsia="標楷體" w:hAnsi="標楷體"/>
              </w:rPr>
            </w:pPr>
            <w:r w:rsidRPr="005A7317">
              <w:rPr>
                <w:rFonts w:ascii="標楷體" w:eastAsia="標楷體" w:hAnsi="標楷體"/>
              </w:rPr>
              <w:t>週</w:t>
            </w:r>
            <w:r w:rsidRPr="005A7317">
              <w:rPr>
                <w:rFonts w:ascii="標楷體" w:eastAsia="標楷體" w:hAnsi="標楷體" w:hint="eastAsia"/>
              </w:rPr>
              <w:t>二</w:t>
            </w:r>
          </w:p>
          <w:p w14:paraId="6716A2F0" w14:textId="50AE8F54" w:rsidR="00660077" w:rsidRPr="005A7317" w:rsidRDefault="00660077" w:rsidP="00660077">
            <w:pPr>
              <w:jc w:val="center"/>
              <w:rPr>
                <w:rFonts w:ascii="標楷體" w:eastAsia="標楷體" w:hAnsi="標楷體"/>
              </w:rPr>
            </w:pPr>
            <w:r w:rsidRPr="005A7317">
              <w:rPr>
                <w:rFonts w:ascii="標楷體" w:eastAsia="標楷體" w:hAnsi="標楷體"/>
              </w:rPr>
              <w:t>7月2日</w:t>
            </w:r>
          </w:p>
        </w:tc>
        <w:tc>
          <w:tcPr>
            <w:tcW w:w="856" w:type="pct"/>
            <w:tcBorders>
              <w:bottom w:val="single" w:sz="4" w:space="0" w:color="auto"/>
            </w:tcBorders>
          </w:tcPr>
          <w:p w14:paraId="6A75CD0B" w14:textId="77777777" w:rsidR="00660077" w:rsidRPr="005A7317" w:rsidRDefault="00660077" w:rsidP="00660077">
            <w:pPr>
              <w:jc w:val="center"/>
              <w:rPr>
                <w:rFonts w:ascii="標楷體" w:eastAsia="標楷體" w:hAnsi="標楷體"/>
              </w:rPr>
            </w:pPr>
            <w:r w:rsidRPr="005A7317">
              <w:rPr>
                <w:rFonts w:ascii="標楷體" w:eastAsia="標楷體" w:hAnsi="標楷體" w:hint="eastAsia"/>
              </w:rPr>
              <w:t>週三</w:t>
            </w:r>
          </w:p>
          <w:p w14:paraId="44480280" w14:textId="23968BDD" w:rsidR="00660077" w:rsidRPr="005A7317" w:rsidRDefault="00660077" w:rsidP="00660077">
            <w:pPr>
              <w:jc w:val="center"/>
              <w:rPr>
                <w:rFonts w:ascii="標楷體" w:eastAsia="標楷體" w:hAnsi="標楷體"/>
              </w:rPr>
            </w:pPr>
            <w:r w:rsidRPr="005A7317">
              <w:rPr>
                <w:rFonts w:ascii="標楷體" w:eastAsia="標楷體" w:hAnsi="標楷體" w:hint="eastAsia"/>
              </w:rPr>
              <w:t>7月</w:t>
            </w:r>
            <w:r w:rsidRPr="005A7317">
              <w:rPr>
                <w:rFonts w:ascii="標楷體" w:eastAsia="標楷體" w:hAnsi="標楷體"/>
              </w:rPr>
              <w:t>3</w:t>
            </w:r>
            <w:r w:rsidRPr="005A7317">
              <w:rPr>
                <w:rFonts w:ascii="標楷體" w:eastAsia="標楷體" w:hAnsi="標楷體" w:hint="eastAsia"/>
              </w:rPr>
              <w:t>日</w:t>
            </w:r>
          </w:p>
        </w:tc>
        <w:tc>
          <w:tcPr>
            <w:tcW w:w="871" w:type="pct"/>
            <w:tcBorders>
              <w:bottom w:val="single" w:sz="4" w:space="0" w:color="auto"/>
            </w:tcBorders>
            <w:vAlign w:val="center"/>
          </w:tcPr>
          <w:p w14:paraId="31B86551" w14:textId="77777777" w:rsidR="00660077" w:rsidRPr="00A10776" w:rsidRDefault="00660077" w:rsidP="00660077">
            <w:pPr>
              <w:jc w:val="center"/>
              <w:rPr>
                <w:rFonts w:eastAsia="標楷體"/>
              </w:rPr>
            </w:pPr>
            <w:r w:rsidRPr="00A10776">
              <w:rPr>
                <w:rFonts w:eastAsia="標楷體"/>
              </w:rPr>
              <w:t>週四</w:t>
            </w:r>
          </w:p>
          <w:p w14:paraId="3544EBBC" w14:textId="0A139EAF" w:rsidR="00660077" w:rsidRPr="005A7317" w:rsidRDefault="00660077" w:rsidP="00660077">
            <w:pPr>
              <w:jc w:val="center"/>
              <w:rPr>
                <w:rFonts w:ascii="標楷體" w:eastAsia="標楷體" w:hAnsi="標楷體"/>
              </w:rPr>
            </w:pPr>
            <w:r w:rsidRPr="00A10776">
              <w:rPr>
                <w:rFonts w:eastAsia="標楷體"/>
              </w:rPr>
              <w:t>7</w:t>
            </w:r>
            <w:r w:rsidRPr="00A10776">
              <w:rPr>
                <w:rFonts w:eastAsia="標楷體"/>
              </w:rPr>
              <w:t>月</w:t>
            </w:r>
            <w:r w:rsidRPr="00A10776">
              <w:rPr>
                <w:rFonts w:eastAsia="標楷體"/>
              </w:rPr>
              <w:t>4</w:t>
            </w:r>
            <w:r w:rsidRPr="00A10776">
              <w:rPr>
                <w:rFonts w:eastAsia="標楷體"/>
              </w:rPr>
              <w:t>日</w:t>
            </w:r>
          </w:p>
        </w:tc>
        <w:tc>
          <w:tcPr>
            <w:tcW w:w="870" w:type="pct"/>
            <w:tcBorders>
              <w:bottom w:val="single" w:sz="4" w:space="0" w:color="auto"/>
            </w:tcBorders>
            <w:vAlign w:val="center"/>
          </w:tcPr>
          <w:p w14:paraId="2DBB5347" w14:textId="77777777" w:rsidR="00660077" w:rsidRPr="00A10776" w:rsidRDefault="00660077" w:rsidP="00660077">
            <w:pPr>
              <w:jc w:val="center"/>
              <w:rPr>
                <w:rFonts w:eastAsia="標楷體"/>
              </w:rPr>
            </w:pPr>
            <w:r w:rsidRPr="00A10776">
              <w:rPr>
                <w:rFonts w:eastAsia="標楷體"/>
              </w:rPr>
              <w:t>週五</w:t>
            </w:r>
          </w:p>
          <w:p w14:paraId="53211A38" w14:textId="06768B03" w:rsidR="00660077" w:rsidRPr="005A7317" w:rsidRDefault="00660077" w:rsidP="00660077">
            <w:pPr>
              <w:jc w:val="center"/>
              <w:rPr>
                <w:rFonts w:ascii="標楷體" w:eastAsia="標楷體" w:hAnsi="標楷體"/>
              </w:rPr>
            </w:pPr>
            <w:r w:rsidRPr="00A10776">
              <w:rPr>
                <w:rFonts w:eastAsia="標楷體"/>
              </w:rPr>
              <w:t>7</w:t>
            </w:r>
            <w:r w:rsidRPr="00A10776">
              <w:rPr>
                <w:rFonts w:eastAsia="標楷體"/>
              </w:rPr>
              <w:t>月</w:t>
            </w:r>
            <w:r w:rsidRPr="00A10776">
              <w:rPr>
                <w:rFonts w:eastAsia="標楷體" w:hint="eastAsia"/>
              </w:rPr>
              <w:t>5</w:t>
            </w:r>
            <w:r w:rsidRPr="00A10776">
              <w:rPr>
                <w:rFonts w:eastAsia="標楷體"/>
              </w:rPr>
              <w:t>日</w:t>
            </w:r>
          </w:p>
        </w:tc>
      </w:tr>
      <w:tr w:rsidR="00660077" w:rsidRPr="0072460D" w14:paraId="2460168F" w14:textId="37F7B92D" w:rsidTr="00660077">
        <w:trPr>
          <w:cantSplit/>
          <w:trHeight w:val="1275"/>
          <w:jc w:val="center"/>
        </w:trPr>
        <w:tc>
          <w:tcPr>
            <w:tcW w:w="232" w:type="pct"/>
            <w:vMerge w:val="restart"/>
            <w:tcBorders>
              <w:bottom w:val="single" w:sz="4" w:space="0" w:color="auto"/>
            </w:tcBorders>
            <w:vAlign w:val="center"/>
          </w:tcPr>
          <w:p w14:paraId="7C3246CA" w14:textId="77777777" w:rsidR="00660077" w:rsidRPr="00F421F5" w:rsidRDefault="00660077" w:rsidP="00660077">
            <w:pPr>
              <w:jc w:val="center"/>
              <w:rPr>
                <w:rFonts w:ascii="標楷體" w:eastAsia="標楷體" w:hAnsi="標楷體"/>
                <w:color w:val="000000" w:themeColor="text1"/>
              </w:rPr>
            </w:pPr>
            <w:r w:rsidRPr="00F421F5">
              <w:rPr>
                <w:rFonts w:ascii="標楷體" w:eastAsia="標楷體" w:hAnsi="標楷體" w:hint="eastAsia"/>
                <w:color w:val="000000" w:themeColor="text1"/>
              </w:rPr>
              <w:t>上午</w:t>
            </w:r>
          </w:p>
        </w:tc>
        <w:tc>
          <w:tcPr>
            <w:tcW w:w="367" w:type="pct"/>
            <w:vMerge w:val="restart"/>
            <w:tcBorders>
              <w:bottom w:val="single" w:sz="4" w:space="0" w:color="auto"/>
            </w:tcBorders>
            <w:vAlign w:val="center"/>
          </w:tcPr>
          <w:p w14:paraId="2FD2B1F0" w14:textId="77777777" w:rsidR="00660077" w:rsidRPr="00660077" w:rsidRDefault="00660077" w:rsidP="00660077">
            <w:pPr>
              <w:snapToGrid w:val="0"/>
              <w:spacing w:line="0" w:lineRule="atLeast"/>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09：00</w:t>
            </w:r>
          </w:p>
          <w:p w14:paraId="41011616" w14:textId="77777777" w:rsidR="00660077" w:rsidRPr="00660077" w:rsidRDefault="00660077" w:rsidP="00660077">
            <w:pPr>
              <w:snapToGrid w:val="0"/>
              <w:spacing w:line="0" w:lineRule="atLeast"/>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w:t>
            </w:r>
          </w:p>
          <w:p w14:paraId="61B911EC" w14:textId="77777777" w:rsidR="00660077" w:rsidRPr="00F421F5" w:rsidRDefault="00660077" w:rsidP="00660077">
            <w:pPr>
              <w:snapToGrid w:val="0"/>
              <w:spacing w:line="0" w:lineRule="atLeast"/>
              <w:jc w:val="center"/>
              <w:rPr>
                <w:rFonts w:ascii="標楷體" w:eastAsia="標楷體" w:hAnsi="標楷體"/>
                <w:color w:val="000000" w:themeColor="text1"/>
              </w:rPr>
            </w:pPr>
            <w:r w:rsidRPr="00660077">
              <w:rPr>
                <w:rFonts w:ascii="標楷體" w:eastAsia="標楷體" w:hAnsi="標楷體" w:hint="eastAsia"/>
                <w:color w:val="000000" w:themeColor="text1"/>
                <w:sz w:val="20"/>
                <w:szCs w:val="20"/>
              </w:rPr>
              <w:t>11</w:t>
            </w:r>
            <w:r w:rsidRPr="00660077">
              <w:rPr>
                <w:rFonts w:ascii="標楷體" w:eastAsia="標楷體" w:hAnsi="標楷體"/>
                <w:color w:val="000000" w:themeColor="text1"/>
                <w:sz w:val="20"/>
                <w:szCs w:val="20"/>
              </w:rPr>
              <w:t>：50</w:t>
            </w:r>
          </w:p>
        </w:tc>
        <w:tc>
          <w:tcPr>
            <w:tcW w:w="902" w:type="pct"/>
            <w:tcBorders>
              <w:bottom w:val="single" w:sz="4" w:space="0" w:color="auto"/>
            </w:tcBorders>
            <w:vAlign w:val="center"/>
          </w:tcPr>
          <w:p w14:paraId="13F172F6" w14:textId="77777777" w:rsidR="00660077" w:rsidRPr="005A7317" w:rsidRDefault="00660077" w:rsidP="00660077">
            <w:pPr>
              <w:jc w:val="center"/>
              <w:rPr>
                <w:rFonts w:ascii="標楷體" w:eastAsia="標楷體" w:hAnsi="標楷體"/>
              </w:rPr>
            </w:pPr>
            <w:r w:rsidRPr="005A7317">
              <w:rPr>
                <w:rFonts w:ascii="標楷體" w:eastAsia="標楷體" w:hAnsi="標楷體" w:hint="eastAsia"/>
              </w:rPr>
              <w:t>探索教育</w:t>
            </w:r>
            <w:r w:rsidRPr="005A7317">
              <w:rPr>
                <w:rFonts w:ascii="標楷體" w:eastAsia="標楷體" w:hAnsi="標楷體" w:hint="eastAsia"/>
              </w:rPr>
              <w:br/>
              <w:t>團隊建立課程</w:t>
            </w:r>
          </w:p>
          <w:p w14:paraId="30D4143F" w14:textId="77777777" w:rsidR="00660077" w:rsidRPr="005A7317" w:rsidRDefault="00660077" w:rsidP="00660077">
            <w:pPr>
              <w:jc w:val="center"/>
              <w:rPr>
                <w:rFonts w:ascii="標楷體" w:eastAsia="標楷體" w:hAnsi="標楷體"/>
              </w:rPr>
            </w:pPr>
            <w:r w:rsidRPr="005A7317">
              <w:rPr>
                <w:rFonts w:ascii="標楷體" w:eastAsia="標楷體" w:hAnsi="標楷體" w:hint="eastAsia"/>
              </w:rPr>
              <w:t>團隊建立</w:t>
            </w:r>
          </w:p>
        </w:tc>
        <w:tc>
          <w:tcPr>
            <w:tcW w:w="902" w:type="pct"/>
            <w:tcBorders>
              <w:bottom w:val="single" w:sz="4" w:space="0" w:color="auto"/>
            </w:tcBorders>
            <w:vAlign w:val="center"/>
          </w:tcPr>
          <w:p w14:paraId="28E59B31" w14:textId="77777777" w:rsidR="00660077" w:rsidRDefault="00660077" w:rsidP="00660077">
            <w:pPr>
              <w:jc w:val="center"/>
              <w:rPr>
                <w:rFonts w:ascii="標楷體" w:eastAsia="標楷體" w:hAnsi="標楷體"/>
              </w:rPr>
            </w:pPr>
            <w:r w:rsidRPr="005A7317">
              <w:rPr>
                <w:rFonts w:ascii="標楷體" w:eastAsia="標楷體" w:hAnsi="標楷體" w:hint="eastAsia"/>
              </w:rPr>
              <w:t>走訪花蓮海岸線</w:t>
            </w:r>
            <w:r w:rsidRPr="005A7317">
              <w:rPr>
                <w:rFonts w:ascii="標楷體" w:eastAsia="標楷體" w:hAnsi="標楷體"/>
              </w:rPr>
              <w:br/>
            </w:r>
            <w:r w:rsidRPr="005A7317">
              <w:rPr>
                <w:rFonts w:ascii="標楷體" w:eastAsia="標楷體" w:hAnsi="標楷體" w:hint="eastAsia"/>
              </w:rPr>
              <w:t>-自然地理</w:t>
            </w:r>
          </w:p>
          <w:p w14:paraId="5319764C" w14:textId="1389A31C" w:rsidR="00660077" w:rsidRPr="00660077" w:rsidRDefault="00660077" w:rsidP="00660077">
            <w:pPr>
              <w:jc w:val="center"/>
              <w:rPr>
                <w:rFonts w:ascii="標楷體" w:eastAsia="標楷體" w:hAnsi="標楷體"/>
                <w:sz w:val="18"/>
                <w:szCs w:val="18"/>
              </w:rPr>
            </w:pPr>
            <w:r w:rsidRPr="00660077">
              <w:rPr>
                <w:rFonts w:ascii="標楷體" w:eastAsia="標楷體" w:hAnsi="標楷體"/>
                <w:sz w:val="18"/>
                <w:szCs w:val="18"/>
              </w:rPr>
              <w:t>(08:00</w:t>
            </w:r>
            <w:r w:rsidRPr="00660077">
              <w:rPr>
                <w:rFonts w:ascii="標楷體" w:eastAsia="標楷體" w:hAnsi="標楷體" w:hint="eastAsia"/>
                <w:sz w:val="18"/>
                <w:szCs w:val="18"/>
              </w:rPr>
              <w:t>校門口集合</w:t>
            </w:r>
            <w:r w:rsidRPr="00660077">
              <w:rPr>
                <w:rFonts w:ascii="標楷體" w:eastAsia="標楷體" w:hAnsi="標楷體"/>
                <w:sz w:val="18"/>
                <w:szCs w:val="18"/>
              </w:rPr>
              <w:t>)</w:t>
            </w:r>
          </w:p>
        </w:tc>
        <w:tc>
          <w:tcPr>
            <w:tcW w:w="856" w:type="pct"/>
            <w:tcBorders>
              <w:bottom w:val="single" w:sz="4" w:space="0" w:color="auto"/>
            </w:tcBorders>
            <w:vAlign w:val="center"/>
          </w:tcPr>
          <w:p w14:paraId="6BC6DD86" w14:textId="77777777" w:rsidR="00660077" w:rsidRPr="005A7317" w:rsidRDefault="00660077" w:rsidP="00660077">
            <w:pPr>
              <w:snapToGrid w:val="0"/>
              <w:spacing w:line="0" w:lineRule="atLeast"/>
              <w:jc w:val="center"/>
              <w:rPr>
                <w:rFonts w:ascii="標楷體" w:eastAsia="標楷體" w:hAnsi="標楷體"/>
              </w:rPr>
            </w:pPr>
            <w:r w:rsidRPr="005A7317">
              <w:rPr>
                <w:rFonts w:ascii="標楷體" w:eastAsia="標楷體" w:hAnsi="標楷體" w:hint="eastAsia"/>
              </w:rPr>
              <w:t>中文報導寫作</w:t>
            </w:r>
          </w:p>
          <w:p w14:paraId="12DC3168" w14:textId="65CC5ADE" w:rsidR="00660077" w:rsidRPr="005A7317" w:rsidRDefault="00660077" w:rsidP="00660077">
            <w:pPr>
              <w:snapToGrid w:val="0"/>
              <w:spacing w:line="0" w:lineRule="atLeast"/>
              <w:jc w:val="center"/>
              <w:rPr>
                <w:rFonts w:ascii="標楷體" w:eastAsia="標楷體" w:hAnsi="標楷體"/>
              </w:rPr>
            </w:pPr>
            <w:r w:rsidRPr="005A7317">
              <w:rPr>
                <w:rFonts w:ascii="標楷體" w:eastAsia="標楷體" w:hAnsi="標楷體" w:hint="eastAsia"/>
              </w:rPr>
              <w:t>與成</w:t>
            </w:r>
            <w:r w:rsidRPr="005A7317">
              <w:rPr>
                <w:rFonts w:ascii="標楷體" w:eastAsia="標楷體" w:hAnsi="標楷體"/>
              </w:rPr>
              <w:t>果發表</w:t>
            </w:r>
          </w:p>
        </w:tc>
        <w:tc>
          <w:tcPr>
            <w:tcW w:w="871" w:type="pct"/>
            <w:tcBorders>
              <w:bottom w:val="single" w:sz="4" w:space="0" w:color="auto"/>
            </w:tcBorders>
            <w:vAlign w:val="center"/>
          </w:tcPr>
          <w:p w14:paraId="40155F7D" w14:textId="77777777" w:rsidR="00660077" w:rsidRPr="00A10776" w:rsidRDefault="00660077" w:rsidP="00660077">
            <w:pPr>
              <w:snapToGrid w:val="0"/>
              <w:spacing w:line="0" w:lineRule="atLeast"/>
              <w:jc w:val="center"/>
              <w:rPr>
                <w:rFonts w:ascii="標楷體" w:eastAsia="標楷體" w:hAnsi="標楷體"/>
              </w:rPr>
            </w:pPr>
            <w:r w:rsidRPr="00A10776">
              <w:rPr>
                <w:rFonts w:ascii="標楷體" w:eastAsia="標楷體" w:hAnsi="標楷體" w:hint="eastAsia"/>
              </w:rPr>
              <w:t>中文報紙製作</w:t>
            </w:r>
          </w:p>
          <w:p w14:paraId="18031234" w14:textId="0EFD278A" w:rsidR="00660077" w:rsidRPr="005A7317" w:rsidRDefault="00660077" w:rsidP="00660077">
            <w:pPr>
              <w:snapToGrid w:val="0"/>
              <w:spacing w:line="0" w:lineRule="atLeast"/>
              <w:jc w:val="center"/>
              <w:rPr>
                <w:rFonts w:ascii="標楷體" w:eastAsia="標楷體" w:hAnsi="標楷體"/>
              </w:rPr>
            </w:pPr>
            <w:r w:rsidRPr="00A10776">
              <w:rPr>
                <w:rFonts w:ascii="標楷體" w:eastAsia="標楷體" w:hAnsi="標楷體"/>
              </w:rPr>
              <w:t>與發表</w:t>
            </w:r>
          </w:p>
        </w:tc>
        <w:tc>
          <w:tcPr>
            <w:tcW w:w="870" w:type="pct"/>
            <w:tcBorders>
              <w:bottom w:val="single" w:sz="4" w:space="0" w:color="auto"/>
            </w:tcBorders>
            <w:vAlign w:val="center"/>
          </w:tcPr>
          <w:p w14:paraId="3587BD3A" w14:textId="20E2868B" w:rsidR="00660077" w:rsidRPr="005A7317" w:rsidRDefault="00660077" w:rsidP="00660077">
            <w:pPr>
              <w:snapToGrid w:val="0"/>
              <w:spacing w:line="0" w:lineRule="atLeast"/>
              <w:jc w:val="center"/>
              <w:rPr>
                <w:rFonts w:ascii="標楷體" w:eastAsia="標楷體" w:hAnsi="標楷體"/>
              </w:rPr>
            </w:pPr>
            <w:r w:rsidRPr="00A10776">
              <w:rPr>
                <w:rFonts w:ascii="標楷體" w:eastAsia="標楷體" w:hAnsi="標楷體" w:hint="eastAsia"/>
              </w:rPr>
              <w:t>中文廣播節目製作與發表</w:t>
            </w:r>
          </w:p>
        </w:tc>
      </w:tr>
      <w:tr w:rsidR="00660077" w:rsidRPr="0072460D" w14:paraId="5FE7D54F" w14:textId="337337A8" w:rsidTr="00660077">
        <w:trPr>
          <w:trHeight w:val="981"/>
          <w:jc w:val="center"/>
        </w:trPr>
        <w:tc>
          <w:tcPr>
            <w:tcW w:w="232" w:type="pct"/>
            <w:vMerge/>
            <w:tcBorders>
              <w:bottom w:val="single" w:sz="4" w:space="0" w:color="auto"/>
            </w:tcBorders>
            <w:vAlign w:val="center"/>
          </w:tcPr>
          <w:p w14:paraId="154E3322" w14:textId="77777777" w:rsidR="00660077" w:rsidRPr="00F421F5" w:rsidRDefault="00660077" w:rsidP="00660077">
            <w:pPr>
              <w:rPr>
                <w:rFonts w:ascii="標楷體" w:eastAsia="標楷體" w:hAnsi="標楷體"/>
                <w:color w:val="000000" w:themeColor="text1"/>
              </w:rPr>
            </w:pPr>
          </w:p>
        </w:tc>
        <w:tc>
          <w:tcPr>
            <w:tcW w:w="367" w:type="pct"/>
            <w:vMerge/>
            <w:tcBorders>
              <w:bottom w:val="single" w:sz="4" w:space="0" w:color="auto"/>
            </w:tcBorders>
            <w:vAlign w:val="center"/>
          </w:tcPr>
          <w:p w14:paraId="740C6841" w14:textId="77777777" w:rsidR="00660077" w:rsidRPr="00F421F5" w:rsidRDefault="00660077" w:rsidP="00660077">
            <w:pPr>
              <w:snapToGrid w:val="0"/>
              <w:rPr>
                <w:rFonts w:ascii="標楷體" w:eastAsia="標楷體" w:hAnsi="標楷體"/>
                <w:color w:val="000000" w:themeColor="text1"/>
              </w:rPr>
            </w:pPr>
          </w:p>
        </w:tc>
        <w:tc>
          <w:tcPr>
            <w:tcW w:w="902" w:type="pct"/>
            <w:tcBorders>
              <w:bottom w:val="single" w:sz="4" w:space="0" w:color="auto"/>
            </w:tcBorders>
            <w:vAlign w:val="center"/>
          </w:tcPr>
          <w:p w14:paraId="4096F2BE" w14:textId="6F167BEA" w:rsidR="00660077" w:rsidRPr="001E7C34" w:rsidRDefault="00660077" w:rsidP="00660077">
            <w:pPr>
              <w:jc w:val="center"/>
              <w:rPr>
                <w:rFonts w:ascii="標楷體" w:eastAsia="標楷體" w:hAnsi="標楷體"/>
                <w:sz w:val="20"/>
                <w:szCs w:val="20"/>
              </w:rPr>
            </w:pPr>
            <w:r w:rsidRPr="001E7C34">
              <w:rPr>
                <w:rFonts w:ascii="標楷體" w:eastAsia="標楷體" w:hAnsi="標楷體" w:hint="eastAsia"/>
                <w:sz w:val="20"/>
                <w:szCs w:val="20"/>
              </w:rPr>
              <w:t>外聘講師：李光正</w:t>
            </w:r>
          </w:p>
          <w:p w14:paraId="1B087BB4" w14:textId="704025C9" w:rsidR="00660077" w:rsidRPr="001E7C34" w:rsidRDefault="00660077" w:rsidP="00660077">
            <w:pPr>
              <w:snapToGrid w:val="0"/>
              <w:spacing w:line="0" w:lineRule="atLeast"/>
              <w:jc w:val="center"/>
              <w:rPr>
                <w:rFonts w:ascii="標楷體" w:eastAsia="標楷體" w:hAnsi="標楷體"/>
                <w:sz w:val="20"/>
                <w:szCs w:val="20"/>
              </w:rPr>
            </w:pPr>
            <w:r w:rsidRPr="001E7C34">
              <w:rPr>
                <w:rFonts w:ascii="標楷體" w:eastAsia="標楷體" w:hAnsi="標楷體" w:hint="eastAsia"/>
                <w:sz w:val="20"/>
                <w:szCs w:val="20"/>
              </w:rPr>
              <w:t>講座助理：張珮玲</w:t>
            </w:r>
          </w:p>
        </w:tc>
        <w:tc>
          <w:tcPr>
            <w:tcW w:w="902" w:type="pct"/>
            <w:tcBorders>
              <w:bottom w:val="single" w:sz="4" w:space="0" w:color="auto"/>
            </w:tcBorders>
            <w:vAlign w:val="center"/>
          </w:tcPr>
          <w:p w14:paraId="7AB714C6" w14:textId="3E7A9BA7" w:rsidR="00660077" w:rsidRPr="001E7C34" w:rsidRDefault="00660077" w:rsidP="00660077">
            <w:pPr>
              <w:snapToGrid w:val="0"/>
              <w:spacing w:line="0" w:lineRule="atLeast"/>
              <w:jc w:val="center"/>
              <w:rPr>
                <w:rFonts w:ascii="標楷體" w:eastAsia="標楷體" w:hAnsi="標楷體"/>
                <w:sz w:val="20"/>
                <w:szCs w:val="20"/>
              </w:rPr>
            </w:pPr>
            <w:r w:rsidRPr="001E7C34">
              <w:rPr>
                <w:rFonts w:ascii="標楷體" w:eastAsia="標楷體" w:hAnsi="標楷體" w:hint="eastAsia"/>
                <w:sz w:val="20"/>
                <w:szCs w:val="20"/>
              </w:rPr>
              <w:t>外聘講師：徐彥哲</w:t>
            </w:r>
          </w:p>
          <w:p w14:paraId="2F7E660F" w14:textId="1229252A" w:rsidR="00660077" w:rsidRPr="001E7C34" w:rsidRDefault="00660077" w:rsidP="00660077">
            <w:pPr>
              <w:snapToGrid w:val="0"/>
              <w:spacing w:line="0" w:lineRule="atLeast"/>
              <w:jc w:val="center"/>
              <w:rPr>
                <w:rFonts w:ascii="標楷體" w:eastAsia="標楷體" w:hAnsi="標楷體"/>
                <w:sz w:val="20"/>
                <w:szCs w:val="20"/>
              </w:rPr>
            </w:pPr>
            <w:r w:rsidRPr="001E7C34">
              <w:rPr>
                <w:rFonts w:ascii="標楷體" w:eastAsia="標楷體" w:hAnsi="標楷體" w:hint="eastAsia"/>
                <w:sz w:val="20"/>
                <w:szCs w:val="20"/>
              </w:rPr>
              <w:t>講座助理：莊佩蓉</w:t>
            </w:r>
          </w:p>
        </w:tc>
        <w:tc>
          <w:tcPr>
            <w:tcW w:w="856" w:type="pct"/>
            <w:tcBorders>
              <w:bottom w:val="single" w:sz="4" w:space="0" w:color="auto"/>
            </w:tcBorders>
            <w:vAlign w:val="center"/>
          </w:tcPr>
          <w:p w14:paraId="625D40B4" w14:textId="10673F7E" w:rsidR="00660077" w:rsidRPr="001E7C34" w:rsidRDefault="00660077" w:rsidP="00660077">
            <w:pPr>
              <w:snapToGrid w:val="0"/>
              <w:spacing w:line="0" w:lineRule="atLeast"/>
              <w:jc w:val="center"/>
              <w:rPr>
                <w:rFonts w:ascii="標楷體" w:eastAsia="標楷體" w:hAnsi="標楷體"/>
                <w:sz w:val="20"/>
                <w:szCs w:val="20"/>
              </w:rPr>
            </w:pPr>
            <w:proofErr w:type="gramStart"/>
            <w:r w:rsidRPr="001E7C34">
              <w:rPr>
                <w:rFonts w:ascii="標楷體" w:eastAsia="標楷體" w:hAnsi="標楷體" w:hint="eastAsia"/>
                <w:sz w:val="20"/>
                <w:szCs w:val="20"/>
              </w:rPr>
              <w:t>內聘講師</w:t>
            </w:r>
            <w:proofErr w:type="gramEnd"/>
            <w:r w:rsidRPr="001E7C34">
              <w:rPr>
                <w:rFonts w:ascii="標楷體" w:eastAsia="標楷體" w:hAnsi="標楷體" w:hint="eastAsia"/>
                <w:sz w:val="20"/>
                <w:szCs w:val="20"/>
              </w:rPr>
              <w:t>：蘇</w:t>
            </w:r>
            <w:r w:rsidRPr="001E7C34">
              <w:rPr>
                <w:rFonts w:ascii="標楷體" w:eastAsia="標楷體" w:hAnsi="標楷體"/>
                <w:sz w:val="20"/>
                <w:szCs w:val="20"/>
              </w:rPr>
              <w:t>怡臻</w:t>
            </w:r>
          </w:p>
          <w:p w14:paraId="1F1E13BC" w14:textId="0D85B13F" w:rsidR="00660077" w:rsidRPr="001E7C34" w:rsidRDefault="00660077" w:rsidP="00660077">
            <w:pPr>
              <w:snapToGrid w:val="0"/>
              <w:spacing w:line="0" w:lineRule="atLeast"/>
              <w:jc w:val="center"/>
              <w:rPr>
                <w:rFonts w:ascii="標楷體" w:eastAsia="標楷體" w:hAnsi="標楷體"/>
                <w:sz w:val="20"/>
                <w:szCs w:val="20"/>
              </w:rPr>
            </w:pPr>
            <w:r w:rsidRPr="001E7C34">
              <w:rPr>
                <w:rFonts w:ascii="標楷體" w:eastAsia="標楷體" w:hAnsi="標楷體" w:hint="eastAsia"/>
                <w:sz w:val="20"/>
                <w:szCs w:val="20"/>
              </w:rPr>
              <w:t>講座助理：蔡嘉宇</w:t>
            </w:r>
          </w:p>
        </w:tc>
        <w:tc>
          <w:tcPr>
            <w:tcW w:w="871" w:type="pct"/>
            <w:tcBorders>
              <w:bottom w:val="single" w:sz="4" w:space="0" w:color="auto"/>
            </w:tcBorders>
            <w:vAlign w:val="center"/>
          </w:tcPr>
          <w:p w14:paraId="2D5038D2" w14:textId="77777777" w:rsidR="00660077" w:rsidRPr="00660077" w:rsidRDefault="00660077" w:rsidP="00660077">
            <w:pPr>
              <w:snapToGrid w:val="0"/>
              <w:spacing w:line="0" w:lineRule="atLeast"/>
              <w:jc w:val="center"/>
              <w:rPr>
                <w:rFonts w:ascii="標楷體" w:eastAsia="標楷體" w:hAnsi="標楷體"/>
                <w:sz w:val="20"/>
                <w:szCs w:val="20"/>
              </w:rPr>
            </w:pPr>
            <w:proofErr w:type="gramStart"/>
            <w:r w:rsidRPr="00660077">
              <w:rPr>
                <w:rFonts w:ascii="標楷體" w:eastAsia="標楷體" w:hAnsi="標楷體" w:hint="eastAsia"/>
                <w:sz w:val="20"/>
                <w:szCs w:val="20"/>
              </w:rPr>
              <w:t>內聘講師</w:t>
            </w:r>
            <w:proofErr w:type="gramEnd"/>
            <w:r w:rsidRPr="00660077">
              <w:rPr>
                <w:rFonts w:ascii="標楷體" w:eastAsia="標楷體" w:hAnsi="標楷體" w:hint="eastAsia"/>
                <w:sz w:val="20"/>
                <w:szCs w:val="20"/>
              </w:rPr>
              <w:t>：蔡嘉宇</w:t>
            </w:r>
          </w:p>
          <w:p w14:paraId="08AED2EE" w14:textId="21EE4289" w:rsidR="00660077" w:rsidRPr="00660077" w:rsidRDefault="00660077" w:rsidP="00660077">
            <w:pPr>
              <w:snapToGrid w:val="0"/>
              <w:spacing w:line="0" w:lineRule="atLeast"/>
              <w:jc w:val="center"/>
              <w:rPr>
                <w:rFonts w:ascii="標楷體" w:eastAsia="標楷體" w:hAnsi="標楷體"/>
                <w:sz w:val="20"/>
                <w:szCs w:val="20"/>
              </w:rPr>
            </w:pPr>
            <w:r w:rsidRPr="00660077">
              <w:rPr>
                <w:rFonts w:ascii="標楷體" w:eastAsia="標楷體" w:hAnsi="標楷體" w:hint="eastAsia"/>
                <w:sz w:val="20"/>
                <w:szCs w:val="20"/>
              </w:rPr>
              <w:t>講座助理：蘇怡臻</w:t>
            </w:r>
          </w:p>
        </w:tc>
        <w:tc>
          <w:tcPr>
            <w:tcW w:w="870" w:type="pct"/>
            <w:tcBorders>
              <w:bottom w:val="single" w:sz="4" w:space="0" w:color="auto"/>
            </w:tcBorders>
            <w:vAlign w:val="center"/>
          </w:tcPr>
          <w:p w14:paraId="21E27A3A" w14:textId="77777777" w:rsidR="00660077" w:rsidRPr="00660077" w:rsidRDefault="00660077" w:rsidP="00660077">
            <w:pPr>
              <w:snapToGrid w:val="0"/>
              <w:spacing w:line="0" w:lineRule="atLeast"/>
              <w:jc w:val="center"/>
              <w:rPr>
                <w:rFonts w:ascii="標楷體" w:eastAsia="標楷體" w:hAnsi="標楷體"/>
                <w:sz w:val="20"/>
                <w:szCs w:val="20"/>
              </w:rPr>
            </w:pPr>
            <w:proofErr w:type="gramStart"/>
            <w:r w:rsidRPr="00660077">
              <w:rPr>
                <w:rFonts w:ascii="標楷體" w:eastAsia="標楷體" w:hAnsi="標楷體" w:hint="eastAsia"/>
                <w:sz w:val="20"/>
                <w:szCs w:val="20"/>
              </w:rPr>
              <w:t>內聘講師</w:t>
            </w:r>
            <w:proofErr w:type="gramEnd"/>
            <w:r w:rsidRPr="00660077">
              <w:rPr>
                <w:rFonts w:ascii="標楷體" w:eastAsia="標楷體" w:hAnsi="標楷體" w:hint="eastAsia"/>
                <w:sz w:val="20"/>
                <w:szCs w:val="20"/>
              </w:rPr>
              <w:t>：蔡嘉宇</w:t>
            </w:r>
          </w:p>
          <w:p w14:paraId="662AFCD9" w14:textId="0877B93F" w:rsidR="00660077" w:rsidRPr="00660077" w:rsidRDefault="00660077" w:rsidP="00660077">
            <w:pPr>
              <w:snapToGrid w:val="0"/>
              <w:spacing w:line="0" w:lineRule="atLeast"/>
              <w:jc w:val="center"/>
              <w:rPr>
                <w:rFonts w:ascii="標楷體" w:eastAsia="標楷體" w:hAnsi="標楷體"/>
                <w:sz w:val="20"/>
                <w:szCs w:val="20"/>
              </w:rPr>
            </w:pPr>
            <w:r w:rsidRPr="00660077">
              <w:rPr>
                <w:rFonts w:ascii="標楷體" w:eastAsia="標楷體" w:hAnsi="標楷體" w:hint="eastAsia"/>
                <w:sz w:val="20"/>
                <w:szCs w:val="20"/>
              </w:rPr>
              <w:t>講座助理：蘇怡臻</w:t>
            </w:r>
          </w:p>
        </w:tc>
      </w:tr>
      <w:tr w:rsidR="00660077" w:rsidRPr="0072460D" w14:paraId="0A1AC37B" w14:textId="1A33025A" w:rsidTr="00660077">
        <w:trPr>
          <w:trHeight w:val="556"/>
          <w:jc w:val="center"/>
        </w:trPr>
        <w:tc>
          <w:tcPr>
            <w:tcW w:w="232" w:type="pct"/>
            <w:vMerge w:val="restart"/>
            <w:shd w:val="clear" w:color="auto" w:fill="BFBFBF"/>
            <w:vAlign w:val="center"/>
          </w:tcPr>
          <w:p w14:paraId="5BEF1283" w14:textId="77777777" w:rsidR="00660077" w:rsidRPr="00F421F5" w:rsidRDefault="00660077" w:rsidP="0072460D">
            <w:pPr>
              <w:jc w:val="center"/>
              <w:rPr>
                <w:rFonts w:ascii="標楷體" w:eastAsia="標楷體" w:hAnsi="標楷體"/>
                <w:color w:val="000000" w:themeColor="text1"/>
              </w:rPr>
            </w:pPr>
            <w:r w:rsidRPr="00F421F5">
              <w:rPr>
                <w:rFonts w:ascii="標楷體" w:eastAsia="標楷體" w:hAnsi="標楷體"/>
                <w:color w:val="000000" w:themeColor="text1"/>
              </w:rPr>
              <w:t>午休</w:t>
            </w:r>
          </w:p>
        </w:tc>
        <w:tc>
          <w:tcPr>
            <w:tcW w:w="367" w:type="pct"/>
            <w:vMerge w:val="restart"/>
            <w:shd w:val="clear" w:color="auto" w:fill="BFBFBF"/>
            <w:vAlign w:val="center"/>
          </w:tcPr>
          <w:p w14:paraId="7DA60B1F" w14:textId="77777777" w:rsidR="00660077" w:rsidRPr="00660077" w:rsidRDefault="00660077" w:rsidP="0072460D">
            <w:pPr>
              <w:snapToGrid w:val="0"/>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11：50</w:t>
            </w:r>
          </w:p>
          <w:p w14:paraId="660594CD" w14:textId="77777777" w:rsidR="00660077" w:rsidRPr="00660077" w:rsidRDefault="00660077" w:rsidP="0072460D">
            <w:pPr>
              <w:snapToGrid w:val="0"/>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w:t>
            </w:r>
          </w:p>
          <w:p w14:paraId="7F2A7614" w14:textId="77777777" w:rsidR="00660077" w:rsidRPr="00660077" w:rsidRDefault="00660077" w:rsidP="0072460D">
            <w:pPr>
              <w:snapToGrid w:val="0"/>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13：30</w:t>
            </w:r>
          </w:p>
        </w:tc>
        <w:tc>
          <w:tcPr>
            <w:tcW w:w="4402" w:type="pct"/>
            <w:gridSpan w:val="5"/>
            <w:tcBorders>
              <w:bottom w:val="single" w:sz="4" w:space="0" w:color="auto"/>
            </w:tcBorders>
            <w:shd w:val="clear" w:color="auto" w:fill="BFBFBF"/>
            <w:vAlign w:val="center"/>
          </w:tcPr>
          <w:p w14:paraId="31EDF14A" w14:textId="7065DBBE" w:rsidR="00660077" w:rsidRPr="00F421F5" w:rsidRDefault="00660077" w:rsidP="0072460D">
            <w:pPr>
              <w:snapToGrid w:val="0"/>
              <w:jc w:val="center"/>
              <w:rPr>
                <w:rFonts w:ascii="標楷體" w:eastAsia="標楷體" w:hAnsi="標楷體"/>
                <w:color w:val="000000" w:themeColor="text1"/>
              </w:rPr>
            </w:pPr>
            <w:r w:rsidRPr="00F421F5">
              <w:rPr>
                <w:rFonts w:ascii="標楷體" w:eastAsia="標楷體" w:hAnsi="標楷體"/>
                <w:color w:val="000000" w:themeColor="text1"/>
              </w:rPr>
              <w:t>用餐時間</w:t>
            </w:r>
          </w:p>
        </w:tc>
      </w:tr>
      <w:tr w:rsidR="00660077" w:rsidRPr="0072460D" w14:paraId="7C466648" w14:textId="104E7F60" w:rsidTr="00660077">
        <w:trPr>
          <w:trHeight w:val="564"/>
          <w:jc w:val="center"/>
        </w:trPr>
        <w:tc>
          <w:tcPr>
            <w:tcW w:w="232" w:type="pct"/>
            <w:vMerge/>
            <w:vAlign w:val="center"/>
          </w:tcPr>
          <w:p w14:paraId="3FCA00E1" w14:textId="77777777" w:rsidR="00660077" w:rsidRPr="00F421F5" w:rsidRDefault="00660077" w:rsidP="0072460D">
            <w:pPr>
              <w:jc w:val="center"/>
              <w:rPr>
                <w:rFonts w:ascii="標楷體" w:eastAsia="標楷體" w:hAnsi="標楷體"/>
                <w:color w:val="000000" w:themeColor="text1"/>
              </w:rPr>
            </w:pPr>
          </w:p>
        </w:tc>
        <w:tc>
          <w:tcPr>
            <w:tcW w:w="367" w:type="pct"/>
            <w:vMerge/>
            <w:vAlign w:val="center"/>
          </w:tcPr>
          <w:p w14:paraId="43907E3F" w14:textId="77777777" w:rsidR="00660077" w:rsidRPr="00660077" w:rsidRDefault="00660077" w:rsidP="0072460D">
            <w:pPr>
              <w:snapToGrid w:val="0"/>
              <w:jc w:val="center"/>
              <w:rPr>
                <w:rFonts w:ascii="標楷體" w:eastAsia="標楷體" w:hAnsi="標楷體"/>
                <w:color w:val="000000" w:themeColor="text1"/>
                <w:sz w:val="20"/>
                <w:szCs w:val="20"/>
              </w:rPr>
            </w:pPr>
          </w:p>
        </w:tc>
        <w:tc>
          <w:tcPr>
            <w:tcW w:w="4402" w:type="pct"/>
            <w:gridSpan w:val="5"/>
            <w:shd w:val="clear" w:color="auto" w:fill="DDD9C3"/>
            <w:vAlign w:val="center"/>
          </w:tcPr>
          <w:p w14:paraId="2E793109" w14:textId="341ACFB9" w:rsidR="00660077" w:rsidRPr="00F421F5" w:rsidRDefault="00660077" w:rsidP="0072460D">
            <w:pPr>
              <w:snapToGrid w:val="0"/>
              <w:jc w:val="center"/>
              <w:rPr>
                <w:rFonts w:ascii="標楷體" w:eastAsia="標楷體" w:hAnsi="標楷體"/>
                <w:color w:val="000000" w:themeColor="text1"/>
              </w:rPr>
            </w:pPr>
            <w:r w:rsidRPr="00F421F5">
              <w:rPr>
                <w:rFonts w:ascii="標楷體" w:eastAsia="標楷體" w:hAnsi="標楷體"/>
                <w:color w:val="000000" w:themeColor="text1"/>
              </w:rPr>
              <w:t>午休</w:t>
            </w:r>
          </w:p>
        </w:tc>
      </w:tr>
      <w:tr w:rsidR="00660077" w:rsidRPr="0072460D" w14:paraId="7D684969" w14:textId="7A5AF1B8" w:rsidTr="00660077">
        <w:trPr>
          <w:trHeight w:val="1253"/>
          <w:jc w:val="center"/>
        </w:trPr>
        <w:tc>
          <w:tcPr>
            <w:tcW w:w="232" w:type="pct"/>
            <w:vMerge w:val="restart"/>
            <w:tcBorders>
              <w:bottom w:val="single" w:sz="4" w:space="0" w:color="auto"/>
            </w:tcBorders>
            <w:vAlign w:val="center"/>
          </w:tcPr>
          <w:p w14:paraId="33CEDF2E" w14:textId="77777777" w:rsidR="00660077" w:rsidRPr="00F421F5" w:rsidRDefault="00660077" w:rsidP="00660077">
            <w:pPr>
              <w:jc w:val="center"/>
              <w:rPr>
                <w:rFonts w:ascii="標楷體" w:eastAsia="標楷體" w:hAnsi="標楷體"/>
                <w:color w:val="000000" w:themeColor="text1"/>
              </w:rPr>
            </w:pPr>
            <w:r w:rsidRPr="00F421F5">
              <w:rPr>
                <w:rFonts w:ascii="標楷體" w:eastAsia="標楷體" w:hAnsi="標楷體" w:hint="eastAsia"/>
                <w:color w:val="000000" w:themeColor="text1"/>
              </w:rPr>
              <w:t>下午</w:t>
            </w:r>
          </w:p>
        </w:tc>
        <w:tc>
          <w:tcPr>
            <w:tcW w:w="367" w:type="pct"/>
            <w:vMerge w:val="restart"/>
            <w:tcBorders>
              <w:bottom w:val="single" w:sz="4" w:space="0" w:color="auto"/>
            </w:tcBorders>
            <w:vAlign w:val="center"/>
          </w:tcPr>
          <w:p w14:paraId="2254A77A" w14:textId="77777777" w:rsidR="00660077" w:rsidRPr="00660077" w:rsidRDefault="00660077" w:rsidP="00660077">
            <w:pPr>
              <w:snapToGrid w:val="0"/>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13：30</w:t>
            </w:r>
          </w:p>
          <w:p w14:paraId="24A9BCE7" w14:textId="77777777" w:rsidR="00660077" w:rsidRPr="00660077" w:rsidRDefault="00660077" w:rsidP="00660077">
            <w:pPr>
              <w:snapToGrid w:val="0"/>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w:t>
            </w:r>
          </w:p>
          <w:p w14:paraId="1EC0ABA2" w14:textId="77777777" w:rsidR="00660077" w:rsidRPr="00660077" w:rsidRDefault="00660077" w:rsidP="00660077">
            <w:pPr>
              <w:snapToGrid w:val="0"/>
              <w:jc w:val="center"/>
              <w:rPr>
                <w:rFonts w:ascii="標楷體" w:eastAsia="標楷體" w:hAnsi="標楷體"/>
                <w:color w:val="000000" w:themeColor="text1"/>
                <w:sz w:val="20"/>
                <w:szCs w:val="20"/>
              </w:rPr>
            </w:pPr>
            <w:r w:rsidRPr="00660077">
              <w:rPr>
                <w:rFonts w:ascii="標楷體" w:eastAsia="標楷體" w:hAnsi="標楷體"/>
                <w:color w:val="000000" w:themeColor="text1"/>
                <w:sz w:val="20"/>
                <w:szCs w:val="20"/>
              </w:rPr>
              <w:t>1</w:t>
            </w:r>
            <w:r w:rsidRPr="00660077">
              <w:rPr>
                <w:rFonts w:ascii="標楷體" w:eastAsia="標楷體" w:hAnsi="標楷體" w:hint="eastAsia"/>
                <w:color w:val="000000" w:themeColor="text1"/>
                <w:sz w:val="20"/>
                <w:szCs w:val="20"/>
              </w:rPr>
              <w:t>6</w:t>
            </w:r>
            <w:r w:rsidRPr="00660077">
              <w:rPr>
                <w:rFonts w:ascii="標楷體" w:eastAsia="標楷體" w:hAnsi="標楷體"/>
                <w:color w:val="000000" w:themeColor="text1"/>
                <w:sz w:val="20"/>
                <w:szCs w:val="20"/>
              </w:rPr>
              <w:t>：20</w:t>
            </w:r>
          </w:p>
        </w:tc>
        <w:tc>
          <w:tcPr>
            <w:tcW w:w="902" w:type="pct"/>
            <w:tcBorders>
              <w:bottom w:val="single" w:sz="4" w:space="0" w:color="auto"/>
            </w:tcBorders>
            <w:vAlign w:val="center"/>
          </w:tcPr>
          <w:p w14:paraId="376CE1FC" w14:textId="77777777" w:rsidR="00660077" w:rsidRDefault="00660077" w:rsidP="00660077">
            <w:pPr>
              <w:jc w:val="center"/>
              <w:rPr>
                <w:rFonts w:ascii="標楷體" w:eastAsia="標楷體" w:hAnsi="標楷體"/>
              </w:rPr>
            </w:pPr>
            <w:r w:rsidRPr="005A7317">
              <w:rPr>
                <w:rFonts w:ascii="標楷體" w:eastAsia="標楷體" w:hAnsi="標楷體" w:hint="eastAsia"/>
              </w:rPr>
              <w:t>報導文學</w:t>
            </w:r>
          </w:p>
          <w:p w14:paraId="608524CA" w14:textId="5843ADBC" w:rsidR="00660077" w:rsidRPr="005A7317" w:rsidRDefault="00660077" w:rsidP="00660077">
            <w:pPr>
              <w:jc w:val="center"/>
              <w:rPr>
                <w:rFonts w:ascii="標楷體" w:eastAsia="標楷體" w:hAnsi="標楷體"/>
              </w:rPr>
            </w:pPr>
            <w:r w:rsidRPr="005A7317">
              <w:rPr>
                <w:rFonts w:ascii="標楷體" w:eastAsia="標楷體" w:hAnsi="標楷體" w:hint="eastAsia"/>
              </w:rPr>
              <w:t>寫作技巧</w:t>
            </w:r>
          </w:p>
        </w:tc>
        <w:tc>
          <w:tcPr>
            <w:tcW w:w="902" w:type="pct"/>
            <w:tcBorders>
              <w:bottom w:val="single" w:sz="4" w:space="0" w:color="auto"/>
            </w:tcBorders>
            <w:vAlign w:val="center"/>
          </w:tcPr>
          <w:p w14:paraId="6EE14966" w14:textId="5DD037B0" w:rsidR="00660077" w:rsidRPr="005A7317" w:rsidRDefault="00660077" w:rsidP="00660077">
            <w:pPr>
              <w:jc w:val="center"/>
              <w:rPr>
                <w:rFonts w:ascii="標楷體" w:eastAsia="標楷體" w:hAnsi="標楷體"/>
              </w:rPr>
            </w:pPr>
            <w:r w:rsidRPr="005A7317">
              <w:rPr>
                <w:rFonts w:ascii="標楷體" w:eastAsia="標楷體" w:hAnsi="標楷體" w:hint="eastAsia"/>
              </w:rPr>
              <w:t>走訪花蓮海岸線</w:t>
            </w:r>
            <w:r w:rsidRPr="005A7317">
              <w:rPr>
                <w:rFonts w:ascii="標楷體" w:eastAsia="標楷體" w:hAnsi="標楷體"/>
              </w:rPr>
              <w:br/>
            </w:r>
            <w:r w:rsidRPr="005A7317">
              <w:rPr>
                <w:rFonts w:ascii="標楷體" w:eastAsia="標楷體" w:hAnsi="標楷體" w:hint="eastAsia"/>
              </w:rPr>
              <w:t>-人文史跡</w:t>
            </w:r>
          </w:p>
        </w:tc>
        <w:tc>
          <w:tcPr>
            <w:tcW w:w="856" w:type="pct"/>
            <w:tcBorders>
              <w:bottom w:val="single" w:sz="4" w:space="0" w:color="auto"/>
            </w:tcBorders>
            <w:vAlign w:val="center"/>
          </w:tcPr>
          <w:p w14:paraId="2EF980FF" w14:textId="77777777" w:rsidR="00660077" w:rsidRPr="005A7317" w:rsidRDefault="00660077" w:rsidP="00660077">
            <w:pPr>
              <w:jc w:val="center"/>
              <w:rPr>
                <w:rFonts w:ascii="標楷體" w:eastAsia="標楷體" w:hAnsi="標楷體"/>
              </w:rPr>
            </w:pPr>
            <w:r w:rsidRPr="005A7317">
              <w:rPr>
                <w:rFonts w:ascii="標楷體" w:eastAsia="標楷體" w:hAnsi="標楷體" w:hint="eastAsia"/>
              </w:rPr>
              <w:t>英文報導寫作</w:t>
            </w:r>
          </w:p>
          <w:p w14:paraId="53C9BD19" w14:textId="472D4694" w:rsidR="00660077" w:rsidRPr="005A7317" w:rsidRDefault="00660077" w:rsidP="00660077">
            <w:pPr>
              <w:jc w:val="center"/>
              <w:rPr>
                <w:rFonts w:ascii="標楷體" w:eastAsia="標楷體" w:hAnsi="標楷體"/>
              </w:rPr>
            </w:pPr>
            <w:r w:rsidRPr="005A7317">
              <w:rPr>
                <w:rFonts w:ascii="標楷體" w:eastAsia="標楷體" w:hAnsi="標楷體" w:hint="eastAsia"/>
              </w:rPr>
              <w:t>與成</w:t>
            </w:r>
            <w:r w:rsidRPr="005A7317">
              <w:rPr>
                <w:rFonts w:ascii="標楷體" w:eastAsia="標楷體" w:hAnsi="標楷體"/>
              </w:rPr>
              <w:t>果發表</w:t>
            </w:r>
          </w:p>
        </w:tc>
        <w:tc>
          <w:tcPr>
            <w:tcW w:w="871" w:type="pct"/>
            <w:tcBorders>
              <w:bottom w:val="single" w:sz="4" w:space="0" w:color="auto"/>
            </w:tcBorders>
            <w:vAlign w:val="center"/>
          </w:tcPr>
          <w:p w14:paraId="492F3E42" w14:textId="77777777" w:rsidR="00660077" w:rsidRPr="00A10776" w:rsidRDefault="00660077" w:rsidP="00660077">
            <w:pPr>
              <w:snapToGrid w:val="0"/>
              <w:spacing w:line="0" w:lineRule="atLeast"/>
              <w:jc w:val="center"/>
              <w:rPr>
                <w:rFonts w:ascii="標楷體" w:eastAsia="標楷體" w:hAnsi="標楷體"/>
              </w:rPr>
            </w:pPr>
            <w:r w:rsidRPr="00A10776">
              <w:rPr>
                <w:rFonts w:ascii="標楷體" w:eastAsia="標楷體" w:hAnsi="標楷體" w:hint="eastAsia"/>
              </w:rPr>
              <w:t>英文報紙製作</w:t>
            </w:r>
          </w:p>
          <w:p w14:paraId="0C43A8F7" w14:textId="34743F19" w:rsidR="00660077" w:rsidRPr="005A7317" w:rsidRDefault="00660077" w:rsidP="00660077">
            <w:pPr>
              <w:jc w:val="center"/>
              <w:rPr>
                <w:rFonts w:ascii="標楷體" w:eastAsia="標楷體" w:hAnsi="標楷體"/>
              </w:rPr>
            </w:pPr>
            <w:r w:rsidRPr="00A10776">
              <w:rPr>
                <w:rFonts w:ascii="標楷體" w:eastAsia="標楷體" w:hAnsi="標楷體"/>
              </w:rPr>
              <w:t>與發表</w:t>
            </w:r>
          </w:p>
        </w:tc>
        <w:tc>
          <w:tcPr>
            <w:tcW w:w="870" w:type="pct"/>
            <w:tcBorders>
              <w:bottom w:val="single" w:sz="4" w:space="0" w:color="auto"/>
            </w:tcBorders>
            <w:vAlign w:val="center"/>
          </w:tcPr>
          <w:p w14:paraId="0DF81CAD" w14:textId="6AA562BE" w:rsidR="00660077" w:rsidRPr="005A7317" w:rsidRDefault="00660077" w:rsidP="00660077">
            <w:pPr>
              <w:jc w:val="center"/>
              <w:rPr>
                <w:rFonts w:ascii="標楷體" w:eastAsia="標楷體" w:hAnsi="標楷體"/>
              </w:rPr>
            </w:pPr>
            <w:r w:rsidRPr="00A10776">
              <w:rPr>
                <w:rFonts w:ascii="標楷體" w:eastAsia="標楷體" w:hAnsi="標楷體"/>
              </w:rPr>
              <w:t>英</w:t>
            </w:r>
            <w:r w:rsidRPr="00A10776">
              <w:rPr>
                <w:rFonts w:ascii="標楷體" w:eastAsia="標楷體" w:hAnsi="標楷體" w:hint="eastAsia"/>
              </w:rPr>
              <w:t>文廣播節目製作與發表</w:t>
            </w:r>
          </w:p>
        </w:tc>
      </w:tr>
      <w:tr w:rsidR="00660077" w:rsidRPr="0072460D" w14:paraId="118CD65A" w14:textId="0270E401" w:rsidTr="00660077">
        <w:trPr>
          <w:trHeight w:val="1014"/>
          <w:jc w:val="center"/>
        </w:trPr>
        <w:tc>
          <w:tcPr>
            <w:tcW w:w="232" w:type="pct"/>
            <w:vMerge/>
            <w:vAlign w:val="center"/>
          </w:tcPr>
          <w:p w14:paraId="24D53F7A" w14:textId="77777777" w:rsidR="00660077" w:rsidRPr="00AA7006" w:rsidRDefault="00660077" w:rsidP="00660077">
            <w:pPr>
              <w:rPr>
                <w:rFonts w:ascii="標楷體" w:eastAsia="標楷體" w:hAnsi="標楷體"/>
                <w:color w:val="FF0000"/>
              </w:rPr>
            </w:pPr>
          </w:p>
        </w:tc>
        <w:tc>
          <w:tcPr>
            <w:tcW w:w="367" w:type="pct"/>
            <w:vMerge/>
            <w:vAlign w:val="center"/>
          </w:tcPr>
          <w:p w14:paraId="23F0E864" w14:textId="77777777" w:rsidR="00660077" w:rsidRPr="00AA7006" w:rsidRDefault="00660077" w:rsidP="00660077">
            <w:pPr>
              <w:rPr>
                <w:rFonts w:ascii="標楷體" w:eastAsia="標楷體" w:hAnsi="標楷體"/>
                <w:color w:val="FF0000"/>
              </w:rPr>
            </w:pPr>
          </w:p>
        </w:tc>
        <w:tc>
          <w:tcPr>
            <w:tcW w:w="902" w:type="pct"/>
            <w:vAlign w:val="center"/>
          </w:tcPr>
          <w:p w14:paraId="0D81588C" w14:textId="4343D8B4" w:rsidR="00660077" w:rsidRPr="00660077" w:rsidRDefault="00660077" w:rsidP="00660077">
            <w:pPr>
              <w:jc w:val="center"/>
              <w:rPr>
                <w:rFonts w:ascii="標楷體" w:eastAsia="標楷體" w:hAnsi="標楷體"/>
                <w:sz w:val="20"/>
                <w:szCs w:val="20"/>
              </w:rPr>
            </w:pPr>
            <w:proofErr w:type="gramStart"/>
            <w:r w:rsidRPr="00660077">
              <w:rPr>
                <w:rFonts w:ascii="標楷體" w:eastAsia="標楷體" w:hAnsi="標楷體" w:hint="eastAsia"/>
                <w:sz w:val="20"/>
                <w:szCs w:val="20"/>
              </w:rPr>
              <w:t>內聘講師</w:t>
            </w:r>
            <w:proofErr w:type="gramEnd"/>
            <w:r w:rsidRPr="00660077">
              <w:rPr>
                <w:rFonts w:ascii="標楷體" w:eastAsia="標楷體" w:hAnsi="標楷體" w:hint="eastAsia"/>
                <w:sz w:val="20"/>
                <w:szCs w:val="20"/>
              </w:rPr>
              <w:t>：蘇怡臻</w:t>
            </w:r>
          </w:p>
          <w:p w14:paraId="6C0FF93A" w14:textId="7C686340" w:rsidR="00660077" w:rsidRPr="00660077" w:rsidRDefault="00660077" w:rsidP="00660077">
            <w:pPr>
              <w:snapToGrid w:val="0"/>
              <w:spacing w:line="0" w:lineRule="atLeast"/>
              <w:jc w:val="center"/>
              <w:rPr>
                <w:rFonts w:ascii="標楷體" w:eastAsia="標楷體" w:hAnsi="標楷體"/>
                <w:sz w:val="20"/>
                <w:szCs w:val="20"/>
              </w:rPr>
            </w:pPr>
            <w:r w:rsidRPr="00660077">
              <w:rPr>
                <w:rFonts w:ascii="標楷體" w:eastAsia="標楷體" w:hAnsi="標楷體" w:hint="eastAsia"/>
                <w:sz w:val="20"/>
                <w:szCs w:val="20"/>
              </w:rPr>
              <w:t>講座助理：蔡嘉宇</w:t>
            </w:r>
          </w:p>
        </w:tc>
        <w:tc>
          <w:tcPr>
            <w:tcW w:w="902" w:type="pct"/>
            <w:vAlign w:val="center"/>
          </w:tcPr>
          <w:p w14:paraId="6A825716" w14:textId="2B76CBC4" w:rsidR="00660077" w:rsidRPr="00660077" w:rsidRDefault="00660077" w:rsidP="00660077">
            <w:pPr>
              <w:jc w:val="center"/>
              <w:rPr>
                <w:rFonts w:ascii="標楷體" w:eastAsia="標楷體" w:hAnsi="標楷體"/>
                <w:sz w:val="20"/>
                <w:szCs w:val="20"/>
              </w:rPr>
            </w:pPr>
            <w:r w:rsidRPr="00660077">
              <w:rPr>
                <w:rFonts w:ascii="標楷體" w:eastAsia="標楷體" w:hAnsi="標楷體" w:hint="eastAsia"/>
                <w:sz w:val="20"/>
                <w:szCs w:val="20"/>
              </w:rPr>
              <w:t>外聘講師：吳建安</w:t>
            </w:r>
          </w:p>
          <w:p w14:paraId="3BD9090D" w14:textId="059E225E" w:rsidR="00660077" w:rsidRPr="00660077" w:rsidRDefault="00660077" w:rsidP="00660077">
            <w:pPr>
              <w:snapToGrid w:val="0"/>
              <w:spacing w:line="0" w:lineRule="atLeast"/>
              <w:jc w:val="center"/>
              <w:rPr>
                <w:rFonts w:ascii="標楷體" w:eastAsia="標楷體" w:hAnsi="標楷體"/>
                <w:sz w:val="20"/>
                <w:szCs w:val="20"/>
              </w:rPr>
            </w:pPr>
            <w:r w:rsidRPr="00660077">
              <w:rPr>
                <w:rFonts w:ascii="標楷體" w:eastAsia="標楷體" w:hAnsi="標楷體" w:hint="eastAsia"/>
                <w:sz w:val="20"/>
                <w:szCs w:val="20"/>
              </w:rPr>
              <w:t>講座助理：張珮玲</w:t>
            </w:r>
          </w:p>
        </w:tc>
        <w:tc>
          <w:tcPr>
            <w:tcW w:w="856" w:type="pct"/>
            <w:vAlign w:val="center"/>
          </w:tcPr>
          <w:p w14:paraId="0ADCEFD1" w14:textId="75734571" w:rsidR="00660077" w:rsidRPr="00660077" w:rsidRDefault="00660077" w:rsidP="00660077">
            <w:pPr>
              <w:jc w:val="center"/>
              <w:rPr>
                <w:rFonts w:ascii="標楷體" w:eastAsia="標楷體" w:hAnsi="標楷體"/>
                <w:sz w:val="20"/>
                <w:szCs w:val="20"/>
              </w:rPr>
            </w:pPr>
            <w:proofErr w:type="gramStart"/>
            <w:r w:rsidRPr="00660077">
              <w:rPr>
                <w:rFonts w:ascii="標楷體" w:eastAsia="標楷體" w:hAnsi="標楷體"/>
                <w:sz w:val="20"/>
                <w:szCs w:val="20"/>
              </w:rPr>
              <w:t>內聘講師</w:t>
            </w:r>
            <w:proofErr w:type="gramEnd"/>
            <w:r w:rsidRPr="00660077">
              <w:rPr>
                <w:rFonts w:ascii="標楷體" w:eastAsia="標楷體" w:hAnsi="標楷體"/>
                <w:sz w:val="20"/>
                <w:szCs w:val="20"/>
              </w:rPr>
              <w:t>：</w:t>
            </w:r>
            <w:r w:rsidRPr="00660077">
              <w:rPr>
                <w:rFonts w:ascii="標楷體" w:eastAsia="標楷體" w:hAnsi="標楷體" w:hint="eastAsia"/>
                <w:sz w:val="20"/>
                <w:szCs w:val="20"/>
              </w:rPr>
              <w:t>莊佩蓉</w:t>
            </w:r>
          </w:p>
          <w:p w14:paraId="575BD5BD" w14:textId="0B82A299" w:rsidR="00660077" w:rsidRPr="00660077" w:rsidRDefault="00660077" w:rsidP="00660077">
            <w:pPr>
              <w:jc w:val="center"/>
              <w:rPr>
                <w:rFonts w:ascii="標楷體" w:eastAsia="標楷體" w:hAnsi="標楷體"/>
                <w:vanish/>
                <w:sz w:val="20"/>
                <w:szCs w:val="20"/>
                <w:specVanish/>
              </w:rPr>
            </w:pPr>
            <w:r w:rsidRPr="00660077">
              <w:rPr>
                <w:rFonts w:ascii="標楷體" w:eastAsia="標楷體" w:hAnsi="標楷體" w:hint="eastAsia"/>
                <w:sz w:val="20"/>
                <w:szCs w:val="20"/>
              </w:rPr>
              <w:t>講座助理：張珮玲</w:t>
            </w:r>
          </w:p>
          <w:p w14:paraId="103D0F9E" w14:textId="5123D6EF" w:rsidR="00660077" w:rsidRPr="00660077" w:rsidRDefault="00660077" w:rsidP="00660077">
            <w:pPr>
              <w:snapToGrid w:val="0"/>
              <w:spacing w:line="0" w:lineRule="atLeast"/>
              <w:jc w:val="center"/>
              <w:rPr>
                <w:rFonts w:ascii="標楷體" w:eastAsia="標楷體" w:hAnsi="標楷體"/>
                <w:sz w:val="20"/>
                <w:szCs w:val="20"/>
              </w:rPr>
            </w:pPr>
          </w:p>
        </w:tc>
        <w:tc>
          <w:tcPr>
            <w:tcW w:w="871" w:type="pct"/>
            <w:vAlign w:val="center"/>
          </w:tcPr>
          <w:p w14:paraId="2922C5DC" w14:textId="77777777" w:rsidR="00660077" w:rsidRPr="00660077" w:rsidRDefault="00660077" w:rsidP="00660077">
            <w:pPr>
              <w:snapToGrid w:val="0"/>
              <w:spacing w:line="0" w:lineRule="atLeast"/>
              <w:jc w:val="center"/>
              <w:rPr>
                <w:rFonts w:ascii="標楷體" w:eastAsia="標楷體" w:hAnsi="標楷體"/>
                <w:sz w:val="20"/>
                <w:szCs w:val="20"/>
              </w:rPr>
            </w:pPr>
            <w:proofErr w:type="gramStart"/>
            <w:r w:rsidRPr="00660077">
              <w:rPr>
                <w:rFonts w:ascii="標楷體" w:eastAsia="標楷體" w:hAnsi="標楷體" w:hint="eastAsia"/>
                <w:sz w:val="20"/>
                <w:szCs w:val="20"/>
              </w:rPr>
              <w:t>內聘講師</w:t>
            </w:r>
            <w:proofErr w:type="gramEnd"/>
            <w:r w:rsidRPr="00660077">
              <w:rPr>
                <w:rFonts w:ascii="標楷體" w:eastAsia="標楷體" w:hAnsi="標楷體" w:hint="eastAsia"/>
                <w:sz w:val="20"/>
                <w:szCs w:val="20"/>
              </w:rPr>
              <w:t>：莊佩蓉</w:t>
            </w:r>
          </w:p>
          <w:p w14:paraId="4B6F0F2A" w14:textId="360D5413" w:rsidR="00660077" w:rsidRPr="00660077" w:rsidRDefault="00660077" w:rsidP="00660077">
            <w:pPr>
              <w:jc w:val="center"/>
              <w:rPr>
                <w:rFonts w:ascii="標楷體" w:eastAsia="標楷體" w:hAnsi="標楷體"/>
                <w:sz w:val="20"/>
                <w:szCs w:val="20"/>
              </w:rPr>
            </w:pPr>
            <w:r w:rsidRPr="00660077">
              <w:rPr>
                <w:rFonts w:ascii="標楷體" w:eastAsia="標楷體" w:hAnsi="標楷體" w:hint="eastAsia"/>
                <w:sz w:val="20"/>
                <w:szCs w:val="20"/>
              </w:rPr>
              <w:t>講座助理：張珮玲</w:t>
            </w:r>
          </w:p>
        </w:tc>
        <w:tc>
          <w:tcPr>
            <w:tcW w:w="870" w:type="pct"/>
            <w:vAlign w:val="center"/>
          </w:tcPr>
          <w:p w14:paraId="385F3DDC" w14:textId="77777777" w:rsidR="00660077" w:rsidRPr="00660077" w:rsidRDefault="00660077" w:rsidP="00660077">
            <w:pPr>
              <w:snapToGrid w:val="0"/>
              <w:spacing w:line="0" w:lineRule="atLeast"/>
              <w:jc w:val="center"/>
              <w:rPr>
                <w:rFonts w:ascii="標楷體" w:eastAsia="標楷體" w:hAnsi="標楷體"/>
                <w:sz w:val="20"/>
                <w:szCs w:val="20"/>
              </w:rPr>
            </w:pPr>
            <w:proofErr w:type="gramStart"/>
            <w:r w:rsidRPr="00660077">
              <w:rPr>
                <w:rFonts w:ascii="標楷體" w:eastAsia="標楷體" w:hAnsi="標楷體" w:hint="eastAsia"/>
                <w:sz w:val="20"/>
                <w:szCs w:val="20"/>
              </w:rPr>
              <w:t>內聘講師</w:t>
            </w:r>
            <w:proofErr w:type="gramEnd"/>
            <w:r w:rsidRPr="00660077">
              <w:rPr>
                <w:rFonts w:ascii="標楷體" w:eastAsia="標楷體" w:hAnsi="標楷體" w:hint="eastAsia"/>
                <w:sz w:val="20"/>
                <w:szCs w:val="20"/>
              </w:rPr>
              <w:t>：莊佩蓉</w:t>
            </w:r>
          </w:p>
          <w:p w14:paraId="3FE7B4F5" w14:textId="38D4FC69" w:rsidR="00660077" w:rsidRPr="00660077" w:rsidRDefault="00660077" w:rsidP="00660077">
            <w:pPr>
              <w:jc w:val="center"/>
              <w:rPr>
                <w:rFonts w:ascii="標楷體" w:eastAsia="標楷體" w:hAnsi="標楷體"/>
                <w:sz w:val="20"/>
                <w:szCs w:val="20"/>
              </w:rPr>
            </w:pPr>
            <w:r w:rsidRPr="00660077">
              <w:rPr>
                <w:rFonts w:ascii="標楷體" w:eastAsia="標楷體" w:hAnsi="標楷體" w:hint="eastAsia"/>
                <w:sz w:val="20"/>
                <w:szCs w:val="20"/>
              </w:rPr>
              <w:t>講座助理：張珮玲</w:t>
            </w:r>
          </w:p>
        </w:tc>
      </w:tr>
    </w:tbl>
    <w:p w14:paraId="7D1AED36" w14:textId="0D0B23A3" w:rsidR="001E7C34" w:rsidRDefault="001E7C34" w:rsidP="001E7C34">
      <w:pPr>
        <w:pStyle w:val="a3"/>
        <w:spacing w:line="360" w:lineRule="auto"/>
        <w:ind w:leftChars="0" w:left="720"/>
        <w:jc w:val="both"/>
        <w:rPr>
          <w:rFonts w:eastAsia="標楷體"/>
          <w:sz w:val="28"/>
        </w:rPr>
      </w:pPr>
    </w:p>
    <w:p w14:paraId="41EAB5AB" w14:textId="71985C54" w:rsidR="00606283" w:rsidRDefault="006E4E74" w:rsidP="0072460D">
      <w:pPr>
        <w:pStyle w:val="a3"/>
        <w:numPr>
          <w:ilvl w:val="0"/>
          <w:numId w:val="5"/>
        </w:numPr>
        <w:spacing w:line="360" w:lineRule="auto"/>
        <w:ind w:leftChars="0"/>
        <w:jc w:val="both"/>
        <w:rPr>
          <w:rFonts w:eastAsia="標楷體"/>
          <w:sz w:val="28"/>
        </w:rPr>
      </w:pPr>
      <w:r w:rsidRPr="00783ABF">
        <w:rPr>
          <w:rFonts w:eastAsia="標楷體"/>
          <w:sz w:val="28"/>
        </w:rPr>
        <w:t>辦理經費</w:t>
      </w:r>
    </w:p>
    <w:p w14:paraId="64482BBF" w14:textId="299B6C06" w:rsidR="00D53B50" w:rsidRDefault="00D53B50" w:rsidP="00D53B50">
      <w:pPr>
        <w:snapToGrid w:val="0"/>
        <w:spacing w:line="360" w:lineRule="auto"/>
        <w:jc w:val="both"/>
        <w:rPr>
          <w:rFonts w:eastAsia="標楷體"/>
          <w:sz w:val="28"/>
        </w:rPr>
      </w:pPr>
      <w:r w:rsidRPr="00D53B50">
        <w:rPr>
          <w:rFonts w:eastAsia="標楷體" w:hint="eastAsia"/>
          <w:sz w:val="28"/>
        </w:rPr>
        <w:t>1.</w:t>
      </w:r>
      <w:r w:rsidRPr="00D53B50">
        <w:rPr>
          <w:rFonts w:eastAsia="標楷體" w:hint="eastAsia"/>
          <w:sz w:val="28"/>
        </w:rPr>
        <w:t>學生收費</w:t>
      </w:r>
      <w:r w:rsidR="00660077">
        <w:rPr>
          <w:rFonts w:eastAsia="標楷體" w:hint="eastAsia"/>
          <w:sz w:val="28"/>
        </w:rPr>
        <w:t>9</w:t>
      </w:r>
      <w:r w:rsidR="0019230B">
        <w:rPr>
          <w:rFonts w:eastAsia="標楷體" w:hint="eastAsia"/>
          <w:sz w:val="28"/>
        </w:rPr>
        <w:t>17</w:t>
      </w:r>
      <w:r w:rsidRPr="00D53B50">
        <w:rPr>
          <w:rFonts w:eastAsia="標楷體" w:hint="eastAsia"/>
          <w:sz w:val="28"/>
        </w:rPr>
        <w:t>元</w:t>
      </w:r>
      <w:r w:rsidRPr="00D53B50">
        <w:rPr>
          <w:rFonts w:eastAsia="標楷體" w:hint="eastAsia"/>
          <w:sz w:val="28"/>
        </w:rPr>
        <w:t>(</w:t>
      </w:r>
      <w:r w:rsidRPr="00D53B50">
        <w:rPr>
          <w:rFonts w:eastAsia="標楷體" w:hint="eastAsia"/>
          <w:sz w:val="28"/>
        </w:rPr>
        <w:t>校外</w:t>
      </w:r>
      <w:proofErr w:type="gramStart"/>
      <w:r w:rsidRPr="00D53B50">
        <w:rPr>
          <w:rFonts w:eastAsia="標楷體" w:hint="eastAsia"/>
          <w:sz w:val="28"/>
        </w:rPr>
        <w:t>踏察費內含</w:t>
      </w:r>
      <w:proofErr w:type="gramEnd"/>
      <w:r w:rsidRPr="00D53B50">
        <w:rPr>
          <w:rFonts w:eastAsia="標楷體" w:hint="eastAsia"/>
          <w:sz w:val="28"/>
        </w:rPr>
        <w:t>車費</w:t>
      </w:r>
      <w:r w:rsidR="00886B31">
        <w:rPr>
          <w:rFonts w:eastAsia="標楷體" w:hint="eastAsia"/>
          <w:sz w:val="28"/>
        </w:rPr>
        <w:t>3</w:t>
      </w:r>
      <w:r w:rsidR="0019230B">
        <w:rPr>
          <w:rFonts w:eastAsia="標楷體" w:hint="eastAsia"/>
          <w:sz w:val="28"/>
        </w:rPr>
        <w:t>67</w:t>
      </w:r>
      <w:r w:rsidRPr="00D53B50">
        <w:rPr>
          <w:rFonts w:eastAsia="標楷體" w:hint="eastAsia"/>
          <w:sz w:val="28"/>
        </w:rPr>
        <w:t>元、</w:t>
      </w:r>
      <w:r>
        <w:rPr>
          <w:rFonts w:eastAsia="標楷體" w:hint="eastAsia"/>
          <w:sz w:val="28"/>
        </w:rPr>
        <w:t>1</w:t>
      </w:r>
      <w:r w:rsidRPr="00D53B50">
        <w:rPr>
          <w:rFonts w:eastAsia="標楷體" w:hint="eastAsia"/>
          <w:sz w:val="28"/>
        </w:rPr>
        <w:t>日保險費</w:t>
      </w:r>
      <w:r>
        <w:rPr>
          <w:rFonts w:eastAsia="標楷體" w:hint="eastAsia"/>
          <w:sz w:val="28"/>
        </w:rPr>
        <w:t>50</w:t>
      </w:r>
      <w:r w:rsidRPr="00D53B50">
        <w:rPr>
          <w:rFonts w:eastAsia="標楷體" w:hint="eastAsia"/>
          <w:sz w:val="28"/>
        </w:rPr>
        <w:t>元、</w:t>
      </w:r>
      <w:r w:rsidR="001E7C34">
        <w:rPr>
          <w:rFonts w:eastAsia="標楷體" w:hint="eastAsia"/>
          <w:sz w:val="28"/>
        </w:rPr>
        <w:t>5</w:t>
      </w:r>
      <w:r w:rsidRPr="00D53B50">
        <w:rPr>
          <w:rFonts w:eastAsia="標楷體" w:hint="eastAsia"/>
          <w:sz w:val="28"/>
        </w:rPr>
        <w:t>日午餐費</w:t>
      </w:r>
    </w:p>
    <w:p w14:paraId="3FC33B4B" w14:textId="0169D2D6" w:rsidR="00D53B50" w:rsidRPr="00D53B50" w:rsidRDefault="00D53B50" w:rsidP="00D53B50">
      <w:pPr>
        <w:snapToGrid w:val="0"/>
        <w:spacing w:line="360" w:lineRule="auto"/>
        <w:jc w:val="both"/>
        <w:rPr>
          <w:rFonts w:eastAsia="標楷體"/>
          <w:sz w:val="28"/>
        </w:rPr>
      </w:pPr>
      <w:r>
        <w:rPr>
          <w:rFonts w:eastAsia="標楷體" w:hint="eastAsia"/>
          <w:sz w:val="28"/>
        </w:rPr>
        <w:t xml:space="preserve">  </w:t>
      </w:r>
      <w:r w:rsidR="001E7C34">
        <w:rPr>
          <w:rFonts w:eastAsia="標楷體" w:hint="eastAsia"/>
          <w:sz w:val="28"/>
        </w:rPr>
        <w:t>5</w:t>
      </w:r>
      <w:r w:rsidR="00C41979">
        <w:rPr>
          <w:rFonts w:eastAsia="標楷體" w:hint="eastAsia"/>
          <w:sz w:val="28"/>
        </w:rPr>
        <w:t>0</w:t>
      </w:r>
      <w:r w:rsidRPr="00D53B50">
        <w:rPr>
          <w:rFonts w:eastAsia="標楷體" w:hint="eastAsia"/>
          <w:sz w:val="28"/>
        </w:rPr>
        <w:t>0)</w:t>
      </w:r>
      <w:r w:rsidRPr="00D53B50">
        <w:rPr>
          <w:rFonts w:eastAsia="標楷體" w:hint="eastAsia"/>
          <w:sz w:val="28"/>
        </w:rPr>
        <w:t>。</w:t>
      </w:r>
    </w:p>
    <w:p w14:paraId="3FC67E38" w14:textId="722734CB" w:rsidR="00D53B50" w:rsidRDefault="00D53B50" w:rsidP="00D53B50">
      <w:pPr>
        <w:snapToGrid w:val="0"/>
        <w:spacing w:line="360" w:lineRule="auto"/>
        <w:jc w:val="both"/>
        <w:rPr>
          <w:rFonts w:eastAsia="標楷體"/>
          <w:sz w:val="28"/>
        </w:rPr>
      </w:pPr>
      <w:r w:rsidRPr="00D53B50">
        <w:rPr>
          <w:rFonts w:eastAsia="標楷體" w:hint="eastAsia"/>
          <w:sz w:val="28"/>
        </w:rPr>
        <w:t>2.</w:t>
      </w:r>
      <w:r w:rsidRPr="00D53B50">
        <w:rPr>
          <w:rFonts w:eastAsia="標楷體" w:hint="eastAsia"/>
          <w:sz w:val="28"/>
        </w:rPr>
        <w:t>收費方式：正式</w:t>
      </w:r>
      <w:proofErr w:type="gramStart"/>
      <w:r w:rsidRPr="00D53B50">
        <w:rPr>
          <w:rFonts w:eastAsia="標楷體" w:hint="eastAsia"/>
          <w:sz w:val="28"/>
        </w:rPr>
        <w:t>錄取生請於</w:t>
      </w:r>
      <w:proofErr w:type="gramEnd"/>
      <w:r w:rsidRPr="00D53B50">
        <w:rPr>
          <w:rFonts w:eastAsia="標楷體" w:hint="eastAsia"/>
          <w:sz w:val="28"/>
        </w:rPr>
        <w:t>11</w:t>
      </w:r>
      <w:r w:rsidR="005A7317">
        <w:rPr>
          <w:rFonts w:eastAsia="標楷體" w:hint="eastAsia"/>
          <w:sz w:val="28"/>
        </w:rPr>
        <w:t>3</w:t>
      </w:r>
      <w:r w:rsidRPr="00D53B50">
        <w:rPr>
          <w:rFonts w:eastAsia="標楷體" w:hint="eastAsia"/>
          <w:sz w:val="28"/>
        </w:rPr>
        <w:t>年</w:t>
      </w:r>
      <w:r w:rsidRPr="00D53B50">
        <w:rPr>
          <w:rFonts w:eastAsia="標楷體" w:hint="eastAsia"/>
          <w:sz w:val="28"/>
        </w:rPr>
        <w:t>6</w:t>
      </w:r>
      <w:r w:rsidRPr="00D53B50">
        <w:rPr>
          <w:rFonts w:eastAsia="標楷體" w:hint="eastAsia"/>
          <w:sz w:val="28"/>
        </w:rPr>
        <w:t>月</w:t>
      </w:r>
      <w:r w:rsidRPr="00D53B50">
        <w:rPr>
          <w:rFonts w:eastAsia="標楷體" w:hint="eastAsia"/>
          <w:sz w:val="28"/>
        </w:rPr>
        <w:t>2</w:t>
      </w:r>
      <w:r w:rsidR="005A7317">
        <w:rPr>
          <w:rFonts w:eastAsia="標楷體" w:hint="eastAsia"/>
          <w:sz w:val="28"/>
        </w:rPr>
        <w:t>8</w:t>
      </w:r>
      <w:r w:rsidRPr="00D53B50">
        <w:rPr>
          <w:rFonts w:eastAsia="標楷體" w:hint="eastAsia"/>
          <w:sz w:val="28"/>
        </w:rPr>
        <w:t>日前繳交家長同意書、活動費用</w:t>
      </w:r>
      <w:r w:rsidR="00660077">
        <w:rPr>
          <w:rFonts w:eastAsia="標楷體" w:hint="eastAsia"/>
          <w:sz w:val="28"/>
        </w:rPr>
        <w:t>9</w:t>
      </w:r>
      <w:r w:rsidR="0019230B">
        <w:rPr>
          <w:rFonts w:eastAsia="標楷體" w:hint="eastAsia"/>
          <w:sz w:val="28"/>
        </w:rPr>
        <w:t>17</w:t>
      </w:r>
    </w:p>
    <w:p w14:paraId="3CE4F93E" w14:textId="77777777" w:rsidR="00D53B50" w:rsidRDefault="00D53B50" w:rsidP="00D53B50">
      <w:pPr>
        <w:snapToGrid w:val="0"/>
        <w:spacing w:line="360" w:lineRule="auto"/>
        <w:jc w:val="both"/>
        <w:rPr>
          <w:rFonts w:eastAsia="標楷體"/>
          <w:sz w:val="28"/>
        </w:rPr>
      </w:pPr>
      <w:r>
        <w:rPr>
          <w:rFonts w:eastAsia="標楷體" w:hint="eastAsia"/>
          <w:sz w:val="28"/>
        </w:rPr>
        <w:t xml:space="preserve">  </w:t>
      </w:r>
      <w:r w:rsidRPr="00D53B50">
        <w:rPr>
          <w:rFonts w:eastAsia="標楷體" w:hint="eastAsia"/>
          <w:sz w:val="28"/>
        </w:rPr>
        <w:t>元至本校特教組，並領取收據完成報名手續，逾期未繳費完成報名者，依備</w:t>
      </w:r>
    </w:p>
    <w:p w14:paraId="1AB47219" w14:textId="77777777" w:rsidR="00660077" w:rsidRDefault="00D53B50" w:rsidP="00D53B50">
      <w:pPr>
        <w:snapToGrid w:val="0"/>
        <w:spacing w:line="360" w:lineRule="auto"/>
        <w:jc w:val="both"/>
        <w:rPr>
          <w:rFonts w:eastAsia="標楷體"/>
          <w:sz w:val="28"/>
        </w:rPr>
      </w:pPr>
      <w:r>
        <w:rPr>
          <w:rFonts w:eastAsia="標楷體" w:hint="eastAsia"/>
          <w:sz w:val="28"/>
        </w:rPr>
        <w:t xml:space="preserve">  </w:t>
      </w:r>
      <w:r w:rsidRPr="00D53B50">
        <w:rPr>
          <w:rFonts w:eastAsia="標楷體" w:hint="eastAsia"/>
          <w:sz w:val="28"/>
        </w:rPr>
        <w:t>取名單依序遞補至</w:t>
      </w:r>
      <w:r w:rsidRPr="00D53B50">
        <w:rPr>
          <w:rFonts w:eastAsia="標楷體" w:hint="eastAsia"/>
          <w:sz w:val="28"/>
        </w:rPr>
        <w:t>6</w:t>
      </w:r>
      <w:r w:rsidRPr="00D53B50">
        <w:rPr>
          <w:rFonts w:eastAsia="標楷體" w:hint="eastAsia"/>
          <w:sz w:val="28"/>
        </w:rPr>
        <w:t>月</w:t>
      </w:r>
      <w:r w:rsidRPr="00D53B50">
        <w:rPr>
          <w:rFonts w:eastAsia="標楷體" w:hint="eastAsia"/>
          <w:sz w:val="28"/>
        </w:rPr>
        <w:t>30</w:t>
      </w:r>
      <w:r w:rsidRPr="00D53B50">
        <w:rPr>
          <w:rFonts w:eastAsia="標楷體" w:hint="eastAsia"/>
          <w:sz w:val="28"/>
        </w:rPr>
        <w:t>日止。</w:t>
      </w:r>
      <w:r w:rsidRPr="00D53B50">
        <w:rPr>
          <w:rFonts w:eastAsia="標楷體" w:hint="eastAsia"/>
          <w:sz w:val="28"/>
        </w:rPr>
        <w:t>(</w:t>
      </w:r>
      <w:r w:rsidRPr="00D53B50">
        <w:rPr>
          <w:rFonts w:eastAsia="標楷體" w:hint="eastAsia"/>
          <w:sz w:val="28"/>
        </w:rPr>
        <w:t>備註：因第</w:t>
      </w:r>
      <w:r>
        <w:rPr>
          <w:rFonts w:eastAsia="標楷體" w:hint="eastAsia"/>
          <w:sz w:val="28"/>
        </w:rPr>
        <w:t>二</w:t>
      </w:r>
      <w:r w:rsidRPr="00D53B50">
        <w:rPr>
          <w:rFonts w:eastAsia="標楷體" w:hint="eastAsia"/>
          <w:sz w:val="28"/>
        </w:rPr>
        <w:t>日租賃大型遊覽車辦理</w:t>
      </w:r>
      <w:r w:rsidR="00660077">
        <w:rPr>
          <w:rFonts w:eastAsia="標楷體" w:hint="eastAsia"/>
          <w:sz w:val="28"/>
        </w:rPr>
        <w:t>豐濱海</w:t>
      </w:r>
    </w:p>
    <w:p w14:paraId="57094D87" w14:textId="77777777" w:rsidR="00660077" w:rsidRDefault="00660077" w:rsidP="00D53B50">
      <w:pPr>
        <w:snapToGrid w:val="0"/>
        <w:spacing w:line="360" w:lineRule="auto"/>
        <w:jc w:val="both"/>
        <w:rPr>
          <w:rFonts w:eastAsia="標楷體"/>
          <w:sz w:val="28"/>
        </w:rPr>
      </w:pPr>
      <w:r>
        <w:rPr>
          <w:rFonts w:eastAsia="標楷體" w:hint="eastAsia"/>
          <w:sz w:val="28"/>
        </w:rPr>
        <w:lastRenderedPageBreak/>
        <w:t xml:space="preserve">  </w:t>
      </w:r>
      <w:r>
        <w:rPr>
          <w:rFonts w:eastAsia="標楷體" w:hint="eastAsia"/>
          <w:sz w:val="28"/>
        </w:rPr>
        <w:t>岸</w:t>
      </w:r>
      <w:r w:rsidR="00D53B50" w:rsidRPr="00D53B50">
        <w:rPr>
          <w:rFonts w:eastAsia="標楷體" w:hint="eastAsia"/>
          <w:sz w:val="28"/>
        </w:rPr>
        <w:t>戶外踏察，車資部分由學生報名費均分，當天若不克前來，</w:t>
      </w:r>
      <w:r w:rsidR="003C35AA">
        <w:rPr>
          <w:rFonts w:eastAsia="標楷體" w:hint="eastAsia"/>
          <w:sz w:val="28"/>
        </w:rPr>
        <w:t>367</w:t>
      </w:r>
      <w:r w:rsidR="00D53B50" w:rsidRPr="00D53B50">
        <w:rPr>
          <w:rFonts w:eastAsia="標楷體" w:hint="eastAsia"/>
          <w:sz w:val="28"/>
        </w:rPr>
        <w:t>元車資</w:t>
      </w:r>
      <w:r w:rsidR="005A7317">
        <w:rPr>
          <w:rFonts w:eastAsia="標楷體" w:hint="eastAsia"/>
          <w:sz w:val="28"/>
        </w:rPr>
        <w:t>及保</w:t>
      </w:r>
    </w:p>
    <w:p w14:paraId="7F2DF47C" w14:textId="77777777" w:rsidR="00660077" w:rsidRDefault="00660077" w:rsidP="00D53B50">
      <w:pPr>
        <w:snapToGrid w:val="0"/>
        <w:spacing w:line="360" w:lineRule="auto"/>
        <w:jc w:val="both"/>
        <w:rPr>
          <w:rFonts w:eastAsia="標楷體"/>
          <w:sz w:val="28"/>
        </w:rPr>
      </w:pPr>
      <w:r>
        <w:rPr>
          <w:rFonts w:eastAsia="標楷體" w:hint="eastAsia"/>
          <w:sz w:val="28"/>
        </w:rPr>
        <w:t xml:space="preserve">  </w:t>
      </w:r>
      <w:r w:rsidR="005A7317">
        <w:rPr>
          <w:rFonts w:eastAsia="標楷體" w:hint="eastAsia"/>
          <w:sz w:val="28"/>
        </w:rPr>
        <w:t>險</w:t>
      </w:r>
      <w:r w:rsidR="005A7317">
        <w:rPr>
          <w:rFonts w:eastAsia="標楷體" w:hint="eastAsia"/>
          <w:sz w:val="28"/>
        </w:rPr>
        <w:t>50</w:t>
      </w:r>
      <w:r w:rsidR="005A7317">
        <w:rPr>
          <w:rFonts w:eastAsia="標楷體" w:hint="eastAsia"/>
          <w:sz w:val="28"/>
        </w:rPr>
        <w:t>元等費用</w:t>
      </w:r>
      <w:r w:rsidR="00D53B50" w:rsidRPr="00D53B50">
        <w:rPr>
          <w:rFonts w:eastAsia="標楷體" w:hint="eastAsia"/>
          <w:sz w:val="28"/>
        </w:rPr>
        <w:t>恕</w:t>
      </w:r>
      <w:proofErr w:type="gramStart"/>
      <w:r w:rsidR="00D53B50" w:rsidRPr="00D53B50">
        <w:rPr>
          <w:rFonts w:eastAsia="標楷體" w:hint="eastAsia"/>
          <w:sz w:val="28"/>
        </w:rPr>
        <w:t>不</w:t>
      </w:r>
      <w:proofErr w:type="gramEnd"/>
      <w:r w:rsidR="00D53B50" w:rsidRPr="00D53B50">
        <w:rPr>
          <w:rFonts w:eastAsia="標楷體" w:hint="eastAsia"/>
          <w:sz w:val="28"/>
        </w:rPr>
        <w:t>退費，請報名前詳加考慮；</w:t>
      </w:r>
      <w:proofErr w:type="gramStart"/>
      <w:r w:rsidR="00D53B50" w:rsidRPr="00D53B50">
        <w:rPr>
          <w:rFonts w:eastAsia="標楷體" w:hint="eastAsia"/>
          <w:sz w:val="28"/>
        </w:rPr>
        <w:t>惟</w:t>
      </w:r>
      <w:proofErr w:type="gramEnd"/>
      <w:r w:rsidR="00D53B50" w:rsidRPr="00D53B50">
        <w:rPr>
          <w:rFonts w:eastAsia="標楷體" w:hint="eastAsia"/>
          <w:sz w:val="28"/>
        </w:rPr>
        <w:t>餐費將於</w:t>
      </w:r>
      <w:r w:rsidR="00D53B50" w:rsidRPr="00D53B50">
        <w:rPr>
          <w:rFonts w:eastAsia="標楷體" w:hint="eastAsia"/>
          <w:sz w:val="28"/>
        </w:rPr>
        <w:t>7</w:t>
      </w:r>
      <w:r w:rsidR="00D53B50" w:rsidRPr="00D53B50">
        <w:rPr>
          <w:rFonts w:eastAsia="標楷體" w:hint="eastAsia"/>
          <w:sz w:val="28"/>
        </w:rPr>
        <w:t>月</w:t>
      </w:r>
      <w:r w:rsidR="00D53B50" w:rsidRPr="00D53B50">
        <w:rPr>
          <w:rFonts w:eastAsia="標楷體" w:hint="eastAsia"/>
          <w:sz w:val="28"/>
        </w:rPr>
        <w:t>2</w:t>
      </w:r>
      <w:r w:rsidR="00D53B50" w:rsidRPr="00D53B50">
        <w:rPr>
          <w:rFonts w:eastAsia="標楷體" w:hint="eastAsia"/>
          <w:sz w:val="28"/>
        </w:rPr>
        <w:t>日中午前確</w:t>
      </w:r>
    </w:p>
    <w:p w14:paraId="39A0CE32" w14:textId="1469BC4D" w:rsidR="00D53B50" w:rsidRDefault="00660077" w:rsidP="00D53B50">
      <w:pPr>
        <w:snapToGrid w:val="0"/>
        <w:spacing w:line="360" w:lineRule="auto"/>
        <w:jc w:val="both"/>
        <w:rPr>
          <w:rFonts w:eastAsia="標楷體"/>
          <w:sz w:val="28"/>
        </w:rPr>
      </w:pPr>
      <w:r>
        <w:rPr>
          <w:rFonts w:eastAsia="標楷體" w:hint="eastAsia"/>
          <w:sz w:val="28"/>
        </w:rPr>
        <w:t xml:space="preserve">  </w:t>
      </w:r>
      <w:r w:rsidR="00D53B50" w:rsidRPr="00D53B50">
        <w:rPr>
          <w:rFonts w:eastAsia="標楷體" w:hint="eastAsia"/>
          <w:sz w:val="28"/>
        </w:rPr>
        <w:t>認不克參加者，可退費</w:t>
      </w:r>
      <w:r w:rsidR="00D53B50" w:rsidRPr="00D53B50">
        <w:rPr>
          <w:rFonts w:eastAsia="標楷體" w:hint="eastAsia"/>
          <w:sz w:val="28"/>
        </w:rPr>
        <w:t>1</w:t>
      </w:r>
      <w:r w:rsidR="005A7317">
        <w:rPr>
          <w:rFonts w:eastAsia="標楷體" w:hint="eastAsia"/>
          <w:sz w:val="28"/>
        </w:rPr>
        <w:t>0</w:t>
      </w:r>
      <w:r w:rsidR="00D53B50" w:rsidRPr="00D53B50">
        <w:rPr>
          <w:rFonts w:eastAsia="標楷體" w:hint="eastAsia"/>
          <w:sz w:val="28"/>
        </w:rPr>
        <w:t>0</w:t>
      </w:r>
      <w:r w:rsidR="00D53B50" w:rsidRPr="00D53B50">
        <w:rPr>
          <w:rFonts w:eastAsia="標楷體" w:hint="eastAsia"/>
          <w:sz w:val="28"/>
        </w:rPr>
        <w:t>元</w:t>
      </w:r>
      <w:r w:rsidR="00D53B50" w:rsidRPr="00D53B50">
        <w:rPr>
          <w:rFonts w:eastAsia="標楷體" w:hint="eastAsia"/>
          <w:sz w:val="28"/>
        </w:rPr>
        <w:t>)</w:t>
      </w:r>
      <w:r w:rsidR="00D53B50">
        <w:rPr>
          <w:rFonts w:ascii="標楷體" w:eastAsia="標楷體" w:hAnsi="標楷體" w:hint="eastAsia"/>
          <w:sz w:val="28"/>
        </w:rPr>
        <w:t>。</w:t>
      </w:r>
    </w:p>
    <w:p w14:paraId="6913302C" w14:textId="77777777" w:rsidR="006E4E74" w:rsidRPr="00783ABF" w:rsidRDefault="006E4E74" w:rsidP="00D53B50">
      <w:pPr>
        <w:snapToGrid w:val="0"/>
        <w:spacing w:line="360" w:lineRule="auto"/>
        <w:jc w:val="both"/>
        <w:rPr>
          <w:rFonts w:eastAsia="標楷體"/>
          <w:sz w:val="28"/>
        </w:rPr>
      </w:pPr>
      <w:r w:rsidRPr="00783ABF">
        <w:rPr>
          <w:rFonts w:eastAsia="標楷體"/>
          <w:sz w:val="28"/>
        </w:rPr>
        <w:t>拾、</w:t>
      </w:r>
      <w:r w:rsidR="00D53B50">
        <w:rPr>
          <w:rFonts w:eastAsia="標楷體"/>
          <w:sz w:val="28"/>
        </w:rPr>
        <w:t xml:space="preserve"> </w:t>
      </w:r>
      <w:r w:rsidRPr="00783ABF">
        <w:rPr>
          <w:rFonts w:eastAsia="標楷體"/>
          <w:sz w:val="28"/>
        </w:rPr>
        <w:t>預期效益</w:t>
      </w:r>
    </w:p>
    <w:p w14:paraId="202C0A49" w14:textId="21D7EE5E" w:rsidR="00F12CB6" w:rsidRPr="00783ABF" w:rsidRDefault="00F12CB6" w:rsidP="00F12CB6">
      <w:pPr>
        <w:snapToGrid w:val="0"/>
        <w:spacing w:line="360" w:lineRule="auto"/>
        <w:ind w:leftChars="100" w:left="240"/>
        <w:jc w:val="both"/>
        <w:rPr>
          <w:rFonts w:eastAsia="標楷體"/>
          <w:sz w:val="28"/>
        </w:rPr>
      </w:pPr>
      <w:r w:rsidRPr="00783ABF">
        <w:rPr>
          <w:rFonts w:eastAsia="標楷體"/>
          <w:sz w:val="28"/>
        </w:rPr>
        <w:t>1.</w:t>
      </w:r>
      <w:r w:rsidRPr="00783ABF">
        <w:rPr>
          <w:rFonts w:eastAsia="標楷體"/>
          <w:sz w:val="28"/>
        </w:rPr>
        <w:t>啟發學生對語文學習</w:t>
      </w:r>
      <w:r w:rsidR="008063DF">
        <w:rPr>
          <w:rFonts w:eastAsia="標楷體"/>
          <w:sz w:val="28"/>
        </w:rPr>
        <w:t>與</w:t>
      </w:r>
      <w:r w:rsidR="008063DF" w:rsidRPr="00A95FB4">
        <w:rPr>
          <w:rFonts w:eastAsia="標楷體"/>
          <w:sz w:val="28"/>
        </w:rPr>
        <w:t>報導文學</w:t>
      </w:r>
      <w:r w:rsidRPr="00783ABF">
        <w:rPr>
          <w:rFonts w:eastAsia="標楷體"/>
          <w:sz w:val="28"/>
        </w:rPr>
        <w:t>之興趣。</w:t>
      </w:r>
    </w:p>
    <w:p w14:paraId="5493677D" w14:textId="663AF664" w:rsidR="00F12CB6" w:rsidRDefault="00F12CB6" w:rsidP="00F12CB6">
      <w:pPr>
        <w:snapToGrid w:val="0"/>
        <w:spacing w:line="360" w:lineRule="auto"/>
        <w:ind w:leftChars="100" w:left="240"/>
        <w:jc w:val="both"/>
        <w:rPr>
          <w:rFonts w:ascii="標楷體" w:eastAsia="標楷體" w:hAnsi="標楷體"/>
          <w:sz w:val="28"/>
        </w:rPr>
      </w:pPr>
      <w:r w:rsidRPr="00783ABF">
        <w:rPr>
          <w:rFonts w:eastAsia="標楷體"/>
          <w:sz w:val="28"/>
        </w:rPr>
        <w:t>2.</w:t>
      </w:r>
      <w:r w:rsidRPr="00783ABF">
        <w:rPr>
          <w:rFonts w:eastAsia="標楷體"/>
          <w:sz w:val="28"/>
        </w:rPr>
        <w:t>透過探索體驗活動，融合個人與團隊的角色定位</w:t>
      </w:r>
      <w:r w:rsidR="00986682">
        <w:rPr>
          <w:rFonts w:ascii="標楷體" w:eastAsia="標楷體" w:hAnsi="標楷體" w:hint="eastAsia"/>
          <w:sz w:val="28"/>
        </w:rPr>
        <w:t>。</w:t>
      </w:r>
    </w:p>
    <w:p w14:paraId="644A1BEE" w14:textId="7A0D0AAA" w:rsidR="00660077" w:rsidRPr="00660077" w:rsidRDefault="00660077" w:rsidP="00660077">
      <w:pPr>
        <w:snapToGrid w:val="0"/>
        <w:spacing w:line="360" w:lineRule="auto"/>
        <w:ind w:leftChars="100" w:left="240"/>
        <w:jc w:val="both"/>
        <w:rPr>
          <w:rFonts w:eastAsia="標楷體"/>
          <w:sz w:val="28"/>
        </w:rPr>
      </w:pPr>
      <w:r>
        <w:rPr>
          <w:rFonts w:eastAsia="標楷體" w:hint="eastAsia"/>
          <w:sz w:val="28"/>
        </w:rPr>
        <w:t>3.</w:t>
      </w:r>
      <w:r w:rsidRPr="00660077">
        <w:rPr>
          <w:rFonts w:eastAsia="標楷體" w:hint="eastAsia"/>
          <w:sz w:val="28"/>
        </w:rPr>
        <w:t>啟發學生對語文學習與報導文學之興趣。</w:t>
      </w:r>
    </w:p>
    <w:p w14:paraId="7F0B495E" w14:textId="7D3740D9" w:rsidR="00660077" w:rsidRPr="00783ABF" w:rsidRDefault="00660077" w:rsidP="00660077">
      <w:pPr>
        <w:snapToGrid w:val="0"/>
        <w:spacing w:line="360" w:lineRule="auto"/>
        <w:ind w:leftChars="100" w:left="240"/>
        <w:jc w:val="both"/>
        <w:rPr>
          <w:rFonts w:eastAsia="標楷體"/>
          <w:sz w:val="28"/>
        </w:rPr>
      </w:pPr>
      <w:r>
        <w:rPr>
          <w:rFonts w:eastAsia="標楷體" w:hint="eastAsia"/>
          <w:sz w:val="28"/>
        </w:rPr>
        <w:t>4</w:t>
      </w:r>
      <w:r w:rsidRPr="00660077">
        <w:rPr>
          <w:rFonts w:eastAsia="標楷體" w:hint="eastAsia"/>
          <w:sz w:val="28"/>
        </w:rPr>
        <w:t>.</w:t>
      </w:r>
      <w:r w:rsidRPr="00660077">
        <w:rPr>
          <w:rFonts w:eastAsia="標楷體" w:hint="eastAsia"/>
          <w:sz w:val="28"/>
        </w:rPr>
        <w:t>透過實地踏查活動，提升學生報導編輯創作能力。</w:t>
      </w:r>
    </w:p>
    <w:p w14:paraId="35F5FF80" w14:textId="18DC8617" w:rsidR="00F12CB6" w:rsidRPr="00783ABF" w:rsidRDefault="00660077" w:rsidP="00F12CB6">
      <w:pPr>
        <w:snapToGrid w:val="0"/>
        <w:spacing w:line="360" w:lineRule="auto"/>
        <w:ind w:leftChars="100" w:left="240"/>
        <w:jc w:val="both"/>
        <w:rPr>
          <w:rFonts w:eastAsia="標楷體"/>
          <w:sz w:val="28"/>
        </w:rPr>
      </w:pPr>
      <w:r>
        <w:rPr>
          <w:rFonts w:eastAsia="標楷體" w:hint="eastAsia"/>
          <w:sz w:val="28"/>
        </w:rPr>
        <w:t>5</w:t>
      </w:r>
      <w:r w:rsidR="00F12CB6" w:rsidRPr="00783ABF">
        <w:rPr>
          <w:rFonts w:eastAsia="標楷體"/>
          <w:sz w:val="28"/>
        </w:rPr>
        <w:t>.</w:t>
      </w:r>
      <w:r w:rsidR="00F12CB6" w:rsidRPr="00783ABF">
        <w:rPr>
          <w:rFonts w:eastAsia="標楷體"/>
          <w:sz w:val="28"/>
        </w:rPr>
        <w:t>增加學生語文多元學習及互相觀摩的機會。</w:t>
      </w:r>
    </w:p>
    <w:p w14:paraId="3957AA37" w14:textId="22A70F0C" w:rsidR="00F12CB6" w:rsidRPr="00783ABF" w:rsidRDefault="00660077" w:rsidP="00F12CB6">
      <w:pPr>
        <w:snapToGrid w:val="0"/>
        <w:spacing w:line="360" w:lineRule="auto"/>
        <w:ind w:leftChars="100" w:left="240"/>
        <w:jc w:val="both"/>
        <w:rPr>
          <w:rFonts w:eastAsia="標楷體"/>
          <w:sz w:val="28"/>
        </w:rPr>
      </w:pPr>
      <w:r>
        <w:rPr>
          <w:rFonts w:eastAsia="標楷體" w:hint="eastAsia"/>
          <w:sz w:val="28"/>
        </w:rPr>
        <w:t>6</w:t>
      </w:r>
      <w:r w:rsidR="00F12CB6" w:rsidRPr="00783ABF">
        <w:rPr>
          <w:rFonts w:eastAsia="標楷體"/>
          <w:sz w:val="28"/>
        </w:rPr>
        <w:t>.</w:t>
      </w:r>
      <w:r w:rsidR="00F12CB6" w:rsidRPr="00783ABF">
        <w:rPr>
          <w:rFonts w:eastAsia="標楷體"/>
          <w:sz w:val="28"/>
        </w:rPr>
        <w:t>提升學生語文創作及欣賞能力。</w:t>
      </w:r>
    </w:p>
    <w:p w14:paraId="7329DC37" w14:textId="77777777" w:rsidR="006E4E74" w:rsidRPr="00783ABF" w:rsidRDefault="006E4E74" w:rsidP="006E4E74">
      <w:pPr>
        <w:snapToGrid w:val="0"/>
        <w:spacing w:line="360" w:lineRule="auto"/>
        <w:jc w:val="both"/>
        <w:rPr>
          <w:rFonts w:eastAsia="標楷體"/>
          <w:sz w:val="28"/>
        </w:rPr>
      </w:pPr>
      <w:r w:rsidRPr="00783ABF">
        <w:rPr>
          <w:rFonts w:eastAsia="標楷體"/>
          <w:sz w:val="28"/>
        </w:rPr>
        <w:t>拾壹、其他</w:t>
      </w:r>
    </w:p>
    <w:p w14:paraId="27F21AD3" w14:textId="77777777" w:rsidR="00CD0A39" w:rsidRPr="00783ABF" w:rsidRDefault="00CD0A39" w:rsidP="00CD0A39">
      <w:pPr>
        <w:snapToGrid w:val="0"/>
        <w:spacing w:line="360" w:lineRule="auto"/>
        <w:ind w:leftChars="100" w:left="240"/>
        <w:jc w:val="both"/>
        <w:rPr>
          <w:rFonts w:eastAsia="標楷體"/>
          <w:sz w:val="28"/>
        </w:rPr>
      </w:pPr>
      <w:r w:rsidRPr="00783ABF">
        <w:rPr>
          <w:rFonts w:eastAsia="標楷體"/>
          <w:sz w:val="28"/>
        </w:rPr>
        <w:t>一、全程參與活動之學生，頒發參加證書。</w:t>
      </w:r>
    </w:p>
    <w:p w14:paraId="0DFBD969" w14:textId="77777777" w:rsidR="00CD0A39" w:rsidRPr="00783ABF" w:rsidRDefault="00CD0A39" w:rsidP="00CD0A39">
      <w:pPr>
        <w:snapToGrid w:val="0"/>
        <w:spacing w:line="360" w:lineRule="auto"/>
        <w:ind w:leftChars="100" w:left="240"/>
        <w:jc w:val="both"/>
        <w:rPr>
          <w:rFonts w:eastAsia="標楷體"/>
          <w:sz w:val="28"/>
        </w:rPr>
      </w:pPr>
      <w:r w:rsidRPr="00783ABF">
        <w:rPr>
          <w:rFonts w:eastAsia="標楷體"/>
          <w:sz w:val="28"/>
        </w:rPr>
        <w:t>二、參與活動表現優良或成果發表績優者之學生，頒發獎狀以資鼓勵。</w:t>
      </w:r>
    </w:p>
    <w:p w14:paraId="11D052EF" w14:textId="77777777" w:rsidR="006E4E74" w:rsidRPr="00783ABF" w:rsidRDefault="006E4E74" w:rsidP="006E4E74">
      <w:pPr>
        <w:snapToGrid w:val="0"/>
        <w:spacing w:line="360" w:lineRule="auto"/>
        <w:jc w:val="both"/>
        <w:rPr>
          <w:rFonts w:eastAsia="標楷體"/>
          <w:sz w:val="28"/>
        </w:rPr>
      </w:pPr>
      <w:r w:rsidRPr="00783ABF">
        <w:rPr>
          <w:rFonts w:eastAsia="標楷體"/>
          <w:sz w:val="28"/>
        </w:rPr>
        <w:t>拾貳、附表</w:t>
      </w:r>
    </w:p>
    <w:p w14:paraId="000A60BD" w14:textId="77777777" w:rsidR="00ED7C9B" w:rsidRPr="00783ABF" w:rsidRDefault="00ED7C9B" w:rsidP="00CD0A39">
      <w:pPr>
        <w:snapToGrid w:val="0"/>
        <w:spacing w:line="360" w:lineRule="auto"/>
        <w:ind w:leftChars="100" w:left="240"/>
        <w:rPr>
          <w:rFonts w:eastAsia="標楷體"/>
          <w:sz w:val="28"/>
          <w:szCs w:val="28"/>
        </w:rPr>
      </w:pPr>
      <w:r w:rsidRPr="00783ABF">
        <w:rPr>
          <w:rFonts w:eastAsia="標楷體"/>
          <w:sz w:val="28"/>
          <w:szCs w:val="28"/>
        </w:rPr>
        <w:t>一、報名表。</w:t>
      </w:r>
    </w:p>
    <w:p w14:paraId="5DD7A16F" w14:textId="343E02F9" w:rsidR="00ED7C9B" w:rsidRPr="00F66672" w:rsidRDefault="00ED7C9B" w:rsidP="00D769AE">
      <w:pPr>
        <w:snapToGrid w:val="0"/>
        <w:spacing w:line="360" w:lineRule="auto"/>
        <w:ind w:leftChars="100" w:left="240"/>
        <w:rPr>
          <w:rFonts w:eastAsia="標楷體"/>
          <w:sz w:val="28"/>
          <w:szCs w:val="28"/>
        </w:rPr>
      </w:pPr>
      <w:r w:rsidRPr="00F66672">
        <w:rPr>
          <w:rFonts w:eastAsia="標楷體"/>
          <w:sz w:val="28"/>
          <w:szCs w:val="28"/>
        </w:rPr>
        <w:br w:type="page"/>
      </w:r>
    </w:p>
    <w:p w14:paraId="34590A9F" w14:textId="77777777" w:rsidR="00CD0A39" w:rsidRPr="00F66672" w:rsidRDefault="00CD0A39" w:rsidP="00ED7C9B">
      <w:pPr>
        <w:spacing w:line="540" w:lineRule="exact"/>
        <w:jc w:val="center"/>
        <w:rPr>
          <w:rFonts w:eastAsia="標楷體"/>
          <w:b/>
          <w:bCs/>
          <w:sz w:val="36"/>
        </w:rPr>
      </w:pPr>
    </w:p>
    <w:p w14:paraId="56F953CC" w14:textId="1333F42E" w:rsidR="00ED7C9B" w:rsidRPr="00F66672" w:rsidRDefault="00ED7C9B" w:rsidP="00ED7C9B">
      <w:pPr>
        <w:spacing w:line="540" w:lineRule="exact"/>
        <w:jc w:val="center"/>
        <w:rPr>
          <w:rFonts w:eastAsia="標楷體"/>
          <w:b/>
          <w:bCs/>
          <w:sz w:val="36"/>
        </w:rPr>
      </w:pPr>
      <w:r w:rsidRPr="00F66672">
        <w:rPr>
          <w:rFonts w:eastAsia="標楷體"/>
          <w:b/>
          <w:bCs/>
          <w:noProof/>
          <w:sz w:val="36"/>
        </w:rPr>
        <mc:AlternateContent>
          <mc:Choice Requires="wps">
            <w:drawing>
              <wp:anchor distT="0" distB="0" distL="114300" distR="114300" simplePos="0" relativeHeight="251666432" behindDoc="0" locked="0" layoutInCell="1" allowOverlap="1" wp14:anchorId="560BBAB5" wp14:editId="1B06A3DF">
                <wp:simplePos x="0" y="0"/>
                <wp:positionH relativeFrom="column">
                  <wp:posOffset>0</wp:posOffset>
                </wp:positionH>
                <wp:positionV relativeFrom="paragraph">
                  <wp:posOffset>-408940</wp:posOffset>
                </wp:positionV>
                <wp:extent cx="847725" cy="438150"/>
                <wp:effectExtent l="0" t="0" r="28575" b="19050"/>
                <wp:wrapNone/>
                <wp:docPr id="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38150"/>
                        </a:xfrm>
                        <a:prstGeom prst="rect">
                          <a:avLst/>
                        </a:prstGeom>
                        <a:solidFill>
                          <a:srgbClr val="FFFFFF"/>
                        </a:solidFill>
                        <a:ln w="9525">
                          <a:solidFill>
                            <a:srgbClr val="000000"/>
                          </a:solidFill>
                          <a:miter lim="800000"/>
                          <a:headEnd/>
                          <a:tailEnd/>
                        </a:ln>
                      </wps:spPr>
                      <wps:txbx>
                        <w:txbxContent>
                          <w:p w14:paraId="26025F98" w14:textId="77777777" w:rsidR="0051394C" w:rsidRPr="00AB51F2" w:rsidRDefault="0051394C" w:rsidP="00ED7C9B">
                            <w:pPr>
                              <w:jc w:val="center"/>
                              <w:rPr>
                                <w:rFonts w:ascii="標楷體" w:eastAsia="標楷體" w:hAnsi="標楷體"/>
                                <w:sz w:val="28"/>
                                <w:szCs w:val="28"/>
                              </w:rPr>
                            </w:pPr>
                            <w:r w:rsidRPr="00AB51F2">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BBAB5" id="Text Box 181" o:spid="_x0000_s1027" type="#_x0000_t202" style="position:absolute;left:0;text-align:left;margin-left:0;margin-top:-32.2pt;width:66.7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">
                <v:textbox>
                  <w:txbxContent>
                    <w:p w14:paraId="26025F98" w14:textId="77777777" w:rsidR="0051394C" w:rsidRPr="00AB51F2" w:rsidRDefault="0051394C" w:rsidP="00ED7C9B">
                      <w:pPr>
                        <w:jc w:val="center"/>
                        <w:rPr>
                          <w:rFonts w:ascii="標楷體" w:eastAsia="標楷體" w:hAnsi="標楷體"/>
                          <w:sz w:val="28"/>
                          <w:szCs w:val="28"/>
                        </w:rPr>
                      </w:pPr>
                      <w:r w:rsidRPr="00AB51F2">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r w:rsidRPr="00F66672">
        <w:rPr>
          <w:rFonts w:eastAsia="標楷體"/>
          <w:b/>
          <w:bCs/>
          <w:sz w:val="36"/>
        </w:rPr>
        <w:t>花蓮縣</w:t>
      </w:r>
      <w:proofErr w:type="gramStart"/>
      <w:r w:rsidRPr="005A7317">
        <w:rPr>
          <w:rFonts w:eastAsia="標楷體"/>
          <w:b/>
          <w:bCs/>
          <w:sz w:val="36"/>
        </w:rPr>
        <w:t>11</w:t>
      </w:r>
      <w:r w:rsidR="00AA7006" w:rsidRPr="005A7317">
        <w:rPr>
          <w:rFonts w:eastAsia="標楷體"/>
          <w:b/>
          <w:bCs/>
          <w:sz w:val="36"/>
        </w:rPr>
        <w:t>3</w:t>
      </w:r>
      <w:proofErr w:type="gramEnd"/>
      <w:r w:rsidRPr="00F66672">
        <w:rPr>
          <w:rFonts w:eastAsia="標楷體"/>
          <w:b/>
          <w:bCs/>
          <w:sz w:val="36"/>
        </w:rPr>
        <w:t>年度區域性資賦優異教育</w:t>
      </w:r>
      <w:r w:rsidRPr="00F66672">
        <w:rPr>
          <w:rFonts w:eastAsia="標楷體" w:hint="eastAsia"/>
          <w:b/>
          <w:bCs/>
          <w:sz w:val="36"/>
        </w:rPr>
        <w:t>充</w:t>
      </w:r>
      <w:r w:rsidRPr="00F66672">
        <w:rPr>
          <w:rFonts w:eastAsia="標楷體"/>
          <w:b/>
          <w:bCs/>
          <w:sz w:val="36"/>
        </w:rPr>
        <w:t>實方案</w:t>
      </w:r>
    </w:p>
    <w:p w14:paraId="36109160" w14:textId="1D5CD700" w:rsidR="00ED7C9B" w:rsidRPr="00F66672" w:rsidRDefault="00ED7C9B" w:rsidP="006A61C4">
      <w:pPr>
        <w:spacing w:line="500" w:lineRule="exact"/>
        <w:jc w:val="center"/>
        <w:rPr>
          <w:rFonts w:eastAsia="標楷體"/>
          <w:sz w:val="28"/>
          <w:szCs w:val="28"/>
        </w:rPr>
      </w:pPr>
      <w:r w:rsidRPr="00F66672">
        <w:rPr>
          <w:rFonts w:eastAsia="標楷體"/>
          <w:sz w:val="28"/>
          <w:szCs w:val="28"/>
        </w:rPr>
        <w:t>國風國中辦理「</w:t>
      </w:r>
      <w:r w:rsidR="005606FB" w:rsidRPr="00A95FB4">
        <w:rPr>
          <w:rFonts w:eastAsia="標楷體" w:hint="eastAsia"/>
          <w:sz w:val="28"/>
        </w:rPr>
        <w:t>情『報』來襲</w:t>
      </w:r>
      <w:r w:rsidR="005606FB" w:rsidRPr="00A95FB4">
        <w:rPr>
          <w:rFonts w:eastAsia="標楷體" w:hint="eastAsia"/>
          <w:sz w:val="28"/>
        </w:rPr>
        <w:t xml:space="preserve"> - </w:t>
      </w:r>
      <w:r w:rsidR="005606FB" w:rsidRPr="00A95FB4">
        <w:rPr>
          <w:rFonts w:eastAsia="標楷體" w:hint="eastAsia"/>
          <w:sz w:val="28"/>
        </w:rPr>
        <w:t>揭開花蓮海濱的『岸』潮洶湧</w:t>
      </w:r>
      <w:r w:rsidRPr="00F66672">
        <w:rPr>
          <w:rFonts w:eastAsia="標楷體"/>
          <w:sz w:val="28"/>
          <w:szCs w:val="28"/>
        </w:rPr>
        <w:t>」活動報名表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2041"/>
        <w:gridCol w:w="766"/>
        <w:gridCol w:w="124"/>
        <w:gridCol w:w="710"/>
        <w:gridCol w:w="1139"/>
        <w:gridCol w:w="971"/>
        <w:gridCol w:w="2180"/>
      </w:tblGrid>
      <w:tr w:rsidR="00ED7C9B" w:rsidRPr="00F66672" w14:paraId="22DC08F5" w14:textId="77777777" w:rsidTr="00CD0A39">
        <w:trPr>
          <w:trHeight w:val="582"/>
          <w:jc w:val="center"/>
        </w:trPr>
        <w:tc>
          <w:tcPr>
            <w:tcW w:w="1285" w:type="dxa"/>
            <w:vAlign w:val="center"/>
          </w:tcPr>
          <w:p w14:paraId="34A5E8AB" w14:textId="77777777" w:rsidR="00ED7C9B" w:rsidRPr="00F66672" w:rsidRDefault="00ED7C9B" w:rsidP="00CD0A39">
            <w:pPr>
              <w:jc w:val="center"/>
              <w:rPr>
                <w:rFonts w:eastAsia="標楷體"/>
              </w:rPr>
            </w:pPr>
            <w:r w:rsidRPr="00F66672">
              <w:rPr>
                <w:rFonts w:eastAsia="標楷體"/>
              </w:rPr>
              <w:t>就讀學校</w:t>
            </w:r>
          </w:p>
        </w:tc>
        <w:tc>
          <w:tcPr>
            <w:tcW w:w="2041" w:type="dxa"/>
            <w:vAlign w:val="center"/>
          </w:tcPr>
          <w:p w14:paraId="5BDBA4F6" w14:textId="77777777" w:rsidR="00ED7C9B" w:rsidRPr="00F66672" w:rsidRDefault="00ED7C9B" w:rsidP="00CD0A39">
            <w:pPr>
              <w:jc w:val="center"/>
              <w:rPr>
                <w:rFonts w:eastAsia="標楷體"/>
              </w:rPr>
            </w:pPr>
            <w:r w:rsidRPr="00F66672">
              <w:rPr>
                <w:rFonts w:eastAsia="標楷體"/>
              </w:rPr>
              <w:t xml:space="preserve">  </w:t>
            </w:r>
          </w:p>
        </w:tc>
        <w:tc>
          <w:tcPr>
            <w:tcW w:w="890" w:type="dxa"/>
            <w:gridSpan w:val="2"/>
            <w:vAlign w:val="center"/>
          </w:tcPr>
          <w:p w14:paraId="14545E17" w14:textId="77777777" w:rsidR="00ED7C9B" w:rsidRPr="00F66672" w:rsidRDefault="00ED7C9B" w:rsidP="00CD0A39">
            <w:pPr>
              <w:jc w:val="center"/>
              <w:rPr>
                <w:rFonts w:eastAsia="標楷體"/>
              </w:rPr>
            </w:pPr>
            <w:r w:rsidRPr="00F66672">
              <w:rPr>
                <w:rFonts w:eastAsia="標楷體"/>
              </w:rPr>
              <w:t>班級</w:t>
            </w:r>
          </w:p>
        </w:tc>
        <w:tc>
          <w:tcPr>
            <w:tcW w:w="1849" w:type="dxa"/>
            <w:gridSpan w:val="2"/>
            <w:vAlign w:val="center"/>
          </w:tcPr>
          <w:p w14:paraId="03AA6157" w14:textId="77777777" w:rsidR="00ED7C9B" w:rsidRPr="00F66672" w:rsidRDefault="00ED7C9B" w:rsidP="00CD0A39">
            <w:pPr>
              <w:jc w:val="right"/>
              <w:rPr>
                <w:rFonts w:eastAsia="標楷體"/>
              </w:rPr>
            </w:pPr>
            <w:r w:rsidRPr="00F66672">
              <w:rPr>
                <w:rFonts w:eastAsia="標楷體"/>
              </w:rPr>
              <w:t>年</w:t>
            </w:r>
            <w:r w:rsidRPr="00F66672">
              <w:rPr>
                <w:rFonts w:eastAsia="標楷體"/>
              </w:rPr>
              <w:t xml:space="preserve">     </w:t>
            </w:r>
            <w:r w:rsidRPr="00F66672">
              <w:rPr>
                <w:rFonts w:eastAsia="標楷體"/>
              </w:rPr>
              <w:t>班</w:t>
            </w:r>
          </w:p>
        </w:tc>
        <w:tc>
          <w:tcPr>
            <w:tcW w:w="971" w:type="dxa"/>
            <w:vAlign w:val="center"/>
          </w:tcPr>
          <w:p w14:paraId="3A64F6EF" w14:textId="77777777" w:rsidR="00ED7C9B" w:rsidRPr="00F66672" w:rsidRDefault="00ED7C9B" w:rsidP="00CD0A39">
            <w:pPr>
              <w:jc w:val="center"/>
              <w:rPr>
                <w:rFonts w:eastAsia="標楷體"/>
              </w:rPr>
            </w:pPr>
            <w:r w:rsidRPr="00F66672">
              <w:rPr>
                <w:rFonts w:eastAsia="標楷體"/>
              </w:rPr>
              <w:t>姓名</w:t>
            </w:r>
          </w:p>
        </w:tc>
        <w:tc>
          <w:tcPr>
            <w:tcW w:w="2180" w:type="dxa"/>
            <w:vAlign w:val="center"/>
          </w:tcPr>
          <w:p w14:paraId="4E620EBB" w14:textId="77777777" w:rsidR="00ED7C9B" w:rsidRPr="00F66672" w:rsidRDefault="00ED7C9B" w:rsidP="00CD0A39">
            <w:pPr>
              <w:jc w:val="center"/>
              <w:rPr>
                <w:rFonts w:eastAsia="標楷體"/>
              </w:rPr>
            </w:pPr>
          </w:p>
        </w:tc>
      </w:tr>
      <w:tr w:rsidR="00ED7C9B" w:rsidRPr="00F66672" w14:paraId="52993740" w14:textId="77777777" w:rsidTr="00CD0A39">
        <w:trPr>
          <w:trHeight w:val="539"/>
          <w:jc w:val="center"/>
        </w:trPr>
        <w:tc>
          <w:tcPr>
            <w:tcW w:w="1285" w:type="dxa"/>
            <w:vAlign w:val="center"/>
          </w:tcPr>
          <w:p w14:paraId="6E505D7E" w14:textId="77777777" w:rsidR="00ED7C9B" w:rsidRPr="00F66672" w:rsidRDefault="00ED7C9B" w:rsidP="00CD0A39">
            <w:pPr>
              <w:jc w:val="center"/>
              <w:rPr>
                <w:rFonts w:eastAsia="標楷體"/>
              </w:rPr>
            </w:pPr>
            <w:r w:rsidRPr="00F66672">
              <w:rPr>
                <w:rFonts w:eastAsia="標楷體"/>
              </w:rPr>
              <w:t>出生日期</w:t>
            </w:r>
          </w:p>
        </w:tc>
        <w:tc>
          <w:tcPr>
            <w:tcW w:w="4780" w:type="dxa"/>
            <w:gridSpan w:val="5"/>
            <w:vAlign w:val="center"/>
          </w:tcPr>
          <w:p w14:paraId="1C1F9759" w14:textId="77777777" w:rsidR="00ED7C9B" w:rsidRPr="00F66672" w:rsidRDefault="00ED7C9B" w:rsidP="00CD0A39">
            <w:pPr>
              <w:rPr>
                <w:rFonts w:eastAsia="標楷體"/>
              </w:rPr>
            </w:pPr>
            <w:r w:rsidRPr="00F66672">
              <w:rPr>
                <w:rFonts w:eastAsia="標楷體"/>
              </w:rPr>
              <w:t xml:space="preserve">       </w:t>
            </w:r>
            <w:r w:rsidRPr="00F66672">
              <w:rPr>
                <w:rFonts w:eastAsia="標楷體"/>
              </w:rPr>
              <w:t>年</w:t>
            </w:r>
            <w:r w:rsidRPr="00F66672">
              <w:rPr>
                <w:rFonts w:eastAsia="標楷體"/>
              </w:rPr>
              <w:t xml:space="preserve">       </w:t>
            </w:r>
            <w:r w:rsidRPr="00F66672">
              <w:rPr>
                <w:rFonts w:eastAsia="標楷體"/>
              </w:rPr>
              <w:t>月</w:t>
            </w:r>
            <w:r w:rsidRPr="00F66672">
              <w:rPr>
                <w:rFonts w:eastAsia="標楷體"/>
              </w:rPr>
              <w:t xml:space="preserve">       </w:t>
            </w:r>
            <w:r w:rsidRPr="00F66672">
              <w:rPr>
                <w:rFonts w:eastAsia="標楷體"/>
              </w:rPr>
              <w:t>日</w:t>
            </w:r>
          </w:p>
        </w:tc>
        <w:tc>
          <w:tcPr>
            <w:tcW w:w="971" w:type="dxa"/>
            <w:vAlign w:val="center"/>
          </w:tcPr>
          <w:p w14:paraId="02FDEC74" w14:textId="77777777" w:rsidR="00ED7C9B" w:rsidRPr="00F66672" w:rsidRDefault="00ED7C9B" w:rsidP="00CD0A39">
            <w:pPr>
              <w:jc w:val="center"/>
              <w:rPr>
                <w:rFonts w:eastAsia="標楷體"/>
              </w:rPr>
            </w:pPr>
            <w:r w:rsidRPr="00F66672">
              <w:rPr>
                <w:rFonts w:eastAsia="標楷體"/>
              </w:rPr>
              <w:t>性別</w:t>
            </w:r>
          </w:p>
        </w:tc>
        <w:tc>
          <w:tcPr>
            <w:tcW w:w="2180" w:type="dxa"/>
            <w:vAlign w:val="center"/>
          </w:tcPr>
          <w:p w14:paraId="6264DDAE" w14:textId="77777777" w:rsidR="00ED7C9B" w:rsidRPr="00F66672" w:rsidRDefault="00ED7C9B" w:rsidP="00CD0A39">
            <w:pPr>
              <w:jc w:val="center"/>
              <w:rPr>
                <w:rFonts w:eastAsia="標楷體"/>
              </w:rPr>
            </w:pPr>
          </w:p>
        </w:tc>
      </w:tr>
      <w:tr w:rsidR="00ED7C9B" w:rsidRPr="00F66672" w14:paraId="5C00FFD3" w14:textId="77777777" w:rsidTr="00CD0A39">
        <w:trPr>
          <w:trHeight w:val="594"/>
          <w:jc w:val="center"/>
        </w:trPr>
        <w:tc>
          <w:tcPr>
            <w:tcW w:w="1285" w:type="dxa"/>
            <w:vAlign w:val="center"/>
          </w:tcPr>
          <w:p w14:paraId="5AE97754" w14:textId="77777777" w:rsidR="00ED7C9B" w:rsidRPr="00F66672" w:rsidRDefault="00ED7C9B" w:rsidP="00CD0A39">
            <w:pPr>
              <w:jc w:val="center"/>
              <w:rPr>
                <w:rFonts w:eastAsia="標楷體"/>
              </w:rPr>
            </w:pPr>
            <w:r w:rsidRPr="00F66672">
              <w:rPr>
                <w:rFonts w:eastAsia="標楷體"/>
              </w:rPr>
              <w:t>電子郵件</w:t>
            </w:r>
          </w:p>
        </w:tc>
        <w:tc>
          <w:tcPr>
            <w:tcW w:w="4780" w:type="dxa"/>
            <w:gridSpan w:val="5"/>
            <w:vAlign w:val="center"/>
          </w:tcPr>
          <w:p w14:paraId="4993ACA1" w14:textId="77777777" w:rsidR="00ED7C9B" w:rsidRPr="00F66672" w:rsidRDefault="00ED7C9B" w:rsidP="00CD0A39">
            <w:pPr>
              <w:jc w:val="center"/>
              <w:rPr>
                <w:rFonts w:eastAsia="標楷體"/>
              </w:rPr>
            </w:pPr>
          </w:p>
        </w:tc>
        <w:tc>
          <w:tcPr>
            <w:tcW w:w="971" w:type="dxa"/>
            <w:vAlign w:val="center"/>
          </w:tcPr>
          <w:p w14:paraId="41527188" w14:textId="77777777" w:rsidR="00ED7C9B" w:rsidRPr="00F66672" w:rsidRDefault="00ED7C9B" w:rsidP="00CD0A39">
            <w:pPr>
              <w:jc w:val="center"/>
              <w:rPr>
                <w:rFonts w:eastAsia="標楷體"/>
              </w:rPr>
            </w:pPr>
            <w:r w:rsidRPr="00F66672">
              <w:rPr>
                <w:rFonts w:eastAsia="標楷體"/>
              </w:rPr>
              <w:t>身分證字號</w:t>
            </w:r>
          </w:p>
        </w:tc>
        <w:tc>
          <w:tcPr>
            <w:tcW w:w="2180" w:type="dxa"/>
            <w:vAlign w:val="center"/>
          </w:tcPr>
          <w:p w14:paraId="12DA4E78" w14:textId="77777777" w:rsidR="00ED7C9B" w:rsidRPr="00F66672" w:rsidRDefault="00ED7C9B" w:rsidP="00CD0A39">
            <w:pPr>
              <w:jc w:val="center"/>
              <w:rPr>
                <w:rFonts w:eastAsia="標楷體"/>
              </w:rPr>
            </w:pPr>
          </w:p>
        </w:tc>
      </w:tr>
      <w:tr w:rsidR="00ED7C9B" w:rsidRPr="00F66672" w14:paraId="6ED165E6" w14:textId="77777777" w:rsidTr="00CD0A39">
        <w:trPr>
          <w:trHeight w:val="455"/>
          <w:jc w:val="center"/>
        </w:trPr>
        <w:tc>
          <w:tcPr>
            <w:tcW w:w="1285" w:type="dxa"/>
            <w:vMerge w:val="restart"/>
            <w:vAlign w:val="center"/>
          </w:tcPr>
          <w:p w14:paraId="2D631E44" w14:textId="77777777" w:rsidR="00ED7C9B" w:rsidRPr="00F66672" w:rsidRDefault="00ED7C9B" w:rsidP="00CD0A39">
            <w:pPr>
              <w:ind w:leftChars="-50" w:left="-120" w:rightChars="-37" w:right="-89"/>
              <w:jc w:val="center"/>
              <w:rPr>
                <w:rFonts w:eastAsia="標楷體"/>
                <w:w w:val="90"/>
              </w:rPr>
            </w:pPr>
            <w:r w:rsidRPr="00F66672">
              <w:rPr>
                <w:rFonts w:eastAsia="標楷體"/>
                <w:w w:val="90"/>
              </w:rPr>
              <w:t>監護人</w:t>
            </w:r>
          </w:p>
          <w:p w14:paraId="4E8CDDA9" w14:textId="77777777" w:rsidR="00ED7C9B" w:rsidRPr="00F66672" w:rsidRDefault="00ED7C9B" w:rsidP="00CD0A39">
            <w:pPr>
              <w:ind w:leftChars="-50" w:left="-120" w:rightChars="-37" w:right="-89"/>
              <w:jc w:val="center"/>
              <w:rPr>
                <w:rFonts w:eastAsia="標楷體"/>
                <w:w w:val="90"/>
              </w:rPr>
            </w:pPr>
            <w:r w:rsidRPr="00F66672">
              <w:rPr>
                <w:rFonts w:eastAsia="標楷體"/>
                <w:w w:val="90"/>
              </w:rPr>
              <w:t>緊急聯絡人</w:t>
            </w:r>
          </w:p>
        </w:tc>
        <w:tc>
          <w:tcPr>
            <w:tcW w:w="2807" w:type="dxa"/>
            <w:gridSpan w:val="2"/>
            <w:vMerge w:val="restart"/>
            <w:vAlign w:val="center"/>
          </w:tcPr>
          <w:p w14:paraId="0D2076C3" w14:textId="77777777" w:rsidR="00ED7C9B" w:rsidRPr="00F66672" w:rsidRDefault="00ED7C9B" w:rsidP="00CD0A39">
            <w:pPr>
              <w:jc w:val="center"/>
              <w:rPr>
                <w:rFonts w:eastAsia="標楷體"/>
                <w:w w:val="90"/>
              </w:rPr>
            </w:pPr>
          </w:p>
        </w:tc>
        <w:tc>
          <w:tcPr>
            <w:tcW w:w="834" w:type="dxa"/>
            <w:gridSpan w:val="2"/>
            <w:vMerge w:val="restart"/>
            <w:vAlign w:val="center"/>
          </w:tcPr>
          <w:p w14:paraId="3178CC91" w14:textId="77777777" w:rsidR="00ED7C9B" w:rsidRPr="00F66672" w:rsidRDefault="00ED7C9B" w:rsidP="00CD0A39">
            <w:pPr>
              <w:jc w:val="center"/>
              <w:rPr>
                <w:rFonts w:eastAsia="標楷體"/>
              </w:rPr>
            </w:pPr>
            <w:r w:rsidRPr="00F66672">
              <w:rPr>
                <w:rFonts w:eastAsia="標楷體"/>
              </w:rPr>
              <w:t>關係</w:t>
            </w:r>
          </w:p>
        </w:tc>
        <w:tc>
          <w:tcPr>
            <w:tcW w:w="1139" w:type="dxa"/>
            <w:vMerge w:val="restart"/>
            <w:vAlign w:val="center"/>
          </w:tcPr>
          <w:p w14:paraId="024C9339" w14:textId="77777777" w:rsidR="00ED7C9B" w:rsidRPr="00F66672" w:rsidRDefault="00ED7C9B" w:rsidP="00CD0A39">
            <w:pPr>
              <w:jc w:val="center"/>
              <w:rPr>
                <w:rFonts w:eastAsia="標楷體"/>
              </w:rPr>
            </w:pPr>
          </w:p>
        </w:tc>
        <w:tc>
          <w:tcPr>
            <w:tcW w:w="971" w:type="dxa"/>
            <w:vMerge w:val="restart"/>
            <w:vAlign w:val="center"/>
          </w:tcPr>
          <w:p w14:paraId="4EB89C31" w14:textId="77777777" w:rsidR="00ED7C9B" w:rsidRPr="00F66672" w:rsidRDefault="00ED7C9B" w:rsidP="00CD0A39">
            <w:pPr>
              <w:jc w:val="center"/>
              <w:rPr>
                <w:rFonts w:eastAsia="標楷體"/>
              </w:rPr>
            </w:pPr>
            <w:r w:rsidRPr="00F66672">
              <w:rPr>
                <w:rFonts w:eastAsia="標楷體"/>
              </w:rPr>
              <w:t>聯絡</w:t>
            </w:r>
            <w:r w:rsidRPr="00F66672">
              <w:rPr>
                <w:rFonts w:eastAsia="標楷體"/>
              </w:rPr>
              <w:t xml:space="preserve"> </w:t>
            </w:r>
            <w:r w:rsidRPr="00F66672">
              <w:rPr>
                <w:rFonts w:eastAsia="標楷體"/>
              </w:rPr>
              <w:t>電話</w:t>
            </w:r>
          </w:p>
        </w:tc>
        <w:tc>
          <w:tcPr>
            <w:tcW w:w="2180" w:type="dxa"/>
            <w:vAlign w:val="center"/>
          </w:tcPr>
          <w:p w14:paraId="1B4CDD45" w14:textId="77777777" w:rsidR="00ED7C9B" w:rsidRPr="00F66672" w:rsidRDefault="00ED7C9B" w:rsidP="00CD0A39">
            <w:pPr>
              <w:jc w:val="center"/>
              <w:rPr>
                <w:rFonts w:eastAsia="標楷體"/>
              </w:rPr>
            </w:pPr>
          </w:p>
        </w:tc>
      </w:tr>
      <w:tr w:rsidR="00ED7C9B" w:rsidRPr="00F66672" w14:paraId="3AB7D586" w14:textId="77777777" w:rsidTr="00CD0A39">
        <w:trPr>
          <w:trHeight w:val="455"/>
          <w:jc w:val="center"/>
        </w:trPr>
        <w:tc>
          <w:tcPr>
            <w:tcW w:w="1285" w:type="dxa"/>
            <w:vMerge/>
            <w:vAlign w:val="center"/>
          </w:tcPr>
          <w:p w14:paraId="723F0D7B" w14:textId="77777777" w:rsidR="00ED7C9B" w:rsidRPr="00F66672" w:rsidRDefault="00ED7C9B" w:rsidP="00CD0A39">
            <w:pPr>
              <w:jc w:val="center"/>
              <w:rPr>
                <w:rFonts w:eastAsia="標楷體"/>
                <w:w w:val="90"/>
              </w:rPr>
            </w:pPr>
          </w:p>
        </w:tc>
        <w:tc>
          <w:tcPr>
            <w:tcW w:w="2807" w:type="dxa"/>
            <w:gridSpan w:val="2"/>
            <w:vMerge/>
            <w:vAlign w:val="center"/>
          </w:tcPr>
          <w:p w14:paraId="77F51B4B" w14:textId="77777777" w:rsidR="00ED7C9B" w:rsidRPr="00F66672" w:rsidRDefault="00ED7C9B" w:rsidP="00CD0A39">
            <w:pPr>
              <w:jc w:val="center"/>
              <w:rPr>
                <w:rFonts w:eastAsia="標楷體"/>
                <w:w w:val="90"/>
              </w:rPr>
            </w:pPr>
          </w:p>
        </w:tc>
        <w:tc>
          <w:tcPr>
            <w:tcW w:w="834" w:type="dxa"/>
            <w:gridSpan w:val="2"/>
            <w:vMerge/>
            <w:vAlign w:val="center"/>
          </w:tcPr>
          <w:p w14:paraId="112516F1" w14:textId="77777777" w:rsidR="00ED7C9B" w:rsidRPr="00F66672" w:rsidRDefault="00ED7C9B" w:rsidP="00CD0A39">
            <w:pPr>
              <w:jc w:val="center"/>
              <w:rPr>
                <w:rFonts w:eastAsia="標楷體"/>
              </w:rPr>
            </w:pPr>
          </w:p>
        </w:tc>
        <w:tc>
          <w:tcPr>
            <w:tcW w:w="1139" w:type="dxa"/>
            <w:vMerge/>
            <w:vAlign w:val="center"/>
          </w:tcPr>
          <w:p w14:paraId="56EDD76B" w14:textId="77777777" w:rsidR="00ED7C9B" w:rsidRPr="00F66672" w:rsidRDefault="00ED7C9B" w:rsidP="00CD0A39">
            <w:pPr>
              <w:jc w:val="center"/>
              <w:rPr>
                <w:rFonts w:eastAsia="標楷體"/>
              </w:rPr>
            </w:pPr>
          </w:p>
        </w:tc>
        <w:tc>
          <w:tcPr>
            <w:tcW w:w="971" w:type="dxa"/>
            <w:vMerge/>
            <w:vAlign w:val="center"/>
          </w:tcPr>
          <w:p w14:paraId="7D6E02BA" w14:textId="77777777" w:rsidR="00ED7C9B" w:rsidRPr="00F66672" w:rsidRDefault="00ED7C9B" w:rsidP="00CD0A39">
            <w:pPr>
              <w:jc w:val="center"/>
              <w:rPr>
                <w:rFonts w:eastAsia="標楷體"/>
              </w:rPr>
            </w:pPr>
          </w:p>
        </w:tc>
        <w:tc>
          <w:tcPr>
            <w:tcW w:w="2180" w:type="dxa"/>
            <w:vAlign w:val="center"/>
          </w:tcPr>
          <w:p w14:paraId="006B9821" w14:textId="77777777" w:rsidR="00ED7C9B" w:rsidRPr="00F66672" w:rsidRDefault="00ED7C9B" w:rsidP="00CD0A39">
            <w:pPr>
              <w:jc w:val="center"/>
              <w:rPr>
                <w:rFonts w:eastAsia="標楷體"/>
              </w:rPr>
            </w:pPr>
          </w:p>
        </w:tc>
      </w:tr>
      <w:tr w:rsidR="00ED7C9B" w:rsidRPr="00F66672" w14:paraId="2E147FF4" w14:textId="77777777" w:rsidTr="00CD0A39">
        <w:trPr>
          <w:trHeight w:val="2373"/>
          <w:jc w:val="center"/>
        </w:trPr>
        <w:tc>
          <w:tcPr>
            <w:tcW w:w="1285" w:type="dxa"/>
            <w:vAlign w:val="center"/>
          </w:tcPr>
          <w:p w14:paraId="39873D9D" w14:textId="77777777" w:rsidR="00ED7C9B" w:rsidRPr="00F66672" w:rsidRDefault="00ED7C9B" w:rsidP="00CD0A39">
            <w:pPr>
              <w:jc w:val="center"/>
              <w:rPr>
                <w:rFonts w:eastAsia="標楷體"/>
              </w:rPr>
            </w:pPr>
            <w:r w:rsidRPr="00F66672">
              <w:rPr>
                <w:rFonts w:eastAsia="標楷體"/>
              </w:rPr>
              <w:t>同意欄</w:t>
            </w:r>
          </w:p>
        </w:tc>
        <w:tc>
          <w:tcPr>
            <w:tcW w:w="7931" w:type="dxa"/>
            <w:gridSpan w:val="7"/>
            <w:vAlign w:val="center"/>
          </w:tcPr>
          <w:p w14:paraId="14537D5D" w14:textId="3D9EC993" w:rsidR="00ED7C9B" w:rsidRPr="00F66672" w:rsidRDefault="00ED7C9B" w:rsidP="00CD0A39">
            <w:pPr>
              <w:rPr>
                <w:rFonts w:eastAsia="標楷體"/>
              </w:rPr>
            </w:pPr>
            <w:r w:rsidRPr="00F66672">
              <w:rPr>
                <w:rFonts w:eastAsia="標楷體"/>
              </w:rPr>
              <w:t>茲同意本人子女</w:t>
            </w:r>
            <w:r w:rsidRPr="00F66672">
              <w:rPr>
                <w:rFonts w:eastAsia="標楷體"/>
                <w:u w:val="single"/>
              </w:rPr>
              <w:t xml:space="preserve">                    </w:t>
            </w:r>
            <w:r w:rsidRPr="00F66672">
              <w:rPr>
                <w:rFonts w:eastAsia="標楷體"/>
              </w:rPr>
              <w:t>參加花蓮縣立國風國中辦理花蓮縣</w:t>
            </w:r>
            <w:proofErr w:type="gramStart"/>
            <w:r w:rsidR="00D769AE" w:rsidRPr="00F66672">
              <w:rPr>
                <w:rFonts w:eastAsia="標楷體" w:hint="eastAsia"/>
              </w:rPr>
              <w:t>1</w:t>
            </w:r>
            <w:r w:rsidR="00D769AE" w:rsidRPr="00F66672">
              <w:rPr>
                <w:rFonts w:eastAsia="標楷體"/>
              </w:rPr>
              <w:t>1</w:t>
            </w:r>
            <w:r w:rsidR="00F421F5">
              <w:rPr>
                <w:rFonts w:eastAsia="標楷體"/>
              </w:rPr>
              <w:t>3</w:t>
            </w:r>
            <w:proofErr w:type="gramEnd"/>
            <w:r w:rsidRPr="00F66672">
              <w:rPr>
                <w:rFonts w:eastAsia="標楷體"/>
              </w:rPr>
              <w:t>年度區域性資優教育活動</w:t>
            </w:r>
            <w:r w:rsidRPr="00F66672">
              <w:rPr>
                <w:rFonts w:eastAsia="標楷體"/>
              </w:rPr>
              <w:t>—</w:t>
            </w:r>
            <w:r w:rsidRPr="00F66672">
              <w:rPr>
                <w:rFonts w:eastAsia="標楷體"/>
              </w:rPr>
              <w:t>「</w:t>
            </w:r>
            <w:bookmarkStart w:id="2" w:name="_Hlk148703345"/>
            <w:r w:rsidR="005606FB" w:rsidRPr="005606FB">
              <w:rPr>
                <w:rFonts w:eastAsia="標楷體" w:hint="eastAsia"/>
              </w:rPr>
              <w:t>情</w:t>
            </w:r>
            <w:r w:rsidR="005606FB">
              <w:rPr>
                <w:rFonts w:ascii="標楷體" w:eastAsia="標楷體" w:hAnsi="標楷體" w:hint="eastAsia"/>
              </w:rPr>
              <w:t>『</w:t>
            </w:r>
            <w:r w:rsidR="005606FB" w:rsidRPr="005606FB">
              <w:rPr>
                <w:rFonts w:eastAsia="標楷體" w:hint="eastAsia"/>
              </w:rPr>
              <w:t>報</w:t>
            </w:r>
            <w:r w:rsidR="005606FB">
              <w:rPr>
                <w:rFonts w:ascii="標楷體" w:eastAsia="標楷體" w:hAnsi="標楷體" w:hint="eastAsia"/>
              </w:rPr>
              <w:t>』</w:t>
            </w:r>
            <w:r w:rsidR="005606FB" w:rsidRPr="005606FB">
              <w:rPr>
                <w:rFonts w:eastAsia="標楷體" w:hint="eastAsia"/>
              </w:rPr>
              <w:t>來襲</w:t>
            </w:r>
            <w:r w:rsidR="005606FB" w:rsidRPr="005606FB">
              <w:rPr>
                <w:rFonts w:eastAsia="標楷體" w:hint="eastAsia"/>
              </w:rPr>
              <w:t xml:space="preserve"> - </w:t>
            </w:r>
            <w:r w:rsidR="005606FB" w:rsidRPr="005606FB">
              <w:rPr>
                <w:rFonts w:eastAsia="標楷體" w:hint="eastAsia"/>
              </w:rPr>
              <w:t>揭開花蓮海濱的</w:t>
            </w:r>
            <w:r w:rsidR="005606FB">
              <w:rPr>
                <w:rFonts w:ascii="標楷體" w:eastAsia="標楷體" w:hAnsi="標楷體" w:hint="eastAsia"/>
              </w:rPr>
              <w:t>『</w:t>
            </w:r>
            <w:r w:rsidR="005606FB" w:rsidRPr="005606FB">
              <w:rPr>
                <w:rFonts w:eastAsia="標楷體" w:hint="eastAsia"/>
              </w:rPr>
              <w:t>岸</w:t>
            </w:r>
            <w:r w:rsidR="005606FB">
              <w:rPr>
                <w:rFonts w:ascii="標楷體" w:eastAsia="標楷體" w:hAnsi="標楷體" w:hint="eastAsia"/>
              </w:rPr>
              <w:t>』</w:t>
            </w:r>
            <w:r w:rsidR="005606FB" w:rsidRPr="005606FB">
              <w:rPr>
                <w:rFonts w:eastAsia="標楷體" w:hint="eastAsia"/>
              </w:rPr>
              <w:t>潮洶湧</w:t>
            </w:r>
            <w:bookmarkEnd w:id="2"/>
            <w:r w:rsidRPr="00F66672">
              <w:rPr>
                <w:rFonts w:eastAsia="標楷體"/>
              </w:rPr>
              <w:t>」，並遵守承辦單位活動安全相關規定。</w:t>
            </w:r>
          </w:p>
          <w:p w14:paraId="61FD1DA4" w14:textId="77777777" w:rsidR="00ED7C9B" w:rsidRPr="00F66672" w:rsidRDefault="00ED7C9B" w:rsidP="00CD0A39">
            <w:pPr>
              <w:spacing w:line="0" w:lineRule="atLeast"/>
              <w:rPr>
                <w:rFonts w:eastAsia="標楷體"/>
              </w:rPr>
            </w:pPr>
            <w:r w:rsidRPr="00F66672">
              <w:rPr>
                <w:rFonts w:eastAsia="標楷體"/>
              </w:rPr>
              <w:t xml:space="preserve">                                      </w:t>
            </w:r>
          </w:p>
          <w:p w14:paraId="46671A02" w14:textId="77777777" w:rsidR="00ED7C9B" w:rsidRPr="00F66672" w:rsidRDefault="00ED7C9B" w:rsidP="00CD0A39">
            <w:pPr>
              <w:spacing w:line="0" w:lineRule="atLeast"/>
              <w:rPr>
                <w:rFonts w:eastAsia="標楷體"/>
              </w:rPr>
            </w:pPr>
            <w:r w:rsidRPr="00F66672">
              <w:rPr>
                <w:rFonts w:eastAsia="標楷體"/>
              </w:rPr>
              <w:t xml:space="preserve">                                         </w:t>
            </w:r>
            <w:r w:rsidRPr="00F66672">
              <w:rPr>
                <w:rFonts w:eastAsia="標楷體"/>
              </w:rPr>
              <w:t>家長簽章</w:t>
            </w:r>
            <w:r w:rsidRPr="00F66672">
              <w:rPr>
                <w:rFonts w:eastAsia="標楷體"/>
                <w:u w:val="single"/>
              </w:rPr>
              <w:t xml:space="preserve">               </w:t>
            </w:r>
          </w:p>
          <w:p w14:paraId="7C5D9B1C" w14:textId="17299622" w:rsidR="00ED7C9B" w:rsidRPr="00F66672" w:rsidRDefault="00ED7C9B" w:rsidP="00CD0A39">
            <w:pPr>
              <w:spacing w:line="0" w:lineRule="atLeast"/>
              <w:rPr>
                <w:rFonts w:eastAsia="標楷體"/>
              </w:rPr>
            </w:pPr>
            <w:r w:rsidRPr="00F66672">
              <w:rPr>
                <w:rFonts w:eastAsia="標楷體"/>
              </w:rPr>
              <w:t xml:space="preserve">                                              </w:t>
            </w:r>
            <w:r w:rsidR="00F421F5">
              <w:rPr>
                <w:rFonts w:eastAsia="標楷體"/>
              </w:rPr>
              <w:t>113</w:t>
            </w:r>
            <w:r w:rsidRPr="00F66672">
              <w:rPr>
                <w:rFonts w:eastAsia="標楷體"/>
              </w:rPr>
              <w:t>年</w:t>
            </w:r>
            <w:r w:rsidRPr="00F66672">
              <w:rPr>
                <w:rFonts w:eastAsia="標楷體"/>
              </w:rPr>
              <w:t xml:space="preserve">   </w:t>
            </w:r>
            <w:r w:rsidRPr="00F66672">
              <w:rPr>
                <w:rFonts w:eastAsia="標楷體"/>
              </w:rPr>
              <w:t>月</w:t>
            </w:r>
            <w:r w:rsidRPr="00F66672">
              <w:rPr>
                <w:rFonts w:eastAsia="標楷體"/>
              </w:rPr>
              <w:t xml:space="preserve">   </w:t>
            </w:r>
            <w:r w:rsidRPr="00F66672">
              <w:rPr>
                <w:rFonts w:eastAsia="標楷體"/>
              </w:rPr>
              <w:t>日</w:t>
            </w:r>
          </w:p>
        </w:tc>
      </w:tr>
      <w:tr w:rsidR="00ED7C9B" w:rsidRPr="00F66672" w14:paraId="019413A5" w14:textId="77777777" w:rsidTr="00CD0A39">
        <w:trPr>
          <w:trHeight w:val="3688"/>
          <w:jc w:val="center"/>
        </w:trPr>
        <w:tc>
          <w:tcPr>
            <w:tcW w:w="1285" w:type="dxa"/>
            <w:vAlign w:val="center"/>
          </w:tcPr>
          <w:p w14:paraId="637D7401" w14:textId="77777777" w:rsidR="00ED7C9B" w:rsidRPr="00F66672" w:rsidRDefault="00ED7C9B" w:rsidP="00CD0A39">
            <w:pPr>
              <w:jc w:val="center"/>
              <w:rPr>
                <w:rFonts w:eastAsia="標楷體"/>
              </w:rPr>
            </w:pPr>
            <w:r w:rsidRPr="00F66672">
              <w:rPr>
                <w:rFonts w:eastAsia="標楷體"/>
              </w:rPr>
              <w:t>報名資格</w:t>
            </w:r>
          </w:p>
          <w:p w14:paraId="5ED82553" w14:textId="77777777" w:rsidR="00ED7C9B" w:rsidRPr="00F66672" w:rsidRDefault="00ED7C9B" w:rsidP="00CD0A39">
            <w:pPr>
              <w:jc w:val="center"/>
              <w:rPr>
                <w:rFonts w:eastAsia="標楷體"/>
              </w:rPr>
            </w:pPr>
            <w:r w:rsidRPr="00F66672">
              <w:rPr>
                <w:rFonts w:eastAsia="標楷體"/>
              </w:rPr>
              <w:t>檢核</w:t>
            </w:r>
          </w:p>
        </w:tc>
        <w:tc>
          <w:tcPr>
            <w:tcW w:w="7931" w:type="dxa"/>
            <w:gridSpan w:val="7"/>
          </w:tcPr>
          <w:p w14:paraId="251CCEA0" w14:textId="77777777" w:rsidR="00ED7C9B" w:rsidRPr="00F66672" w:rsidRDefault="00ED7C9B" w:rsidP="00CD0A39">
            <w:pPr>
              <w:spacing w:line="360" w:lineRule="auto"/>
              <w:jc w:val="both"/>
              <w:rPr>
                <w:rFonts w:ascii="標楷體" w:eastAsia="標楷體" w:hAnsi="標楷體"/>
                <w:highlight w:val="lightGray"/>
              </w:rPr>
            </w:pPr>
            <w:r w:rsidRPr="00F66672">
              <w:rPr>
                <w:rFonts w:ascii="標楷體" w:eastAsia="標楷體" w:hAnsi="標楷體"/>
              </w:rPr>
              <w:t>設籍</w:t>
            </w:r>
            <w:r w:rsidRPr="00F66672">
              <w:rPr>
                <w:rFonts w:ascii="標楷體" w:eastAsia="標楷體" w:hAnsi="標楷體" w:hint="eastAsia"/>
              </w:rPr>
              <w:t>並</w:t>
            </w:r>
            <w:r w:rsidRPr="00F66672">
              <w:rPr>
                <w:rFonts w:ascii="標楷體" w:eastAsia="標楷體" w:hAnsi="標楷體"/>
              </w:rPr>
              <w:t>就讀於花蓮縣之國中生，並符合下列3項條件之</w:t>
            </w:r>
            <w:proofErr w:type="gramStart"/>
            <w:r w:rsidRPr="00F66672">
              <w:rPr>
                <w:rFonts w:ascii="標楷體" w:eastAsia="標楷體" w:hAnsi="標楷體"/>
              </w:rPr>
              <w:t>一</w:t>
            </w:r>
            <w:proofErr w:type="gramEnd"/>
            <w:r w:rsidRPr="00F66672">
              <w:rPr>
                <w:rFonts w:ascii="標楷體" w:eastAsia="標楷體" w:hAnsi="標楷體"/>
              </w:rPr>
              <w:t>者。請打</w:t>
            </w:r>
            <w:proofErr w:type="gramStart"/>
            <w:r w:rsidRPr="00F66672">
              <w:rPr>
                <w:rFonts w:ascii="標楷體" w:eastAsia="標楷體" w:hAnsi="標楷體"/>
              </w:rPr>
              <w:t>ˇ</w:t>
            </w:r>
            <w:proofErr w:type="gramEnd"/>
          </w:p>
          <w:p w14:paraId="5D2F920F" w14:textId="77777777" w:rsidR="00ED7C9B" w:rsidRPr="00F66672" w:rsidRDefault="00ED7C9B" w:rsidP="00CD0A39">
            <w:pPr>
              <w:spacing w:line="360" w:lineRule="auto"/>
              <w:jc w:val="both"/>
              <w:rPr>
                <w:rFonts w:ascii="標楷體" w:eastAsia="標楷體" w:hAnsi="標楷體"/>
              </w:rPr>
            </w:pPr>
            <w:r w:rsidRPr="00F66672">
              <w:rPr>
                <w:rFonts w:ascii="標楷體" w:eastAsia="標楷體" w:hAnsi="標楷體"/>
              </w:rPr>
              <w:t>□經本縣</w:t>
            </w:r>
            <w:proofErr w:type="gramStart"/>
            <w:r w:rsidRPr="00F66672">
              <w:rPr>
                <w:rFonts w:ascii="標楷體" w:eastAsia="標楷體" w:hAnsi="標楷體"/>
              </w:rPr>
              <w:t>鑑</w:t>
            </w:r>
            <w:proofErr w:type="gramEnd"/>
            <w:r w:rsidRPr="00F66672">
              <w:rPr>
                <w:rFonts w:ascii="標楷體" w:eastAsia="標楷體" w:hAnsi="標楷體"/>
              </w:rPr>
              <w:t>輔會鑑定通過之一般智能</w:t>
            </w:r>
            <w:r w:rsidR="008A6328">
              <w:rPr>
                <w:rFonts w:ascii="標楷體" w:eastAsia="標楷體" w:hAnsi="標楷體" w:hint="eastAsia"/>
              </w:rPr>
              <w:t>或</w:t>
            </w:r>
            <w:r w:rsidRPr="00F66672">
              <w:rPr>
                <w:rFonts w:ascii="標楷體" w:eastAsia="標楷體" w:hAnsi="標楷體"/>
              </w:rPr>
              <w:t>學術性向資賦優異學生。(鑑定文號：府教</w:t>
            </w:r>
            <w:proofErr w:type="gramStart"/>
            <w:r w:rsidRPr="00F66672">
              <w:rPr>
                <w:rFonts w:ascii="標楷體" w:eastAsia="標楷體" w:hAnsi="標楷體"/>
              </w:rPr>
              <w:t>特</w:t>
            </w:r>
            <w:proofErr w:type="gramEnd"/>
            <w:r w:rsidRPr="00F66672">
              <w:rPr>
                <w:rFonts w:ascii="標楷體" w:eastAsia="標楷體" w:hAnsi="標楷體"/>
              </w:rPr>
              <w:t>字第</w:t>
            </w:r>
            <w:r w:rsidRPr="00F66672">
              <w:rPr>
                <w:rFonts w:ascii="標楷體" w:eastAsia="標楷體" w:hAnsi="標楷體"/>
                <w:u w:val="single"/>
              </w:rPr>
              <w:t xml:space="preserve">                  </w:t>
            </w:r>
            <w:r w:rsidRPr="00F66672">
              <w:rPr>
                <w:rFonts w:ascii="標楷體" w:eastAsia="標楷體" w:hAnsi="標楷體"/>
              </w:rPr>
              <w:t>)</w:t>
            </w:r>
          </w:p>
          <w:p w14:paraId="050343A9" w14:textId="77777777" w:rsidR="00ED7C9B" w:rsidRPr="00F66672" w:rsidRDefault="00ED7C9B" w:rsidP="00CD0A39">
            <w:pPr>
              <w:spacing w:line="360" w:lineRule="auto"/>
              <w:jc w:val="both"/>
              <w:rPr>
                <w:rFonts w:ascii="標楷體" w:eastAsia="標楷體" w:hAnsi="標楷體"/>
              </w:rPr>
            </w:pPr>
            <w:r w:rsidRPr="00F66672">
              <w:rPr>
                <w:rFonts w:ascii="標楷體" w:eastAsia="標楷體" w:hAnsi="標楷體"/>
              </w:rPr>
              <w:t>□經本縣</w:t>
            </w:r>
            <w:proofErr w:type="gramStart"/>
            <w:r w:rsidRPr="00F66672">
              <w:rPr>
                <w:rFonts w:ascii="標楷體" w:eastAsia="標楷體" w:hAnsi="標楷體"/>
              </w:rPr>
              <w:t>鑑</w:t>
            </w:r>
            <w:proofErr w:type="gramEnd"/>
            <w:r w:rsidRPr="00F66672">
              <w:rPr>
                <w:rFonts w:ascii="標楷體" w:eastAsia="標楷體" w:hAnsi="標楷體"/>
              </w:rPr>
              <w:t>輔會鑑定通過之國中資優學生(不限類別；小六升國七、國七升國八、國八升國九男女生，鑑定文號：府教</w:t>
            </w:r>
            <w:proofErr w:type="gramStart"/>
            <w:r w:rsidRPr="00F66672">
              <w:rPr>
                <w:rFonts w:ascii="標楷體" w:eastAsia="標楷體" w:hAnsi="標楷體"/>
              </w:rPr>
              <w:t>特</w:t>
            </w:r>
            <w:proofErr w:type="gramEnd"/>
            <w:r w:rsidRPr="00F66672">
              <w:rPr>
                <w:rFonts w:ascii="標楷體" w:eastAsia="標楷體" w:hAnsi="標楷體"/>
              </w:rPr>
              <w:t>字第</w:t>
            </w:r>
            <w:r w:rsidRPr="00F66672">
              <w:rPr>
                <w:rFonts w:ascii="標楷體" w:eastAsia="標楷體" w:hAnsi="標楷體"/>
                <w:u w:val="single"/>
              </w:rPr>
              <w:t xml:space="preserve">                  </w:t>
            </w:r>
            <w:r w:rsidRPr="00F66672">
              <w:rPr>
                <w:rFonts w:ascii="標楷體" w:eastAsia="標楷體" w:hAnsi="標楷體"/>
              </w:rPr>
              <w:t>)，在一般智能</w:t>
            </w:r>
            <w:r w:rsidR="008A6328">
              <w:rPr>
                <w:rFonts w:ascii="標楷體" w:eastAsia="標楷體" w:hAnsi="標楷體" w:hint="eastAsia"/>
              </w:rPr>
              <w:t>或</w:t>
            </w:r>
            <w:r w:rsidRPr="00F66672">
              <w:rPr>
                <w:rFonts w:ascii="標楷體" w:eastAsia="標楷體" w:hAnsi="標楷體"/>
              </w:rPr>
              <w:t>學術性向上具有卓越潛能或傑出表現者，經專家學者、指導教師或家長觀察推薦者。</w:t>
            </w:r>
          </w:p>
          <w:p w14:paraId="694767AF" w14:textId="77777777" w:rsidR="00ED7C9B" w:rsidRPr="00F66672" w:rsidRDefault="00ED7C9B" w:rsidP="00CD0A39">
            <w:pPr>
              <w:spacing w:line="360" w:lineRule="auto"/>
              <w:rPr>
                <w:rFonts w:ascii="標楷體" w:eastAsia="標楷體" w:hAnsi="標楷體"/>
              </w:rPr>
            </w:pPr>
            <w:r w:rsidRPr="00F66672">
              <w:rPr>
                <w:rFonts w:ascii="標楷體" w:eastAsia="標楷體" w:hAnsi="標楷體"/>
              </w:rPr>
              <w:t>□經教師或家長推薦，在一般智能</w:t>
            </w:r>
            <w:r w:rsidR="008A6328">
              <w:rPr>
                <w:rFonts w:ascii="標楷體" w:eastAsia="標楷體" w:hAnsi="標楷體" w:hint="eastAsia"/>
              </w:rPr>
              <w:t>或</w:t>
            </w:r>
            <w:r w:rsidRPr="00F66672">
              <w:rPr>
                <w:rFonts w:ascii="標楷體" w:eastAsia="標楷體" w:hAnsi="標楷體"/>
              </w:rPr>
              <w:t>學術性向上具有卓越潛能或傑出表現者，檢具教師或家長相關競賽活動表現優異證明等。</w:t>
            </w:r>
          </w:p>
          <w:p w14:paraId="736194BD" w14:textId="77777777" w:rsidR="00ED7C9B" w:rsidRPr="00F66672" w:rsidRDefault="00ED7C9B" w:rsidP="00CD0A39">
            <w:pPr>
              <w:jc w:val="both"/>
              <w:rPr>
                <w:rFonts w:ascii="標楷體" w:eastAsia="標楷體" w:hAnsi="標楷體"/>
                <w:u w:val="single"/>
              </w:rPr>
            </w:pPr>
            <w:r w:rsidRPr="00F66672">
              <w:rPr>
                <w:rFonts w:ascii="標楷體" w:eastAsia="標楷體" w:hAnsi="標楷體"/>
              </w:rPr>
              <w:t xml:space="preserve">                                  教務處證明章</w:t>
            </w:r>
            <w:r w:rsidRPr="00F66672">
              <w:rPr>
                <w:rFonts w:ascii="標楷體" w:eastAsia="標楷體" w:hAnsi="標楷體"/>
                <w:u w:val="single"/>
              </w:rPr>
              <w:t xml:space="preserve">                     </w:t>
            </w:r>
          </w:p>
        </w:tc>
      </w:tr>
      <w:tr w:rsidR="00ED7C9B" w:rsidRPr="00F66672" w14:paraId="3643E8B3" w14:textId="77777777" w:rsidTr="00CD0A39">
        <w:trPr>
          <w:trHeight w:val="692"/>
          <w:jc w:val="center"/>
        </w:trPr>
        <w:tc>
          <w:tcPr>
            <w:tcW w:w="1285" w:type="dxa"/>
            <w:tcBorders>
              <w:bottom w:val="thinThickSmallGap" w:sz="24" w:space="0" w:color="auto"/>
            </w:tcBorders>
            <w:vAlign w:val="center"/>
          </w:tcPr>
          <w:p w14:paraId="28C25385" w14:textId="77777777" w:rsidR="00ED7C9B" w:rsidRPr="00F66672" w:rsidRDefault="00ED7C9B" w:rsidP="00CD0A39">
            <w:pPr>
              <w:jc w:val="center"/>
              <w:rPr>
                <w:rFonts w:eastAsia="標楷體"/>
              </w:rPr>
            </w:pPr>
            <w:proofErr w:type="gramStart"/>
            <w:r w:rsidRPr="00F66672">
              <w:rPr>
                <w:rFonts w:eastAsia="標楷體"/>
              </w:rPr>
              <w:t>餐別</w:t>
            </w:r>
            <w:proofErr w:type="gramEnd"/>
          </w:p>
        </w:tc>
        <w:tc>
          <w:tcPr>
            <w:tcW w:w="7931" w:type="dxa"/>
            <w:gridSpan w:val="7"/>
            <w:tcBorders>
              <w:bottom w:val="thinThickSmallGap" w:sz="24" w:space="0" w:color="auto"/>
            </w:tcBorders>
            <w:vAlign w:val="center"/>
          </w:tcPr>
          <w:p w14:paraId="420AE019" w14:textId="77777777" w:rsidR="00ED7C9B" w:rsidRPr="00F66672" w:rsidRDefault="00ED7C9B" w:rsidP="00CD0A39">
            <w:pPr>
              <w:tabs>
                <w:tab w:val="left" w:pos="4578"/>
                <w:tab w:val="left" w:pos="5523"/>
              </w:tabs>
              <w:rPr>
                <w:rFonts w:eastAsia="標楷體"/>
              </w:rPr>
            </w:pPr>
            <w:proofErr w:type="gramStart"/>
            <w:r w:rsidRPr="00F66672">
              <w:rPr>
                <w:rFonts w:eastAsia="標楷體"/>
              </w:rPr>
              <w:t>□</w:t>
            </w:r>
            <w:r w:rsidRPr="00F66672">
              <w:rPr>
                <w:rFonts w:eastAsia="標楷體"/>
              </w:rPr>
              <w:t>葷食</w:t>
            </w:r>
            <w:proofErr w:type="gramEnd"/>
            <w:r w:rsidRPr="00F66672">
              <w:rPr>
                <w:rFonts w:eastAsia="標楷體"/>
              </w:rPr>
              <w:t xml:space="preserve">   □</w:t>
            </w:r>
            <w:r w:rsidRPr="00F66672">
              <w:rPr>
                <w:rFonts w:eastAsia="標楷體"/>
              </w:rPr>
              <w:t>素食</w:t>
            </w:r>
            <w:r w:rsidRPr="00F66672">
              <w:rPr>
                <w:rFonts w:eastAsia="標楷體"/>
              </w:rPr>
              <w:t xml:space="preserve"> </w:t>
            </w:r>
            <w:r w:rsidRPr="00F66672">
              <w:rPr>
                <w:rFonts w:eastAsia="標楷體"/>
              </w:rPr>
              <w:t>（於每日上午研習課程第一節上課前填寫訂購單）</w:t>
            </w:r>
          </w:p>
        </w:tc>
      </w:tr>
      <w:tr w:rsidR="00ED7C9B" w:rsidRPr="00F66672" w14:paraId="6796D941" w14:textId="77777777" w:rsidTr="00CD0A39">
        <w:trPr>
          <w:trHeight w:val="453"/>
          <w:jc w:val="center"/>
        </w:trPr>
        <w:tc>
          <w:tcPr>
            <w:tcW w:w="128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42F371" w14:textId="77777777" w:rsidR="00ED7C9B" w:rsidRPr="00F66672" w:rsidRDefault="00ED7C9B" w:rsidP="00CD0A39">
            <w:pPr>
              <w:jc w:val="center"/>
              <w:rPr>
                <w:rFonts w:eastAsia="標楷體"/>
              </w:rPr>
            </w:pPr>
            <w:r w:rsidRPr="00F66672">
              <w:rPr>
                <w:rFonts w:eastAsia="標楷體"/>
              </w:rPr>
              <w:t>核定欄</w:t>
            </w:r>
          </w:p>
        </w:tc>
        <w:tc>
          <w:tcPr>
            <w:tcW w:w="7931" w:type="dxa"/>
            <w:gridSpan w:val="7"/>
            <w:tcBorders>
              <w:top w:val="thinThickSmallGap" w:sz="24" w:space="0" w:color="auto"/>
              <w:left w:val="thinThickSmallGap" w:sz="24" w:space="0" w:color="auto"/>
              <w:bottom w:val="thinThickSmallGap" w:sz="24" w:space="0" w:color="auto"/>
              <w:right w:val="thinThickSmallGap" w:sz="24" w:space="0" w:color="auto"/>
            </w:tcBorders>
            <w:vAlign w:val="bottom"/>
          </w:tcPr>
          <w:p w14:paraId="31821CC7" w14:textId="77777777" w:rsidR="00ED7C9B" w:rsidRPr="00F66672" w:rsidRDefault="00ED7C9B" w:rsidP="00CD0A39">
            <w:pPr>
              <w:ind w:right="480"/>
              <w:rPr>
                <w:rFonts w:eastAsia="標楷體"/>
              </w:rPr>
            </w:pPr>
            <w:r w:rsidRPr="00F66672">
              <w:rPr>
                <w:rFonts w:eastAsia="標楷體"/>
              </w:rPr>
              <w:t>審核結果</w:t>
            </w:r>
            <w:r w:rsidRPr="00F66672">
              <w:rPr>
                <w:rFonts w:eastAsia="標楷體"/>
              </w:rPr>
              <w:t>:</w:t>
            </w:r>
            <w:r w:rsidRPr="00F66672">
              <w:rPr>
                <w:rFonts w:eastAsia="標楷體"/>
              </w:rPr>
              <w:t>該生報名序號為</w:t>
            </w:r>
            <w:r w:rsidRPr="00F66672">
              <w:rPr>
                <w:rFonts w:eastAsia="標楷體"/>
              </w:rPr>
              <w:t xml:space="preserve">   </w:t>
            </w:r>
            <w:r w:rsidR="00986682">
              <w:rPr>
                <w:rFonts w:eastAsia="標楷體"/>
              </w:rPr>
              <w:t xml:space="preserve">  </w:t>
            </w:r>
            <w:r w:rsidRPr="00F66672">
              <w:rPr>
                <w:rFonts w:eastAsia="標楷體"/>
              </w:rPr>
              <w:t>；經審查委員會審核無誤，符合錄取順序第</w:t>
            </w:r>
            <w:r w:rsidRPr="00F66672">
              <w:rPr>
                <w:rFonts w:eastAsia="標楷體"/>
              </w:rPr>
              <w:t xml:space="preserve">  </w:t>
            </w:r>
            <w:r w:rsidR="00986682">
              <w:rPr>
                <w:rFonts w:eastAsia="標楷體"/>
              </w:rPr>
              <w:t xml:space="preserve">  </w:t>
            </w:r>
            <w:r w:rsidRPr="00F66672">
              <w:rPr>
                <w:rFonts w:eastAsia="標楷體"/>
              </w:rPr>
              <w:t>位</w:t>
            </w:r>
            <w:r w:rsidR="00986682">
              <w:rPr>
                <w:rFonts w:eastAsia="標楷體"/>
              </w:rPr>
              <w:t xml:space="preserve">                            </w:t>
            </w:r>
            <w:r w:rsidRPr="00F66672">
              <w:rPr>
                <w:rFonts w:eastAsia="標楷體"/>
              </w:rPr>
              <w:t>(</w:t>
            </w:r>
            <w:r w:rsidRPr="00F66672">
              <w:rPr>
                <w:rFonts w:eastAsia="標楷體"/>
              </w:rPr>
              <w:t>此欄由承辦學校填寫</w:t>
            </w:r>
            <w:r w:rsidRPr="00F66672">
              <w:rPr>
                <w:rFonts w:eastAsia="標楷體"/>
              </w:rPr>
              <w:t>)</w:t>
            </w:r>
          </w:p>
        </w:tc>
      </w:tr>
    </w:tbl>
    <w:p w14:paraId="21198016" w14:textId="77777777" w:rsidR="00ED7C9B" w:rsidRPr="00F66672" w:rsidRDefault="00ED7C9B" w:rsidP="00ED7C9B">
      <w:pPr>
        <w:tabs>
          <w:tab w:val="left" w:pos="6480"/>
        </w:tabs>
        <w:rPr>
          <w:rFonts w:eastAsia="標楷體"/>
        </w:rPr>
      </w:pPr>
      <w:r w:rsidRPr="00F66672">
        <w:rPr>
          <w:rFonts w:eastAsia="標楷體"/>
        </w:rPr>
        <w:t>※</w:t>
      </w:r>
      <w:r w:rsidRPr="00F66672">
        <w:rPr>
          <w:rFonts w:eastAsia="標楷體"/>
        </w:rPr>
        <w:t>報名請洽國風國中</w:t>
      </w:r>
      <w:r w:rsidR="00986682">
        <w:rPr>
          <w:rFonts w:eastAsia="標楷體"/>
        </w:rPr>
        <w:t>林依潔</w:t>
      </w:r>
      <w:r w:rsidRPr="00F66672">
        <w:rPr>
          <w:rFonts w:eastAsia="標楷體"/>
        </w:rPr>
        <w:t>老師；傳真至</w:t>
      </w:r>
      <w:r w:rsidRPr="00F66672">
        <w:rPr>
          <w:rFonts w:eastAsia="標楷體"/>
        </w:rPr>
        <w:t>(03)8354661</w:t>
      </w:r>
      <w:r w:rsidRPr="00F66672">
        <w:rPr>
          <w:rFonts w:eastAsia="標楷體"/>
        </w:rPr>
        <w:t>。傳真後請電話確認</w:t>
      </w:r>
      <w:r w:rsidRPr="00F66672">
        <w:rPr>
          <w:rFonts w:eastAsia="標楷體"/>
        </w:rPr>
        <w:t>8323847</w:t>
      </w:r>
      <w:r w:rsidRPr="00F66672">
        <w:rPr>
          <w:rFonts w:eastAsia="標楷體"/>
        </w:rPr>
        <w:t>轉</w:t>
      </w:r>
      <w:r w:rsidRPr="00F66672">
        <w:rPr>
          <w:rFonts w:eastAsia="標楷體"/>
        </w:rPr>
        <w:t>35</w:t>
      </w:r>
    </w:p>
    <w:p w14:paraId="6A538DED" w14:textId="77777777" w:rsidR="00CD0A39" w:rsidRPr="00F66672" w:rsidRDefault="00CD0A39" w:rsidP="00ED7C9B">
      <w:pPr>
        <w:tabs>
          <w:tab w:val="left" w:pos="6480"/>
        </w:tabs>
        <w:rPr>
          <w:rFonts w:eastAsia="標楷體"/>
        </w:rPr>
      </w:pPr>
    </w:p>
    <w:bookmarkStart w:id="3" w:name="_GoBack"/>
    <w:bookmarkEnd w:id="3"/>
    <w:p w14:paraId="5D8E41C8" w14:textId="07CD7356" w:rsidR="00230613" w:rsidRPr="007753BE" w:rsidRDefault="00230613" w:rsidP="00726B8D">
      <w:pPr>
        <w:snapToGrid w:val="0"/>
        <w:spacing w:line="240" w:lineRule="atLeast"/>
        <w:ind w:firstLineChars="700" w:firstLine="1682"/>
        <w:jc w:val="both"/>
      </w:pPr>
      <w:r w:rsidRPr="007753BE">
        <w:rPr>
          <w:rFonts w:ascii="標楷體" w:eastAsia="標楷體" w:hAnsi="標楷體" w:hint="eastAsia"/>
          <w:b/>
          <w:noProof/>
        </w:rPr>
        <w:lastRenderedPageBreak/>
        <mc:AlternateContent>
          <mc:Choice Requires="wps">
            <w:drawing>
              <wp:anchor distT="0" distB="0" distL="114300" distR="114300" simplePos="0" relativeHeight="251675648" behindDoc="0" locked="0" layoutInCell="1" allowOverlap="1" wp14:anchorId="3322501A" wp14:editId="03EDE0B2">
                <wp:simplePos x="0" y="0"/>
                <wp:positionH relativeFrom="column">
                  <wp:posOffset>-28575</wp:posOffset>
                </wp:positionH>
                <wp:positionV relativeFrom="paragraph">
                  <wp:posOffset>-381635</wp:posOffset>
                </wp:positionV>
                <wp:extent cx="990600" cy="548640"/>
                <wp:effectExtent l="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67D102" w14:textId="60193DFF" w:rsidR="0051394C" w:rsidRPr="00F56729" w:rsidRDefault="0051394C" w:rsidP="00230613">
                            <w:pPr>
                              <w:rPr>
                                <w:rFonts w:ascii="標楷體" w:eastAsia="標楷體" w:hAnsi="標楷體"/>
                                <w:color w:val="FF0000"/>
                                <w:sz w:val="28"/>
                                <w:bdr w:val="single" w:sz="4" w:space="0" w:color="auto"/>
                              </w:rPr>
                            </w:pPr>
                            <w:r w:rsidRPr="00F56729">
                              <w:rPr>
                                <w:rFonts w:ascii="標楷體" w:eastAsia="標楷體" w:hAnsi="標楷體" w:hint="eastAsia"/>
                                <w:color w:val="FF0000"/>
                                <w:sz w:val="28"/>
                                <w:bdr w:val="single" w:sz="4" w:space="0" w:color="auto"/>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22501A" id="文字方塊 1" o:spid="_x0000_s1029" type="#_x0000_t202" style="position:absolute;left:0;text-align:left;margin-left:-2.25pt;margin-top:-30.05pt;width:78pt;height:43.2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" filled="f" stroked="f" strokecolor="white">
                <v:textbox style="mso-fit-shape-to-text:t">
                  <w:txbxContent>
                    <w:p w14:paraId="4667D102" w14:textId="60193DFF" w:rsidR="0051394C" w:rsidRPr="00F56729" w:rsidRDefault="0051394C" w:rsidP="00230613">
                      <w:pPr>
                        <w:rPr>
                          <w:rFonts w:ascii="標楷體" w:eastAsia="標楷體" w:hAnsi="標楷體"/>
                          <w:color w:val="FF0000"/>
                          <w:sz w:val="28"/>
                          <w:bdr w:val="single" w:sz="4" w:space="0" w:color="auto"/>
                        </w:rPr>
                      </w:pPr>
                      <w:r w:rsidRPr="00F56729">
                        <w:rPr>
                          <w:rFonts w:ascii="標楷體" w:eastAsia="標楷體" w:hAnsi="標楷體" w:hint="eastAsia"/>
                          <w:color w:val="FF0000"/>
                          <w:sz w:val="28"/>
                          <w:bdr w:val="single" w:sz="4" w:space="0" w:color="auto"/>
                        </w:rPr>
                        <w:t>附件二</w:t>
                      </w:r>
                    </w:p>
                  </w:txbxContent>
                </v:textbox>
              </v:shape>
            </w:pict>
          </mc:Fallback>
        </mc:AlternateContent>
      </w:r>
      <w:r w:rsidR="00726B8D">
        <w:rPr>
          <w:rFonts w:ascii="Calibri" w:eastAsia="標楷體" w:hAnsi="Calibri" w:hint="eastAsia"/>
          <w:sz w:val="36"/>
          <w:szCs w:val="36"/>
        </w:rPr>
        <w:t>語文</w:t>
      </w:r>
      <w:r w:rsidR="00726B8D">
        <w:rPr>
          <w:rFonts w:ascii="Calibri" w:eastAsia="標楷體" w:hAnsi="Calibri"/>
          <w:sz w:val="36"/>
          <w:szCs w:val="36"/>
        </w:rPr>
        <w:t>能力</w:t>
      </w:r>
      <w:r w:rsidRPr="007753BE">
        <w:rPr>
          <w:rFonts w:ascii="Calibri" w:eastAsia="標楷體" w:hAnsi="Calibri"/>
          <w:sz w:val="36"/>
          <w:szCs w:val="36"/>
        </w:rPr>
        <w:t>觀察推薦檢核表</w:t>
      </w:r>
    </w:p>
    <w:p w14:paraId="357E7A70" w14:textId="77777777" w:rsidR="00230613" w:rsidRPr="007753BE" w:rsidRDefault="00230613" w:rsidP="00230613">
      <w:pPr>
        <w:rPr>
          <w:rFonts w:ascii="Calibri" w:eastAsia="標楷體" w:hAnsi="Calibri"/>
          <w:sz w:val="28"/>
          <w:szCs w:val="28"/>
        </w:rPr>
      </w:pPr>
      <w:r w:rsidRPr="007753BE">
        <w:rPr>
          <w:rFonts w:ascii="Calibri" w:eastAsia="標楷體" w:hAnsi="Calibri"/>
          <w:sz w:val="28"/>
          <w:szCs w:val="28"/>
        </w:rPr>
        <w:t>推薦學校：</w:t>
      </w:r>
      <w:r w:rsidRPr="007753BE">
        <w:rPr>
          <w:rFonts w:ascii="Calibri" w:eastAsia="標楷體" w:hAnsi="Calibri"/>
          <w:sz w:val="28"/>
          <w:szCs w:val="28"/>
        </w:rPr>
        <w:t xml:space="preserve">___________  </w:t>
      </w:r>
      <w:r w:rsidRPr="007753BE">
        <w:rPr>
          <w:rFonts w:ascii="Calibri" w:eastAsia="標楷體" w:hAnsi="Calibri"/>
          <w:sz w:val="28"/>
          <w:szCs w:val="28"/>
        </w:rPr>
        <w:t>班級：</w:t>
      </w:r>
      <w:r w:rsidRPr="007753BE">
        <w:rPr>
          <w:rFonts w:ascii="Calibri" w:eastAsia="標楷體" w:hAnsi="Calibri"/>
          <w:sz w:val="28"/>
          <w:szCs w:val="28"/>
        </w:rPr>
        <w:t xml:space="preserve"> _______  </w:t>
      </w:r>
      <w:r w:rsidRPr="007753BE">
        <w:rPr>
          <w:rFonts w:ascii="Calibri" w:eastAsia="標楷體" w:hAnsi="Calibri"/>
          <w:sz w:val="28"/>
          <w:szCs w:val="28"/>
        </w:rPr>
        <w:t>學生姓名：</w:t>
      </w:r>
      <w:r w:rsidRPr="007753BE">
        <w:rPr>
          <w:rFonts w:ascii="Calibri" w:eastAsia="標楷體" w:hAnsi="Calibri"/>
          <w:sz w:val="28"/>
          <w:szCs w:val="28"/>
        </w:rPr>
        <w:t>____________</w:t>
      </w:r>
    </w:p>
    <w:tbl>
      <w:tblPr>
        <w:tblW w:w="9706" w:type="dxa"/>
        <w:jc w:val="center"/>
        <w:tblCellMar>
          <w:left w:w="10" w:type="dxa"/>
          <w:right w:w="10" w:type="dxa"/>
        </w:tblCellMar>
        <w:tblLook w:val="04A0" w:firstRow="1" w:lastRow="0" w:firstColumn="1" w:lastColumn="0" w:noHBand="0" w:noVBand="1"/>
      </w:tblPr>
      <w:tblGrid>
        <w:gridCol w:w="931"/>
        <w:gridCol w:w="7920"/>
        <w:gridCol w:w="855"/>
      </w:tblGrid>
      <w:tr w:rsidR="00230613" w:rsidRPr="007753BE" w14:paraId="0A844242" w14:textId="77777777" w:rsidTr="0051394C">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F35EAF" w14:textId="77777777" w:rsidR="00230613" w:rsidRPr="007753BE" w:rsidRDefault="00230613" w:rsidP="0051394C">
            <w:pPr>
              <w:jc w:val="both"/>
              <w:rPr>
                <w:rFonts w:ascii="Calibri" w:eastAsia="標楷體" w:hAnsi="Calibri"/>
                <w:b/>
                <w:sz w:val="26"/>
                <w:szCs w:val="26"/>
              </w:rPr>
            </w:pPr>
            <w:r w:rsidRPr="007753BE">
              <w:rPr>
                <w:rFonts w:ascii="Calibri" w:eastAsia="標楷體" w:hAnsi="Calibri"/>
                <w:b/>
                <w:sz w:val="26"/>
                <w:szCs w:val="26"/>
              </w:rPr>
              <w:t>一、觀察項目</w:t>
            </w:r>
          </w:p>
        </w:tc>
      </w:tr>
      <w:tr w:rsidR="00230613" w:rsidRPr="007753BE" w14:paraId="49C419EE" w14:textId="77777777" w:rsidTr="0051394C">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E99EC" w14:textId="77777777" w:rsidR="00230613" w:rsidRPr="007753BE" w:rsidRDefault="00230613" w:rsidP="0051394C">
            <w:pPr>
              <w:jc w:val="center"/>
              <w:rPr>
                <w:rFonts w:ascii="Calibri" w:eastAsia="標楷體" w:hAnsi="Calibri"/>
              </w:rPr>
            </w:pPr>
            <w:r w:rsidRPr="007753BE">
              <w:rPr>
                <w:rFonts w:ascii="Calibri" w:eastAsia="標楷體" w:hAnsi="Calibri"/>
              </w:rPr>
              <w:t>專長領域</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3B232" w14:textId="77777777" w:rsidR="00230613" w:rsidRPr="007753BE" w:rsidRDefault="00230613" w:rsidP="0051394C">
            <w:pPr>
              <w:jc w:val="center"/>
              <w:rPr>
                <w:rFonts w:ascii="Calibri" w:eastAsia="標楷體" w:hAnsi="Calibri"/>
              </w:rPr>
            </w:pPr>
            <w:r w:rsidRPr="007753BE">
              <w:rPr>
                <w:rFonts w:ascii="Calibri" w:eastAsia="標楷體" w:hAnsi="Calibri"/>
              </w:rPr>
              <w:t>特質敘述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82299" w14:textId="77777777" w:rsidR="00230613" w:rsidRPr="007753BE" w:rsidRDefault="00230613" w:rsidP="0051394C">
            <w:pPr>
              <w:jc w:val="center"/>
              <w:rPr>
                <w:rFonts w:ascii="Calibri" w:eastAsia="標楷體" w:hAnsi="Calibri"/>
              </w:rPr>
            </w:pPr>
            <w:r w:rsidRPr="007753BE">
              <w:rPr>
                <w:rFonts w:ascii="Calibri" w:eastAsia="標楷體" w:hAnsi="Calibri"/>
              </w:rPr>
              <w:t>是</w:t>
            </w:r>
            <w:r w:rsidRPr="007753BE">
              <w:rPr>
                <w:rFonts w:ascii="Calibri" w:eastAsia="標楷體" w:hAnsi="Calibri"/>
              </w:rPr>
              <w:t xml:space="preserve"> </w:t>
            </w:r>
            <w:r w:rsidRPr="007753BE">
              <w:rPr>
                <w:rFonts w:ascii="Calibri" w:eastAsia="標楷體" w:hAnsi="Calibri"/>
              </w:rPr>
              <w:t>否</w:t>
            </w:r>
          </w:p>
        </w:tc>
      </w:tr>
      <w:tr w:rsidR="00726B8D" w:rsidRPr="007753BE" w14:paraId="2F9201F7" w14:textId="77777777" w:rsidTr="0051394C">
        <w:trPr>
          <w:trHeight w:val="397"/>
          <w:jc w:val="center"/>
        </w:trPr>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55966" w14:textId="77777777" w:rsidR="00726B8D" w:rsidRPr="007753BE" w:rsidRDefault="00726B8D" w:rsidP="00726B8D">
            <w:pPr>
              <w:jc w:val="center"/>
              <w:rPr>
                <w:rFonts w:ascii="Calibri" w:eastAsia="標楷體" w:hAnsi="Calibri"/>
              </w:rPr>
            </w:pPr>
            <w:r w:rsidRPr="007753BE">
              <w:rPr>
                <w:rFonts w:ascii="Calibri" w:eastAsia="標楷體" w:hAnsi="Calibri"/>
              </w:rPr>
              <w:t>語文能力優異</w:t>
            </w:r>
          </w:p>
          <w:p w14:paraId="03238AD8" w14:textId="4DBEF0A0"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2299C" w14:textId="3AF04785" w:rsidR="00726B8D" w:rsidRPr="007753BE" w:rsidRDefault="00726B8D" w:rsidP="00726B8D">
            <w:pPr>
              <w:rPr>
                <w:rFonts w:ascii="Calibri" w:eastAsia="標楷體" w:hAnsi="Calibri"/>
              </w:rPr>
            </w:pPr>
            <w:r w:rsidRPr="007753BE">
              <w:rPr>
                <w:rFonts w:ascii="Calibri" w:eastAsia="標楷體" w:hAnsi="Calibri"/>
              </w:rPr>
              <w:t>詞彙能力優秀，能夠運用超乎年齡水準的字詞。</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2EE6F"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1DAAB2DA"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22FA2"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798" w14:textId="7600AB3F" w:rsidR="00726B8D" w:rsidRPr="007753BE" w:rsidRDefault="00726B8D" w:rsidP="00726B8D">
            <w:pPr>
              <w:rPr>
                <w:rFonts w:ascii="Calibri" w:eastAsia="標楷體" w:hAnsi="Calibri"/>
              </w:rPr>
            </w:pPr>
            <w:r w:rsidRPr="007753BE">
              <w:rPr>
                <w:rFonts w:ascii="Calibri" w:eastAsia="標楷體" w:hAnsi="Calibri"/>
              </w:rPr>
              <w:t>語言表達流暢，善於描述事件、說故事等。</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7EF79"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49216A9C"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C0A05"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93DD4" w14:textId="7EAECC19" w:rsidR="00726B8D" w:rsidRPr="007753BE" w:rsidRDefault="00726B8D" w:rsidP="00726B8D">
            <w:pPr>
              <w:rPr>
                <w:rFonts w:ascii="Calibri" w:eastAsia="標楷體" w:hAnsi="Calibri"/>
              </w:rPr>
            </w:pPr>
            <w:r w:rsidRPr="007753BE">
              <w:rPr>
                <w:rFonts w:ascii="Calibri" w:eastAsia="標楷體" w:hAnsi="Calibri"/>
              </w:rPr>
              <w:t>經常閱讀超乎年齡水準的書籍，閱讀理解能力佳。</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5C9F5"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4E842021"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3BBC4"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7008F" w14:textId="25ABE278" w:rsidR="00726B8D" w:rsidRPr="007753BE" w:rsidRDefault="00726B8D" w:rsidP="00726B8D">
            <w:pPr>
              <w:rPr>
                <w:rFonts w:ascii="Calibri" w:eastAsia="標楷體" w:hAnsi="Calibri"/>
              </w:rPr>
            </w:pPr>
            <w:r w:rsidRPr="007753BE">
              <w:rPr>
                <w:rFonts w:ascii="Calibri" w:eastAsia="標楷體" w:hAnsi="Calibri"/>
              </w:rPr>
              <w:t>對於文字的意義掌握良好，擅長辯論演說。</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D23D3"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194E4FEC"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180F5"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1138" w14:textId="20BA6721" w:rsidR="00726B8D" w:rsidRPr="007753BE" w:rsidRDefault="00726B8D" w:rsidP="00726B8D">
            <w:pPr>
              <w:rPr>
                <w:rFonts w:ascii="Calibri" w:eastAsia="標楷體" w:hAnsi="Calibri"/>
              </w:rPr>
            </w:pPr>
            <w:r w:rsidRPr="007753BE">
              <w:rPr>
                <w:rFonts w:ascii="Calibri" w:eastAsia="標楷體" w:hAnsi="Calibri"/>
              </w:rPr>
              <w:t>寫作能夠把握重點，具有高度組織能力。</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A5F7F"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19A8EE1D"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CE0D5"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2BE3" w14:textId="38F85091" w:rsidR="00726B8D" w:rsidRPr="007753BE" w:rsidRDefault="00726B8D" w:rsidP="00726B8D">
            <w:pPr>
              <w:rPr>
                <w:rFonts w:ascii="Calibri" w:eastAsia="標楷體" w:hAnsi="Calibri"/>
              </w:rPr>
            </w:pPr>
            <w:r w:rsidRPr="007753BE">
              <w:rPr>
                <w:rFonts w:ascii="Calibri" w:eastAsia="標楷體" w:hAnsi="Calibri"/>
              </w:rPr>
              <w:t>語文聯想能力豐富，對於文字的敏感度高。</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7B81"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207D03ED"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397BF"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11941" w14:textId="5519DFDC" w:rsidR="00726B8D" w:rsidRPr="007753BE" w:rsidRDefault="00726B8D" w:rsidP="00726B8D">
            <w:pPr>
              <w:rPr>
                <w:rFonts w:ascii="Calibri" w:eastAsia="標楷體" w:hAnsi="Calibri"/>
              </w:rPr>
            </w:pPr>
            <w:r w:rsidRPr="007753BE">
              <w:rPr>
                <w:rFonts w:ascii="Calibri" w:eastAsia="標楷體" w:hAnsi="Calibri"/>
              </w:rPr>
              <w:t>文學作品風格獨特。</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CC86"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397E3FAE"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C6D5E"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C99EC" w14:textId="148E6597" w:rsidR="00726B8D" w:rsidRPr="007753BE" w:rsidRDefault="00726B8D" w:rsidP="00726B8D">
            <w:pPr>
              <w:rPr>
                <w:rFonts w:ascii="Calibri" w:eastAsia="標楷體" w:hAnsi="Calibri"/>
              </w:rPr>
            </w:pPr>
            <w:r w:rsidRPr="007753BE">
              <w:rPr>
                <w:rFonts w:ascii="Calibri" w:eastAsia="標楷體" w:hAnsi="Calibri"/>
              </w:rPr>
              <w:t>參與語文競賽表現優秀。</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C66D"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0942DEC5"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DC842"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61D9" w14:textId="0F9209F3" w:rsidR="00726B8D" w:rsidRPr="007753BE" w:rsidRDefault="00726B8D" w:rsidP="00726B8D">
            <w:pPr>
              <w:rPr>
                <w:rFonts w:ascii="Calibri" w:eastAsia="標楷體" w:hAnsi="Calibri"/>
              </w:rPr>
            </w:pPr>
            <w:r w:rsidRPr="007753BE">
              <w:rPr>
                <w:rFonts w:ascii="Calibri" w:eastAsia="標楷體" w:hAnsi="Calibri"/>
              </w:rPr>
              <w:t>詞彙能力優秀，能夠運用超乎年齡水準的字詞。</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7B73"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726B8D" w:rsidRPr="007753BE" w14:paraId="48F80178" w14:textId="77777777" w:rsidTr="0051394C">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E5EF" w14:textId="77777777" w:rsidR="00726B8D" w:rsidRPr="007753BE" w:rsidRDefault="00726B8D" w:rsidP="00726B8D">
            <w:pPr>
              <w:jc w:val="center"/>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9EEC6" w14:textId="08BCCADB" w:rsidR="00726B8D" w:rsidRPr="007753BE" w:rsidRDefault="00726B8D" w:rsidP="00726B8D">
            <w:pPr>
              <w:rPr>
                <w:rFonts w:ascii="Calibri" w:eastAsia="標楷體" w:hAnsi="Calibri"/>
              </w:rPr>
            </w:pPr>
            <w:r w:rsidRPr="007753BE">
              <w:rPr>
                <w:rFonts w:ascii="Calibri" w:eastAsia="標楷體" w:hAnsi="Calibri"/>
              </w:rPr>
              <w:t>語言表達流暢，善於描述事件、說故事等。</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D974" w14:textId="77777777" w:rsidR="00726B8D" w:rsidRPr="007753BE" w:rsidRDefault="00726B8D" w:rsidP="00726B8D">
            <w:pPr>
              <w:jc w:val="center"/>
              <w:rPr>
                <w:rFonts w:ascii="Calibri" w:eastAsia="標楷體" w:hAnsi="Calibri"/>
              </w:rPr>
            </w:pPr>
            <w:r w:rsidRPr="007753BE">
              <w:rPr>
                <w:rFonts w:ascii="Calibri" w:eastAsia="標楷體" w:hAnsi="Calibri"/>
              </w:rPr>
              <w:t>□ □</w:t>
            </w:r>
          </w:p>
        </w:tc>
      </w:tr>
      <w:tr w:rsidR="00230613" w:rsidRPr="007753BE" w14:paraId="2C789195" w14:textId="77777777" w:rsidTr="0051394C">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D39A0" w14:textId="77777777" w:rsidR="00230613" w:rsidRPr="007753BE" w:rsidRDefault="00230613" w:rsidP="0051394C">
            <w:pPr>
              <w:jc w:val="both"/>
              <w:rPr>
                <w:rFonts w:ascii="Calibri" w:eastAsia="標楷體" w:hAnsi="Calibri"/>
                <w:b/>
                <w:sz w:val="26"/>
                <w:szCs w:val="26"/>
              </w:rPr>
            </w:pPr>
            <w:r w:rsidRPr="007753BE">
              <w:rPr>
                <w:rFonts w:ascii="Calibri" w:eastAsia="標楷體" w:hAnsi="Calibri"/>
                <w:b/>
                <w:sz w:val="26"/>
                <w:szCs w:val="26"/>
              </w:rPr>
              <w:t>二、推薦之具體說明</w:t>
            </w:r>
          </w:p>
        </w:tc>
      </w:tr>
      <w:tr w:rsidR="00230613" w:rsidRPr="007753BE" w14:paraId="408B4E59" w14:textId="77777777" w:rsidTr="00726B8D">
        <w:trPr>
          <w:trHeight w:val="5875"/>
          <w:jc w:val="center"/>
        </w:trPr>
        <w:tc>
          <w:tcPr>
            <w:tcW w:w="8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5CEAE" w14:textId="77777777" w:rsidR="00230613" w:rsidRPr="007753BE" w:rsidRDefault="00230613" w:rsidP="0051394C">
            <w:pPr>
              <w:rPr>
                <w:rFonts w:ascii="Calibri" w:eastAsia="標楷體" w:hAnsi="Calibri"/>
              </w:rPr>
            </w:pPr>
          </w:p>
          <w:p w14:paraId="4A86C2FA" w14:textId="77777777" w:rsidR="00230613" w:rsidRPr="007753BE" w:rsidRDefault="00230613" w:rsidP="0051394C">
            <w:pPr>
              <w:rPr>
                <w:rFonts w:ascii="Calibri" w:eastAsia="標楷體" w:hAnsi="Calibri"/>
              </w:rPr>
            </w:pPr>
          </w:p>
          <w:p w14:paraId="2EF2BB86" w14:textId="77777777" w:rsidR="00230613" w:rsidRPr="007753BE" w:rsidRDefault="00230613" w:rsidP="0051394C">
            <w:pPr>
              <w:rPr>
                <w:rFonts w:ascii="Calibri" w:eastAsia="標楷體" w:hAnsi="Calibri"/>
              </w:rPr>
            </w:pPr>
          </w:p>
          <w:p w14:paraId="3110E131" w14:textId="77777777" w:rsidR="00230613" w:rsidRPr="007753BE" w:rsidRDefault="00230613" w:rsidP="0051394C">
            <w:pPr>
              <w:rPr>
                <w:rFonts w:ascii="Calibri" w:eastAsia="標楷體" w:hAnsi="Calibri"/>
              </w:rPr>
            </w:pPr>
          </w:p>
          <w:p w14:paraId="6F9BE2A6" w14:textId="77777777" w:rsidR="00230613" w:rsidRPr="007753BE" w:rsidRDefault="00230613" w:rsidP="0051394C">
            <w:pPr>
              <w:rPr>
                <w:rFonts w:ascii="Calibri" w:eastAsia="標楷體" w:hAnsi="Calibri"/>
              </w:rPr>
            </w:pPr>
          </w:p>
          <w:p w14:paraId="4A52EFF1" w14:textId="77777777" w:rsidR="00230613" w:rsidRPr="007753BE" w:rsidRDefault="00230613" w:rsidP="0051394C">
            <w:pPr>
              <w:rPr>
                <w:rFonts w:ascii="Calibri" w:eastAsia="標楷體" w:hAnsi="Calibri"/>
              </w:rPr>
            </w:pPr>
          </w:p>
          <w:p w14:paraId="6ACBD148" w14:textId="77777777" w:rsidR="00230613" w:rsidRPr="007753BE" w:rsidRDefault="00230613" w:rsidP="0051394C">
            <w:pPr>
              <w:rPr>
                <w:rFonts w:ascii="Calibri" w:eastAsia="標楷體" w:hAnsi="Calibri"/>
              </w:rPr>
            </w:pPr>
          </w:p>
          <w:p w14:paraId="2828A41B" w14:textId="77777777" w:rsidR="00230613" w:rsidRPr="007753BE" w:rsidRDefault="00230613" w:rsidP="0051394C">
            <w:pPr>
              <w:rPr>
                <w:rFonts w:ascii="Calibri" w:eastAsia="標楷體" w:hAnsi="Calibri"/>
              </w:rPr>
            </w:pPr>
          </w:p>
          <w:p w14:paraId="3A2C577B" w14:textId="77777777" w:rsidR="00230613" w:rsidRPr="007753BE" w:rsidRDefault="00230613" w:rsidP="0051394C">
            <w:pPr>
              <w:rPr>
                <w:rFonts w:ascii="Calibri" w:eastAsia="標楷體" w:hAnsi="Calibri"/>
              </w:rPr>
            </w:pPr>
          </w:p>
          <w:p w14:paraId="5224E1F3" w14:textId="77777777" w:rsidR="00230613" w:rsidRPr="007753BE" w:rsidRDefault="00230613" w:rsidP="0051394C">
            <w:pPr>
              <w:rPr>
                <w:rFonts w:ascii="Calibri" w:eastAsia="標楷體" w:hAnsi="Calibri"/>
              </w:rPr>
            </w:pPr>
          </w:p>
          <w:p w14:paraId="6BFD0011" w14:textId="77777777" w:rsidR="00230613" w:rsidRPr="007753BE" w:rsidRDefault="00230613" w:rsidP="0051394C">
            <w:pPr>
              <w:rPr>
                <w:rFonts w:ascii="Calibri" w:eastAsia="標楷體" w:hAnsi="Calibri"/>
              </w:rPr>
            </w:pPr>
          </w:p>
          <w:p w14:paraId="63F86F61" w14:textId="77777777" w:rsidR="00230613" w:rsidRPr="007753BE" w:rsidRDefault="00230613" w:rsidP="0051394C">
            <w:pPr>
              <w:rPr>
                <w:rFonts w:ascii="Calibri" w:eastAsia="標楷體" w:hAnsi="Calibr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C8F5" w14:textId="77777777" w:rsidR="00230613" w:rsidRPr="007753BE" w:rsidRDefault="00230613" w:rsidP="0051394C">
            <w:pPr>
              <w:jc w:val="center"/>
              <w:rPr>
                <w:rFonts w:ascii="Calibri" w:eastAsia="標楷體" w:hAnsi="Calibri"/>
              </w:rPr>
            </w:pPr>
          </w:p>
        </w:tc>
      </w:tr>
    </w:tbl>
    <w:p w14:paraId="0E345D17" w14:textId="43738BE6" w:rsidR="00230613" w:rsidRPr="007753BE" w:rsidRDefault="00230613" w:rsidP="00726B8D">
      <w:pPr>
        <w:spacing w:before="480" w:line="400" w:lineRule="exact"/>
        <w:rPr>
          <w:rFonts w:ascii="標楷體" w:eastAsia="標楷體" w:hAnsi="標楷體"/>
          <w:b/>
        </w:rPr>
      </w:pPr>
      <w:r w:rsidRPr="007753BE">
        <w:rPr>
          <w:rFonts w:ascii="Calibri" w:eastAsia="標楷體" w:hAnsi="Calibri"/>
          <w:sz w:val="28"/>
          <w:szCs w:val="28"/>
        </w:rPr>
        <w:t>推薦老師：</w:t>
      </w:r>
      <w:r w:rsidRPr="007753BE">
        <w:rPr>
          <w:rFonts w:ascii="Calibri" w:eastAsia="標楷體" w:hAnsi="Calibri"/>
          <w:sz w:val="28"/>
          <w:szCs w:val="28"/>
        </w:rPr>
        <w:t>____________</w:t>
      </w:r>
      <w:r w:rsidRPr="007753BE">
        <w:rPr>
          <w:rFonts w:ascii="Calibri" w:eastAsia="標楷體" w:hAnsi="Calibri"/>
          <w:sz w:val="28"/>
          <w:szCs w:val="28"/>
        </w:rPr>
        <w:t>特教組長：</w:t>
      </w:r>
      <w:r w:rsidRPr="007753BE">
        <w:rPr>
          <w:rFonts w:ascii="Calibri" w:eastAsia="標楷體" w:hAnsi="Calibri"/>
          <w:sz w:val="28"/>
          <w:szCs w:val="28"/>
        </w:rPr>
        <w:t xml:space="preserve">_____________ </w:t>
      </w:r>
      <w:r w:rsidRPr="007753BE">
        <w:rPr>
          <w:rFonts w:ascii="Calibri" w:eastAsia="標楷體" w:hAnsi="Calibri"/>
          <w:sz w:val="28"/>
          <w:szCs w:val="28"/>
        </w:rPr>
        <w:t>教務主任：</w:t>
      </w:r>
      <w:r w:rsidRPr="007753BE">
        <w:rPr>
          <w:rFonts w:ascii="Calibri" w:eastAsia="標楷體" w:hAnsi="Calibri"/>
          <w:sz w:val="28"/>
          <w:szCs w:val="28"/>
        </w:rPr>
        <w:t>____________</w:t>
      </w:r>
    </w:p>
    <w:p w14:paraId="4922D8B5" w14:textId="4A32459B" w:rsidR="00230613" w:rsidRPr="007753BE" w:rsidRDefault="00230613" w:rsidP="00230613">
      <w:pPr>
        <w:snapToGrid w:val="0"/>
        <w:spacing w:line="240" w:lineRule="atLeast"/>
        <w:jc w:val="center"/>
      </w:pPr>
      <w:r w:rsidRPr="007753BE">
        <w:rPr>
          <w:rFonts w:ascii="標楷體" w:eastAsia="標楷體" w:hAnsi="標楷體"/>
          <w:b/>
          <w:bCs/>
          <w:sz w:val="28"/>
        </w:rPr>
        <w:br w:type="page"/>
      </w:r>
      <w:r w:rsidR="00F8501A">
        <w:rPr>
          <w:rFonts w:ascii="標楷體" w:eastAsia="標楷體" w:hAnsi="標楷體" w:hint="eastAsia"/>
          <w:b/>
          <w:bCs/>
          <w:sz w:val="28"/>
        </w:rPr>
        <w:lastRenderedPageBreak/>
        <w:t xml:space="preserve"> </w:t>
      </w:r>
      <w:r w:rsidRPr="007753BE">
        <w:rPr>
          <w:rFonts w:ascii="標楷體" w:eastAsia="標楷體" w:hAnsi="標楷體" w:hint="eastAsia"/>
          <w:b/>
          <w:bCs/>
          <w:noProof/>
          <w:sz w:val="28"/>
        </w:rPr>
        <mc:AlternateContent>
          <mc:Choice Requires="wps">
            <w:drawing>
              <wp:anchor distT="0" distB="0" distL="114300" distR="114300" simplePos="0" relativeHeight="251677696" behindDoc="0" locked="0" layoutInCell="1" allowOverlap="1" wp14:anchorId="1A69B682" wp14:editId="33D6A9DD">
                <wp:simplePos x="0" y="0"/>
                <wp:positionH relativeFrom="column">
                  <wp:posOffset>-19050</wp:posOffset>
                </wp:positionH>
                <wp:positionV relativeFrom="paragraph">
                  <wp:posOffset>-367030</wp:posOffset>
                </wp:positionV>
                <wp:extent cx="990600" cy="548640"/>
                <wp:effectExtent l="0" t="0" r="0" b="3810"/>
                <wp:wrapNone/>
                <wp:docPr id="99603898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48B58B0" w14:textId="7706369B" w:rsidR="0051394C" w:rsidRPr="00F56729" w:rsidRDefault="0051394C" w:rsidP="00230613">
                            <w:pPr>
                              <w:rPr>
                                <w:rFonts w:ascii="標楷體" w:eastAsia="標楷體" w:hAnsi="標楷體"/>
                                <w:color w:val="FF0000"/>
                                <w:sz w:val="28"/>
                                <w:bdr w:val="single" w:sz="4" w:space="0" w:color="auto"/>
                              </w:rPr>
                            </w:pPr>
                            <w:r w:rsidRPr="00F56729">
                              <w:rPr>
                                <w:rFonts w:ascii="標楷體" w:eastAsia="標楷體" w:hAnsi="標楷體" w:hint="eastAsia"/>
                                <w:color w:val="FF0000"/>
                                <w:sz w:val="28"/>
                                <w:bdr w:val="single" w:sz="4" w:space="0" w:color="auto"/>
                              </w:rPr>
                              <w:t>附件</w:t>
                            </w:r>
                            <w:proofErr w:type="gramStart"/>
                            <w:r>
                              <w:rPr>
                                <w:rFonts w:ascii="標楷體" w:eastAsia="標楷體" w:hAnsi="標楷體" w:hint="eastAsia"/>
                                <w:color w:val="FF0000"/>
                                <w:sz w:val="28"/>
                                <w:bdr w:val="single" w:sz="4" w:space="0" w:color="auto"/>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69B682" id="_x0000_s1030" type="#_x0000_t202" style="position:absolute;left:0;text-align:left;margin-left:-1.5pt;margin-top:-28.9pt;width:78pt;height:43.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" filled="f" stroked="f" strokecolor="white">
                <v:textbox style="mso-fit-shape-to-text:t">
                  <w:txbxContent>
                    <w:p w14:paraId="648B58B0" w14:textId="7706369B" w:rsidR="0051394C" w:rsidRPr="00F56729" w:rsidRDefault="0051394C" w:rsidP="00230613">
                      <w:pPr>
                        <w:rPr>
                          <w:rFonts w:ascii="標楷體" w:eastAsia="標楷體" w:hAnsi="標楷體" w:hint="eastAsia"/>
                          <w:color w:val="FF0000"/>
                          <w:sz w:val="28"/>
                          <w:bdr w:val="single" w:sz="4" w:space="0" w:color="auto"/>
                        </w:rPr>
                      </w:pPr>
                      <w:r w:rsidRPr="00F56729">
                        <w:rPr>
                          <w:rFonts w:ascii="標楷體" w:eastAsia="標楷體" w:hAnsi="標楷體" w:hint="eastAsia"/>
                          <w:color w:val="FF0000"/>
                          <w:sz w:val="28"/>
                          <w:bdr w:val="single" w:sz="4" w:space="0" w:color="auto"/>
                        </w:rPr>
                        <w:t>附件</w:t>
                      </w:r>
                      <w:proofErr w:type="gramStart"/>
                      <w:r>
                        <w:rPr>
                          <w:rFonts w:ascii="標楷體" w:eastAsia="標楷體" w:hAnsi="標楷體" w:hint="eastAsia"/>
                          <w:color w:val="FF0000"/>
                          <w:sz w:val="28"/>
                          <w:bdr w:val="single" w:sz="4" w:space="0" w:color="auto"/>
                        </w:rPr>
                        <w:t>三</w:t>
                      </w:r>
                      <w:bookmarkStart w:id="4" w:name="_GoBack"/>
                      <w:bookmarkEnd w:id="4"/>
                      <w:proofErr w:type="gramEnd"/>
                    </w:p>
                  </w:txbxContent>
                </v:textbox>
              </v:shape>
            </w:pict>
          </mc:Fallback>
        </mc:AlternateContent>
      </w:r>
      <w:r w:rsidRPr="007753BE">
        <w:rPr>
          <w:rFonts w:ascii="Calibri" w:eastAsia="標楷體" w:hAnsi="Calibri"/>
          <w:b/>
          <w:sz w:val="32"/>
          <w:szCs w:val="32"/>
        </w:rPr>
        <w:t>區域性資優教育充實方案參與學生問卷調查表</w:t>
      </w:r>
      <w:r w:rsidRPr="007753BE">
        <w:rPr>
          <w:rFonts w:ascii="Calibri" w:eastAsia="標楷體" w:hAnsi="Calibri"/>
          <w:b/>
          <w:sz w:val="32"/>
          <w:szCs w:val="32"/>
          <w:shd w:val="clear" w:color="auto" w:fill="FFFFFF"/>
        </w:rPr>
        <w:t>（範本）</w:t>
      </w:r>
    </w:p>
    <w:p w14:paraId="58E07B8F" w14:textId="77777777" w:rsidR="00230613" w:rsidRPr="007753BE" w:rsidRDefault="00230613" w:rsidP="00230613">
      <w:pPr>
        <w:spacing w:after="120" w:line="440" w:lineRule="exact"/>
        <w:rPr>
          <w:rFonts w:ascii="Calibri" w:eastAsia="標楷體" w:hAnsi="Calibri"/>
          <w:b/>
          <w:sz w:val="28"/>
          <w:szCs w:val="28"/>
        </w:rPr>
      </w:pPr>
      <w:r w:rsidRPr="007753BE">
        <w:rPr>
          <w:rFonts w:ascii="Calibri" w:eastAsia="標楷體" w:hAnsi="Calibri"/>
          <w:b/>
          <w:sz w:val="28"/>
          <w:szCs w:val="28"/>
        </w:rPr>
        <w:t>一、基本資料</w:t>
      </w:r>
    </w:p>
    <w:p w14:paraId="36F0F4B1" w14:textId="77777777" w:rsidR="00230613" w:rsidRPr="007753BE" w:rsidRDefault="00230613" w:rsidP="00230613">
      <w:pPr>
        <w:widowControl/>
        <w:ind w:left="240"/>
      </w:pPr>
      <w:r w:rsidRPr="007753BE">
        <w:rPr>
          <w:rFonts w:ascii="Calibri" w:eastAsia="標楷體" w:hAnsi="Calibri"/>
        </w:rPr>
        <w:t>1.</w:t>
      </w:r>
      <w:r w:rsidRPr="007753BE">
        <w:rPr>
          <w:rFonts w:ascii="Calibri" w:eastAsia="標楷體" w:hAnsi="Calibri"/>
        </w:rPr>
        <w:t>性別：</w:t>
      </w:r>
      <w:r w:rsidRPr="007753BE">
        <w:rPr>
          <w:rFonts w:ascii="新細明體" w:hAnsi="新細明體"/>
        </w:rPr>
        <w:t>□</w:t>
      </w:r>
      <w:r w:rsidRPr="007753BE">
        <w:rPr>
          <w:rFonts w:ascii="Calibri" w:eastAsia="標楷體" w:hAnsi="Calibri"/>
        </w:rPr>
        <w:t>男</w:t>
      </w:r>
      <w:r w:rsidRPr="007753BE">
        <w:rPr>
          <w:rFonts w:ascii="Calibri" w:eastAsia="標楷體" w:hAnsi="Calibri"/>
        </w:rPr>
        <w:t xml:space="preserve">  </w:t>
      </w:r>
      <w:r w:rsidRPr="007753BE">
        <w:rPr>
          <w:rFonts w:ascii="新細明體" w:hAnsi="新細明體"/>
        </w:rPr>
        <w:t>□</w:t>
      </w:r>
      <w:r w:rsidRPr="007753BE">
        <w:rPr>
          <w:rFonts w:ascii="Calibri" w:eastAsia="標楷體" w:hAnsi="Calibri"/>
        </w:rPr>
        <w:t>女</w:t>
      </w:r>
    </w:p>
    <w:p w14:paraId="54E7F8AD" w14:textId="77777777" w:rsidR="00230613" w:rsidRPr="007753BE" w:rsidRDefault="00230613" w:rsidP="00230613">
      <w:pPr>
        <w:widowControl/>
        <w:ind w:left="240"/>
      </w:pPr>
      <w:r w:rsidRPr="007753BE">
        <w:rPr>
          <w:rFonts w:ascii="Calibri" w:eastAsia="標楷體" w:hAnsi="Calibri"/>
        </w:rPr>
        <w:t>2.</w:t>
      </w:r>
      <w:r w:rsidRPr="007753BE">
        <w:rPr>
          <w:rFonts w:ascii="Calibri" w:eastAsia="標楷體" w:hAnsi="Calibri"/>
        </w:rPr>
        <w:t>就學階段：</w:t>
      </w:r>
      <w:r w:rsidRPr="007753BE">
        <w:rPr>
          <w:rFonts w:ascii="新細明體" w:hAnsi="新細明體"/>
        </w:rPr>
        <w:t>□</w:t>
      </w:r>
      <w:r w:rsidRPr="007753BE">
        <w:rPr>
          <w:rFonts w:ascii="Calibri" w:eastAsia="標楷體" w:hAnsi="Calibri"/>
        </w:rPr>
        <w:t>國小</w:t>
      </w:r>
      <w:proofErr w:type="gramStart"/>
      <w:r w:rsidRPr="007753BE">
        <w:rPr>
          <w:rFonts w:ascii="Calibri" w:eastAsia="標楷體" w:hAnsi="Calibri"/>
        </w:rPr>
        <w:t>（</w:t>
      </w:r>
      <w:proofErr w:type="gramEnd"/>
      <w:r w:rsidRPr="007753BE">
        <w:rPr>
          <w:rFonts w:ascii="Calibri" w:eastAsia="標楷體" w:hAnsi="Calibri"/>
        </w:rPr>
        <w:t>年級：</w:t>
      </w:r>
      <w:r w:rsidRPr="007753BE">
        <w:rPr>
          <w:rFonts w:ascii="Calibri" w:eastAsia="標楷體" w:hAnsi="Calibri"/>
        </w:rPr>
        <w:t xml:space="preserve">______ </w:t>
      </w:r>
      <w:proofErr w:type="gramStart"/>
      <w:r w:rsidRPr="007753BE">
        <w:rPr>
          <w:rFonts w:ascii="Calibri" w:eastAsia="標楷體" w:hAnsi="Calibri"/>
        </w:rPr>
        <w:t>）</w:t>
      </w:r>
      <w:proofErr w:type="gramEnd"/>
      <w:r w:rsidRPr="007753BE">
        <w:rPr>
          <w:rFonts w:ascii="Calibri" w:eastAsia="標楷體" w:hAnsi="Calibri"/>
        </w:rPr>
        <w:t xml:space="preserve">  </w:t>
      </w:r>
      <w:r w:rsidRPr="007753BE">
        <w:rPr>
          <w:rFonts w:ascii="新細明體" w:hAnsi="新細明體"/>
        </w:rPr>
        <w:t>□</w:t>
      </w:r>
      <w:r w:rsidRPr="007753BE">
        <w:rPr>
          <w:rFonts w:ascii="Calibri" w:eastAsia="標楷體" w:hAnsi="Calibri"/>
        </w:rPr>
        <w:t>國中（年級：</w:t>
      </w:r>
      <w:r w:rsidRPr="007753BE">
        <w:rPr>
          <w:rFonts w:ascii="Calibri" w:eastAsia="標楷體" w:hAnsi="Calibri"/>
        </w:rPr>
        <w:t>________</w:t>
      </w:r>
      <w:proofErr w:type="gramStart"/>
      <w:r w:rsidRPr="007753BE">
        <w:rPr>
          <w:rFonts w:ascii="Calibri" w:eastAsia="標楷體" w:hAnsi="Calibri"/>
        </w:rPr>
        <w:t>）</w:t>
      </w:r>
      <w:proofErr w:type="gramEnd"/>
    </w:p>
    <w:p w14:paraId="623BDE89" w14:textId="77777777" w:rsidR="00230613" w:rsidRPr="007753BE" w:rsidRDefault="00230613" w:rsidP="00230613">
      <w:pPr>
        <w:widowControl/>
        <w:rPr>
          <w:rFonts w:ascii="Calibri" w:eastAsia="標楷體" w:hAnsi="Calibri"/>
          <w:b/>
          <w:sz w:val="28"/>
          <w:szCs w:val="28"/>
        </w:rPr>
      </w:pPr>
      <w:r w:rsidRPr="007753BE">
        <w:rPr>
          <w:rFonts w:ascii="Calibri" w:eastAsia="標楷體" w:hAnsi="Calibri"/>
          <w:b/>
          <w:sz w:val="28"/>
          <w:szCs w:val="28"/>
        </w:rPr>
        <w:t>二、請你依參與課程的實際感受填寫下列表格</w:t>
      </w:r>
    </w:p>
    <w:tbl>
      <w:tblPr>
        <w:tblW w:w="9405" w:type="dxa"/>
        <w:jc w:val="center"/>
        <w:tblLayout w:type="fixed"/>
        <w:tblCellMar>
          <w:left w:w="10" w:type="dxa"/>
          <w:right w:w="10" w:type="dxa"/>
        </w:tblCellMar>
        <w:tblLook w:val="04A0" w:firstRow="1" w:lastRow="0" w:firstColumn="1" w:lastColumn="0" w:noHBand="0" w:noVBand="1"/>
      </w:tblPr>
      <w:tblGrid>
        <w:gridCol w:w="4987"/>
        <w:gridCol w:w="883"/>
        <w:gridCol w:w="884"/>
        <w:gridCol w:w="883"/>
        <w:gridCol w:w="884"/>
        <w:gridCol w:w="884"/>
      </w:tblGrid>
      <w:tr w:rsidR="00230613" w:rsidRPr="007753BE" w14:paraId="2F6AF7AA" w14:textId="77777777" w:rsidTr="0051394C">
        <w:trPr>
          <w:trHeight w:val="851"/>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2DD517DF" w14:textId="77777777" w:rsidR="00230613" w:rsidRPr="007753BE" w:rsidRDefault="00230613" w:rsidP="0051394C">
            <w:pPr>
              <w:widowControl/>
              <w:spacing w:line="400" w:lineRule="exact"/>
              <w:ind w:left="280" w:hanging="280"/>
            </w:pPr>
            <w:r w:rsidRPr="007753BE">
              <w:rPr>
                <w:rFonts w:ascii="Calibri" w:eastAsia="標楷體" w:hAnsi="Calibri" w:cs="新細明體"/>
                <w:b/>
                <w:kern w:val="0"/>
                <w:sz w:val="28"/>
                <w:szCs w:val="28"/>
              </w:rPr>
              <w:t xml:space="preserve"> </w:t>
            </w:r>
            <w:r w:rsidRPr="007753BE">
              <w:rPr>
                <w:rFonts w:ascii="Calibri" w:eastAsia="標楷體" w:hAnsi="Calibri" w:cs="新細明體"/>
                <w:b/>
                <w:kern w:val="0"/>
                <w:sz w:val="28"/>
                <w:szCs w:val="28"/>
              </w:rPr>
              <w:t>題號</w:t>
            </w:r>
            <w:r w:rsidRPr="007753BE">
              <w:rPr>
                <w:rFonts w:ascii="Calibri" w:eastAsia="標楷體" w:hAnsi="Calibri" w:cs="新細明體"/>
                <w:b/>
                <w:kern w:val="0"/>
                <w:sz w:val="28"/>
                <w:szCs w:val="28"/>
              </w:rPr>
              <w:t xml:space="preserve">                        </w:t>
            </w:r>
            <w:r w:rsidRPr="007753BE">
              <w:rPr>
                <w:rFonts w:ascii="Calibri" w:eastAsia="標楷體" w:hAnsi="Calibri" w:cs="新細明體"/>
                <w:b/>
                <w:kern w:val="0"/>
                <w:sz w:val="28"/>
                <w:szCs w:val="28"/>
              </w:rPr>
              <w:t>選項</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3018147"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非常</w:t>
            </w:r>
          </w:p>
          <w:p w14:paraId="4BC974A2"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A8C3DA7"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同意</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125D821"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普通</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3E1471F"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不同意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47267FF"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非常</w:t>
            </w:r>
          </w:p>
          <w:p w14:paraId="440C8584" w14:textId="77777777" w:rsidR="00230613" w:rsidRPr="007753BE" w:rsidRDefault="00230613" w:rsidP="0051394C">
            <w:pPr>
              <w:widowControl/>
              <w:jc w:val="center"/>
              <w:rPr>
                <w:rFonts w:ascii="Calibri" w:eastAsia="標楷體" w:hAnsi="Calibri" w:cs="新細明體"/>
                <w:b/>
                <w:kern w:val="0"/>
              </w:rPr>
            </w:pPr>
            <w:r w:rsidRPr="007753BE">
              <w:rPr>
                <w:rFonts w:ascii="Calibri" w:eastAsia="標楷體" w:hAnsi="Calibri" w:cs="新細明體"/>
                <w:b/>
                <w:kern w:val="0"/>
              </w:rPr>
              <w:t>不同意</w:t>
            </w:r>
          </w:p>
        </w:tc>
      </w:tr>
      <w:tr w:rsidR="00230613" w:rsidRPr="007753BE" w14:paraId="361DA510"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ABFF03"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1.</w:t>
            </w:r>
            <w:r w:rsidRPr="007753BE">
              <w:rPr>
                <w:rFonts w:ascii="Calibri" w:eastAsia="標楷體" w:hAnsi="Calibri" w:cs="新細明體"/>
                <w:kern w:val="0"/>
                <w:sz w:val="26"/>
                <w:szCs w:val="26"/>
              </w:rPr>
              <w:t>課程時間長短適中</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62F028"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A3EEBF"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0AE269"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9CCBD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45781C"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075703A7"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5216F4"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2.</w:t>
            </w:r>
            <w:r w:rsidRPr="007753BE">
              <w:rPr>
                <w:rFonts w:ascii="Calibri" w:eastAsia="標楷體" w:hAnsi="Calibri" w:cs="新細明體"/>
                <w:kern w:val="0"/>
                <w:sz w:val="26"/>
                <w:szCs w:val="26"/>
              </w:rPr>
              <w:t>課程內容規劃符合我的能力</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4754B3"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892A8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30315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E0A878"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ABFEB3"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73BBF5DA"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33E35A"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3.</w:t>
            </w:r>
            <w:r w:rsidRPr="007753BE">
              <w:rPr>
                <w:rFonts w:ascii="Calibri" w:eastAsia="標楷體" w:hAnsi="Calibri" w:cs="新細明體"/>
                <w:kern w:val="0"/>
                <w:sz w:val="26"/>
                <w:szCs w:val="26"/>
              </w:rPr>
              <w:t>我很喜歡課程的進行方式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A5CAB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5D975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845A99"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945F92"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234286"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158187A2"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D3B0F9"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4.</w:t>
            </w:r>
            <w:r w:rsidRPr="007753BE">
              <w:rPr>
                <w:rFonts w:ascii="Calibri" w:eastAsia="標楷體" w:hAnsi="Calibri" w:cs="新細明體"/>
                <w:kern w:val="0"/>
                <w:sz w:val="26"/>
                <w:szCs w:val="26"/>
              </w:rPr>
              <w:t>我喜歡與不同學校的資優生互動</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38EED7"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2F724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4065F7"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94697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9F68BB"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701442A2"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3D0016"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5.</w:t>
            </w:r>
            <w:r w:rsidRPr="007753BE">
              <w:rPr>
                <w:rFonts w:ascii="Calibri" w:eastAsia="標楷體" w:hAnsi="Calibri" w:cs="新細明體"/>
                <w:kern w:val="0"/>
                <w:sz w:val="26"/>
                <w:szCs w:val="26"/>
              </w:rPr>
              <w:t>我覺得課程整體氣氛輕鬆且愉快</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39023E"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17CB7C"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E6080C"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CF9071"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E54852"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49E487A7"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4D40AE"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6.</w:t>
            </w:r>
            <w:r w:rsidRPr="007753BE">
              <w:rPr>
                <w:rFonts w:ascii="Calibri" w:eastAsia="標楷體" w:hAnsi="Calibri" w:cs="新細明體"/>
                <w:kern w:val="0"/>
                <w:sz w:val="26"/>
                <w:szCs w:val="26"/>
              </w:rPr>
              <w:t>我喜歡授課老師帶領課程的方式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B7288E"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9BA528"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1BB3A4"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C778B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6DD72D"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6A6E1BE4"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34F53F"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7.</w:t>
            </w:r>
            <w:r w:rsidRPr="007753BE">
              <w:rPr>
                <w:rFonts w:ascii="Calibri" w:eastAsia="標楷體" w:hAnsi="Calibri" w:cs="新細明體"/>
                <w:kern w:val="0"/>
                <w:sz w:val="26"/>
                <w:szCs w:val="26"/>
              </w:rPr>
              <w:t>我覺得授課老師帶領課程認真投入</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B15B17"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0035BA"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1A1F7F"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373FCC"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976E45"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1846FAF2"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30D6F7"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8.</w:t>
            </w:r>
            <w:r w:rsidRPr="007753BE">
              <w:rPr>
                <w:rFonts w:ascii="Calibri" w:eastAsia="標楷體" w:hAnsi="Calibri" w:cs="新細明體"/>
                <w:kern w:val="0"/>
                <w:sz w:val="26"/>
                <w:szCs w:val="26"/>
              </w:rPr>
              <w:t>我覺得授課老師對班上同學尊重且支持</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B3931A"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1F3054"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8DBEF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E2CE6A"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156816"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6EEA7433"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15DF6A"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9.</w:t>
            </w:r>
            <w:r w:rsidRPr="007753BE">
              <w:rPr>
                <w:rFonts w:ascii="Calibri" w:eastAsia="標楷體" w:hAnsi="Calibri" w:cs="新細明體"/>
                <w:kern w:val="0"/>
                <w:sz w:val="26"/>
                <w:szCs w:val="26"/>
              </w:rPr>
              <w:t>我覺得課程豐富又有趣</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28ECFA"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181C3E"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00662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5C4BFA"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DB6CD2"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29A0B79D"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78C668"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10.</w:t>
            </w:r>
            <w:r w:rsidRPr="007753BE">
              <w:rPr>
                <w:rFonts w:ascii="Calibri" w:eastAsia="標楷體" w:hAnsi="Calibri" w:cs="新細明體"/>
                <w:kern w:val="0"/>
                <w:sz w:val="26"/>
                <w:szCs w:val="26"/>
              </w:rPr>
              <w:t>我喜歡專題演講課程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60639D"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BDA6416"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3E88F9"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19580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51E3E5"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13C079FE"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B0B956"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11.</w:t>
            </w:r>
            <w:r w:rsidRPr="007753BE">
              <w:rPr>
                <w:rFonts w:ascii="Calibri" w:eastAsia="標楷體" w:hAnsi="Calibri" w:cs="新細明體"/>
                <w:kern w:val="0"/>
                <w:sz w:val="26"/>
                <w:szCs w:val="26"/>
              </w:rPr>
              <w:t>我喜歡實作課程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C2CDA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58E027"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9C198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8B1B76"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A98783"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7FEC0F7D"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14D119"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12.</w:t>
            </w:r>
            <w:r w:rsidRPr="007753BE">
              <w:rPr>
                <w:rFonts w:ascii="Calibri" w:eastAsia="標楷體" w:hAnsi="Calibri" w:cs="新細明體"/>
                <w:kern w:val="0"/>
                <w:sz w:val="26"/>
                <w:szCs w:val="26"/>
              </w:rPr>
              <w:t>我喜歡參觀（或踏查）活動</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A6A563"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23CA16"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0CA966"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CB8E30"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1AA301"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332C2952"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1B1C1C" w14:textId="77777777" w:rsidR="00230613" w:rsidRPr="007753BE" w:rsidRDefault="00230613" w:rsidP="0051394C">
            <w:pPr>
              <w:widowControl/>
              <w:spacing w:line="400" w:lineRule="exact"/>
              <w:ind w:left="260" w:hanging="260"/>
              <w:rPr>
                <w:rFonts w:ascii="Calibri" w:eastAsia="標楷體" w:hAnsi="Calibri" w:cs="新細明體"/>
                <w:kern w:val="0"/>
                <w:sz w:val="26"/>
                <w:szCs w:val="26"/>
              </w:rPr>
            </w:pPr>
            <w:r w:rsidRPr="007753BE">
              <w:rPr>
                <w:rFonts w:ascii="Calibri" w:eastAsia="標楷體" w:hAnsi="Calibri" w:cs="新細明體"/>
                <w:kern w:val="0"/>
                <w:sz w:val="26"/>
                <w:szCs w:val="26"/>
              </w:rPr>
              <w:t>13.</w:t>
            </w:r>
            <w:r w:rsidRPr="007753BE">
              <w:rPr>
                <w:rFonts w:ascii="Calibri" w:eastAsia="標楷體" w:hAnsi="Calibri" w:cs="新細明體"/>
                <w:kern w:val="0"/>
                <w:sz w:val="26"/>
                <w:szCs w:val="26"/>
              </w:rPr>
              <w:t>我喜歡課程的辦理地點</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120EA7"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C8E425"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E56A95"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36BBCF"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CFBA55"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599DB3E2"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39EB7B" w14:textId="77777777" w:rsidR="00230613" w:rsidRPr="007753BE" w:rsidRDefault="00230613" w:rsidP="0051394C">
            <w:pPr>
              <w:widowControl/>
              <w:spacing w:line="400" w:lineRule="exact"/>
              <w:ind w:left="390" w:hanging="390"/>
              <w:rPr>
                <w:rFonts w:ascii="Calibri" w:eastAsia="標楷體" w:hAnsi="Calibri" w:cs="新細明體"/>
                <w:kern w:val="0"/>
                <w:sz w:val="26"/>
                <w:szCs w:val="26"/>
              </w:rPr>
            </w:pPr>
            <w:r w:rsidRPr="007753BE">
              <w:rPr>
                <w:rFonts w:ascii="Calibri" w:eastAsia="標楷體" w:hAnsi="Calibri" w:cs="新細明體"/>
                <w:kern w:val="0"/>
                <w:sz w:val="26"/>
                <w:szCs w:val="26"/>
              </w:rPr>
              <w:t>14.</w:t>
            </w:r>
            <w:r w:rsidRPr="007753BE">
              <w:rPr>
                <w:rFonts w:ascii="Calibri" w:eastAsia="標楷體" w:hAnsi="Calibri" w:cs="新細明體"/>
                <w:kern w:val="0"/>
                <w:sz w:val="26"/>
                <w:szCs w:val="26"/>
              </w:rPr>
              <w:t>我覺得課程規劃的內容對我未來的學習有幫助</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0BAC79"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E448D1"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CA4FDF"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66DE99"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768374"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6A177DDA" w14:textId="77777777" w:rsidTr="0051394C">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0ACE87" w14:textId="77777777" w:rsidR="00230613" w:rsidRPr="007753BE" w:rsidRDefault="00230613" w:rsidP="0051394C">
            <w:pPr>
              <w:widowControl/>
              <w:spacing w:line="400" w:lineRule="exact"/>
              <w:ind w:left="390" w:hanging="390"/>
              <w:rPr>
                <w:rFonts w:ascii="Calibri" w:eastAsia="標楷體" w:hAnsi="Calibri" w:cs="新細明體"/>
                <w:kern w:val="0"/>
                <w:sz w:val="26"/>
                <w:szCs w:val="26"/>
              </w:rPr>
            </w:pPr>
            <w:r w:rsidRPr="007753BE">
              <w:rPr>
                <w:rFonts w:ascii="Calibri" w:eastAsia="標楷體" w:hAnsi="Calibri" w:cs="新細明體"/>
                <w:kern w:val="0"/>
                <w:sz w:val="26"/>
                <w:szCs w:val="26"/>
              </w:rPr>
              <w:t>15.</w:t>
            </w:r>
            <w:r w:rsidRPr="007753BE">
              <w:rPr>
                <w:rFonts w:ascii="Calibri" w:eastAsia="標楷體" w:hAnsi="Calibri" w:cs="新細明體"/>
                <w:kern w:val="0"/>
                <w:sz w:val="26"/>
                <w:szCs w:val="26"/>
              </w:rPr>
              <w:t>我會再想參加類似的區域資優方案</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A1DA53"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416E5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033687B"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3C2533" w14:textId="77777777" w:rsidR="00230613" w:rsidRPr="007753BE" w:rsidRDefault="00230613" w:rsidP="0051394C">
            <w:pPr>
              <w:widowControl/>
              <w:spacing w:line="400" w:lineRule="exact"/>
              <w:jc w:val="center"/>
              <w:rPr>
                <w:rFonts w:ascii="Calibri" w:eastAsia="標楷體" w:hAnsi="Calibri"/>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6C12BC" w14:textId="77777777" w:rsidR="00230613" w:rsidRPr="007753BE" w:rsidRDefault="00230613" w:rsidP="0051394C">
            <w:pPr>
              <w:widowControl/>
              <w:spacing w:line="400" w:lineRule="exact"/>
              <w:jc w:val="center"/>
              <w:rPr>
                <w:rFonts w:ascii="Calibri" w:eastAsia="標楷體" w:hAnsi="Calibri"/>
                <w:kern w:val="0"/>
                <w:sz w:val="26"/>
                <w:szCs w:val="26"/>
              </w:rPr>
            </w:pPr>
          </w:p>
        </w:tc>
      </w:tr>
      <w:tr w:rsidR="00230613" w:rsidRPr="007753BE" w14:paraId="4521CA3D" w14:textId="77777777" w:rsidTr="0051394C">
        <w:trPr>
          <w:trHeight w:val="567"/>
          <w:jc w:val="center"/>
        </w:trPr>
        <w:tc>
          <w:tcPr>
            <w:tcW w:w="94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43FFF2" w14:textId="77777777" w:rsidR="00230613" w:rsidRPr="007753BE" w:rsidRDefault="00230613" w:rsidP="0051394C">
            <w:pPr>
              <w:widowControl/>
              <w:spacing w:line="400" w:lineRule="exact"/>
              <w:rPr>
                <w:rFonts w:ascii="Calibri" w:eastAsia="標楷體" w:hAnsi="Calibri"/>
                <w:kern w:val="0"/>
                <w:sz w:val="26"/>
                <w:szCs w:val="26"/>
              </w:rPr>
            </w:pPr>
            <w:r w:rsidRPr="007753BE">
              <w:rPr>
                <w:rFonts w:ascii="Calibri" w:eastAsia="標楷體" w:hAnsi="Calibri"/>
                <w:kern w:val="0"/>
                <w:sz w:val="26"/>
                <w:szCs w:val="26"/>
              </w:rPr>
              <w:t>16.</w:t>
            </w:r>
            <w:r w:rsidRPr="007753BE">
              <w:rPr>
                <w:rFonts w:ascii="Calibri" w:eastAsia="標楷體" w:hAnsi="Calibri"/>
                <w:kern w:val="0"/>
                <w:sz w:val="26"/>
                <w:szCs w:val="26"/>
              </w:rPr>
              <w:t>其他具體建議：</w:t>
            </w:r>
          </w:p>
          <w:p w14:paraId="25BEA209" w14:textId="77777777" w:rsidR="00230613" w:rsidRPr="007753BE" w:rsidRDefault="00230613" w:rsidP="0051394C">
            <w:pPr>
              <w:widowControl/>
              <w:spacing w:line="400" w:lineRule="exact"/>
              <w:rPr>
                <w:rFonts w:ascii="Calibri" w:eastAsia="標楷體" w:hAnsi="Calibri"/>
                <w:kern w:val="0"/>
                <w:sz w:val="28"/>
                <w:szCs w:val="28"/>
              </w:rPr>
            </w:pPr>
          </w:p>
          <w:p w14:paraId="1D5AF2D0" w14:textId="77777777" w:rsidR="00230613" w:rsidRPr="007753BE" w:rsidRDefault="00230613" w:rsidP="0051394C">
            <w:pPr>
              <w:widowControl/>
              <w:spacing w:line="400" w:lineRule="exact"/>
              <w:rPr>
                <w:rFonts w:ascii="Calibri" w:eastAsia="標楷體" w:hAnsi="Calibri"/>
                <w:kern w:val="0"/>
                <w:sz w:val="28"/>
                <w:szCs w:val="28"/>
              </w:rPr>
            </w:pPr>
          </w:p>
        </w:tc>
      </w:tr>
    </w:tbl>
    <w:p w14:paraId="5F254058" w14:textId="5508F7BF" w:rsidR="0092712E" w:rsidRPr="00230613" w:rsidRDefault="0092712E">
      <w:pPr>
        <w:snapToGrid w:val="0"/>
        <w:spacing w:line="240" w:lineRule="atLeast"/>
        <w:jc w:val="both"/>
      </w:pPr>
    </w:p>
    <w:sectPr w:rsidR="0092712E" w:rsidRPr="00230613" w:rsidSect="00ED7C9B">
      <w:pgSz w:w="11906" w:h="16838"/>
      <w:pgMar w:top="107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1EBA" w14:textId="77777777" w:rsidR="00252449" w:rsidRDefault="00252449" w:rsidP="00B941D0">
      <w:r>
        <w:separator/>
      </w:r>
    </w:p>
  </w:endnote>
  <w:endnote w:type="continuationSeparator" w:id="0">
    <w:p w14:paraId="583BDEE5" w14:textId="77777777" w:rsidR="00252449" w:rsidRDefault="00252449" w:rsidP="00B9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333DB" w14:textId="77777777" w:rsidR="00252449" w:rsidRDefault="00252449" w:rsidP="00B941D0">
      <w:r>
        <w:separator/>
      </w:r>
    </w:p>
  </w:footnote>
  <w:footnote w:type="continuationSeparator" w:id="0">
    <w:p w14:paraId="59EDDAE7" w14:textId="77777777" w:rsidR="00252449" w:rsidRDefault="00252449" w:rsidP="00B94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4D66"/>
    <w:multiLevelType w:val="hybridMultilevel"/>
    <w:tmpl w:val="172C761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D604FC"/>
    <w:multiLevelType w:val="hybridMultilevel"/>
    <w:tmpl w:val="17BCD31A"/>
    <w:lvl w:ilvl="0" w:tplc="C6706E84">
      <w:start w:val="1"/>
      <w:numFmt w:val="decimal"/>
      <w:lvlText w:val="%1."/>
      <w:lvlJc w:val="left"/>
      <w:pPr>
        <w:ind w:left="430" w:hanging="4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6C4A2E"/>
    <w:multiLevelType w:val="hybridMultilevel"/>
    <w:tmpl w:val="B06A6ED8"/>
    <w:lvl w:ilvl="0" w:tplc="7C7C3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E2328A"/>
    <w:multiLevelType w:val="hybridMultilevel"/>
    <w:tmpl w:val="331868DA"/>
    <w:lvl w:ilvl="0" w:tplc="0409000F">
      <w:start w:val="1"/>
      <w:numFmt w:val="decimal"/>
      <w:lvlText w:val="%1."/>
      <w:lvlJc w:val="left"/>
      <w:pPr>
        <w:ind w:left="621" w:hanging="480"/>
      </w:pPr>
    </w:lvl>
    <w:lvl w:ilvl="1" w:tplc="04090019">
      <w:start w:val="1"/>
      <w:numFmt w:val="ideographTraditional"/>
      <w:lvlText w:val="%2、"/>
      <w:lvlJc w:val="left"/>
      <w:pPr>
        <w:ind w:left="1101" w:hanging="480"/>
      </w:pPr>
    </w:lvl>
    <w:lvl w:ilvl="2" w:tplc="0409001B">
      <w:start w:val="1"/>
      <w:numFmt w:val="lowerRoman"/>
      <w:lvlText w:val="%3."/>
      <w:lvlJc w:val="right"/>
      <w:pPr>
        <w:ind w:left="1581" w:hanging="480"/>
      </w:pPr>
    </w:lvl>
    <w:lvl w:ilvl="3" w:tplc="0409000F">
      <w:start w:val="1"/>
      <w:numFmt w:val="decimal"/>
      <w:lvlText w:val="%4."/>
      <w:lvlJc w:val="left"/>
      <w:pPr>
        <w:ind w:left="2061" w:hanging="480"/>
      </w:pPr>
    </w:lvl>
    <w:lvl w:ilvl="4" w:tplc="04090019">
      <w:start w:val="1"/>
      <w:numFmt w:val="ideographTraditional"/>
      <w:lvlText w:val="%5、"/>
      <w:lvlJc w:val="left"/>
      <w:pPr>
        <w:ind w:left="2541" w:hanging="480"/>
      </w:pPr>
    </w:lvl>
    <w:lvl w:ilvl="5" w:tplc="0409001B">
      <w:start w:val="1"/>
      <w:numFmt w:val="lowerRoman"/>
      <w:lvlText w:val="%6."/>
      <w:lvlJc w:val="right"/>
      <w:pPr>
        <w:ind w:left="3021" w:hanging="480"/>
      </w:pPr>
    </w:lvl>
    <w:lvl w:ilvl="6" w:tplc="0409000F">
      <w:start w:val="1"/>
      <w:numFmt w:val="decimal"/>
      <w:lvlText w:val="%7."/>
      <w:lvlJc w:val="left"/>
      <w:pPr>
        <w:ind w:left="3501" w:hanging="480"/>
      </w:pPr>
    </w:lvl>
    <w:lvl w:ilvl="7" w:tplc="04090019">
      <w:start w:val="1"/>
      <w:numFmt w:val="ideographTraditional"/>
      <w:lvlText w:val="%8、"/>
      <w:lvlJc w:val="left"/>
      <w:pPr>
        <w:ind w:left="3981" w:hanging="480"/>
      </w:pPr>
    </w:lvl>
    <w:lvl w:ilvl="8" w:tplc="0409001B">
      <w:start w:val="1"/>
      <w:numFmt w:val="lowerRoman"/>
      <w:lvlText w:val="%9."/>
      <w:lvlJc w:val="right"/>
      <w:pPr>
        <w:ind w:left="4461" w:hanging="480"/>
      </w:pPr>
    </w:lvl>
  </w:abstractNum>
  <w:abstractNum w:abstractNumId="4" w15:restartNumberingAfterBreak="0">
    <w:nsid w:val="1AC93F2C"/>
    <w:multiLevelType w:val="hybridMultilevel"/>
    <w:tmpl w:val="9AC62AC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C385256"/>
    <w:multiLevelType w:val="hybridMultilevel"/>
    <w:tmpl w:val="0632FA4E"/>
    <w:lvl w:ilvl="0" w:tplc="17DE0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016F86"/>
    <w:multiLevelType w:val="hybridMultilevel"/>
    <w:tmpl w:val="9A52DD7C"/>
    <w:lvl w:ilvl="0" w:tplc="10084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713509"/>
    <w:multiLevelType w:val="hybridMultilevel"/>
    <w:tmpl w:val="A0F41BA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C5504C"/>
    <w:multiLevelType w:val="hybridMultilevel"/>
    <w:tmpl w:val="BF0E10B8"/>
    <w:lvl w:ilvl="0" w:tplc="DFE29F4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A152C8D"/>
    <w:multiLevelType w:val="hybridMultilevel"/>
    <w:tmpl w:val="57A48B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3CF5839"/>
    <w:multiLevelType w:val="hybridMultilevel"/>
    <w:tmpl w:val="82402FE4"/>
    <w:lvl w:ilvl="0" w:tplc="D97E2E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585476"/>
    <w:multiLevelType w:val="hybridMultilevel"/>
    <w:tmpl w:val="1B5E5B8A"/>
    <w:lvl w:ilvl="0" w:tplc="7388B71C">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5D57892"/>
    <w:multiLevelType w:val="hybridMultilevel"/>
    <w:tmpl w:val="CE52980C"/>
    <w:lvl w:ilvl="0" w:tplc="A774B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766CDD"/>
    <w:multiLevelType w:val="hybridMultilevel"/>
    <w:tmpl w:val="57A48B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8457CDA"/>
    <w:multiLevelType w:val="hybridMultilevel"/>
    <w:tmpl w:val="21E0F8A6"/>
    <w:lvl w:ilvl="0" w:tplc="6706E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BD5029"/>
    <w:multiLevelType w:val="hybridMultilevel"/>
    <w:tmpl w:val="E168DE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380196"/>
    <w:multiLevelType w:val="hybridMultilevel"/>
    <w:tmpl w:val="00DE8178"/>
    <w:lvl w:ilvl="0" w:tplc="17DE0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FC636C"/>
    <w:multiLevelType w:val="hybridMultilevel"/>
    <w:tmpl w:val="D9C059AA"/>
    <w:lvl w:ilvl="0" w:tplc="423ED7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C645C3"/>
    <w:multiLevelType w:val="hybridMultilevel"/>
    <w:tmpl w:val="1AC6854A"/>
    <w:lvl w:ilvl="0" w:tplc="0409000F">
      <w:start w:val="1"/>
      <w:numFmt w:val="decimal"/>
      <w:lvlText w:val="%1."/>
      <w:lvlJc w:val="left"/>
      <w:pPr>
        <w:ind w:left="1647" w:hanging="480"/>
      </w:p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19" w15:restartNumberingAfterBreak="0">
    <w:nsid w:val="556255B2"/>
    <w:multiLevelType w:val="hybridMultilevel"/>
    <w:tmpl w:val="5CA82236"/>
    <w:lvl w:ilvl="0" w:tplc="BA783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6D3412"/>
    <w:multiLevelType w:val="hybridMultilevel"/>
    <w:tmpl w:val="CD364BFA"/>
    <w:lvl w:ilvl="0" w:tplc="B804F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9A2A93"/>
    <w:multiLevelType w:val="hybridMultilevel"/>
    <w:tmpl w:val="E168DE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BE6692"/>
    <w:multiLevelType w:val="hybridMultilevel"/>
    <w:tmpl w:val="BAD64628"/>
    <w:lvl w:ilvl="0" w:tplc="81BEC54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5E6DA7"/>
    <w:multiLevelType w:val="hybridMultilevel"/>
    <w:tmpl w:val="A0A2EEB8"/>
    <w:lvl w:ilvl="0" w:tplc="061475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F503A3"/>
    <w:multiLevelType w:val="hybridMultilevel"/>
    <w:tmpl w:val="EA16E81A"/>
    <w:lvl w:ilvl="0" w:tplc="D220D4A4">
      <w:start w:val="1"/>
      <w:numFmt w:val="decimal"/>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6B905E5"/>
    <w:multiLevelType w:val="hybridMultilevel"/>
    <w:tmpl w:val="552E181A"/>
    <w:lvl w:ilvl="0" w:tplc="EDC40D7A">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F662DC"/>
    <w:multiLevelType w:val="hybridMultilevel"/>
    <w:tmpl w:val="EA16E81A"/>
    <w:lvl w:ilvl="0" w:tplc="D220D4A4">
      <w:start w:val="1"/>
      <w:numFmt w:val="decimal"/>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718F5964"/>
    <w:multiLevelType w:val="hybridMultilevel"/>
    <w:tmpl w:val="EA16E81A"/>
    <w:lvl w:ilvl="0" w:tplc="D220D4A4">
      <w:start w:val="1"/>
      <w:numFmt w:val="decimal"/>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1FF11CB"/>
    <w:multiLevelType w:val="hybridMultilevel"/>
    <w:tmpl w:val="2FB45AF6"/>
    <w:lvl w:ilvl="0" w:tplc="17DE0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AD20DB"/>
    <w:multiLevelType w:val="hybridMultilevel"/>
    <w:tmpl w:val="98B49E66"/>
    <w:lvl w:ilvl="0" w:tplc="77D0F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21"/>
  </w:num>
  <w:num w:numId="4">
    <w:abstractNumId w:val="22"/>
  </w:num>
  <w:num w:numId="5">
    <w:abstractNumId w:val="25"/>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6"/>
  </w:num>
  <w:num w:numId="16">
    <w:abstractNumId w:val="28"/>
  </w:num>
  <w:num w:numId="17">
    <w:abstractNumId w:val="4"/>
  </w:num>
  <w:num w:numId="18">
    <w:abstractNumId w:val="11"/>
  </w:num>
  <w:num w:numId="19">
    <w:abstractNumId w:val="7"/>
  </w:num>
  <w:num w:numId="20">
    <w:abstractNumId w:val="12"/>
  </w:num>
  <w:num w:numId="21">
    <w:abstractNumId w:val="0"/>
  </w:num>
  <w:num w:numId="22">
    <w:abstractNumId w:val="10"/>
  </w:num>
  <w:num w:numId="23">
    <w:abstractNumId w:val="6"/>
  </w:num>
  <w:num w:numId="24">
    <w:abstractNumId w:val="2"/>
  </w:num>
  <w:num w:numId="25">
    <w:abstractNumId w:val="23"/>
  </w:num>
  <w:num w:numId="26">
    <w:abstractNumId w:val="14"/>
  </w:num>
  <w:num w:numId="27">
    <w:abstractNumId w:val="19"/>
  </w:num>
  <w:num w:numId="28">
    <w:abstractNumId w:val="29"/>
  </w:num>
  <w:num w:numId="29">
    <w:abstractNumId w:val="1"/>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74"/>
    <w:rsid w:val="00000AC7"/>
    <w:rsid w:val="00022148"/>
    <w:rsid w:val="000314D6"/>
    <w:rsid w:val="00031733"/>
    <w:rsid w:val="000332B1"/>
    <w:rsid w:val="00066B88"/>
    <w:rsid w:val="00072A8E"/>
    <w:rsid w:val="00086733"/>
    <w:rsid w:val="00087A1B"/>
    <w:rsid w:val="000A087B"/>
    <w:rsid w:val="000A4568"/>
    <w:rsid w:val="000B52ED"/>
    <w:rsid w:val="000B60A5"/>
    <w:rsid w:val="000C13E6"/>
    <w:rsid w:val="000C288A"/>
    <w:rsid w:val="000E4C8C"/>
    <w:rsid w:val="000F28D0"/>
    <w:rsid w:val="0011715C"/>
    <w:rsid w:val="00122644"/>
    <w:rsid w:val="00124986"/>
    <w:rsid w:val="00125B23"/>
    <w:rsid w:val="00131C5B"/>
    <w:rsid w:val="00143672"/>
    <w:rsid w:val="00153DCA"/>
    <w:rsid w:val="0016666A"/>
    <w:rsid w:val="00173ADA"/>
    <w:rsid w:val="00185580"/>
    <w:rsid w:val="001922A6"/>
    <w:rsid w:val="0019230B"/>
    <w:rsid w:val="001975AB"/>
    <w:rsid w:val="001A0CEA"/>
    <w:rsid w:val="001A2466"/>
    <w:rsid w:val="001C0E0E"/>
    <w:rsid w:val="001C1601"/>
    <w:rsid w:val="001C18D6"/>
    <w:rsid w:val="001C2B71"/>
    <w:rsid w:val="001C37FF"/>
    <w:rsid w:val="001C4EFC"/>
    <w:rsid w:val="001D1F1A"/>
    <w:rsid w:val="001D7EAE"/>
    <w:rsid w:val="001E1930"/>
    <w:rsid w:val="001E2C5F"/>
    <w:rsid w:val="001E2F70"/>
    <w:rsid w:val="001E46DA"/>
    <w:rsid w:val="001E512C"/>
    <w:rsid w:val="001E7C34"/>
    <w:rsid w:val="001F3390"/>
    <w:rsid w:val="001F5CBE"/>
    <w:rsid w:val="00215CA6"/>
    <w:rsid w:val="00227FAE"/>
    <w:rsid w:val="00230613"/>
    <w:rsid w:val="00230E26"/>
    <w:rsid w:val="0024690D"/>
    <w:rsid w:val="00252449"/>
    <w:rsid w:val="00273DBC"/>
    <w:rsid w:val="00296C86"/>
    <w:rsid w:val="002A1859"/>
    <w:rsid w:val="002B3FE2"/>
    <w:rsid w:val="002B66CA"/>
    <w:rsid w:val="002C512E"/>
    <w:rsid w:val="002E298B"/>
    <w:rsid w:val="002E2ACC"/>
    <w:rsid w:val="002E5FBC"/>
    <w:rsid w:val="002E7BA2"/>
    <w:rsid w:val="002F05AD"/>
    <w:rsid w:val="002F2C1B"/>
    <w:rsid w:val="002F4E3E"/>
    <w:rsid w:val="002F66E8"/>
    <w:rsid w:val="00311C25"/>
    <w:rsid w:val="003243B3"/>
    <w:rsid w:val="003250A0"/>
    <w:rsid w:val="003339A4"/>
    <w:rsid w:val="00346B1D"/>
    <w:rsid w:val="00351000"/>
    <w:rsid w:val="003902D7"/>
    <w:rsid w:val="003922C4"/>
    <w:rsid w:val="003B65EC"/>
    <w:rsid w:val="003C35AA"/>
    <w:rsid w:val="003E0E4B"/>
    <w:rsid w:val="003E5A99"/>
    <w:rsid w:val="00407503"/>
    <w:rsid w:val="004124D1"/>
    <w:rsid w:val="00451427"/>
    <w:rsid w:val="00481EEA"/>
    <w:rsid w:val="00482470"/>
    <w:rsid w:val="0049361D"/>
    <w:rsid w:val="004A434A"/>
    <w:rsid w:val="004B1B90"/>
    <w:rsid w:val="004D00AB"/>
    <w:rsid w:val="004D1727"/>
    <w:rsid w:val="004D7684"/>
    <w:rsid w:val="004E1625"/>
    <w:rsid w:val="0050039D"/>
    <w:rsid w:val="0050361A"/>
    <w:rsid w:val="0051394C"/>
    <w:rsid w:val="00520EE8"/>
    <w:rsid w:val="0052589F"/>
    <w:rsid w:val="00552BD2"/>
    <w:rsid w:val="00554E6C"/>
    <w:rsid w:val="005606FB"/>
    <w:rsid w:val="00566665"/>
    <w:rsid w:val="005804AE"/>
    <w:rsid w:val="00590B85"/>
    <w:rsid w:val="005A32B0"/>
    <w:rsid w:val="005A7317"/>
    <w:rsid w:val="005B07E9"/>
    <w:rsid w:val="005B5091"/>
    <w:rsid w:val="005E1AA7"/>
    <w:rsid w:val="005E7E33"/>
    <w:rsid w:val="005F4D29"/>
    <w:rsid w:val="00603F45"/>
    <w:rsid w:val="00606283"/>
    <w:rsid w:val="00643397"/>
    <w:rsid w:val="00660077"/>
    <w:rsid w:val="00666B2E"/>
    <w:rsid w:val="00673E41"/>
    <w:rsid w:val="006A61C4"/>
    <w:rsid w:val="006B0752"/>
    <w:rsid w:val="006B1057"/>
    <w:rsid w:val="006B155F"/>
    <w:rsid w:val="006B4F03"/>
    <w:rsid w:val="006B5F29"/>
    <w:rsid w:val="006C586F"/>
    <w:rsid w:val="006E4E74"/>
    <w:rsid w:val="006E5ED8"/>
    <w:rsid w:val="006E6860"/>
    <w:rsid w:val="006F4FD2"/>
    <w:rsid w:val="006F76CD"/>
    <w:rsid w:val="007039B7"/>
    <w:rsid w:val="00721AAC"/>
    <w:rsid w:val="0072460D"/>
    <w:rsid w:val="00726B8D"/>
    <w:rsid w:val="00731BB9"/>
    <w:rsid w:val="007331AB"/>
    <w:rsid w:val="00733849"/>
    <w:rsid w:val="00776380"/>
    <w:rsid w:val="00783ABF"/>
    <w:rsid w:val="00784F6B"/>
    <w:rsid w:val="007A7908"/>
    <w:rsid w:val="007C4868"/>
    <w:rsid w:val="007C6108"/>
    <w:rsid w:val="007E3A64"/>
    <w:rsid w:val="007E6B80"/>
    <w:rsid w:val="007F21F5"/>
    <w:rsid w:val="00800BD2"/>
    <w:rsid w:val="00802330"/>
    <w:rsid w:val="00803415"/>
    <w:rsid w:val="00804420"/>
    <w:rsid w:val="008063DF"/>
    <w:rsid w:val="008216B4"/>
    <w:rsid w:val="00823429"/>
    <w:rsid w:val="00840EC2"/>
    <w:rsid w:val="00851E1A"/>
    <w:rsid w:val="00881951"/>
    <w:rsid w:val="00885144"/>
    <w:rsid w:val="00886B31"/>
    <w:rsid w:val="00892F7D"/>
    <w:rsid w:val="008A6328"/>
    <w:rsid w:val="008B3A88"/>
    <w:rsid w:val="008D13C0"/>
    <w:rsid w:val="00914529"/>
    <w:rsid w:val="0092712E"/>
    <w:rsid w:val="009661C6"/>
    <w:rsid w:val="00974700"/>
    <w:rsid w:val="00986682"/>
    <w:rsid w:val="00990663"/>
    <w:rsid w:val="00994571"/>
    <w:rsid w:val="009A092D"/>
    <w:rsid w:val="009A221E"/>
    <w:rsid w:val="009A5429"/>
    <w:rsid w:val="009A65B3"/>
    <w:rsid w:val="009D06BB"/>
    <w:rsid w:val="009D761B"/>
    <w:rsid w:val="009E0416"/>
    <w:rsid w:val="009E7387"/>
    <w:rsid w:val="009F42FA"/>
    <w:rsid w:val="00A00720"/>
    <w:rsid w:val="00A02634"/>
    <w:rsid w:val="00A068EB"/>
    <w:rsid w:val="00A07642"/>
    <w:rsid w:val="00A13906"/>
    <w:rsid w:val="00A316C1"/>
    <w:rsid w:val="00A45262"/>
    <w:rsid w:val="00A54E37"/>
    <w:rsid w:val="00A55568"/>
    <w:rsid w:val="00A741AE"/>
    <w:rsid w:val="00A75FAB"/>
    <w:rsid w:val="00A94981"/>
    <w:rsid w:val="00A95FB4"/>
    <w:rsid w:val="00A9775F"/>
    <w:rsid w:val="00AA7006"/>
    <w:rsid w:val="00AB4684"/>
    <w:rsid w:val="00AC435D"/>
    <w:rsid w:val="00AE03BA"/>
    <w:rsid w:val="00AE0E03"/>
    <w:rsid w:val="00AF6612"/>
    <w:rsid w:val="00B24C74"/>
    <w:rsid w:val="00B24FF6"/>
    <w:rsid w:val="00B2505D"/>
    <w:rsid w:val="00B305FF"/>
    <w:rsid w:val="00B448EC"/>
    <w:rsid w:val="00B505A8"/>
    <w:rsid w:val="00B67075"/>
    <w:rsid w:val="00B7194B"/>
    <w:rsid w:val="00B941D0"/>
    <w:rsid w:val="00BA10BE"/>
    <w:rsid w:val="00BA3139"/>
    <w:rsid w:val="00BB7935"/>
    <w:rsid w:val="00BC76B0"/>
    <w:rsid w:val="00BE4E07"/>
    <w:rsid w:val="00BE6E96"/>
    <w:rsid w:val="00BF61C0"/>
    <w:rsid w:val="00C12E16"/>
    <w:rsid w:val="00C22EB2"/>
    <w:rsid w:val="00C41979"/>
    <w:rsid w:val="00C505E4"/>
    <w:rsid w:val="00C56E66"/>
    <w:rsid w:val="00C714AE"/>
    <w:rsid w:val="00C74064"/>
    <w:rsid w:val="00C749F9"/>
    <w:rsid w:val="00C7510F"/>
    <w:rsid w:val="00C96B12"/>
    <w:rsid w:val="00CA4EB0"/>
    <w:rsid w:val="00CB7F1E"/>
    <w:rsid w:val="00CD0A39"/>
    <w:rsid w:val="00D1078B"/>
    <w:rsid w:val="00D27F82"/>
    <w:rsid w:val="00D332A3"/>
    <w:rsid w:val="00D332EE"/>
    <w:rsid w:val="00D360E2"/>
    <w:rsid w:val="00D42A60"/>
    <w:rsid w:val="00D42C10"/>
    <w:rsid w:val="00D53B50"/>
    <w:rsid w:val="00D5462F"/>
    <w:rsid w:val="00D740DB"/>
    <w:rsid w:val="00D769AE"/>
    <w:rsid w:val="00D76BCE"/>
    <w:rsid w:val="00D800BC"/>
    <w:rsid w:val="00D8021D"/>
    <w:rsid w:val="00D850FC"/>
    <w:rsid w:val="00D955EB"/>
    <w:rsid w:val="00DB7042"/>
    <w:rsid w:val="00DC3EC9"/>
    <w:rsid w:val="00DD54EB"/>
    <w:rsid w:val="00DF0CED"/>
    <w:rsid w:val="00DF5998"/>
    <w:rsid w:val="00E07556"/>
    <w:rsid w:val="00E14B66"/>
    <w:rsid w:val="00E338A2"/>
    <w:rsid w:val="00E47F50"/>
    <w:rsid w:val="00E57A0B"/>
    <w:rsid w:val="00E6046F"/>
    <w:rsid w:val="00E636B1"/>
    <w:rsid w:val="00E80150"/>
    <w:rsid w:val="00E92CFA"/>
    <w:rsid w:val="00E95D82"/>
    <w:rsid w:val="00ED5800"/>
    <w:rsid w:val="00ED7C9B"/>
    <w:rsid w:val="00ED7E44"/>
    <w:rsid w:val="00EE3D81"/>
    <w:rsid w:val="00EE431F"/>
    <w:rsid w:val="00EF1F3E"/>
    <w:rsid w:val="00F01985"/>
    <w:rsid w:val="00F064BF"/>
    <w:rsid w:val="00F0684F"/>
    <w:rsid w:val="00F12CB6"/>
    <w:rsid w:val="00F13EF5"/>
    <w:rsid w:val="00F270AA"/>
    <w:rsid w:val="00F37FEC"/>
    <w:rsid w:val="00F40805"/>
    <w:rsid w:val="00F4138A"/>
    <w:rsid w:val="00F421F5"/>
    <w:rsid w:val="00F42AF1"/>
    <w:rsid w:val="00F65112"/>
    <w:rsid w:val="00F66672"/>
    <w:rsid w:val="00F6773A"/>
    <w:rsid w:val="00F74DA4"/>
    <w:rsid w:val="00F753D7"/>
    <w:rsid w:val="00F81FC9"/>
    <w:rsid w:val="00F8499D"/>
    <w:rsid w:val="00F8501A"/>
    <w:rsid w:val="00F9156A"/>
    <w:rsid w:val="00FA1E38"/>
    <w:rsid w:val="00FA7927"/>
    <w:rsid w:val="00FB22B3"/>
    <w:rsid w:val="00FC1C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26739"/>
  <w15:docId w15:val="{E4719D45-EB18-4A87-8F91-208232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00BC"/>
    <w:pPr>
      <w:widowControl w:val="0"/>
    </w:pPr>
    <w:rPr>
      <w:rFonts w:ascii="Times New Roman" w:eastAsia="新細明體" w:hAnsi="Times New Roman" w:cs="Times New Roman"/>
      <w:szCs w:val="24"/>
    </w:rPr>
  </w:style>
  <w:style w:type="paragraph" w:styleId="1">
    <w:name w:val="heading 1"/>
    <w:basedOn w:val="a"/>
    <w:link w:val="10"/>
    <w:uiPriority w:val="1"/>
    <w:qFormat/>
    <w:rsid w:val="006E4E74"/>
    <w:pPr>
      <w:autoSpaceDE w:val="0"/>
      <w:autoSpaceDN w:val="0"/>
      <w:ind w:left="112"/>
      <w:outlineLvl w:val="0"/>
    </w:pPr>
    <w:rPr>
      <w:rFonts w:ascii="標楷體" w:eastAsia="標楷體" w:hAnsi="標楷體" w:cs="標楷體"/>
      <w:b/>
      <w:bCs/>
      <w:kern w:val="0"/>
      <w:sz w:val="32"/>
      <w:szCs w:val="3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6E4E74"/>
    <w:rPr>
      <w:rFonts w:ascii="標楷體" w:eastAsia="標楷體" w:hAnsi="標楷體" w:cs="標楷體"/>
      <w:b/>
      <w:bCs/>
      <w:kern w:val="0"/>
      <w:sz w:val="32"/>
      <w:szCs w:val="32"/>
      <w:lang w:val="zh-TW" w:bidi="zh-TW"/>
    </w:rPr>
  </w:style>
  <w:style w:type="paragraph" w:styleId="Web">
    <w:name w:val="Normal (Web)"/>
    <w:basedOn w:val="a"/>
    <w:rsid w:val="006E4E74"/>
    <w:pPr>
      <w:widowControl/>
      <w:spacing w:before="100" w:beforeAutospacing="1" w:after="100" w:afterAutospacing="1"/>
    </w:pPr>
    <w:rPr>
      <w:rFonts w:ascii="Arial Unicode MS" w:eastAsia="Arial Unicode MS" w:hAnsi="Arial Unicode MS"/>
      <w:kern w:val="0"/>
    </w:rPr>
  </w:style>
  <w:style w:type="paragraph" w:styleId="a3">
    <w:name w:val="List Paragraph"/>
    <w:basedOn w:val="a"/>
    <w:uiPriority w:val="34"/>
    <w:qFormat/>
    <w:rsid w:val="0050361A"/>
    <w:pPr>
      <w:ind w:leftChars="200" w:left="480"/>
    </w:pPr>
  </w:style>
  <w:style w:type="character" w:styleId="a4">
    <w:name w:val="Hyperlink"/>
    <w:basedOn w:val="a0"/>
    <w:uiPriority w:val="99"/>
    <w:unhideWhenUsed/>
    <w:rsid w:val="00185580"/>
    <w:rPr>
      <w:color w:val="0000FF" w:themeColor="hyperlink"/>
      <w:u w:val="single"/>
    </w:rPr>
  </w:style>
  <w:style w:type="paragraph" w:styleId="a5">
    <w:name w:val="Balloon Text"/>
    <w:basedOn w:val="a"/>
    <w:link w:val="a6"/>
    <w:uiPriority w:val="99"/>
    <w:semiHidden/>
    <w:unhideWhenUsed/>
    <w:rsid w:val="00F6667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66672"/>
    <w:rPr>
      <w:rFonts w:asciiTheme="majorHAnsi" w:eastAsiaTheme="majorEastAsia" w:hAnsiTheme="majorHAnsi" w:cstheme="majorBidi"/>
      <w:sz w:val="18"/>
      <w:szCs w:val="18"/>
    </w:rPr>
  </w:style>
  <w:style w:type="paragraph" w:styleId="a7">
    <w:name w:val="header"/>
    <w:basedOn w:val="a"/>
    <w:link w:val="a8"/>
    <w:uiPriority w:val="99"/>
    <w:unhideWhenUsed/>
    <w:rsid w:val="00B941D0"/>
    <w:pPr>
      <w:tabs>
        <w:tab w:val="center" w:pos="4153"/>
        <w:tab w:val="right" w:pos="8306"/>
      </w:tabs>
      <w:snapToGrid w:val="0"/>
    </w:pPr>
    <w:rPr>
      <w:sz w:val="20"/>
      <w:szCs w:val="20"/>
    </w:rPr>
  </w:style>
  <w:style w:type="character" w:customStyle="1" w:styleId="a8">
    <w:name w:val="頁首 字元"/>
    <w:basedOn w:val="a0"/>
    <w:link w:val="a7"/>
    <w:uiPriority w:val="99"/>
    <w:rsid w:val="00B941D0"/>
    <w:rPr>
      <w:rFonts w:ascii="Times New Roman" w:eastAsia="新細明體" w:hAnsi="Times New Roman" w:cs="Times New Roman"/>
      <w:sz w:val="20"/>
      <w:szCs w:val="20"/>
    </w:rPr>
  </w:style>
  <w:style w:type="paragraph" w:styleId="a9">
    <w:name w:val="footer"/>
    <w:basedOn w:val="a"/>
    <w:link w:val="aa"/>
    <w:uiPriority w:val="99"/>
    <w:unhideWhenUsed/>
    <w:rsid w:val="00B941D0"/>
    <w:pPr>
      <w:tabs>
        <w:tab w:val="center" w:pos="4153"/>
        <w:tab w:val="right" w:pos="8306"/>
      </w:tabs>
      <w:snapToGrid w:val="0"/>
    </w:pPr>
    <w:rPr>
      <w:sz w:val="20"/>
      <w:szCs w:val="20"/>
    </w:rPr>
  </w:style>
  <w:style w:type="character" w:customStyle="1" w:styleId="aa">
    <w:name w:val="頁尾 字元"/>
    <w:basedOn w:val="a0"/>
    <w:link w:val="a9"/>
    <w:uiPriority w:val="99"/>
    <w:rsid w:val="00B941D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645">
      <w:bodyDiv w:val="1"/>
      <w:marLeft w:val="0"/>
      <w:marRight w:val="0"/>
      <w:marTop w:val="0"/>
      <w:marBottom w:val="0"/>
      <w:divBdr>
        <w:top w:val="none" w:sz="0" w:space="0" w:color="auto"/>
        <w:left w:val="none" w:sz="0" w:space="0" w:color="auto"/>
        <w:bottom w:val="none" w:sz="0" w:space="0" w:color="auto"/>
        <w:right w:val="none" w:sz="0" w:space="0" w:color="auto"/>
      </w:divBdr>
    </w:div>
    <w:div w:id="81463383">
      <w:bodyDiv w:val="1"/>
      <w:marLeft w:val="0"/>
      <w:marRight w:val="0"/>
      <w:marTop w:val="0"/>
      <w:marBottom w:val="0"/>
      <w:divBdr>
        <w:top w:val="none" w:sz="0" w:space="0" w:color="auto"/>
        <w:left w:val="none" w:sz="0" w:space="0" w:color="auto"/>
        <w:bottom w:val="none" w:sz="0" w:space="0" w:color="auto"/>
        <w:right w:val="none" w:sz="0" w:space="0" w:color="auto"/>
      </w:divBdr>
    </w:div>
    <w:div w:id="82459550">
      <w:bodyDiv w:val="1"/>
      <w:marLeft w:val="0"/>
      <w:marRight w:val="0"/>
      <w:marTop w:val="0"/>
      <w:marBottom w:val="0"/>
      <w:divBdr>
        <w:top w:val="none" w:sz="0" w:space="0" w:color="auto"/>
        <w:left w:val="none" w:sz="0" w:space="0" w:color="auto"/>
        <w:bottom w:val="none" w:sz="0" w:space="0" w:color="auto"/>
        <w:right w:val="none" w:sz="0" w:space="0" w:color="auto"/>
      </w:divBdr>
    </w:div>
    <w:div w:id="135732691">
      <w:bodyDiv w:val="1"/>
      <w:marLeft w:val="0"/>
      <w:marRight w:val="0"/>
      <w:marTop w:val="0"/>
      <w:marBottom w:val="0"/>
      <w:divBdr>
        <w:top w:val="none" w:sz="0" w:space="0" w:color="auto"/>
        <w:left w:val="none" w:sz="0" w:space="0" w:color="auto"/>
        <w:bottom w:val="none" w:sz="0" w:space="0" w:color="auto"/>
        <w:right w:val="none" w:sz="0" w:space="0" w:color="auto"/>
      </w:divBdr>
    </w:div>
    <w:div w:id="335614059">
      <w:bodyDiv w:val="1"/>
      <w:marLeft w:val="0"/>
      <w:marRight w:val="0"/>
      <w:marTop w:val="0"/>
      <w:marBottom w:val="0"/>
      <w:divBdr>
        <w:top w:val="none" w:sz="0" w:space="0" w:color="auto"/>
        <w:left w:val="none" w:sz="0" w:space="0" w:color="auto"/>
        <w:bottom w:val="none" w:sz="0" w:space="0" w:color="auto"/>
        <w:right w:val="none" w:sz="0" w:space="0" w:color="auto"/>
      </w:divBdr>
    </w:div>
    <w:div w:id="358042861">
      <w:bodyDiv w:val="1"/>
      <w:marLeft w:val="0"/>
      <w:marRight w:val="0"/>
      <w:marTop w:val="0"/>
      <w:marBottom w:val="0"/>
      <w:divBdr>
        <w:top w:val="none" w:sz="0" w:space="0" w:color="auto"/>
        <w:left w:val="none" w:sz="0" w:space="0" w:color="auto"/>
        <w:bottom w:val="none" w:sz="0" w:space="0" w:color="auto"/>
        <w:right w:val="none" w:sz="0" w:space="0" w:color="auto"/>
      </w:divBdr>
    </w:div>
    <w:div w:id="453330241">
      <w:bodyDiv w:val="1"/>
      <w:marLeft w:val="0"/>
      <w:marRight w:val="0"/>
      <w:marTop w:val="0"/>
      <w:marBottom w:val="0"/>
      <w:divBdr>
        <w:top w:val="none" w:sz="0" w:space="0" w:color="auto"/>
        <w:left w:val="none" w:sz="0" w:space="0" w:color="auto"/>
        <w:bottom w:val="none" w:sz="0" w:space="0" w:color="auto"/>
        <w:right w:val="none" w:sz="0" w:space="0" w:color="auto"/>
      </w:divBdr>
    </w:div>
    <w:div w:id="734746899">
      <w:bodyDiv w:val="1"/>
      <w:marLeft w:val="0"/>
      <w:marRight w:val="0"/>
      <w:marTop w:val="0"/>
      <w:marBottom w:val="0"/>
      <w:divBdr>
        <w:top w:val="none" w:sz="0" w:space="0" w:color="auto"/>
        <w:left w:val="none" w:sz="0" w:space="0" w:color="auto"/>
        <w:bottom w:val="none" w:sz="0" w:space="0" w:color="auto"/>
        <w:right w:val="none" w:sz="0" w:space="0" w:color="auto"/>
      </w:divBdr>
    </w:div>
    <w:div w:id="1065957709">
      <w:bodyDiv w:val="1"/>
      <w:marLeft w:val="0"/>
      <w:marRight w:val="0"/>
      <w:marTop w:val="0"/>
      <w:marBottom w:val="0"/>
      <w:divBdr>
        <w:top w:val="none" w:sz="0" w:space="0" w:color="auto"/>
        <w:left w:val="none" w:sz="0" w:space="0" w:color="auto"/>
        <w:bottom w:val="none" w:sz="0" w:space="0" w:color="auto"/>
        <w:right w:val="none" w:sz="0" w:space="0" w:color="auto"/>
      </w:divBdr>
    </w:div>
    <w:div w:id="1123960557">
      <w:bodyDiv w:val="1"/>
      <w:marLeft w:val="0"/>
      <w:marRight w:val="0"/>
      <w:marTop w:val="0"/>
      <w:marBottom w:val="0"/>
      <w:divBdr>
        <w:top w:val="none" w:sz="0" w:space="0" w:color="auto"/>
        <w:left w:val="none" w:sz="0" w:space="0" w:color="auto"/>
        <w:bottom w:val="none" w:sz="0" w:space="0" w:color="auto"/>
        <w:right w:val="none" w:sz="0" w:space="0" w:color="auto"/>
      </w:divBdr>
    </w:div>
    <w:div w:id="1160657593">
      <w:bodyDiv w:val="1"/>
      <w:marLeft w:val="0"/>
      <w:marRight w:val="0"/>
      <w:marTop w:val="0"/>
      <w:marBottom w:val="0"/>
      <w:divBdr>
        <w:top w:val="none" w:sz="0" w:space="0" w:color="auto"/>
        <w:left w:val="none" w:sz="0" w:space="0" w:color="auto"/>
        <w:bottom w:val="none" w:sz="0" w:space="0" w:color="auto"/>
        <w:right w:val="none" w:sz="0" w:space="0" w:color="auto"/>
      </w:divBdr>
    </w:div>
    <w:div w:id="1283686209">
      <w:bodyDiv w:val="1"/>
      <w:marLeft w:val="0"/>
      <w:marRight w:val="0"/>
      <w:marTop w:val="0"/>
      <w:marBottom w:val="0"/>
      <w:divBdr>
        <w:top w:val="none" w:sz="0" w:space="0" w:color="auto"/>
        <w:left w:val="none" w:sz="0" w:space="0" w:color="auto"/>
        <w:bottom w:val="none" w:sz="0" w:space="0" w:color="auto"/>
        <w:right w:val="none" w:sz="0" w:space="0" w:color="auto"/>
      </w:divBdr>
    </w:div>
    <w:div w:id="1380519040">
      <w:bodyDiv w:val="1"/>
      <w:marLeft w:val="0"/>
      <w:marRight w:val="0"/>
      <w:marTop w:val="0"/>
      <w:marBottom w:val="0"/>
      <w:divBdr>
        <w:top w:val="none" w:sz="0" w:space="0" w:color="auto"/>
        <w:left w:val="none" w:sz="0" w:space="0" w:color="auto"/>
        <w:bottom w:val="none" w:sz="0" w:space="0" w:color="auto"/>
        <w:right w:val="none" w:sz="0" w:space="0" w:color="auto"/>
      </w:divBdr>
    </w:div>
    <w:div w:id="1596668169">
      <w:bodyDiv w:val="1"/>
      <w:marLeft w:val="0"/>
      <w:marRight w:val="0"/>
      <w:marTop w:val="0"/>
      <w:marBottom w:val="0"/>
      <w:divBdr>
        <w:top w:val="none" w:sz="0" w:space="0" w:color="auto"/>
        <w:left w:val="none" w:sz="0" w:space="0" w:color="auto"/>
        <w:bottom w:val="none" w:sz="0" w:space="0" w:color="auto"/>
        <w:right w:val="none" w:sz="0" w:space="0" w:color="auto"/>
      </w:divBdr>
    </w:div>
    <w:div w:id="1726224231">
      <w:bodyDiv w:val="1"/>
      <w:marLeft w:val="0"/>
      <w:marRight w:val="0"/>
      <w:marTop w:val="0"/>
      <w:marBottom w:val="0"/>
      <w:divBdr>
        <w:top w:val="none" w:sz="0" w:space="0" w:color="auto"/>
        <w:left w:val="none" w:sz="0" w:space="0" w:color="auto"/>
        <w:bottom w:val="none" w:sz="0" w:space="0" w:color="auto"/>
        <w:right w:val="none" w:sz="0" w:space="0" w:color="auto"/>
      </w:divBdr>
    </w:div>
    <w:div w:id="1774281048">
      <w:bodyDiv w:val="1"/>
      <w:marLeft w:val="0"/>
      <w:marRight w:val="0"/>
      <w:marTop w:val="0"/>
      <w:marBottom w:val="0"/>
      <w:divBdr>
        <w:top w:val="none" w:sz="0" w:space="0" w:color="auto"/>
        <w:left w:val="none" w:sz="0" w:space="0" w:color="auto"/>
        <w:bottom w:val="none" w:sz="0" w:space="0" w:color="auto"/>
        <w:right w:val="none" w:sz="0" w:space="0" w:color="auto"/>
      </w:divBdr>
    </w:div>
    <w:div w:id="1859661722">
      <w:bodyDiv w:val="1"/>
      <w:marLeft w:val="0"/>
      <w:marRight w:val="0"/>
      <w:marTop w:val="0"/>
      <w:marBottom w:val="0"/>
      <w:divBdr>
        <w:top w:val="none" w:sz="0" w:space="0" w:color="auto"/>
        <w:left w:val="none" w:sz="0" w:space="0" w:color="auto"/>
        <w:bottom w:val="none" w:sz="0" w:space="0" w:color="auto"/>
        <w:right w:val="none" w:sz="0" w:space="0" w:color="auto"/>
      </w:divBdr>
    </w:div>
    <w:div w:id="21073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6CA6-9E34-4605-9022-A1366D59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chihli</dc:creator>
  <cp:lastModifiedBy>USER</cp:lastModifiedBy>
  <cp:revision>3</cp:revision>
  <cp:lastPrinted>2024-04-17T01:48:00Z</cp:lastPrinted>
  <dcterms:created xsi:type="dcterms:W3CDTF">2024-05-27T04:01:00Z</dcterms:created>
  <dcterms:modified xsi:type="dcterms:W3CDTF">2024-05-27T04:01:00Z</dcterms:modified>
</cp:coreProperties>
</file>