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7D9C" w14:textId="46B5C1C9" w:rsidR="00063363" w:rsidRPr="00DE1E1D" w:rsidRDefault="00062EED" w:rsidP="00DE1E1D">
      <w:pPr>
        <w:pStyle w:val="2"/>
        <w:shd w:val="clear" w:color="auto" w:fill="FFFFFF"/>
        <w:jc w:val="center"/>
        <w:rPr>
          <w:rFonts w:ascii="標楷體" w:eastAsia="標楷體" w:hAnsi="標楷體"/>
          <w:sz w:val="48"/>
          <w:szCs w:val="48"/>
        </w:rPr>
      </w:pPr>
      <w:r w:rsidRPr="00022AF3">
        <w:rPr>
          <w:rFonts w:ascii="標楷體" w:eastAsia="標楷體" w:hAnsi="標楷體" w:hint="eastAsia"/>
          <w:sz w:val="48"/>
          <w:szCs w:val="48"/>
        </w:rPr>
        <w:t>第64屆全國科展線上</w:t>
      </w:r>
      <w:r w:rsidR="00D54DD0">
        <w:rPr>
          <w:rFonts w:ascii="標楷體" w:eastAsia="標楷體" w:hAnsi="標楷體" w:hint="eastAsia"/>
          <w:sz w:val="48"/>
          <w:szCs w:val="48"/>
        </w:rPr>
        <w:t>評審</w:t>
      </w:r>
      <w:r w:rsidR="00173DC3">
        <w:rPr>
          <w:rFonts w:ascii="標楷體" w:eastAsia="標楷體" w:hAnsi="標楷體" w:hint="eastAsia"/>
          <w:sz w:val="48"/>
          <w:szCs w:val="48"/>
        </w:rPr>
        <w:t>注意</w:t>
      </w:r>
      <w:r w:rsidR="00910528">
        <w:rPr>
          <w:rFonts w:ascii="標楷體" w:eastAsia="標楷體" w:hAnsi="標楷體" w:hint="eastAsia"/>
          <w:sz w:val="48"/>
          <w:szCs w:val="48"/>
        </w:rPr>
        <w:t>事項</w:t>
      </w:r>
    </w:p>
    <w:p w14:paraId="605927FE" w14:textId="656FD7CA" w:rsidR="00063363" w:rsidRPr="007739F3" w:rsidRDefault="00063363" w:rsidP="00063363">
      <w:pPr>
        <w:pStyle w:val="2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日期：113年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8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月2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0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日(星期</w:t>
      </w:r>
      <w:r w:rsidR="00BD6BF1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二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)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~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 xml:space="preserve"> 113年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8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月2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1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日(星期</w:t>
      </w:r>
      <w:r w:rsidR="00BD6BF1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三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)</w:t>
      </w:r>
    </w:p>
    <w:p w14:paraId="418E33B1" w14:textId="349C9061" w:rsidR="00063363" w:rsidRPr="007739F3" w:rsidRDefault="00063363" w:rsidP="00063363">
      <w:pPr>
        <w:pStyle w:val="2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線上評審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地點</w:t>
      </w:r>
      <w:r w:rsidR="007739F3"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：</w:t>
      </w:r>
      <w:r w:rsidRPr="007739F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花蓮縣國風</w:t>
      </w:r>
      <w:r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國中。</w:t>
      </w:r>
    </w:p>
    <w:p w14:paraId="294867D6" w14:textId="3FCE3C40" w:rsidR="00063363" w:rsidRPr="007739F3" w:rsidRDefault="007739F3" w:rsidP="00063363">
      <w:pPr>
        <w:pStyle w:val="Web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7739F3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參賽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隊伍</w:t>
      </w:r>
      <w:r w:rsidRPr="007739F3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(學生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、指導老師</w:t>
      </w:r>
      <w:r w:rsidRPr="007739F3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)</w:t>
      </w:r>
      <w:r w:rsidR="00063363" w:rsidRPr="007739F3">
        <w:rPr>
          <w:rStyle w:val="a7"/>
          <w:rFonts w:ascii="標楷體" w:eastAsia="標楷體" w:hAnsi="標楷體" w:cs="Arial"/>
          <w:b w:val="0"/>
          <w:color w:val="000000"/>
          <w:sz w:val="28"/>
          <w:szCs w:val="28"/>
        </w:rPr>
        <w:t>應於</w:t>
      </w:r>
      <w:r w:rsidR="00053256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「</w:t>
      </w:r>
      <w:r w:rsidR="00063363" w:rsidRPr="00053256">
        <w:rPr>
          <w:rStyle w:val="a7"/>
          <w:rFonts w:ascii="標楷體" w:eastAsia="標楷體" w:hAnsi="標楷體" w:cs="Arial"/>
          <w:bCs w:val="0"/>
          <w:color w:val="000000"/>
          <w:sz w:val="28"/>
          <w:szCs w:val="28"/>
        </w:rPr>
        <w:t>表</w:t>
      </w:r>
      <w:r w:rsidR="00564EBA">
        <w:rPr>
          <w:rStyle w:val="a7"/>
          <w:rFonts w:ascii="標楷體" w:eastAsia="標楷體" w:hAnsi="標楷體" w:cs="Arial" w:hint="eastAsia"/>
          <w:bCs w:val="0"/>
          <w:color w:val="000000"/>
          <w:sz w:val="28"/>
          <w:szCs w:val="28"/>
        </w:rPr>
        <w:t>訂</w:t>
      </w:r>
      <w:r w:rsidR="00063363" w:rsidRPr="00C83B72">
        <w:rPr>
          <w:rStyle w:val="a7"/>
          <w:rFonts w:ascii="標楷體" w:eastAsia="標楷體" w:hAnsi="標楷體" w:cs="Arial"/>
          <w:bCs w:val="0"/>
          <w:color w:val="000000"/>
          <w:sz w:val="28"/>
          <w:szCs w:val="28"/>
        </w:rPr>
        <w:t>時間</w:t>
      </w:r>
      <w:r w:rsidR="00063363" w:rsidRPr="007739F3">
        <w:rPr>
          <w:rStyle w:val="a7"/>
          <w:rFonts w:ascii="標楷體" w:eastAsia="標楷體" w:hAnsi="標楷體" w:cs="Arial"/>
          <w:b w:val="0"/>
          <w:color w:val="000000"/>
          <w:sz w:val="28"/>
          <w:szCs w:val="28"/>
        </w:rPr>
        <w:t>」</w:t>
      </w:r>
      <w:r w:rsidR="00053256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至</w:t>
      </w:r>
      <w:r w:rsidR="00C83B72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報到</w:t>
      </w:r>
      <w:r w:rsidRPr="007739F3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室</w:t>
      </w:r>
      <w:r w:rsidR="00063363" w:rsidRPr="007739F3">
        <w:rPr>
          <w:rStyle w:val="a7"/>
          <w:rFonts w:ascii="標楷體" w:eastAsia="標楷體" w:hAnsi="標楷體" w:cs="Arial"/>
          <w:b w:val="0"/>
          <w:color w:val="000000"/>
          <w:sz w:val="28"/>
          <w:szCs w:val="28"/>
        </w:rPr>
        <w:t>辦理報到，</w:t>
      </w:r>
      <w:r w:rsidR="00053256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學生</w:t>
      </w:r>
      <w:r w:rsidRPr="007739F3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應憑</w:t>
      </w:r>
      <w:r w:rsidRPr="007739F3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  <w:u w:val="single"/>
          <w:shd w:val="clear" w:color="auto" w:fill="FFFFFF"/>
        </w:rPr>
        <w:t>學生</w:t>
      </w:r>
      <w:r w:rsidRPr="007739F3">
        <w:rPr>
          <w:rStyle w:val="a7"/>
          <w:rFonts w:ascii="標楷體" w:eastAsia="標楷體" w:hAnsi="標楷體" w:cs="Arial"/>
          <w:b w:val="0"/>
          <w:color w:val="000000"/>
          <w:sz w:val="28"/>
          <w:szCs w:val="28"/>
          <w:u w:val="single"/>
          <w:shd w:val="clear" w:color="auto" w:fill="FFFFFF"/>
        </w:rPr>
        <w:t>證</w:t>
      </w:r>
      <w:r w:rsidRPr="007739F3">
        <w:rPr>
          <w:rFonts w:ascii="標楷體" w:eastAsia="標楷體" w:hAnsi="標楷體" w:cs="Arial" w:hint="eastAsia"/>
          <w:b/>
          <w:color w:val="000000"/>
          <w:sz w:val="28"/>
          <w:szCs w:val="28"/>
          <w:shd w:val="clear" w:color="auto" w:fill="FFFFFF"/>
        </w:rPr>
        <w:t>或</w:t>
      </w:r>
      <w:r w:rsidRPr="007739F3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健保卡</w:t>
      </w:r>
      <w:r w:rsidRPr="007739F3">
        <w:rPr>
          <w:rFonts w:ascii="標楷體" w:eastAsia="標楷體" w:hAnsi="標楷體" w:cs="Arial"/>
          <w:b/>
          <w:color w:val="000000"/>
          <w:sz w:val="28"/>
          <w:szCs w:val="28"/>
          <w:shd w:val="clear" w:color="auto" w:fill="FFFFFF"/>
        </w:rPr>
        <w:t>或其</w:t>
      </w:r>
      <w:r w:rsidRPr="007739F3">
        <w:rPr>
          <w:rFonts w:ascii="標楷體" w:eastAsia="標楷體" w:hAnsi="標楷體" w:cs="Arial"/>
          <w:b/>
          <w:color w:val="000000"/>
          <w:sz w:val="28"/>
          <w:szCs w:val="28"/>
          <w:u w:val="single"/>
          <w:shd w:val="clear" w:color="auto" w:fill="FFFFFF"/>
        </w:rPr>
        <w:t>他足以證明身分(附有照片)之證件</w:t>
      </w:r>
      <w:r w:rsidR="00080ECD">
        <w:rPr>
          <w:rStyle w:val="a7"/>
          <w:rFonts w:ascii="標楷體" w:eastAsia="標楷體" w:hAnsi="標楷體" w:cs="Arial" w:hint="eastAsia"/>
          <w:b w:val="0"/>
          <w:color w:val="000000"/>
          <w:sz w:val="28"/>
          <w:szCs w:val="28"/>
        </w:rPr>
        <w:t>報到</w:t>
      </w:r>
      <w:r w:rsidR="00173DC3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，再</w:t>
      </w:r>
      <w:r w:rsidR="00080ECD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至</w:t>
      </w:r>
      <w:r w:rsidR="00173DC3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大會</w:t>
      </w:r>
      <w:r w:rsidR="00C83B72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線上</w:t>
      </w:r>
      <w:r w:rsidR="00D54DD0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  <w:shd w:val="clear" w:color="auto" w:fill="FFFFFF"/>
        </w:rPr>
        <w:t>檢錄</w:t>
      </w:r>
      <w:r w:rsidR="00D54DD0" w:rsidRPr="00D54DD0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</w:t>
      </w:r>
      <w:r w:rsidR="00063363" w:rsidRPr="007739F3">
        <w:rPr>
          <w:rStyle w:val="a7"/>
          <w:rFonts w:ascii="標楷體" w:eastAsia="標楷體" w:hAnsi="標楷體" w:cs="Arial"/>
          <w:b w:val="0"/>
          <w:color w:val="000000"/>
          <w:sz w:val="28"/>
          <w:szCs w:val="28"/>
        </w:rPr>
        <w:t>報到時經唱名三次不到，視同棄權，不得異議。</w:t>
      </w:r>
    </w:p>
    <w:p w14:paraId="7164DE1E" w14:textId="3303CE28" w:rsidR="00882621" w:rsidRDefault="00882621" w:rsidP="00882621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評審時間</w:t>
      </w:r>
    </w:p>
    <w:p w14:paraId="3408950C" w14:textId="363613FF" w:rsidR="00882621" w:rsidRPr="00882621" w:rsidRDefault="00882621" w:rsidP="00C01DFA">
      <w:pPr>
        <w:pStyle w:val="2"/>
        <w:shd w:val="clear" w:color="auto" w:fill="FFFFFF"/>
        <w:spacing w:before="0" w:beforeAutospacing="0" w:after="0" w:afterAutospacing="0" w:line="360" w:lineRule="auto"/>
        <w:ind w:left="720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線上評審每件作品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12分鐘，</w:t>
      </w: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作者口頭報告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5-7分鐘、評審委員詢問及作者回答5-7分鐘，報告時間4分鐘及6分鐘將由主持人口頭或舉牌提醒，7分鐘時間到作者停止報告，12</w:t>
      </w: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分鐘時間到評審結束，由主持人將作者移出會議室，下線離開</w:t>
      </w:r>
      <w:r w:rsidRPr="00D97F49">
        <w:rPr>
          <w:rFonts w:cs="Arial" w:hint="eastAsia"/>
          <w:b w:val="0"/>
          <w:color w:val="000000"/>
          <w:sz w:val="28"/>
          <w:szCs w:val="28"/>
          <w:shd w:val="clear" w:color="auto" w:fill="FFFFFF"/>
        </w:rPr>
        <w:t>。</w:t>
      </w:r>
    </w:p>
    <w:p w14:paraId="3B4E2C12" w14:textId="77777777" w:rsidR="00C01DFA" w:rsidRPr="00D97F49" w:rsidRDefault="00C01DFA" w:rsidP="00C01DFA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注意事項</w:t>
      </w:r>
    </w:p>
    <w:p w14:paraId="28D75F17" w14:textId="77777777" w:rsidR="00C01DFA" w:rsidRPr="00D97F4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參賽作者之指導老師、家長及訪客，不得進入比賽場地內。</w:t>
      </w:r>
    </w:p>
    <w:p w14:paraId="6967B917" w14:textId="77777777" w:rsidR="00C01DFA" w:rsidRPr="00D97F4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評審期間參展作者應著便服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(所著衣物及放置室內空間之</w:t>
      </w: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一切物品均應避免出現縣市名、學校名稱、姓名等容易引起評審公正性疑慮之樣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)。如違規定，則不得進入評審。另詢答過程請勿說出有關作者、學校、諮詢專家等相關個人資訊以避免影響評審公平性。</w:t>
      </w:r>
    </w:p>
    <w:p w14:paraId="4B3488FD" w14:textId="77777777" w:rsidR="00C01DFA" w:rsidRPr="00D97F4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評審期間進入評審場地後請將個人電子通訊器材（手機、相機及電腦之即時通訊軟體等）關閉，避免影響評審委員進行評審工作，並維持評審之公平性。</w:t>
      </w:r>
    </w:p>
    <w:p w14:paraId="4DF72494" w14:textId="77777777" w:rsidR="00C01DFA" w:rsidRPr="00D97F4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lastRenderedPageBreak/>
        <w:t>各參賽隊伍於規定時間登入檢錄會議室，自檢錄到評審結束，請作者勿離開視訊畫面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(閉門並背對門口)作者需全程開啟麥克風和視訊鏡頭，背景不</w:t>
      </w: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得有其他效果，並注意須可清晰呈現在視訊畫面中</w:t>
      </w:r>
      <w:r w:rsidRPr="00D97F49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(視訊評審場地拍攝示意圖，如附件1)</w:t>
      </w:r>
    </w:p>
    <w:p w14:paraId="1D431F94" w14:textId="77777777" w:rsidR="00C01DFA" w:rsidRPr="00D97F4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線上評審期間，資訊人員請於連線後離開評審空間，資訊人員不得提供學生任何評審提問的答案；</w:t>
      </w:r>
      <w:r w:rsidRPr="001E43CB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若非臨時視訊異常需入內檢修，則不得進入</w:t>
      </w:r>
      <w:r w:rsidRPr="00D97F49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。經檢舉，指導老師、家長入場，指導老師、家長或資訊人員提示答案…等違規事項，經查證屬實，將取消該作品之參賽資格。</w:t>
      </w:r>
    </w:p>
    <w:p w14:paraId="331F3421" w14:textId="77777777" w:rsidR="00C01DFA" w:rsidRPr="00D97F49" w:rsidRDefault="00C01DFA" w:rsidP="00C01DFA">
      <w:pPr>
        <w:pStyle w:val="a9"/>
        <w:numPr>
          <w:ilvl w:val="0"/>
          <w:numId w:val="3"/>
        </w:numPr>
        <w:spacing w:line="360" w:lineRule="auto"/>
        <w:rPr>
          <w:rFonts w:ascii="標楷體" w:eastAsia="標楷體" w:hAnsi="標楷體" w:cs="Arial"/>
          <w:bCs/>
          <w:color w:val="000000"/>
          <w:sz w:val="28"/>
          <w:szCs w:val="28"/>
          <w:shd w:val="clear" w:color="auto" w:fill="FFFFFF"/>
        </w:rPr>
      </w:pPr>
      <w:r w:rsidRPr="00D97F49">
        <w:rPr>
          <w:rFonts w:ascii="標楷體" w:eastAsia="標楷體" w:hAnsi="標楷體" w:cs="Arial" w:hint="eastAsia"/>
          <w:bCs/>
          <w:color w:val="000000"/>
          <w:sz w:val="28"/>
          <w:szCs w:val="28"/>
          <w:shd w:val="clear" w:color="auto" w:fill="FFFFFF"/>
        </w:rPr>
        <w:t>作者進入比賽場地內，僅可攜帶作品海報</w:t>
      </w:r>
      <w:r w:rsidRPr="001E43CB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資料輔助解說</w:t>
      </w:r>
      <w:r w:rsidRPr="00D97F49">
        <w:rPr>
          <w:rFonts w:ascii="標楷體" w:eastAsia="標楷體" w:hAnsi="標楷體" w:cs="Arial"/>
          <w:bCs/>
          <w:color w:val="000000"/>
          <w:sz w:val="28"/>
          <w:szCs w:val="28"/>
          <w:shd w:val="clear" w:color="auto" w:fill="FFFFFF"/>
        </w:rPr>
        <w:t>(A3</w:t>
      </w:r>
      <w:r w:rsidRPr="00D97F49">
        <w:rPr>
          <w:rFonts w:ascii="標楷體" w:eastAsia="標楷體" w:hAnsi="標楷體" w:cs="Arial" w:hint="eastAsia"/>
          <w:bCs/>
          <w:color w:val="000000"/>
          <w:sz w:val="28"/>
          <w:szCs w:val="28"/>
          <w:shd w:val="clear" w:color="auto" w:fill="FFFFFF"/>
        </w:rPr>
        <w:t>大小以下，</w:t>
      </w:r>
      <w:r w:rsidRPr="001E43CB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至多 3 </w:t>
      </w:r>
      <w:r w:rsidRPr="006F4CE9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張</w:t>
      </w:r>
      <w:r w:rsidRPr="00D97F49">
        <w:rPr>
          <w:rFonts w:ascii="標楷體" w:eastAsia="標楷體" w:hAnsi="標楷體" w:cs="Arial"/>
          <w:bCs/>
          <w:color w:val="000000"/>
          <w:sz w:val="28"/>
          <w:szCs w:val="28"/>
          <w:shd w:val="clear" w:color="auto" w:fill="FFFFFF"/>
        </w:rPr>
        <w:t xml:space="preserve">)，白紙及筆由評審場地單位協助準備， </w:t>
      </w:r>
      <w:r w:rsidRPr="00D97F49">
        <w:rPr>
          <w:rFonts w:ascii="標楷體" w:eastAsia="標楷體" w:hAnsi="標楷體" w:cs="Arial" w:hint="eastAsia"/>
          <w:bCs/>
          <w:color w:val="000000"/>
          <w:sz w:val="28"/>
          <w:szCs w:val="28"/>
          <w:shd w:val="clear" w:color="auto" w:fill="FFFFFF"/>
        </w:rPr>
        <w:t>供作者紀錄或回應評審時使用，評審結束請攜出。</w:t>
      </w:r>
    </w:p>
    <w:p w14:paraId="4F1F94C7" w14:textId="77777777" w:rsidR="00C01DFA" w:rsidRPr="006F4CE9" w:rsidRDefault="00C01DFA" w:rsidP="00C01DFA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6F4CE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比賽期間如有斷訊情形處理如下:</w:t>
      </w:r>
    </w:p>
    <w:p w14:paraId="099B7861" w14:textId="77777777" w:rsidR="00C01DFA" w:rsidRPr="006F4CE9" w:rsidRDefault="00C01DFA" w:rsidP="00C01DFA">
      <w:pPr>
        <w:pStyle w:val="2"/>
        <w:shd w:val="clear" w:color="auto" w:fill="FFFFFF"/>
        <w:spacing w:before="0" w:beforeAutospacing="0" w:after="0" w:afterAutospacing="0" w:line="360" w:lineRule="auto"/>
        <w:ind w:left="1425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6F4CE9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1.</w:t>
      </w:r>
      <w:r w:rsidRPr="006F4CE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團隊作品如仍有作者在線上，評審不中斷，持續進行。</w:t>
      </w:r>
    </w:p>
    <w:p w14:paraId="2C65CBCD" w14:textId="246239A6" w:rsidR="00C01DFA" w:rsidRPr="006F4CE9" w:rsidRDefault="00C01DFA" w:rsidP="00C01DFA">
      <w:pPr>
        <w:pStyle w:val="2"/>
        <w:shd w:val="clear" w:color="auto" w:fill="FFFFFF"/>
        <w:spacing w:before="0" w:beforeAutospacing="0" w:after="0" w:afterAutospacing="0" w:line="360" w:lineRule="auto"/>
        <w:ind w:left="1425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6F4CE9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2.</w:t>
      </w:r>
      <w:r w:rsidRPr="006F4CE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如為個人作品、或全隊作者均斷訊，大會紀錄評審剩餘時間，必</w:t>
      </w:r>
      <w:r w:rsidR="003A19D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須</w:t>
      </w:r>
      <w:r w:rsidRPr="006F4CE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</w:t>
      </w:r>
      <w:r w:rsidRPr="006F4CE9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5848318A" w14:textId="77777777" w:rsidR="00C01DFA" w:rsidRPr="006F4CE9" w:rsidRDefault="00C01DFA" w:rsidP="00C01DFA">
      <w:pPr>
        <w:pStyle w:val="2"/>
        <w:shd w:val="clear" w:color="auto" w:fill="FFFFFF"/>
        <w:spacing w:before="0" w:beforeAutospacing="0" w:after="0" w:afterAutospacing="0" w:line="360" w:lineRule="auto"/>
        <w:ind w:left="1425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6F4CE9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10分鐘以內再度上線完成剩餘評審。不接受跨至次梯次時段上線補完成</w:t>
      </w:r>
    </w:p>
    <w:p w14:paraId="2C640526" w14:textId="5DA87C30" w:rsidR="00882621" w:rsidRPr="00C01DFA" w:rsidRDefault="00C01DFA" w:rsidP="00C01DFA">
      <w:pPr>
        <w:pStyle w:val="2"/>
        <w:shd w:val="clear" w:color="auto" w:fill="FFFFFF"/>
        <w:spacing w:before="0" w:beforeAutospacing="0" w:after="0" w:afterAutospacing="0" w:line="360" w:lineRule="auto"/>
        <w:ind w:left="1425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6F4CE9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</w:t>
      </w:r>
      <w:r w:rsidRPr="006F4CE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剩餘評審時間。</w:t>
      </w:r>
    </w:p>
    <w:p w14:paraId="4C80F19E" w14:textId="77777777" w:rsidR="00882621" w:rsidRPr="00882621" w:rsidRDefault="00882621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3F08238E" w14:textId="3648C804" w:rsidR="00882621" w:rsidRDefault="00882621" w:rsidP="00882621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212E1B98" w14:textId="00E55D68" w:rsidR="00882621" w:rsidRDefault="00882621" w:rsidP="00882621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7A3D0152" w14:textId="77777777" w:rsidR="00882621" w:rsidRPr="007739F3" w:rsidRDefault="00882621" w:rsidP="00882621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6683B041" w14:textId="43F34DBC" w:rsidR="00063363" w:rsidRPr="00C01DFA" w:rsidRDefault="00C20AC0" w:rsidP="00063363">
      <w:pPr>
        <w:pStyle w:val="2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lastRenderedPageBreak/>
        <w:t>參賽</w:t>
      </w:r>
      <w:r w:rsidR="00AC3C43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學校</w:t>
      </w:r>
      <w:r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>教室</w:t>
      </w:r>
      <w:r w:rsidR="00063363" w:rsidRPr="007739F3">
        <w:rPr>
          <w:rFonts w:ascii="標楷體" w:eastAsia="標楷體" w:hAnsi="標楷體" w:cs="Arial"/>
          <w:b w:val="0"/>
          <w:color w:val="000000"/>
          <w:sz w:val="28"/>
          <w:szCs w:val="28"/>
          <w:shd w:val="clear" w:color="auto" w:fill="FFFFFF"/>
        </w:rPr>
        <w:t>配置如下：</w:t>
      </w:r>
      <w:r w:rsidR="00C01DFA">
        <w:rPr>
          <w:rFonts w:ascii="標楷體" w:eastAsia="標楷體" w:hAnsi="標楷體" w:cs="Arial" w:hint="eastAsia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pPr w:leftFromText="180" w:rightFromText="180" w:vertAnchor="text" w:horzAnchor="margin" w:tblpXSpec="center" w:tblpY="232"/>
        <w:tblW w:w="10064" w:type="dxa"/>
        <w:tblLook w:val="04A0" w:firstRow="1" w:lastRow="0" w:firstColumn="1" w:lastColumn="0" w:noHBand="0" w:noVBand="1"/>
      </w:tblPr>
      <w:tblGrid>
        <w:gridCol w:w="8646"/>
        <w:gridCol w:w="1418"/>
      </w:tblGrid>
      <w:tr w:rsidR="00C01DFA" w:rsidRPr="00022AF3" w14:paraId="3AB13A6D" w14:textId="77777777" w:rsidTr="00C01DFA">
        <w:tc>
          <w:tcPr>
            <w:tcW w:w="8646" w:type="dxa"/>
          </w:tcPr>
          <w:p w14:paraId="2B904FD2" w14:textId="77777777" w:rsidR="00C01DFA" w:rsidRPr="007739F3" w:rsidRDefault="00C01DFA" w:rsidP="00C01DFA">
            <w:pPr>
              <w:pStyle w:val="2"/>
              <w:jc w:val="center"/>
              <w:rPr>
                <w:rFonts w:ascii="標楷體" w:eastAsia="標楷體" w:hAnsi="標楷體" w:cs="Arial"/>
                <w:b w:val="0"/>
                <w:color w:val="000000"/>
                <w:spacing w:val="30"/>
                <w:sz w:val="28"/>
                <w:szCs w:val="28"/>
              </w:rPr>
            </w:pPr>
            <w:r w:rsidRPr="007739F3">
              <w:rPr>
                <w:rFonts w:ascii="標楷體" w:eastAsia="標楷體" w:hAnsi="標楷體" w:cs="Arial" w:hint="eastAsia"/>
                <w:b w:val="0"/>
                <w:color w:val="000000"/>
                <w:spacing w:val="30"/>
                <w:sz w:val="28"/>
                <w:szCs w:val="28"/>
              </w:rPr>
              <w:t>參賽學校</w:t>
            </w:r>
          </w:p>
        </w:tc>
        <w:tc>
          <w:tcPr>
            <w:tcW w:w="1418" w:type="dxa"/>
          </w:tcPr>
          <w:p w14:paraId="5A52EF3F" w14:textId="77777777" w:rsidR="00C01DFA" w:rsidRPr="007739F3" w:rsidRDefault="00C01DFA" w:rsidP="00C01DFA">
            <w:pPr>
              <w:pStyle w:val="2"/>
              <w:rPr>
                <w:rFonts w:ascii="標楷體" w:eastAsia="標楷體" w:hAnsi="標楷體" w:cs="Arial"/>
                <w:b w:val="0"/>
                <w:color w:val="00000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教室</w:t>
            </w:r>
            <w:r w:rsidRPr="007739F3">
              <w:rPr>
                <w:rFonts w:ascii="標楷體" w:eastAsia="標楷體" w:hAnsi="標楷體" w:cs="Arial" w:hint="eastAsia"/>
                <w:b w:val="0"/>
                <w:color w:val="000000"/>
                <w:sz w:val="28"/>
                <w:szCs w:val="28"/>
              </w:rPr>
              <w:t>位置</w:t>
            </w:r>
          </w:p>
        </w:tc>
      </w:tr>
      <w:tr w:rsidR="00C01DFA" w:rsidRPr="00022AF3" w14:paraId="02561DE6" w14:textId="77777777" w:rsidTr="00C01DFA">
        <w:tc>
          <w:tcPr>
            <w:tcW w:w="8646" w:type="dxa"/>
          </w:tcPr>
          <w:p w14:paraId="3C1B28B6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國風國中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hint="eastAsia"/>
                <w:b w:val="0"/>
                <w:spacing w:val="-14"/>
                <w:sz w:val="24"/>
                <w:szCs w:val="24"/>
              </w:rPr>
              <w:t>(嚴以「綠」己、未來「無線」!無線充電技術運用於未來綠能停車場之應用)</w:t>
            </w:r>
          </w:p>
        </w:tc>
        <w:tc>
          <w:tcPr>
            <w:tcW w:w="1418" w:type="dxa"/>
            <w:vAlign w:val="center"/>
          </w:tcPr>
          <w:p w14:paraId="78F5A209" w14:textId="77777777" w:rsidR="00C01DFA" w:rsidRPr="007739F3" w:rsidRDefault="00C01DFA" w:rsidP="00C01DFA">
            <w:pPr>
              <w:pStyle w:val="2"/>
              <w:jc w:val="center"/>
              <w:rPr>
                <w:rFonts w:ascii="標楷體" w:eastAsia="標楷體" w:hAnsi="標楷體" w:cs="Arial"/>
                <w:b w:val="0"/>
                <w:color w:val="00000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802</w:t>
            </w:r>
          </w:p>
        </w:tc>
      </w:tr>
      <w:tr w:rsidR="00C01DFA" w:rsidRPr="00022AF3" w14:paraId="5C3B06C5" w14:textId="77777777" w:rsidTr="00C01DFA">
        <w:tc>
          <w:tcPr>
            <w:tcW w:w="8646" w:type="dxa"/>
          </w:tcPr>
          <w:p w14:paraId="3CC59FF3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自強國中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(點心中垂三角形性質之研究)</w:t>
            </w:r>
          </w:p>
          <w:p w14:paraId="04960B3E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慈濟中學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(從腸計議—植物乳桿菌對黃斑黑蟋蟀產卵及孵化的影響)</w:t>
            </w:r>
          </w:p>
          <w:p w14:paraId="0B3A0B77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海星國中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cs="Arial" w:hint="eastAsia"/>
                <w:b w:val="0"/>
                <w:color w:val="000000"/>
                <w:sz w:val="24"/>
                <w:szCs w:val="24"/>
              </w:rPr>
              <w:t>(探討阻尼球對高樓的減震效果及影響)</w:t>
            </w:r>
          </w:p>
        </w:tc>
        <w:tc>
          <w:tcPr>
            <w:tcW w:w="1418" w:type="dxa"/>
            <w:vAlign w:val="center"/>
          </w:tcPr>
          <w:p w14:paraId="4CD681B6" w14:textId="77777777" w:rsidR="00C01DFA" w:rsidRPr="007739F3" w:rsidRDefault="00C01DFA" w:rsidP="00C01DFA">
            <w:pPr>
              <w:pStyle w:val="2"/>
              <w:jc w:val="center"/>
              <w:rPr>
                <w:rFonts w:ascii="標楷體" w:eastAsia="標楷體" w:hAnsi="標楷體" w:cs="Arial"/>
                <w:b w:val="0"/>
                <w:color w:val="00000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807</w:t>
            </w:r>
          </w:p>
        </w:tc>
      </w:tr>
      <w:tr w:rsidR="00C01DFA" w:rsidRPr="00022AF3" w14:paraId="41964C91" w14:textId="77777777" w:rsidTr="00C01DFA">
        <w:tc>
          <w:tcPr>
            <w:tcW w:w="8646" w:type="dxa"/>
          </w:tcPr>
          <w:p w14:paraId="5F7FA3BC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國風國中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([優] 然而[ 生] - 探討隨手可得的優酪乳與碳的發電情形)</w:t>
            </w:r>
          </w:p>
          <w:p w14:paraId="3EB939EA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東華附小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(「鹽」值擔當 水生生態池的永續經營 )</w:t>
            </w:r>
          </w:p>
          <w:p w14:paraId="62EF9EF2" w14:textId="77777777" w:rsidR="00C01DFA" w:rsidRPr="007739F3" w:rsidRDefault="00C01DFA" w:rsidP="00C01DFA">
            <w:pPr>
              <w:pStyle w:val="2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中華國小</w:t>
            </w:r>
            <w:r w:rsidRPr="007739F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</w:t>
            </w:r>
            <w:r w:rsidRPr="00C20AC0">
              <w:rPr>
                <w:rFonts w:ascii="標楷體" w:eastAsia="標楷體" w:hAnsi="標楷體" w:cs="Arial" w:hint="eastAsia"/>
                <w:b w:val="0"/>
                <w:color w:val="000000"/>
                <w:sz w:val="24"/>
                <w:szCs w:val="24"/>
              </w:rPr>
              <w:t>(三線式張拉共構體穩定性研究)</w:t>
            </w:r>
          </w:p>
        </w:tc>
        <w:tc>
          <w:tcPr>
            <w:tcW w:w="1418" w:type="dxa"/>
            <w:vAlign w:val="center"/>
          </w:tcPr>
          <w:p w14:paraId="1DB19B0F" w14:textId="77777777" w:rsidR="00C01DFA" w:rsidRPr="007739F3" w:rsidRDefault="00C01DFA" w:rsidP="00C01DFA">
            <w:pPr>
              <w:pStyle w:val="2"/>
              <w:jc w:val="center"/>
              <w:rPr>
                <w:rFonts w:ascii="標楷體" w:eastAsia="標楷體" w:hAnsi="標楷體" w:cs="Arial"/>
                <w:b w:val="0"/>
                <w:color w:val="000000"/>
                <w:sz w:val="28"/>
                <w:szCs w:val="28"/>
              </w:rPr>
            </w:pPr>
            <w:r w:rsidRPr="007739F3">
              <w:rPr>
                <w:rFonts w:ascii="標楷體" w:eastAsia="標楷體" w:hAnsi="標楷體"/>
                <w:b w:val="0"/>
                <w:sz w:val="28"/>
                <w:szCs w:val="28"/>
              </w:rPr>
              <w:t>806</w:t>
            </w:r>
          </w:p>
        </w:tc>
      </w:tr>
    </w:tbl>
    <w:p w14:paraId="4A97BC5E" w14:textId="4092AFD9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4E026EFB" w14:textId="0076D0B5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6931554A" w14:textId="24A1F82A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74BA20FF" w14:textId="2390CA41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04ABDD95" w14:textId="506058EC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1B402DA1" w14:textId="08232F71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48DFAD22" w14:textId="4801DC33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1C98E782" w14:textId="3E042068" w:rsidR="00C01DFA" w:rsidRDefault="00C01DFA" w:rsidP="00C01DFA">
      <w:pPr>
        <w:pStyle w:val="2"/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23D27E00" w14:textId="0674A1A3" w:rsidR="00C01DFA" w:rsidRDefault="00C01DFA" w:rsidP="00C01DFA">
      <w:pPr>
        <w:pStyle w:val="a9"/>
        <w:numPr>
          <w:ilvl w:val="0"/>
          <w:numId w:val="2"/>
        </w:numPr>
        <w:spacing w:before="33"/>
        <w:rPr>
          <w:rFonts w:ascii="標楷體" w:eastAsia="標楷體" w:hAnsi="標楷體"/>
          <w:sz w:val="28"/>
          <w:szCs w:val="28"/>
        </w:rPr>
      </w:pPr>
      <w:r w:rsidRPr="00C01DFA">
        <w:rPr>
          <w:rFonts w:ascii="標楷體" w:eastAsia="標楷體" w:hAnsi="標楷體"/>
          <w:sz w:val="28"/>
          <w:szCs w:val="28"/>
        </w:rPr>
        <w:lastRenderedPageBreak/>
        <w:t>附件</w:t>
      </w:r>
      <w:r w:rsidRPr="00C01DFA">
        <w:rPr>
          <w:rFonts w:ascii="標楷體" w:eastAsia="標楷體" w:hAnsi="標楷體" w:hint="eastAsia"/>
          <w:sz w:val="28"/>
          <w:szCs w:val="28"/>
        </w:rPr>
        <w:t>1</w:t>
      </w:r>
      <w:r w:rsidRPr="00C01DFA">
        <w:rPr>
          <w:rFonts w:ascii="標楷體" w:eastAsia="標楷體" w:hAnsi="標楷體"/>
          <w:sz w:val="28"/>
          <w:szCs w:val="28"/>
        </w:rPr>
        <w:t xml:space="preserve"> 視訊評審場地拍攝示意圖</w:t>
      </w:r>
    </w:p>
    <w:p w14:paraId="37F24EFC" w14:textId="7A122E67" w:rsidR="00C01DFA" w:rsidRPr="00C01DFA" w:rsidRDefault="00C01DFA" w:rsidP="00C01DFA">
      <w:pPr>
        <w:spacing w:before="33"/>
        <w:rPr>
          <w:rFonts w:ascii="標楷體" w:eastAsia="標楷體" w:hAnsi="標楷體"/>
          <w:sz w:val="28"/>
          <w:szCs w:val="28"/>
        </w:rPr>
      </w:pPr>
      <w:r w:rsidRPr="004C38E7">
        <w:rPr>
          <w:noProof/>
        </w:rPr>
        <w:drawing>
          <wp:anchor distT="0" distB="0" distL="0" distR="0" simplePos="0" relativeHeight="251659264" behindDoc="0" locked="0" layoutInCell="1" allowOverlap="1" wp14:anchorId="5D387F78" wp14:editId="4157E154">
            <wp:simplePos x="0" y="0"/>
            <wp:positionH relativeFrom="margin">
              <wp:posOffset>285750</wp:posOffset>
            </wp:positionH>
            <wp:positionV relativeFrom="page">
              <wp:posOffset>1057275</wp:posOffset>
            </wp:positionV>
            <wp:extent cx="6525708" cy="4629150"/>
            <wp:effectExtent l="0" t="0" r="8890" b="0"/>
            <wp:wrapNone/>
            <wp:docPr id="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5708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AC841" w14:textId="58240CF6" w:rsidR="00C01DFA" w:rsidRPr="00C01DFA" w:rsidRDefault="00C01DFA" w:rsidP="00C01DFA">
      <w:pPr>
        <w:pStyle w:val="2"/>
        <w:shd w:val="clear" w:color="auto" w:fill="FFFFFF"/>
        <w:ind w:left="720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72A7A0D8" w14:textId="20F8F83E" w:rsidR="00C01DFA" w:rsidRDefault="00C01DFA" w:rsidP="00C01DFA">
      <w:pPr>
        <w:pStyle w:val="2"/>
        <w:shd w:val="clear" w:color="auto" w:fill="FFFFFF"/>
        <w:ind w:left="720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3A91C0E2" w14:textId="1CD0BF2F" w:rsidR="00C01DFA" w:rsidRDefault="00C01DFA" w:rsidP="00C01DFA">
      <w:pPr>
        <w:pStyle w:val="2"/>
        <w:shd w:val="clear" w:color="auto" w:fill="FFFFFF"/>
        <w:ind w:left="720"/>
        <w:rPr>
          <w:rFonts w:ascii="標楷體" w:eastAsia="標楷體" w:hAnsi="標楷體" w:cs="Arial"/>
          <w:b w:val="0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 w:val="0"/>
          <w:color w:val="000000"/>
          <w:sz w:val="28"/>
          <w:szCs w:val="28"/>
        </w:rPr>
        <w:t xml:space="preserve"> </w:t>
      </w:r>
    </w:p>
    <w:p w14:paraId="57DFA16A" w14:textId="77777777" w:rsidR="00C01DFA" w:rsidRPr="007739F3" w:rsidRDefault="00C01DFA" w:rsidP="00063363">
      <w:pPr>
        <w:pStyle w:val="2"/>
        <w:numPr>
          <w:ilvl w:val="0"/>
          <w:numId w:val="2"/>
        </w:numPr>
        <w:shd w:val="clear" w:color="auto" w:fill="FFFFFF"/>
        <w:rPr>
          <w:rFonts w:ascii="標楷體" w:eastAsia="標楷體" w:hAnsi="標楷體" w:cs="Arial"/>
          <w:b w:val="0"/>
          <w:color w:val="000000"/>
          <w:sz w:val="28"/>
          <w:szCs w:val="28"/>
        </w:rPr>
      </w:pPr>
    </w:p>
    <w:p w14:paraId="75FCDC80" w14:textId="70F0EEA8" w:rsidR="0073295D" w:rsidRDefault="0073295D">
      <w:pPr>
        <w:rPr>
          <w:rFonts w:ascii="標楷體" w:eastAsia="標楷體" w:hAnsi="標楷體"/>
          <w:b/>
        </w:rPr>
      </w:pPr>
    </w:p>
    <w:p w14:paraId="660092F9" w14:textId="77777777" w:rsidR="00882621" w:rsidRPr="00022AF3" w:rsidRDefault="00882621">
      <w:pPr>
        <w:rPr>
          <w:rFonts w:ascii="標楷體" w:eastAsia="標楷體" w:hAnsi="標楷體"/>
          <w:b/>
        </w:rPr>
      </w:pPr>
    </w:p>
    <w:sectPr w:rsidR="00882621" w:rsidRPr="00022AF3" w:rsidSect="00667D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EBB38" w14:textId="77777777" w:rsidR="00DB0881" w:rsidRDefault="00DB0881" w:rsidP="00062EED">
      <w:r>
        <w:separator/>
      </w:r>
    </w:p>
  </w:endnote>
  <w:endnote w:type="continuationSeparator" w:id="0">
    <w:p w14:paraId="52780532" w14:textId="77777777" w:rsidR="00DB0881" w:rsidRDefault="00DB0881" w:rsidP="0006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FFCEB" w14:textId="77777777" w:rsidR="00DB0881" w:rsidRDefault="00DB0881" w:rsidP="00062EED">
      <w:r>
        <w:separator/>
      </w:r>
    </w:p>
  </w:footnote>
  <w:footnote w:type="continuationSeparator" w:id="0">
    <w:p w14:paraId="0E4773D8" w14:textId="77777777" w:rsidR="00DB0881" w:rsidRDefault="00DB0881" w:rsidP="0006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22107"/>
    <w:multiLevelType w:val="hybridMultilevel"/>
    <w:tmpl w:val="50149C00"/>
    <w:lvl w:ilvl="0" w:tplc="C0D8D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E0A73"/>
    <w:multiLevelType w:val="hybridMultilevel"/>
    <w:tmpl w:val="123A8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3002DF"/>
    <w:multiLevelType w:val="hybridMultilevel"/>
    <w:tmpl w:val="08560738"/>
    <w:lvl w:ilvl="0" w:tplc="22BA892C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1720477841">
    <w:abstractNumId w:val="1"/>
  </w:num>
  <w:num w:numId="2" w16cid:durableId="246309549">
    <w:abstractNumId w:val="0"/>
  </w:num>
  <w:num w:numId="3" w16cid:durableId="125917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0"/>
    <w:rsid w:val="0000676D"/>
    <w:rsid w:val="00022AF3"/>
    <w:rsid w:val="00031F9F"/>
    <w:rsid w:val="00053256"/>
    <w:rsid w:val="00062EED"/>
    <w:rsid w:val="00063363"/>
    <w:rsid w:val="00080ECD"/>
    <w:rsid w:val="00093B9A"/>
    <w:rsid w:val="000C2660"/>
    <w:rsid w:val="00173DC3"/>
    <w:rsid w:val="001865DC"/>
    <w:rsid w:val="001D1C78"/>
    <w:rsid w:val="00230371"/>
    <w:rsid w:val="00275F8F"/>
    <w:rsid w:val="00340F1A"/>
    <w:rsid w:val="003A19DC"/>
    <w:rsid w:val="003F7465"/>
    <w:rsid w:val="00512D92"/>
    <w:rsid w:val="00513FB8"/>
    <w:rsid w:val="005622CC"/>
    <w:rsid w:val="00564EBA"/>
    <w:rsid w:val="00585752"/>
    <w:rsid w:val="005D1DB6"/>
    <w:rsid w:val="00602937"/>
    <w:rsid w:val="00642EC9"/>
    <w:rsid w:val="00667782"/>
    <w:rsid w:val="00667D3A"/>
    <w:rsid w:val="00696A2B"/>
    <w:rsid w:val="006C7B44"/>
    <w:rsid w:val="0073295D"/>
    <w:rsid w:val="007400A9"/>
    <w:rsid w:val="007739F3"/>
    <w:rsid w:val="007A6F64"/>
    <w:rsid w:val="00882621"/>
    <w:rsid w:val="008B314B"/>
    <w:rsid w:val="00910528"/>
    <w:rsid w:val="00925F79"/>
    <w:rsid w:val="00A42FE0"/>
    <w:rsid w:val="00A726E8"/>
    <w:rsid w:val="00AC3C43"/>
    <w:rsid w:val="00BA7728"/>
    <w:rsid w:val="00BD6BF1"/>
    <w:rsid w:val="00BF4E84"/>
    <w:rsid w:val="00C01DFA"/>
    <w:rsid w:val="00C20AC0"/>
    <w:rsid w:val="00C83B72"/>
    <w:rsid w:val="00D54DD0"/>
    <w:rsid w:val="00D968F9"/>
    <w:rsid w:val="00DB0881"/>
    <w:rsid w:val="00DE1E1D"/>
    <w:rsid w:val="00E56364"/>
    <w:rsid w:val="00F3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DF121"/>
  <w15:chartTrackingRefBased/>
  <w15:docId w15:val="{3F9E6888-3FA5-4EB0-8325-F80324BB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6336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2E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2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2EED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6336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063363"/>
    <w:rPr>
      <w:b/>
      <w:bCs/>
    </w:rPr>
  </w:style>
  <w:style w:type="paragraph" w:styleId="Web">
    <w:name w:val="Normal (Web)"/>
    <w:basedOn w:val="a"/>
    <w:uiPriority w:val="99"/>
    <w:semiHidden/>
    <w:unhideWhenUsed/>
    <w:rsid w:val="000633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A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C01DFA"/>
    <w:pPr>
      <w:autoSpaceDE w:val="0"/>
      <w:autoSpaceDN w:val="0"/>
      <w:ind w:left="1123" w:hanging="164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陳姵妏</cp:lastModifiedBy>
  <cp:revision>11</cp:revision>
  <dcterms:created xsi:type="dcterms:W3CDTF">2024-08-17T07:46:00Z</dcterms:created>
  <dcterms:modified xsi:type="dcterms:W3CDTF">2024-08-18T04:30:00Z</dcterms:modified>
</cp:coreProperties>
</file>