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5A" w:rsidRPr="00516F92" w:rsidRDefault="003C035A" w:rsidP="003C035A">
      <w:pPr>
        <w:snapToGrid w:val="0"/>
        <w:spacing w:before="100" w:beforeAutospacing="1" w:after="100" w:afterAutospacing="1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16F92">
        <w:rPr>
          <w:rFonts w:ascii="標楷體" w:eastAsia="標楷體" w:hAnsi="標楷體" w:hint="eastAsia"/>
          <w:b/>
          <w:bCs/>
          <w:sz w:val="36"/>
          <w:szCs w:val="36"/>
        </w:rPr>
        <w:t>國立花蓮特殊教育學校</w:t>
      </w:r>
    </w:p>
    <w:p w:rsidR="003C035A" w:rsidRPr="00516F92" w:rsidRDefault="003C035A" w:rsidP="003C035A">
      <w:pPr>
        <w:spacing w:before="100" w:beforeAutospacing="1" w:after="100" w:afterAutospacing="1" w:line="400" w:lineRule="exact"/>
        <w:ind w:leftChars="354" w:left="850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正向行為支持策略與實例</w:t>
      </w:r>
      <w:r>
        <w:rPr>
          <w:rFonts w:eastAsia="標楷體" w:hint="eastAsia"/>
          <w:b/>
          <w:sz w:val="36"/>
          <w:szCs w:val="36"/>
          <w:lang w:eastAsia="zh-HK"/>
        </w:rPr>
        <w:t>研習計畫</w:t>
      </w:r>
    </w:p>
    <w:p w:rsidR="003C035A" w:rsidRPr="00836782" w:rsidRDefault="003C035A" w:rsidP="003C035A">
      <w:pPr>
        <w:pStyle w:val="aa"/>
        <w:numPr>
          <w:ilvl w:val="0"/>
          <w:numId w:val="2"/>
        </w:numPr>
        <w:tabs>
          <w:tab w:val="left" w:pos="-140"/>
        </w:tabs>
        <w:kinsoku w:val="0"/>
        <w:overflowPunct w:val="0"/>
        <w:autoSpaceDN w:val="0"/>
        <w:spacing w:beforeLines="50" w:before="180" w:afterLines="50" w:after="180" w:line="460" w:lineRule="exact"/>
        <w:ind w:leftChars="0"/>
        <w:jc w:val="both"/>
        <w:rPr>
          <w:rFonts w:eastAsia="標楷體"/>
          <w:color w:val="000000"/>
          <w:sz w:val="28"/>
          <w:szCs w:val="28"/>
        </w:rPr>
      </w:pPr>
      <w:r w:rsidRPr="00836782">
        <w:rPr>
          <w:rFonts w:eastAsia="標楷體"/>
          <w:color w:val="000000"/>
          <w:sz w:val="28"/>
          <w:szCs w:val="28"/>
        </w:rPr>
        <w:t>依據：</w:t>
      </w:r>
      <w:r w:rsidRPr="00836782"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 w:hint="eastAsia"/>
          <w:color w:val="000000"/>
          <w:sz w:val="28"/>
          <w:szCs w:val="28"/>
        </w:rPr>
        <w:t>6</w:t>
      </w:r>
      <w:r w:rsidRPr="00836782">
        <w:rPr>
          <w:rFonts w:eastAsia="標楷體"/>
          <w:color w:val="000000"/>
          <w:sz w:val="28"/>
          <w:szCs w:val="28"/>
        </w:rPr>
        <w:t>學年度</w:t>
      </w:r>
      <w:proofErr w:type="gramStart"/>
      <w:r w:rsidRPr="00836782">
        <w:rPr>
          <w:rFonts w:eastAsia="標楷體"/>
          <w:color w:val="000000"/>
          <w:sz w:val="28"/>
          <w:szCs w:val="28"/>
        </w:rPr>
        <w:t>高中職適性</w:t>
      </w:r>
      <w:proofErr w:type="gramEnd"/>
      <w:r w:rsidRPr="00836782">
        <w:rPr>
          <w:rFonts w:eastAsia="標楷體"/>
          <w:color w:val="000000"/>
          <w:sz w:val="28"/>
          <w:szCs w:val="28"/>
        </w:rPr>
        <w:t>學習社區教育</w:t>
      </w:r>
      <w:proofErr w:type="gramStart"/>
      <w:r w:rsidRPr="00836782">
        <w:rPr>
          <w:rFonts w:eastAsia="標楷體"/>
          <w:color w:val="000000"/>
          <w:sz w:val="28"/>
          <w:szCs w:val="28"/>
        </w:rPr>
        <w:t>資源均質化</w:t>
      </w:r>
      <w:proofErr w:type="gramEnd"/>
      <w:r w:rsidRPr="00836782">
        <w:rPr>
          <w:rFonts w:eastAsia="標楷體"/>
          <w:color w:val="000000"/>
          <w:sz w:val="28"/>
          <w:szCs w:val="28"/>
        </w:rPr>
        <w:t>實施方案。</w:t>
      </w:r>
    </w:p>
    <w:p w:rsidR="003C035A" w:rsidRPr="00836782" w:rsidRDefault="003C035A" w:rsidP="003C035A">
      <w:pPr>
        <w:pStyle w:val="aa"/>
        <w:numPr>
          <w:ilvl w:val="0"/>
          <w:numId w:val="2"/>
        </w:numPr>
        <w:tabs>
          <w:tab w:val="left" w:pos="-140"/>
        </w:tabs>
        <w:kinsoku w:val="0"/>
        <w:overflowPunct w:val="0"/>
        <w:autoSpaceDN w:val="0"/>
        <w:spacing w:beforeLines="50" w:before="180" w:afterLines="50" w:after="180" w:line="460" w:lineRule="exact"/>
        <w:ind w:leftChars="0"/>
        <w:jc w:val="both"/>
        <w:rPr>
          <w:rFonts w:eastAsia="標楷體"/>
          <w:color w:val="000000"/>
          <w:sz w:val="28"/>
          <w:szCs w:val="28"/>
        </w:rPr>
      </w:pPr>
      <w:r w:rsidRPr="00836782">
        <w:rPr>
          <w:rFonts w:ascii="標楷體" w:eastAsia="標楷體" w:hAnsi="標楷體"/>
          <w:color w:val="000000" w:themeColor="text1"/>
          <w:sz w:val="28"/>
          <w:szCs w:val="28"/>
        </w:rPr>
        <w:t>目的：</w:t>
      </w:r>
    </w:p>
    <w:p w:rsidR="003C035A" w:rsidRPr="00836782" w:rsidRDefault="003C035A" w:rsidP="003C035A">
      <w:pPr>
        <w:pStyle w:val="aa"/>
        <w:adjustRightInd w:val="0"/>
        <w:snapToGrid w:val="0"/>
        <w:spacing w:beforeLines="50" w:before="180" w:afterLines="50" w:after="180" w:line="276" w:lineRule="auto"/>
        <w:ind w:leftChars="0" w:left="7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6782">
        <w:rPr>
          <w:rFonts w:ascii="標楷體" w:eastAsia="標楷體" w:hAnsi="標楷體" w:hint="eastAsia"/>
          <w:color w:val="000000" w:themeColor="text1"/>
          <w:sz w:val="28"/>
          <w:szCs w:val="28"/>
        </w:rPr>
        <w:t>提昇特教教師教學輔導專業能力，提供正向行為支持策略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836782">
        <w:rPr>
          <w:rFonts w:ascii="標楷體" w:eastAsia="標楷體" w:hAnsi="標楷體" w:hint="eastAsia"/>
          <w:color w:val="000000" w:themeColor="text1"/>
          <w:sz w:val="28"/>
          <w:szCs w:val="28"/>
        </w:rPr>
        <w:t>有效處理學生行為問題，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並以實際案例了解正向行為支持方案，探討執行方案時之處遇作為與成效</w:t>
      </w:r>
      <w:r w:rsidRPr="0083678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C035A" w:rsidRDefault="003C035A" w:rsidP="003C035A">
      <w:pPr>
        <w:tabs>
          <w:tab w:val="left" w:pos="-140"/>
        </w:tabs>
        <w:kinsoku w:val="0"/>
        <w:overflowPunct w:val="0"/>
        <w:spacing w:beforeLines="50" w:before="180" w:afterLines="50" w:after="180"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三</w:t>
      </w:r>
      <w:r w:rsidRPr="00836782">
        <w:rPr>
          <w:rFonts w:ascii="標楷體" w:eastAsia="標楷體" w:hAnsi="標楷體" w:hint="eastAsia"/>
          <w:color w:val="000000" w:themeColor="text1"/>
          <w:sz w:val="28"/>
          <w:szCs w:val="28"/>
        </w:rPr>
        <w:t>、活動對象</w:t>
      </w:r>
      <w:r w:rsidRPr="00836782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及人數</w:t>
      </w:r>
      <w:proofErr w:type="gramStart"/>
      <w:r w:rsidRPr="00836782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</w:p>
    <w:p w:rsidR="003C035A" w:rsidRDefault="003C035A" w:rsidP="003C035A">
      <w:pPr>
        <w:tabs>
          <w:tab w:val="left" w:pos="-140"/>
        </w:tabs>
        <w:kinsoku w:val="0"/>
        <w:overflowPunct w:val="0"/>
        <w:spacing w:beforeLines="50" w:before="180" w:afterLines="50" w:after="180"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1.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本校</w:t>
      </w:r>
      <w:r w:rsidRPr="00836782">
        <w:rPr>
          <w:rFonts w:ascii="標楷體" w:eastAsia="標楷體" w:hAnsi="標楷體" w:hint="eastAsia"/>
          <w:color w:val="000000" w:themeColor="text1"/>
          <w:sz w:val="28"/>
          <w:szCs w:val="28"/>
        </w:rPr>
        <w:t>教師、教師助理員</w:t>
      </w:r>
    </w:p>
    <w:p w:rsidR="003C035A" w:rsidRPr="004537CC" w:rsidRDefault="003C035A" w:rsidP="003C035A">
      <w:pPr>
        <w:tabs>
          <w:tab w:val="left" w:pos="-140"/>
        </w:tabs>
        <w:kinsoku w:val="0"/>
        <w:overflowPunct w:val="0"/>
        <w:spacing w:beforeLines="50" w:before="180" w:afterLines="50" w:after="180"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花蓮縣國中、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高中職特教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老師</w:t>
      </w:r>
    </w:p>
    <w:p w:rsidR="003C035A" w:rsidRPr="00836782" w:rsidRDefault="003C035A" w:rsidP="003C035A">
      <w:pPr>
        <w:tabs>
          <w:tab w:val="left" w:pos="-140"/>
        </w:tabs>
        <w:kinsoku w:val="0"/>
        <w:overflowPunct w:val="0"/>
        <w:spacing w:beforeLines="50" w:before="180" w:afterLines="50" w:after="180"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678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836782">
        <w:rPr>
          <w:rFonts w:ascii="標楷體" w:eastAsia="標楷體" w:hAnsi="標楷體"/>
          <w:color w:val="000000" w:themeColor="text1"/>
          <w:sz w:val="28"/>
          <w:szCs w:val="28"/>
        </w:rPr>
        <w:t>、活動時間：</w:t>
      </w:r>
      <w:r w:rsidRPr="00836782">
        <w:rPr>
          <w:rFonts w:ascii="標楷體" w:eastAsia="標楷體" w:hAnsi="標楷體" w:hint="eastAsia"/>
          <w:color w:val="000000" w:themeColor="text1"/>
          <w:sz w:val="28"/>
          <w:szCs w:val="28"/>
        </w:rPr>
        <w:t>106年8月28</w:t>
      </w:r>
      <w:r w:rsidRPr="00836782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星期一)9點至16點</w:t>
      </w:r>
    </w:p>
    <w:p w:rsidR="003C035A" w:rsidRPr="00836782" w:rsidRDefault="003C035A" w:rsidP="003C035A">
      <w:pPr>
        <w:tabs>
          <w:tab w:val="left" w:pos="-140"/>
        </w:tabs>
        <w:kinsoku w:val="0"/>
        <w:overflowPunct w:val="0"/>
        <w:spacing w:beforeLines="50" w:before="180" w:afterLines="50" w:after="180" w:line="400" w:lineRule="exact"/>
        <w:ind w:left="1960" w:hangingChars="700" w:hanging="19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6782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836782">
        <w:rPr>
          <w:rFonts w:ascii="標楷體" w:eastAsia="標楷體" w:hAnsi="標楷體"/>
          <w:color w:val="000000" w:themeColor="text1"/>
          <w:sz w:val="28"/>
          <w:szCs w:val="28"/>
        </w:rPr>
        <w:t>、活動地點：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本校行政大樓二樓</w:t>
      </w:r>
      <w:r w:rsidRPr="00836782">
        <w:rPr>
          <w:rFonts w:ascii="標楷體" w:eastAsia="標楷體" w:hAnsi="標楷體" w:hint="eastAsia"/>
          <w:color w:val="000000" w:themeColor="text1"/>
          <w:sz w:val="28"/>
          <w:szCs w:val="28"/>
        </w:rPr>
        <w:t>視聽教室</w:t>
      </w:r>
      <w:r w:rsidRPr="0046104C">
        <w:rPr>
          <w:rFonts w:ascii="標楷體" w:eastAsia="標楷體" w:hAnsi="標楷體" w:hint="eastAsia"/>
          <w:color w:val="000000"/>
          <w:sz w:val="28"/>
          <w:szCs w:val="28"/>
        </w:rPr>
        <w:t>(花蓮縣吉安鄉中山路2段2號)</w:t>
      </w:r>
    </w:p>
    <w:p w:rsidR="003C035A" w:rsidRPr="00836782" w:rsidRDefault="003C035A" w:rsidP="003C035A">
      <w:pPr>
        <w:tabs>
          <w:tab w:val="left" w:pos="-140"/>
        </w:tabs>
        <w:kinsoku w:val="0"/>
        <w:overflowPunct w:val="0"/>
        <w:spacing w:beforeLines="50" w:before="180" w:afterLines="50" w:after="180" w:line="40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836782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836782">
        <w:rPr>
          <w:rFonts w:ascii="標楷體" w:eastAsia="標楷體" w:hAnsi="標楷體"/>
          <w:color w:val="000000" w:themeColor="text1"/>
          <w:sz w:val="28"/>
          <w:szCs w:val="28"/>
        </w:rPr>
        <w:t>、課程安排</w:t>
      </w:r>
      <w:r w:rsidRPr="00836782"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  <w:t>內容</w:t>
      </w:r>
      <w:proofErr w:type="gramStart"/>
      <w:r w:rsidRPr="00836782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由台中特殊</w:t>
      </w:r>
      <w:bookmarkStart w:id="0" w:name="_GoBack"/>
      <w:bookmarkEnd w:id="0"/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教育學校正向行為支持小組主講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分享</w:t>
      </w:r>
      <w:r w:rsidRPr="00AB06F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正向行為支持策略與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案</w:t>
      </w:r>
      <w:r w:rsidRPr="00AB06F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例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作法，詳細課程表如後附件。</w:t>
      </w:r>
    </w:p>
    <w:p w:rsidR="003C035A" w:rsidRPr="004B3002" w:rsidRDefault="003C035A" w:rsidP="003C035A">
      <w:pPr>
        <w:tabs>
          <w:tab w:val="left" w:pos="709"/>
        </w:tabs>
        <w:spacing w:beforeLines="50" w:before="180" w:afterLines="50" w:after="180" w:line="400" w:lineRule="exact"/>
        <w:jc w:val="both"/>
        <w:rPr>
          <w:rFonts w:ascii="標楷體" w:eastAsia="標楷體" w:hAnsi="標楷體"/>
          <w:bCs/>
          <w:color w:val="000000"/>
          <w:sz w:val="28"/>
        </w:rPr>
      </w:pPr>
      <w:r>
        <w:rPr>
          <w:rFonts w:ascii="標楷體" w:eastAsia="標楷體" w:hAnsi="標楷體" w:hint="eastAsia"/>
          <w:bCs/>
          <w:color w:val="000000"/>
          <w:sz w:val="28"/>
          <w:lang w:eastAsia="zh-HK"/>
        </w:rPr>
        <w:t>六</w:t>
      </w:r>
      <w:r w:rsidRPr="004B3002">
        <w:rPr>
          <w:rFonts w:ascii="標楷體" w:eastAsia="標楷體" w:hAnsi="標楷體" w:hint="eastAsia"/>
          <w:bCs/>
          <w:color w:val="000000"/>
          <w:sz w:val="28"/>
        </w:rPr>
        <w:t>、報名方式：</w:t>
      </w:r>
    </w:p>
    <w:p w:rsidR="003C035A" w:rsidRPr="004B3002" w:rsidRDefault="003C035A" w:rsidP="003C035A">
      <w:pPr>
        <w:tabs>
          <w:tab w:val="left" w:pos="709"/>
        </w:tabs>
        <w:spacing w:beforeLines="50" w:before="180" w:afterLines="50" w:after="180" w:line="400" w:lineRule="exact"/>
        <w:ind w:leftChars="100" w:left="240"/>
        <w:jc w:val="both"/>
        <w:rPr>
          <w:rFonts w:ascii="標楷體" w:eastAsia="標楷體" w:hAnsi="標楷體"/>
          <w:bCs/>
          <w:color w:val="000000"/>
          <w:sz w:val="28"/>
        </w:rPr>
      </w:pPr>
      <w:r w:rsidRPr="004B3002">
        <w:rPr>
          <w:rFonts w:ascii="標楷體" w:eastAsia="標楷體" w:hAnsi="標楷體" w:hint="eastAsia"/>
          <w:bCs/>
          <w:color w:val="000000"/>
          <w:sz w:val="28"/>
        </w:rPr>
        <w:t>1.請</w:t>
      </w:r>
      <w:r>
        <w:rPr>
          <w:rFonts w:ascii="標楷體" w:eastAsia="標楷體" w:hAnsi="標楷體" w:hint="eastAsia"/>
          <w:bCs/>
          <w:color w:val="000000"/>
          <w:sz w:val="28"/>
          <w:lang w:eastAsia="zh-HK"/>
        </w:rPr>
        <w:t>於8月23日前至</w:t>
      </w:r>
      <w:r w:rsidRPr="004B3002">
        <w:rPr>
          <w:rFonts w:ascii="標楷體" w:eastAsia="標楷體" w:hAnsi="標楷體" w:hint="eastAsia"/>
          <w:bCs/>
          <w:color w:val="000000"/>
          <w:sz w:val="28"/>
        </w:rPr>
        <w:t>教育部特殊教育通報網</w:t>
      </w:r>
      <w:proofErr w:type="gramStart"/>
      <w:r w:rsidRPr="004B3002">
        <w:rPr>
          <w:rFonts w:ascii="標楷體" w:eastAsia="標楷體" w:hAnsi="標楷體" w:hint="eastAsia"/>
          <w:bCs/>
          <w:color w:val="000000"/>
          <w:sz w:val="28"/>
        </w:rPr>
        <w:t>（</w:t>
      </w:r>
      <w:proofErr w:type="gramEnd"/>
      <w:r w:rsidRPr="004B3002">
        <w:rPr>
          <w:rFonts w:ascii="標楷體" w:eastAsia="標楷體" w:hAnsi="標楷體" w:hint="eastAsia"/>
          <w:bCs/>
          <w:color w:val="000000"/>
          <w:sz w:val="28"/>
        </w:rPr>
        <w:t>http://www.set.edu.tw</w:t>
      </w:r>
      <w:proofErr w:type="gramStart"/>
      <w:r w:rsidRPr="004B3002">
        <w:rPr>
          <w:rFonts w:ascii="標楷體" w:eastAsia="標楷體" w:hAnsi="標楷體" w:hint="eastAsia"/>
          <w:bCs/>
          <w:color w:val="000000"/>
          <w:sz w:val="28"/>
        </w:rPr>
        <w:t>）</w:t>
      </w:r>
      <w:proofErr w:type="gramEnd"/>
      <w:r w:rsidRPr="004B3002">
        <w:rPr>
          <w:rFonts w:ascii="標楷體" w:eastAsia="標楷體" w:hAnsi="標楷體" w:hint="eastAsia"/>
          <w:bCs/>
          <w:color w:val="000000"/>
          <w:sz w:val="28"/>
        </w:rPr>
        <w:t>點選教師研習-&gt;國教署研習-&gt;研習場次，完成報名手續。</w:t>
      </w:r>
      <w:proofErr w:type="gramStart"/>
      <w:r w:rsidRPr="004B3002">
        <w:rPr>
          <w:rFonts w:ascii="標楷體" w:eastAsia="標楷體" w:hAnsi="標楷體" w:hint="eastAsia"/>
          <w:bCs/>
          <w:color w:val="000000"/>
          <w:sz w:val="28"/>
        </w:rPr>
        <w:t>（</w:t>
      </w:r>
      <w:proofErr w:type="gramEnd"/>
      <w:r w:rsidRPr="004B3002">
        <w:rPr>
          <w:rFonts w:ascii="標楷體" w:eastAsia="標楷體" w:hAnsi="標楷體" w:hint="eastAsia"/>
          <w:bCs/>
          <w:color w:val="000000"/>
          <w:sz w:val="28"/>
        </w:rPr>
        <w:t>素食者請另特別勾選註明。）</w:t>
      </w:r>
    </w:p>
    <w:p w:rsidR="003C035A" w:rsidRPr="004B3002" w:rsidRDefault="003C035A" w:rsidP="003C035A">
      <w:pPr>
        <w:tabs>
          <w:tab w:val="left" w:pos="709"/>
        </w:tabs>
        <w:spacing w:beforeLines="50" w:before="180" w:afterLines="50" w:after="180" w:line="400" w:lineRule="exact"/>
        <w:ind w:leftChars="100" w:left="240"/>
        <w:jc w:val="both"/>
        <w:rPr>
          <w:rFonts w:ascii="標楷體" w:eastAsia="標楷體" w:hAnsi="標楷體"/>
          <w:bCs/>
          <w:color w:val="000000"/>
          <w:sz w:val="28"/>
        </w:rPr>
      </w:pPr>
      <w:r w:rsidRPr="004B3002">
        <w:rPr>
          <w:rFonts w:ascii="標楷體" w:eastAsia="標楷體" w:hAnsi="標楷體" w:hint="eastAsia"/>
          <w:bCs/>
          <w:color w:val="000000"/>
          <w:sz w:val="28"/>
        </w:rPr>
        <w:t xml:space="preserve">2.聯絡人: </w:t>
      </w:r>
      <w:r>
        <w:rPr>
          <w:rFonts w:ascii="標楷體" w:eastAsia="標楷體" w:hAnsi="標楷體" w:hint="eastAsia"/>
          <w:bCs/>
          <w:color w:val="000000"/>
          <w:sz w:val="28"/>
          <w:lang w:eastAsia="zh-HK"/>
        </w:rPr>
        <w:t>林燕忠組長</w:t>
      </w:r>
      <w:r w:rsidRPr="004B3002">
        <w:rPr>
          <w:rFonts w:ascii="標楷體" w:eastAsia="標楷體" w:hAnsi="標楷體" w:hint="eastAsia"/>
          <w:bCs/>
          <w:color w:val="000000"/>
          <w:sz w:val="28"/>
        </w:rPr>
        <w:t>、李蕙米幹事，聯絡電話03-8544225轉20</w:t>
      </w:r>
      <w:r>
        <w:rPr>
          <w:rFonts w:ascii="標楷體" w:eastAsia="標楷體" w:hAnsi="標楷體" w:hint="eastAsia"/>
          <w:bCs/>
          <w:color w:val="000000"/>
          <w:sz w:val="28"/>
        </w:rPr>
        <w:t>2、205</w:t>
      </w:r>
      <w:r w:rsidRPr="004B3002">
        <w:rPr>
          <w:rFonts w:ascii="標楷體" w:eastAsia="標楷體" w:hAnsi="標楷體" w:hint="eastAsia"/>
          <w:bCs/>
          <w:color w:val="000000"/>
          <w:sz w:val="28"/>
        </w:rPr>
        <w:t>。</w:t>
      </w:r>
    </w:p>
    <w:p w:rsidR="003C035A" w:rsidRPr="004B3002" w:rsidRDefault="003C035A" w:rsidP="003C035A">
      <w:pPr>
        <w:tabs>
          <w:tab w:val="left" w:pos="709"/>
        </w:tabs>
        <w:spacing w:beforeLines="50" w:before="180" w:afterLines="50" w:after="180" w:line="400" w:lineRule="exact"/>
        <w:jc w:val="both"/>
        <w:rPr>
          <w:rFonts w:ascii="標楷體" w:eastAsia="標楷體" w:hAnsi="標楷體"/>
          <w:bCs/>
          <w:color w:val="000000"/>
          <w:sz w:val="28"/>
        </w:rPr>
      </w:pPr>
      <w:r>
        <w:rPr>
          <w:rFonts w:ascii="標楷體" w:eastAsia="標楷體" w:hAnsi="標楷體" w:hint="eastAsia"/>
          <w:bCs/>
          <w:color w:val="000000"/>
          <w:sz w:val="28"/>
          <w:lang w:eastAsia="zh-HK"/>
        </w:rPr>
        <w:t>七</w:t>
      </w:r>
      <w:r w:rsidRPr="004B3002">
        <w:rPr>
          <w:rFonts w:ascii="標楷體" w:eastAsia="標楷體" w:hAnsi="標楷體" w:hint="eastAsia"/>
          <w:bCs/>
          <w:color w:val="000000"/>
          <w:sz w:val="28"/>
        </w:rPr>
        <w:t>、研習時數將依實際參加時數核發。</w:t>
      </w:r>
    </w:p>
    <w:p w:rsidR="003C035A" w:rsidRPr="00084215" w:rsidRDefault="003C035A" w:rsidP="003C035A">
      <w:pPr>
        <w:tabs>
          <w:tab w:val="left" w:pos="709"/>
        </w:tabs>
        <w:spacing w:beforeLines="50" w:before="180" w:afterLines="50" w:after="180" w:line="40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lang w:eastAsia="zh-HK"/>
        </w:rPr>
        <w:t>八</w:t>
      </w:r>
      <w:r w:rsidRPr="004B3002">
        <w:rPr>
          <w:rFonts w:ascii="標楷體" w:eastAsia="標楷體" w:hAnsi="標楷體" w:hint="eastAsia"/>
          <w:bCs/>
          <w:color w:val="000000"/>
          <w:sz w:val="28"/>
        </w:rPr>
        <w:t>、</w:t>
      </w:r>
      <w:r>
        <w:rPr>
          <w:rFonts w:ascii="標楷體" w:eastAsia="標楷體" w:hAnsi="標楷體" w:hint="eastAsia"/>
          <w:bCs/>
          <w:color w:val="000000"/>
          <w:sz w:val="28"/>
          <w:lang w:eastAsia="zh-HK"/>
        </w:rPr>
        <w:t>本計畫經費由</w:t>
      </w:r>
      <w:r w:rsidRPr="00836782"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 w:hint="eastAsia"/>
          <w:color w:val="000000"/>
          <w:sz w:val="28"/>
          <w:szCs w:val="28"/>
        </w:rPr>
        <w:t>6</w:t>
      </w:r>
      <w:r w:rsidRPr="00836782">
        <w:rPr>
          <w:rFonts w:eastAsia="標楷體"/>
          <w:color w:val="000000"/>
          <w:sz w:val="28"/>
          <w:szCs w:val="28"/>
        </w:rPr>
        <w:t>學年度</w:t>
      </w:r>
      <w:proofErr w:type="gramStart"/>
      <w:r w:rsidRPr="00836782">
        <w:rPr>
          <w:rFonts w:eastAsia="標楷體"/>
          <w:color w:val="000000"/>
          <w:sz w:val="28"/>
          <w:szCs w:val="28"/>
        </w:rPr>
        <w:t>高中職適性</w:t>
      </w:r>
      <w:proofErr w:type="gramEnd"/>
      <w:r w:rsidRPr="00836782">
        <w:rPr>
          <w:rFonts w:eastAsia="標楷體"/>
          <w:color w:val="000000"/>
          <w:sz w:val="28"/>
          <w:szCs w:val="28"/>
        </w:rPr>
        <w:t>學習社區教育</w:t>
      </w:r>
      <w:proofErr w:type="gramStart"/>
      <w:r w:rsidRPr="00836782">
        <w:rPr>
          <w:rFonts w:eastAsia="標楷體"/>
          <w:color w:val="000000"/>
          <w:sz w:val="28"/>
          <w:szCs w:val="28"/>
        </w:rPr>
        <w:t>資源均質化</w:t>
      </w:r>
      <w:proofErr w:type="gramEnd"/>
      <w:r w:rsidRPr="00836782">
        <w:rPr>
          <w:rFonts w:eastAsia="標楷體"/>
          <w:color w:val="000000"/>
          <w:sz w:val="28"/>
          <w:szCs w:val="28"/>
        </w:rPr>
        <w:t>實施方案</w:t>
      </w:r>
      <w:r>
        <w:rPr>
          <w:rFonts w:eastAsia="標楷體"/>
          <w:color w:val="000000"/>
          <w:sz w:val="28"/>
          <w:szCs w:val="28"/>
        </w:rPr>
        <w:t>:</w:t>
      </w:r>
      <w:r w:rsidRPr="00084215">
        <w:rPr>
          <w:rFonts w:hint="eastAsia"/>
        </w:rPr>
        <w:t xml:space="preserve"> </w:t>
      </w:r>
      <w:r w:rsidRPr="00084215">
        <w:rPr>
          <w:rFonts w:eastAsia="標楷體" w:hint="eastAsia"/>
          <w:color w:val="000000"/>
          <w:sz w:val="28"/>
          <w:szCs w:val="28"/>
        </w:rPr>
        <w:t xml:space="preserve">106-3 </w:t>
      </w:r>
      <w:r w:rsidRPr="00084215">
        <w:rPr>
          <w:rFonts w:eastAsia="標楷體" w:hint="eastAsia"/>
          <w:color w:val="000000"/>
          <w:sz w:val="28"/>
          <w:szCs w:val="28"/>
        </w:rPr>
        <w:t>活力特教、多元展能</w:t>
      </w:r>
      <w:r w:rsidRPr="00084215">
        <w:rPr>
          <w:rFonts w:eastAsia="標楷體" w:hint="eastAsia"/>
          <w:color w:val="000000"/>
          <w:sz w:val="28"/>
          <w:szCs w:val="28"/>
        </w:rPr>
        <w:t>106-3-1</w:t>
      </w:r>
      <w:r w:rsidRPr="00084215">
        <w:rPr>
          <w:rFonts w:eastAsia="標楷體" w:hint="eastAsia"/>
          <w:color w:val="000000"/>
          <w:sz w:val="28"/>
          <w:szCs w:val="28"/>
          <w:lang w:eastAsia="zh-HK"/>
        </w:rPr>
        <w:t>多元教學專業成長計畫項下支出。</w:t>
      </w:r>
    </w:p>
    <w:p w:rsidR="003C035A" w:rsidRPr="004B3002" w:rsidRDefault="003C035A" w:rsidP="003C035A">
      <w:pPr>
        <w:tabs>
          <w:tab w:val="left" w:pos="709"/>
        </w:tabs>
        <w:spacing w:beforeLines="50" w:before="180" w:afterLines="50" w:after="180" w:line="400" w:lineRule="exact"/>
        <w:jc w:val="both"/>
        <w:rPr>
          <w:rFonts w:ascii="標楷體" w:eastAsia="標楷體" w:hAnsi="標楷體"/>
          <w:bCs/>
          <w:color w:val="000000"/>
          <w:sz w:val="28"/>
        </w:rPr>
      </w:pPr>
      <w:r>
        <w:rPr>
          <w:rFonts w:ascii="標楷體" w:eastAsia="標楷體" w:hAnsi="標楷體" w:hint="eastAsia"/>
          <w:bCs/>
          <w:color w:val="000000"/>
          <w:sz w:val="28"/>
          <w:lang w:eastAsia="zh-HK"/>
        </w:rPr>
        <w:t>九</w:t>
      </w:r>
      <w:r w:rsidRPr="004B3002">
        <w:rPr>
          <w:rFonts w:ascii="標楷體" w:eastAsia="標楷體" w:hAnsi="標楷體" w:hint="eastAsia"/>
          <w:bCs/>
          <w:color w:val="000000"/>
          <w:sz w:val="28"/>
        </w:rPr>
        <w:t>、獎勵：辦理本項活動相關人員，依權責並視其績效給予敘獎。</w:t>
      </w:r>
    </w:p>
    <w:p w:rsidR="003C035A" w:rsidRPr="004B3002" w:rsidRDefault="003C035A" w:rsidP="003C035A">
      <w:pPr>
        <w:tabs>
          <w:tab w:val="left" w:pos="709"/>
        </w:tabs>
        <w:spacing w:beforeLines="50" w:before="180" w:afterLines="50" w:after="180" w:line="400" w:lineRule="exact"/>
        <w:jc w:val="both"/>
        <w:rPr>
          <w:rFonts w:ascii="標楷體" w:eastAsia="標楷體" w:hAnsi="標楷體"/>
          <w:bCs/>
          <w:color w:val="000000"/>
          <w:sz w:val="28"/>
        </w:rPr>
      </w:pPr>
      <w:r>
        <w:rPr>
          <w:rFonts w:ascii="標楷體" w:eastAsia="標楷體" w:hAnsi="標楷體" w:hint="eastAsia"/>
          <w:bCs/>
          <w:color w:val="000000"/>
          <w:sz w:val="28"/>
          <w:lang w:eastAsia="zh-HK"/>
        </w:rPr>
        <w:t>十</w:t>
      </w:r>
      <w:r w:rsidRPr="004B3002">
        <w:rPr>
          <w:rFonts w:ascii="標楷體" w:eastAsia="標楷體" w:hAnsi="標楷體" w:hint="eastAsia"/>
          <w:bCs/>
          <w:color w:val="000000"/>
          <w:sz w:val="28"/>
        </w:rPr>
        <w:t>、本計畫奉校長核定後實施，修正時亦同。</w:t>
      </w:r>
    </w:p>
    <w:p w:rsidR="003C035A" w:rsidRDefault="003C035A" w:rsidP="003C035A">
      <w:pPr>
        <w:spacing w:beforeLines="50" w:before="180" w:afterLines="50" w:after="180"/>
      </w:pPr>
    </w:p>
    <w:p w:rsidR="003C035A" w:rsidRDefault="003C035A" w:rsidP="003C035A">
      <w:pPr>
        <w:spacing w:beforeLines="50" w:before="180" w:afterLines="50" w:after="180"/>
      </w:pPr>
    </w:p>
    <w:p w:rsidR="00AB06FB" w:rsidRPr="00836782" w:rsidRDefault="004537CC" w:rsidP="00AB06FB">
      <w:pPr>
        <w:tabs>
          <w:tab w:val="left" w:pos="-140"/>
        </w:tabs>
        <w:kinsoku w:val="0"/>
        <w:overflowPunct w:val="0"/>
        <w:spacing w:line="400" w:lineRule="exact"/>
        <w:ind w:left="1960" w:hangingChars="700" w:hanging="19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＊＊</w:t>
      </w:r>
      <w:proofErr w:type="gramEnd"/>
      <w:r w:rsidR="00AB06FB" w:rsidRPr="00836782">
        <w:rPr>
          <w:rFonts w:ascii="標楷體" w:eastAsia="標楷體" w:hAnsi="標楷體"/>
          <w:color w:val="000000" w:themeColor="text1"/>
          <w:sz w:val="28"/>
          <w:szCs w:val="28"/>
        </w:rPr>
        <w:t>課程安排</w:t>
      </w:r>
      <w:r w:rsidR="00AB06FB" w:rsidRPr="00836782"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  <w:t>內容</w:t>
      </w:r>
      <w:proofErr w:type="gramStart"/>
      <w:r w:rsidR="00AB06FB" w:rsidRPr="00836782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</w:p>
    <w:tbl>
      <w:tblPr>
        <w:tblW w:w="9495" w:type="dxa"/>
        <w:jc w:val="center"/>
        <w:tblInd w:w="-87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2825"/>
        <w:gridCol w:w="1918"/>
        <w:gridCol w:w="2762"/>
      </w:tblGrid>
      <w:tr w:rsidR="00AB06FB" w:rsidRPr="00221F36" w:rsidTr="00DE3CF1">
        <w:trPr>
          <w:cantSplit/>
          <w:trHeight w:val="547"/>
          <w:jc w:val="center"/>
        </w:trPr>
        <w:tc>
          <w:tcPr>
            <w:tcW w:w="1990" w:type="dxa"/>
            <w:vAlign w:val="center"/>
          </w:tcPr>
          <w:p w:rsidR="00AB06FB" w:rsidRPr="00221F36" w:rsidRDefault="00AB06FB" w:rsidP="00AB06FB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時    間</w:t>
            </w:r>
          </w:p>
        </w:tc>
        <w:tc>
          <w:tcPr>
            <w:tcW w:w="7505" w:type="dxa"/>
            <w:gridSpan w:val="3"/>
            <w:vAlign w:val="center"/>
          </w:tcPr>
          <w:p w:rsidR="00AB06FB" w:rsidRPr="004537CC" w:rsidRDefault="00AB06FB" w:rsidP="00AB06FB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4537C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HK"/>
              </w:rPr>
              <w:t>主題</w:t>
            </w:r>
            <w:proofErr w:type="gramStart"/>
            <w:r w:rsidRPr="004537C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HK"/>
              </w:rPr>
              <w:t>一</w:t>
            </w:r>
            <w:proofErr w:type="gramEnd"/>
            <w:r w:rsidRPr="004537C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HK"/>
              </w:rPr>
              <w:t>:</w:t>
            </w:r>
            <w:r w:rsidRPr="004537CC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Pr="004537CC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HK"/>
              </w:rPr>
              <w:t>正向行為支持策略與實例研習</w:t>
            </w:r>
          </w:p>
        </w:tc>
      </w:tr>
      <w:tr w:rsidR="00AB06FB" w:rsidRPr="00221F36" w:rsidTr="00C506D3">
        <w:trPr>
          <w:cantSplit/>
          <w:trHeight w:val="547"/>
          <w:jc w:val="center"/>
        </w:trPr>
        <w:tc>
          <w:tcPr>
            <w:tcW w:w="1990" w:type="dxa"/>
            <w:vAlign w:val="center"/>
          </w:tcPr>
          <w:p w:rsidR="00AB06FB" w:rsidRPr="00221F36" w:rsidRDefault="00AB06FB" w:rsidP="00AB06FB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8/28</w:t>
            </w:r>
            <w:r w:rsidRPr="00F42415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lang w:eastAsia="zh-HK"/>
              </w:rPr>
              <w:t>一</w:t>
            </w:r>
            <w:proofErr w:type="gramEnd"/>
            <w:r w:rsidRPr="00F42415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)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:rsidR="00AB06FB" w:rsidRPr="00221F36" w:rsidRDefault="00AB06FB" w:rsidP="00AB06FB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會議程序</w:t>
            </w:r>
          </w:p>
        </w:tc>
        <w:tc>
          <w:tcPr>
            <w:tcW w:w="1918" w:type="dxa"/>
            <w:vAlign w:val="center"/>
          </w:tcPr>
          <w:p w:rsidR="00AB06FB" w:rsidRPr="00221F36" w:rsidRDefault="00AB06FB" w:rsidP="00AB06FB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主 持 人</w:t>
            </w:r>
          </w:p>
        </w:tc>
        <w:tc>
          <w:tcPr>
            <w:tcW w:w="2762" w:type="dxa"/>
            <w:vAlign w:val="center"/>
          </w:tcPr>
          <w:p w:rsidR="00AB06FB" w:rsidRPr="00221F36" w:rsidRDefault="00AB06FB" w:rsidP="00AB06FB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主講人</w:t>
            </w:r>
          </w:p>
        </w:tc>
      </w:tr>
      <w:tr w:rsidR="00AB06FB" w:rsidRPr="00221F36" w:rsidTr="00DE3CF1">
        <w:trPr>
          <w:cantSplit/>
          <w:trHeight w:val="661"/>
          <w:jc w:val="center"/>
        </w:trPr>
        <w:tc>
          <w:tcPr>
            <w:tcW w:w="1990" w:type="dxa"/>
            <w:vAlign w:val="center"/>
          </w:tcPr>
          <w:p w:rsidR="00AB06FB" w:rsidRPr="00221F36" w:rsidRDefault="00C506D3" w:rsidP="00AB06FB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9</w:t>
            </w:r>
            <w:r w:rsidR="00AB06FB"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="00AB06FB"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="00AB06FB"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 w:rsidR="00AB06FB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9</w:t>
            </w:r>
            <w:r w:rsidR="00AB06FB"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 w:rsidR="00AB06FB"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25" w:type="dxa"/>
            <w:vAlign w:val="center"/>
          </w:tcPr>
          <w:p w:rsidR="00AB06FB" w:rsidRPr="00221F36" w:rsidRDefault="00AB06FB" w:rsidP="00AB06FB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簽到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、</w:t>
            </w:r>
            <w:r w:rsidRPr="00221F36">
              <w:rPr>
                <w:rFonts w:ascii="標楷體" w:eastAsia="標楷體" w:hAnsi="標楷體" w:hint="eastAsia"/>
                <w:b/>
                <w:sz w:val="28"/>
                <w:szCs w:val="28"/>
              </w:rPr>
              <w:t>講義發放</w:t>
            </w:r>
          </w:p>
        </w:tc>
        <w:tc>
          <w:tcPr>
            <w:tcW w:w="4680" w:type="dxa"/>
            <w:gridSpan w:val="2"/>
            <w:vAlign w:val="center"/>
          </w:tcPr>
          <w:p w:rsidR="00AB06FB" w:rsidRPr="00221F36" w:rsidRDefault="00AB06FB" w:rsidP="00AB06FB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花蓮特殊教育學校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lang w:eastAsia="zh-HK"/>
              </w:rPr>
              <w:t>教務處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團隊</w:t>
            </w:r>
          </w:p>
        </w:tc>
      </w:tr>
      <w:tr w:rsidR="00AB06FB" w:rsidRPr="00221F36" w:rsidTr="00C506D3">
        <w:trPr>
          <w:cantSplit/>
          <w:trHeight w:val="652"/>
          <w:jc w:val="center"/>
        </w:trPr>
        <w:tc>
          <w:tcPr>
            <w:tcW w:w="1990" w:type="dxa"/>
            <w:vAlign w:val="center"/>
          </w:tcPr>
          <w:p w:rsidR="00AB06FB" w:rsidRPr="00221F36" w:rsidRDefault="00AB06FB" w:rsidP="00FE4D6E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9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:</w:t>
            </w:r>
            <w:r w:rsidR="00FE4D6E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:</w:t>
            </w:r>
            <w:r w:rsidR="00FE4D6E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25" w:type="dxa"/>
            <w:vAlign w:val="center"/>
          </w:tcPr>
          <w:p w:rsidR="00AB06FB" w:rsidRPr="00147AC9" w:rsidRDefault="00FE4D6E" w:rsidP="00AB06FB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E4D6E">
              <w:rPr>
                <w:rFonts w:ascii="標楷體" w:eastAsia="標楷體" w:hAnsi="標楷體" w:hint="eastAsia"/>
                <w:b/>
                <w:bCs/>
                <w:sz w:val="28"/>
              </w:rPr>
              <w:t>台中特教正向行為支持(PBS)小組十年發展歷程與三級個案介入實例</w:t>
            </w:r>
          </w:p>
        </w:tc>
        <w:tc>
          <w:tcPr>
            <w:tcW w:w="1918" w:type="dxa"/>
            <w:vAlign w:val="center"/>
          </w:tcPr>
          <w:p w:rsidR="00AB06FB" w:rsidRPr="00221F36" w:rsidRDefault="001B183E" w:rsidP="00AB06FB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宋秉錕</w:t>
            </w:r>
            <w:r w:rsidR="00AB06FB"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校長</w:t>
            </w:r>
          </w:p>
        </w:tc>
        <w:tc>
          <w:tcPr>
            <w:tcW w:w="2762" w:type="dxa"/>
            <w:vAlign w:val="center"/>
          </w:tcPr>
          <w:p w:rsidR="00AB06FB" w:rsidRPr="00221F36" w:rsidRDefault="001B183E" w:rsidP="00DF5AFF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lang w:eastAsia="zh-HK"/>
              </w:rPr>
              <w:t>台中</w:t>
            </w:r>
            <w:r w:rsidR="00DF5AFF">
              <w:rPr>
                <w:rFonts w:ascii="標楷體" w:eastAsia="標楷體" w:hAnsi="標楷體" w:hint="eastAsia"/>
                <w:b/>
                <w:bCs/>
                <w:color w:val="000000"/>
                <w:sz w:val="28"/>
                <w:lang w:eastAsia="zh-HK"/>
              </w:rPr>
              <w:t>特教正向</w:t>
            </w:r>
            <w:r w:rsidR="00791988">
              <w:rPr>
                <w:rFonts w:ascii="標楷體" w:eastAsia="標楷體" w:hAnsi="標楷體" w:hint="eastAsia"/>
                <w:b/>
                <w:bCs/>
                <w:color w:val="000000"/>
                <w:sz w:val="28"/>
                <w:lang w:eastAsia="zh-HK"/>
              </w:rPr>
              <w:t>行為</w:t>
            </w:r>
            <w:r w:rsidR="00DF5AFF">
              <w:rPr>
                <w:rFonts w:ascii="標楷體" w:eastAsia="標楷體" w:hAnsi="標楷體" w:hint="eastAsia"/>
                <w:b/>
                <w:bCs/>
                <w:color w:val="000000"/>
                <w:sz w:val="28"/>
                <w:lang w:eastAsia="zh-HK"/>
              </w:rPr>
              <w:t>支持小組</w:t>
            </w:r>
            <w:r w:rsidR="00FE4D6E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-</w:t>
            </w:r>
            <w:proofErr w:type="gramStart"/>
            <w:r w:rsidR="00FE4D6E">
              <w:rPr>
                <w:rFonts w:ascii="標楷體" w:eastAsia="標楷體" w:hAnsi="標楷體" w:hint="eastAsia"/>
                <w:b/>
                <w:bCs/>
                <w:color w:val="000000"/>
                <w:sz w:val="28"/>
                <w:lang w:eastAsia="zh-HK"/>
              </w:rPr>
              <w:t>楊善知</w:t>
            </w:r>
            <w:proofErr w:type="gramEnd"/>
          </w:p>
        </w:tc>
      </w:tr>
      <w:tr w:rsidR="00AB06FB" w:rsidRPr="00221F36" w:rsidTr="00DE3CF1">
        <w:trPr>
          <w:cantSplit/>
          <w:trHeight w:val="361"/>
          <w:jc w:val="center"/>
        </w:trPr>
        <w:tc>
          <w:tcPr>
            <w:tcW w:w="1990" w:type="dxa"/>
            <w:vAlign w:val="center"/>
          </w:tcPr>
          <w:p w:rsidR="00AB06FB" w:rsidRPr="00221F36" w:rsidRDefault="00AB06FB" w:rsidP="00FE4D6E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 w:rsidR="00FE4D6E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 w:rsidR="00FE4D6E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 w:rsidR="00FE4D6E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20</w:t>
            </w:r>
          </w:p>
        </w:tc>
        <w:tc>
          <w:tcPr>
            <w:tcW w:w="2825" w:type="dxa"/>
            <w:vAlign w:val="center"/>
          </w:tcPr>
          <w:p w:rsidR="00AB06FB" w:rsidRPr="00221F36" w:rsidRDefault="00AB06FB" w:rsidP="00AB06FB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休息</w:t>
            </w:r>
          </w:p>
        </w:tc>
        <w:tc>
          <w:tcPr>
            <w:tcW w:w="4680" w:type="dxa"/>
            <w:gridSpan w:val="2"/>
            <w:vAlign w:val="center"/>
          </w:tcPr>
          <w:p w:rsidR="00AB06FB" w:rsidRPr="00221F36" w:rsidRDefault="001B183E" w:rsidP="00AB06FB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1B183E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花蓮特殊教育學校教務處團隊</w:t>
            </w:r>
          </w:p>
        </w:tc>
      </w:tr>
      <w:tr w:rsidR="00AB06FB" w:rsidRPr="00221F36" w:rsidTr="00C506D3">
        <w:trPr>
          <w:cantSplit/>
          <w:trHeight w:val="740"/>
          <w:jc w:val="center"/>
        </w:trPr>
        <w:tc>
          <w:tcPr>
            <w:tcW w:w="1990" w:type="dxa"/>
            <w:vAlign w:val="center"/>
          </w:tcPr>
          <w:p w:rsidR="00AB06FB" w:rsidRPr="00221F36" w:rsidRDefault="00AB06FB" w:rsidP="00AB06FB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 w:rsidR="00FE4D6E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:</w:t>
            </w:r>
            <w:r w:rsidR="00FE4D6E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20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2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2825" w:type="dxa"/>
            <w:vAlign w:val="center"/>
          </w:tcPr>
          <w:p w:rsidR="00AB06FB" w:rsidRPr="00147AC9" w:rsidRDefault="00FE4D6E" w:rsidP="00AB06FB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E4D6E">
              <w:rPr>
                <w:rFonts w:ascii="標楷體" w:eastAsia="標楷體" w:hAnsi="標楷體" w:hint="eastAsia"/>
                <w:b/>
                <w:bCs/>
                <w:sz w:val="28"/>
              </w:rPr>
              <w:t>班級中的正向三級預防實例</w:t>
            </w:r>
          </w:p>
        </w:tc>
        <w:tc>
          <w:tcPr>
            <w:tcW w:w="1918" w:type="dxa"/>
            <w:vAlign w:val="center"/>
          </w:tcPr>
          <w:p w:rsidR="00AB06FB" w:rsidRPr="00221F36" w:rsidRDefault="001B183E" w:rsidP="00AB06FB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宋秉錕</w:t>
            </w:r>
            <w:r w:rsidR="00AB06FB"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校長</w:t>
            </w:r>
          </w:p>
        </w:tc>
        <w:tc>
          <w:tcPr>
            <w:tcW w:w="2762" w:type="dxa"/>
            <w:vAlign w:val="center"/>
          </w:tcPr>
          <w:p w:rsidR="00AB06FB" w:rsidRPr="00221F36" w:rsidRDefault="00791988" w:rsidP="00AB06FB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791988">
              <w:rPr>
                <w:rFonts w:ascii="標楷體" w:eastAsia="標楷體" w:hAnsi="標楷體" w:hint="eastAsia"/>
                <w:b/>
                <w:bCs/>
                <w:color w:val="000000"/>
                <w:sz w:val="28"/>
                <w:lang w:eastAsia="zh-HK"/>
              </w:rPr>
              <w:t>台中特教正向行為支持小組</w:t>
            </w:r>
            <w:r w:rsidR="00FE4D6E">
              <w:rPr>
                <w:rFonts w:ascii="標楷體" w:eastAsia="標楷體" w:hAnsi="標楷體" w:hint="eastAsia"/>
                <w:b/>
                <w:bCs/>
                <w:color w:val="000000"/>
                <w:sz w:val="28"/>
                <w:lang w:eastAsia="zh-HK"/>
              </w:rPr>
              <w:t>-蔡維倫</w:t>
            </w:r>
          </w:p>
        </w:tc>
      </w:tr>
      <w:tr w:rsidR="004537CC" w:rsidRPr="00221F36" w:rsidTr="00DC6E2A">
        <w:trPr>
          <w:cantSplit/>
          <w:trHeight w:val="740"/>
          <w:jc w:val="center"/>
        </w:trPr>
        <w:tc>
          <w:tcPr>
            <w:tcW w:w="1990" w:type="dxa"/>
            <w:vAlign w:val="center"/>
          </w:tcPr>
          <w:p w:rsidR="004537CC" w:rsidRPr="00221F36" w:rsidRDefault="004537CC" w:rsidP="004537CC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 w:rsidR="00C506D3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2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 w:rsidR="00C506D3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 w:rsidR="00C506D3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3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 w:rsidR="00C506D3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2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25" w:type="dxa"/>
            <w:vAlign w:val="center"/>
          </w:tcPr>
          <w:p w:rsidR="004537CC" w:rsidRPr="00221F36" w:rsidRDefault="004537CC" w:rsidP="004537CC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休息</w:t>
            </w:r>
          </w:p>
        </w:tc>
        <w:tc>
          <w:tcPr>
            <w:tcW w:w="4680" w:type="dxa"/>
            <w:gridSpan w:val="2"/>
            <w:vAlign w:val="center"/>
          </w:tcPr>
          <w:p w:rsidR="004537CC" w:rsidRPr="00221F36" w:rsidRDefault="001B183E" w:rsidP="004537CC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1B183E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花蓮特殊教育學校教務處團隊</w:t>
            </w:r>
          </w:p>
        </w:tc>
      </w:tr>
      <w:tr w:rsidR="004537CC" w:rsidRPr="00221F36" w:rsidTr="00C506D3">
        <w:trPr>
          <w:cantSplit/>
          <w:trHeight w:val="740"/>
          <w:jc w:val="center"/>
        </w:trPr>
        <w:tc>
          <w:tcPr>
            <w:tcW w:w="1990" w:type="dxa"/>
            <w:vAlign w:val="center"/>
          </w:tcPr>
          <w:p w:rsidR="004537CC" w:rsidRPr="00221F36" w:rsidRDefault="004537CC" w:rsidP="004537CC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3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2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0～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14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 w:rsidR="00FE4D6E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25" w:type="dxa"/>
            <w:vAlign w:val="center"/>
          </w:tcPr>
          <w:p w:rsidR="004537CC" w:rsidRPr="005B2E91" w:rsidRDefault="00FE4D6E" w:rsidP="004537CC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E4D6E">
              <w:rPr>
                <w:rFonts w:ascii="標楷體" w:eastAsia="標楷體" w:hAnsi="標楷體" w:hint="eastAsia"/>
                <w:b/>
                <w:bCs/>
                <w:sz w:val="28"/>
              </w:rPr>
              <w:t>PBS應用於「需高度且密集支持學生」之分組教學</w:t>
            </w:r>
          </w:p>
        </w:tc>
        <w:tc>
          <w:tcPr>
            <w:tcW w:w="1918" w:type="dxa"/>
            <w:vAlign w:val="center"/>
          </w:tcPr>
          <w:p w:rsidR="004537CC" w:rsidRPr="00221F36" w:rsidRDefault="001B183E" w:rsidP="004537CC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宋秉錕</w:t>
            </w:r>
            <w:r w:rsidR="004537CC"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校長</w:t>
            </w:r>
          </w:p>
        </w:tc>
        <w:tc>
          <w:tcPr>
            <w:tcW w:w="2762" w:type="dxa"/>
            <w:vAlign w:val="center"/>
          </w:tcPr>
          <w:p w:rsidR="004537CC" w:rsidRPr="00221F36" w:rsidRDefault="00FE4D6E" w:rsidP="004537CC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FE4D6E">
              <w:rPr>
                <w:rFonts w:ascii="標楷體" w:eastAsia="標楷體" w:hAnsi="標楷體" w:hint="eastAsia"/>
                <w:b/>
                <w:bCs/>
                <w:color w:val="000000"/>
                <w:sz w:val="28"/>
                <w:lang w:eastAsia="zh-HK"/>
              </w:rPr>
              <w:t>台中特教正向行為支持小組-</w:t>
            </w:r>
            <w:proofErr w:type="gramStart"/>
            <w:r w:rsidRPr="00FE4D6E">
              <w:rPr>
                <w:rFonts w:ascii="標楷體" w:eastAsia="標楷體" w:hAnsi="標楷體" w:hint="eastAsia"/>
                <w:b/>
                <w:bCs/>
                <w:color w:val="000000"/>
                <w:sz w:val="28"/>
                <w:lang w:eastAsia="zh-HK"/>
              </w:rPr>
              <w:t>楊善知</w:t>
            </w:r>
            <w:proofErr w:type="gramEnd"/>
          </w:p>
        </w:tc>
      </w:tr>
      <w:tr w:rsidR="004537CC" w:rsidRPr="00221F36" w:rsidTr="00DE3CF1">
        <w:trPr>
          <w:cantSplit/>
          <w:trHeight w:val="692"/>
          <w:jc w:val="center"/>
        </w:trPr>
        <w:tc>
          <w:tcPr>
            <w:tcW w:w="1990" w:type="dxa"/>
            <w:vAlign w:val="center"/>
          </w:tcPr>
          <w:p w:rsidR="004537CC" w:rsidRPr="00221F36" w:rsidRDefault="004537CC" w:rsidP="004537CC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4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 w:rsidR="00FE4D6E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 w:rsidR="00FE4D6E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4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 w:rsidR="00FE4D6E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2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25" w:type="dxa"/>
            <w:vAlign w:val="center"/>
          </w:tcPr>
          <w:p w:rsidR="004537CC" w:rsidRPr="005B2E91" w:rsidRDefault="004537CC" w:rsidP="004537CC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AB06FB">
              <w:rPr>
                <w:rFonts w:ascii="標楷體" w:eastAsia="標楷體" w:hAnsi="標楷體" w:hint="eastAsia"/>
                <w:b/>
                <w:bCs/>
                <w:sz w:val="28"/>
              </w:rPr>
              <w:t>休息</w:t>
            </w:r>
          </w:p>
        </w:tc>
        <w:tc>
          <w:tcPr>
            <w:tcW w:w="4680" w:type="dxa"/>
            <w:gridSpan w:val="2"/>
            <w:vAlign w:val="center"/>
          </w:tcPr>
          <w:p w:rsidR="004537CC" w:rsidRPr="00221F36" w:rsidRDefault="001B183E" w:rsidP="004537CC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1B183E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花蓮特殊教育學校教務處團隊</w:t>
            </w:r>
          </w:p>
        </w:tc>
      </w:tr>
      <w:tr w:rsidR="00C506D3" w:rsidRPr="00221F36" w:rsidTr="00C506D3">
        <w:trPr>
          <w:cantSplit/>
          <w:trHeight w:val="692"/>
          <w:jc w:val="center"/>
        </w:trPr>
        <w:tc>
          <w:tcPr>
            <w:tcW w:w="1990" w:type="dxa"/>
            <w:vAlign w:val="center"/>
          </w:tcPr>
          <w:p w:rsidR="00C506D3" w:rsidRPr="00221F36" w:rsidRDefault="00C506D3" w:rsidP="00C506D3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 w:rsidR="00FE4D6E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4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 w:rsidR="00FE4D6E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2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5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5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25" w:type="dxa"/>
            <w:vAlign w:val="center"/>
          </w:tcPr>
          <w:p w:rsidR="00C506D3" w:rsidRPr="00221F36" w:rsidRDefault="00FE4D6E" w:rsidP="00C506D3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FE4D6E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推動智能障礙學生就業之PBS策略</w:t>
            </w:r>
          </w:p>
        </w:tc>
        <w:tc>
          <w:tcPr>
            <w:tcW w:w="1918" w:type="dxa"/>
            <w:vAlign w:val="center"/>
          </w:tcPr>
          <w:p w:rsidR="00C506D3" w:rsidRPr="00221F36" w:rsidRDefault="00C506D3" w:rsidP="00C506D3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宋秉錕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校長</w:t>
            </w:r>
          </w:p>
        </w:tc>
        <w:tc>
          <w:tcPr>
            <w:tcW w:w="2762" w:type="dxa"/>
            <w:vAlign w:val="center"/>
          </w:tcPr>
          <w:p w:rsidR="00C506D3" w:rsidRPr="00221F36" w:rsidRDefault="00791988" w:rsidP="00DF5AFF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791988">
              <w:rPr>
                <w:rFonts w:ascii="標楷體" w:eastAsia="標楷體" w:hAnsi="標楷體" w:hint="eastAsia"/>
                <w:b/>
                <w:bCs/>
                <w:color w:val="000000"/>
                <w:sz w:val="28"/>
                <w:lang w:eastAsia="zh-HK"/>
              </w:rPr>
              <w:t>台中特教正向行為支持小組</w:t>
            </w:r>
            <w:r w:rsidR="00FE4D6E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-</w:t>
            </w:r>
            <w:proofErr w:type="gramStart"/>
            <w:r w:rsidR="00FE4D6E" w:rsidRPr="00FE4D6E">
              <w:rPr>
                <w:rFonts w:ascii="標楷體" w:eastAsia="標楷體" w:hAnsi="標楷體" w:hint="eastAsia"/>
                <w:b/>
                <w:bCs/>
                <w:color w:val="000000"/>
                <w:sz w:val="28"/>
                <w:lang w:eastAsia="zh-HK"/>
              </w:rPr>
              <w:t>林示安</w:t>
            </w:r>
            <w:proofErr w:type="gramEnd"/>
          </w:p>
        </w:tc>
      </w:tr>
      <w:tr w:rsidR="00C506D3" w:rsidRPr="00221F36" w:rsidTr="00DE3CF1">
        <w:trPr>
          <w:cantSplit/>
          <w:trHeight w:val="692"/>
          <w:jc w:val="center"/>
        </w:trPr>
        <w:tc>
          <w:tcPr>
            <w:tcW w:w="1990" w:type="dxa"/>
            <w:vAlign w:val="center"/>
          </w:tcPr>
          <w:p w:rsidR="00C506D3" w:rsidRPr="00221F36" w:rsidRDefault="00C506D3" w:rsidP="00C506D3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5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5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6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25" w:type="dxa"/>
            <w:vAlign w:val="center"/>
          </w:tcPr>
          <w:p w:rsidR="00C506D3" w:rsidRPr="00221F36" w:rsidRDefault="00C506D3" w:rsidP="00C506D3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綜合座談</w:t>
            </w:r>
          </w:p>
        </w:tc>
        <w:tc>
          <w:tcPr>
            <w:tcW w:w="4680" w:type="dxa"/>
            <w:gridSpan w:val="2"/>
            <w:vAlign w:val="center"/>
          </w:tcPr>
          <w:p w:rsidR="00C506D3" w:rsidRPr="00221F36" w:rsidRDefault="00C506D3" w:rsidP="00C506D3">
            <w:pPr>
              <w:tabs>
                <w:tab w:val="left" w:pos="709"/>
              </w:tabs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宋秉錕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校長</w:t>
            </w:r>
          </w:p>
        </w:tc>
      </w:tr>
    </w:tbl>
    <w:p w:rsidR="005A3B32" w:rsidRDefault="005A3B32"/>
    <w:p w:rsidR="005A3B32" w:rsidRDefault="005A3B32"/>
    <w:p w:rsidR="00CF43BE" w:rsidRDefault="00CF43BE"/>
    <w:p w:rsidR="00CF43BE" w:rsidRDefault="00CF43BE"/>
    <w:p w:rsidR="00CF43BE" w:rsidRDefault="00CF43BE"/>
    <w:p w:rsidR="00CF43BE" w:rsidRDefault="00CF43BE"/>
    <w:p w:rsidR="00CF43BE" w:rsidRDefault="00CF43BE"/>
    <w:p w:rsidR="00CF43BE" w:rsidRDefault="00CF43BE"/>
    <w:p w:rsidR="00CF43BE" w:rsidRDefault="00CF43BE"/>
    <w:p w:rsidR="00CF43BE" w:rsidRDefault="00CF43BE"/>
    <w:p w:rsidR="00CF43BE" w:rsidRDefault="00CF43BE"/>
    <w:sectPr w:rsidR="00CF43BE" w:rsidSect="008242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687" w:rsidRDefault="00D71687" w:rsidP="00C1331C">
      <w:r>
        <w:separator/>
      </w:r>
    </w:p>
  </w:endnote>
  <w:endnote w:type="continuationSeparator" w:id="0">
    <w:p w:rsidR="00D71687" w:rsidRDefault="00D71687" w:rsidP="00C1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687" w:rsidRDefault="00D71687" w:rsidP="00C1331C">
      <w:r>
        <w:separator/>
      </w:r>
    </w:p>
  </w:footnote>
  <w:footnote w:type="continuationSeparator" w:id="0">
    <w:p w:rsidR="00D71687" w:rsidRDefault="00D71687" w:rsidP="00C13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31024"/>
    <w:multiLevelType w:val="hybridMultilevel"/>
    <w:tmpl w:val="A058DA12"/>
    <w:lvl w:ilvl="0" w:tplc="BC602F82">
      <w:start w:val="1"/>
      <w:numFmt w:val="ideographLegalTraditional"/>
      <w:lvlText w:val="%1、"/>
      <w:lvlJc w:val="left"/>
      <w:pPr>
        <w:tabs>
          <w:tab w:val="num" w:pos="4690"/>
        </w:tabs>
        <w:ind w:left="4690" w:hanging="720"/>
      </w:pPr>
      <w:rPr>
        <w:rFonts w:hint="default"/>
        <w:b/>
        <w:color w:val="auto"/>
        <w:sz w:val="28"/>
        <w:szCs w:val="28"/>
      </w:rPr>
    </w:lvl>
    <w:lvl w:ilvl="1" w:tplc="8E549150">
      <w:start w:val="1"/>
      <w:numFmt w:val="taiwaneseCountingThousand"/>
      <w:lvlText w:val="%2、"/>
      <w:lvlJc w:val="left"/>
      <w:pPr>
        <w:tabs>
          <w:tab w:val="num" w:pos="4930"/>
        </w:tabs>
        <w:ind w:left="4930" w:hanging="480"/>
      </w:pPr>
      <w:rPr>
        <w:rFonts w:ascii="Times New Roman" w:eastAsia="Times New Roman" w:hAnsi="Times New Roman" w:cs="Times New Roman"/>
        <w:b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10"/>
        </w:tabs>
        <w:ind w:left="54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90"/>
        </w:tabs>
        <w:ind w:left="58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370"/>
        </w:tabs>
        <w:ind w:left="63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50"/>
        </w:tabs>
        <w:ind w:left="68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30"/>
        </w:tabs>
        <w:ind w:left="73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810"/>
        </w:tabs>
        <w:ind w:left="78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480"/>
      </w:pPr>
    </w:lvl>
  </w:abstractNum>
  <w:abstractNum w:abstractNumId="1">
    <w:nsid w:val="72630D90"/>
    <w:multiLevelType w:val="hybridMultilevel"/>
    <w:tmpl w:val="E9ACFDD8"/>
    <w:lvl w:ilvl="0" w:tplc="E8DCDA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1F"/>
    <w:rsid w:val="00014A1D"/>
    <w:rsid w:val="00084215"/>
    <w:rsid w:val="000979C7"/>
    <w:rsid w:val="000C3A9A"/>
    <w:rsid w:val="00144BE8"/>
    <w:rsid w:val="00154E0F"/>
    <w:rsid w:val="00162881"/>
    <w:rsid w:val="00166FD0"/>
    <w:rsid w:val="001B183E"/>
    <w:rsid w:val="001D692A"/>
    <w:rsid w:val="00256490"/>
    <w:rsid w:val="002A2B1F"/>
    <w:rsid w:val="003C035A"/>
    <w:rsid w:val="003F6F6A"/>
    <w:rsid w:val="004537CC"/>
    <w:rsid w:val="0046104C"/>
    <w:rsid w:val="00494B7A"/>
    <w:rsid w:val="00497542"/>
    <w:rsid w:val="004B3002"/>
    <w:rsid w:val="00516F92"/>
    <w:rsid w:val="005612CA"/>
    <w:rsid w:val="005672D1"/>
    <w:rsid w:val="0058404B"/>
    <w:rsid w:val="005956AD"/>
    <w:rsid w:val="005A3B32"/>
    <w:rsid w:val="005A3E78"/>
    <w:rsid w:val="006410C0"/>
    <w:rsid w:val="006B39F7"/>
    <w:rsid w:val="00716F1D"/>
    <w:rsid w:val="00747A88"/>
    <w:rsid w:val="00791988"/>
    <w:rsid w:val="007B5171"/>
    <w:rsid w:val="0082420D"/>
    <w:rsid w:val="00836782"/>
    <w:rsid w:val="00844B5E"/>
    <w:rsid w:val="00853ADC"/>
    <w:rsid w:val="008E672E"/>
    <w:rsid w:val="0098443B"/>
    <w:rsid w:val="00A10492"/>
    <w:rsid w:val="00AB06FB"/>
    <w:rsid w:val="00B57AC4"/>
    <w:rsid w:val="00C1331C"/>
    <w:rsid w:val="00C506D3"/>
    <w:rsid w:val="00CF43BE"/>
    <w:rsid w:val="00D36AA2"/>
    <w:rsid w:val="00D71687"/>
    <w:rsid w:val="00D90EFD"/>
    <w:rsid w:val="00DF5AFF"/>
    <w:rsid w:val="00E14612"/>
    <w:rsid w:val="00ED29D2"/>
    <w:rsid w:val="00F36FB6"/>
    <w:rsid w:val="00F42415"/>
    <w:rsid w:val="00F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B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20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2420D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844B5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C1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331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331C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567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3678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B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20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2420D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844B5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C1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331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331C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567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367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3A7BE-D7CF-44AC-BEDD-377B44F9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2017-08-09T03:21:00Z</cp:lastPrinted>
  <dcterms:created xsi:type="dcterms:W3CDTF">2017-08-09T03:50:00Z</dcterms:created>
  <dcterms:modified xsi:type="dcterms:W3CDTF">2017-08-18T06:46:00Z</dcterms:modified>
</cp:coreProperties>
</file>