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F2C" w:rsidRPr="003A0FFB" w:rsidRDefault="009F3F2C" w:rsidP="009F3F2C">
      <w:pPr>
        <w:rPr>
          <w:rFonts w:ascii="標楷體" w:eastAsia="標楷體" w:hAnsi="標楷體" w:cs="標楷體-WinCharSetFFFF-H"/>
          <w:kern w:val="0"/>
          <w:sz w:val="36"/>
          <w:szCs w:val="36"/>
        </w:rPr>
      </w:pPr>
      <w:r w:rsidRPr="003A0FFB">
        <w:rPr>
          <w:rFonts w:ascii="標楷體" w:eastAsia="標楷體" w:hAnsi="標楷體" w:cs="標楷體-WinCharSetFFFF-H" w:hint="eastAsia"/>
          <w:b/>
          <w:kern w:val="0"/>
          <w:sz w:val="28"/>
          <w:szCs w:val="28"/>
        </w:rPr>
        <w:t>※</w:t>
      </w:r>
      <w:r w:rsidRPr="003A0FFB">
        <w:rPr>
          <w:rFonts w:ascii="標楷體" w:eastAsia="標楷體" w:hAnsi="標楷體" w:cs="標楷體-WinCharSetFFFF-H" w:hint="eastAsia"/>
          <w:b/>
          <w:kern w:val="0"/>
        </w:rPr>
        <w:t xml:space="preserve">內政部移民署提供全國清寒及優秀之新住民及新住民子女培力與獎助學金 </w:t>
      </w:r>
      <w:r w:rsidRPr="003A0FFB">
        <w:rPr>
          <w:rFonts w:ascii="標楷體" w:eastAsia="標楷體" w:hAnsi="標楷體" w:cs="標楷體-WinCharSetFFFF-H" w:hint="eastAsia"/>
          <w:kern w:val="0"/>
          <w:sz w:val="36"/>
          <w:szCs w:val="36"/>
        </w:rPr>
        <w:t xml:space="preserve">    </w:t>
      </w:r>
    </w:p>
    <w:p w:rsidR="009F3F2C" w:rsidRPr="003A0FFB" w:rsidRDefault="009F3F2C" w:rsidP="009F3F2C">
      <w:pPr>
        <w:autoSpaceDE w:val="0"/>
        <w:autoSpaceDN w:val="0"/>
        <w:adjustRightInd w:val="0"/>
        <w:ind w:left="2310" w:hangingChars="1050" w:hanging="2310"/>
        <w:rPr>
          <w:rFonts w:ascii="標楷體" w:eastAsia="標楷體" w:hAnsi="標楷體" w:cs="標楷體-WinCharSetFFFF-H"/>
          <w:kern w:val="0"/>
          <w:sz w:val="22"/>
          <w:szCs w:val="22"/>
        </w:rPr>
      </w:pPr>
      <w:r w:rsidRPr="003A0FFB">
        <w:rPr>
          <w:rFonts w:ascii="標楷體" w:eastAsia="標楷體" w:hAnsi="標楷體" w:cs="標楷體-WinCharSetFFFF-H" w:hint="eastAsia"/>
          <w:kern w:val="0"/>
          <w:sz w:val="22"/>
          <w:szCs w:val="22"/>
        </w:rPr>
        <w:t>一、申請類別及條件</w:t>
      </w:r>
      <w:r w:rsidRPr="003A0FFB">
        <w:rPr>
          <w:rFonts w:ascii="標楷體" w:eastAsia="標楷體" w:hAnsi="標楷體" w:cs="標楷體-WinCharSetFFFF-H"/>
          <w:kern w:val="0"/>
          <w:sz w:val="22"/>
          <w:szCs w:val="22"/>
        </w:rPr>
        <w:t>(</w:t>
      </w:r>
      <w:r w:rsidRPr="003A0FFB">
        <w:rPr>
          <w:rFonts w:ascii="標楷體" w:eastAsia="標楷體" w:hAnsi="標楷體" w:cs="標楷體-WinCharSetFFFF-H" w:hint="eastAsia"/>
          <w:kern w:val="0"/>
          <w:sz w:val="22"/>
          <w:szCs w:val="22"/>
        </w:rPr>
        <w:t>一</w:t>
      </w:r>
      <w:r w:rsidRPr="003A0FFB">
        <w:rPr>
          <w:rFonts w:ascii="標楷體" w:eastAsia="標楷體" w:hAnsi="標楷體" w:cs="標楷體-WinCharSetFFFF-H"/>
          <w:kern w:val="0"/>
          <w:sz w:val="22"/>
          <w:szCs w:val="22"/>
        </w:rPr>
        <w:t>)</w:t>
      </w:r>
      <w:r w:rsidRPr="003A0FFB">
        <w:rPr>
          <w:rFonts w:ascii="標楷體" w:eastAsia="標楷體" w:hAnsi="標楷體" w:cs="標楷體-WinCharSetFFFF-H" w:hint="eastAsia"/>
          <w:kern w:val="0"/>
          <w:sz w:val="22"/>
          <w:szCs w:val="22"/>
        </w:rPr>
        <w:t>優秀學生獎學金：國中組：就讀全國各公私立國民中學，</w:t>
      </w:r>
      <w:r w:rsidRPr="003A0FFB">
        <w:rPr>
          <w:rFonts w:ascii="標楷體" w:eastAsia="標楷體" w:hAnsi="標楷體" w:cs="標楷體-WinCharSetFFFF-H"/>
          <w:kern w:val="0"/>
          <w:sz w:val="22"/>
          <w:szCs w:val="22"/>
        </w:rPr>
        <w:t>10</w:t>
      </w:r>
      <w:r w:rsidR="000930E2">
        <w:rPr>
          <w:rFonts w:ascii="標楷體" w:eastAsia="標楷體" w:hAnsi="標楷體" w:cs="標楷體-WinCharSetFFFF-H" w:hint="eastAsia"/>
          <w:kern w:val="0"/>
          <w:sz w:val="22"/>
          <w:szCs w:val="22"/>
        </w:rPr>
        <w:t>6</w:t>
      </w:r>
      <w:r w:rsidRPr="003A0FFB">
        <w:rPr>
          <w:rFonts w:ascii="標楷體" w:eastAsia="標楷體" w:hAnsi="標楷體" w:cs="標楷體-WinCharSetFFFF-H"/>
          <w:kern w:val="0"/>
          <w:sz w:val="22"/>
          <w:szCs w:val="22"/>
        </w:rPr>
        <w:t xml:space="preserve"> </w:t>
      </w:r>
      <w:r w:rsidRPr="003A0FFB">
        <w:rPr>
          <w:rFonts w:ascii="標楷體" w:eastAsia="標楷體" w:hAnsi="標楷體" w:cs="標楷體-WinCharSetFFFF-H" w:hint="eastAsia"/>
          <w:kern w:val="0"/>
          <w:sz w:val="22"/>
          <w:szCs w:val="22"/>
        </w:rPr>
        <w:t>學年度上學期在學成績總平均優等或</w:t>
      </w:r>
      <w:r w:rsidRPr="003A0FFB">
        <w:rPr>
          <w:rFonts w:ascii="標楷體" w:eastAsia="標楷體" w:hAnsi="標楷體" w:cs="標楷體-WinCharSetFFFF-H"/>
          <w:kern w:val="0"/>
          <w:sz w:val="22"/>
          <w:szCs w:val="22"/>
        </w:rPr>
        <w:t xml:space="preserve">90 </w:t>
      </w:r>
      <w:r w:rsidRPr="003A0FFB">
        <w:rPr>
          <w:rFonts w:ascii="標楷體" w:eastAsia="標楷體" w:hAnsi="標楷體" w:cs="標楷體-WinCharSetFFFF-H" w:hint="eastAsia"/>
          <w:kern w:val="0"/>
          <w:sz w:val="22"/>
          <w:szCs w:val="22"/>
        </w:rPr>
        <w:t>分以上且無重大違規紀錄。</w:t>
      </w:r>
    </w:p>
    <w:p w:rsidR="009F3F2C" w:rsidRPr="003A0FFB" w:rsidRDefault="009F3F2C" w:rsidP="009F3F2C">
      <w:pPr>
        <w:autoSpaceDE w:val="0"/>
        <w:autoSpaceDN w:val="0"/>
        <w:adjustRightInd w:val="0"/>
        <w:ind w:leftChars="782" w:left="2317" w:hangingChars="200" w:hanging="440"/>
        <w:rPr>
          <w:rFonts w:ascii="標楷體" w:eastAsia="標楷體" w:hAnsi="標楷體" w:cs="標楷體-WinCharSetFFFF-H"/>
          <w:kern w:val="0"/>
          <w:sz w:val="22"/>
          <w:szCs w:val="22"/>
        </w:rPr>
      </w:pPr>
      <w:r w:rsidRPr="003A0FFB">
        <w:rPr>
          <w:rFonts w:ascii="標楷體" w:eastAsia="標楷體" w:hAnsi="標楷體" w:cs="標楷體-WinCharSetFFFF-H"/>
          <w:kern w:val="0"/>
          <w:sz w:val="22"/>
          <w:szCs w:val="22"/>
        </w:rPr>
        <w:t>(</w:t>
      </w:r>
      <w:r w:rsidRPr="003A0FFB">
        <w:rPr>
          <w:rFonts w:ascii="標楷體" w:eastAsia="標楷體" w:hAnsi="標楷體" w:cs="標楷體-WinCharSetFFFF-H" w:hint="eastAsia"/>
          <w:kern w:val="0"/>
          <w:sz w:val="22"/>
          <w:szCs w:val="22"/>
        </w:rPr>
        <w:t>二</w:t>
      </w:r>
      <w:r w:rsidRPr="003A0FFB">
        <w:rPr>
          <w:rFonts w:ascii="標楷體" w:eastAsia="標楷體" w:hAnsi="標楷體" w:cs="標楷體-WinCharSetFFFF-H"/>
          <w:kern w:val="0"/>
          <w:sz w:val="22"/>
          <w:szCs w:val="22"/>
        </w:rPr>
        <w:t>)</w:t>
      </w:r>
      <w:r w:rsidRPr="003A0FFB">
        <w:rPr>
          <w:rFonts w:ascii="標楷體" w:eastAsia="標楷體" w:hAnsi="標楷體" w:cs="標楷體-WinCharSetFFFF-H" w:hint="eastAsia"/>
          <w:kern w:val="0"/>
          <w:sz w:val="22"/>
          <w:szCs w:val="22"/>
        </w:rPr>
        <w:t>清寒學生助學金：國中組：就讀全國各公私立國民中學，</w:t>
      </w:r>
      <w:r>
        <w:rPr>
          <w:rFonts w:ascii="標楷體" w:eastAsia="標楷體" w:hAnsi="標楷體" w:cs="標楷體-WinCharSetFFFF-H"/>
          <w:kern w:val="0"/>
          <w:sz w:val="22"/>
          <w:szCs w:val="22"/>
        </w:rPr>
        <w:t>10</w:t>
      </w:r>
      <w:r w:rsidR="000930E2">
        <w:rPr>
          <w:rFonts w:ascii="標楷體" w:eastAsia="標楷體" w:hAnsi="標楷體" w:cs="標楷體-WinCharSetFFFF-H"/>
          <w:kern w:val="0"/>
          <w:sz w:val="22"/>
          <w:szCs w:val="22"/>
        </w:rPr>
        <w:t>6</w:t>
      </w:r>
      <w:r w:rsidRPr="003A0FFB">
        <w:rPr>
          <w:rFonts w:ascii="標楷體" w:eastAsia="標楷體" w:hAnsi="標楷體" w:cs="標楷體-WinCharSetFFFF-H"/>
          <w:kern w:val="0"/>
          <w:sz w:val="22"/>
          <w:szCs w:val="22"/>
        </w:rPr>
        <w:t xml:space="preserve"> </w:t>
      </w:r>
      <w:r w:rsidR="000930E2">
        <w:rPr>
          <w:rFonts w:ascii="標楷體" w:eastAsia="標楷體" w:hAnsi="標楷體" w:cs="標楷體-WinCharSetFFFF-H" w:hint="eastAsia"/>
          <w:kern w:val="0"/>
          <w:sz w:val="22"/>
          <w:szCs w:val="22"/>
        </w:rPr>
        <w:t>學年度上學期在學成績總平均</w:t>
      </w:r>
      <w:r w:rsidR="000930E2">
        <w:rPr>
          <w:rFonts w:ascii="標楷體" w:eastAsia="標楷體" w:hAnsi="標楷體" w:cs="標楷體-WinCharSetFFFF-H" w:hint="eastAsia"/>
          <w:kern w:val="0"/>
          <w:sz w:val="22"/>
          <w:szCs w:val="22"/>
          <w:lang w:eastAsia="zh-HK"/>
        </w:rPr>
        <w:t>乙</w:t>
      </w:r>
      <w:r w:rsidRPr="003A0FFB">
        <w:rPr>
          <w:rFonts w:ascii="標楷體" w:eastAsia="標楷體" w:hAnsi="標楷體" w:cs="標楷體-WinCharSetFFFF-H" w:hint="eastAsia"/>
          <w:kern w:val="0"/>
          <w:sz w:val="22"/>
          <w:szCs w:val="22"/>
        </w:rPr>
        <w:t>等或</w:t>
      </w:r>
      <w:r w:rsidR="000930E2">
        <w:rPr>
          <w:rFonts w:ascii="標楷體" w:eastAsia="標楷體" w:hAnsi="標楷體" w:cs="標楷體-WinCharSetFFFF-H"/>
          <w:kern w:val="0"/>
          <w:sz w:val="22"/>
          <w:szCs w:val="22"/>
        </w:rPr>
        <w:t>70</w:t>
      </w:r>
      <w:r w:rsidRPr="003A0FFB">
        <w:rPr>
          <w:rFonts w:ascii="標楷體" w:eastAsia="標楷體" w:hAnsi="標楷體" w:cs="標楷體-WinCharSetFFFF-H"/>
          <w:kern w:val="0"/>
          <w:sz w:val="22"/>
          <w:szCs w:val="22"/>
        </w:rPr>
        <w:t xml:space="preserve"> </w:t>
      </w:r>
      <w:r w:rsidRPr="003A0FFB">
        <w:rPr>
          <w:rFonts w:ascii="標楷體" w:eastAsia="標楷體" w:hAnsi="標楷體" w:cs="標楷體-WinCharSetFFFF-H" w:hint="eastAsia"/>
          <w:kern w:val="0"/>
          <w:sz w:val="22"/>
          <w:szCs w:val="22"/>
        </w:rPr>
        <w:t>分以上且無重大違規紀錄。</w:t>
      </w:r>
    </w:p>
    <w:p w:rsidR="009F3F2C" w:rsidRPr="003A0FFB" w:rsidRDefault="009F3F2C" w:rsidP="009F3F2C">
      <w:pPr>
        <w:autoSpaceDE w:val="0"/>
        <w:autoSpaceDN w:val="0"/>
        <w:adjustRightInd w:val="0"/>
        <w:rPr>
          <w:rFonts w:ascii="標楷體" w:eastAsia="標楷體" w:hAnsi="標楷體" w:cs="標楷體-WinCharSetFFFF-H"/>
          <w:kern w:val="0"/>
          <w:sz w:val="22"/>
          <w:szCs w:val="22"/>
        </w:rPr>
      </w:pPr>
      <w:r w:rsidRPr="003A0FFB">
        <w:rPr>
          <w:rFonts w:ascii="標楷體" w:eastAsia="標楷體" w:hAnsi="標楷體" w:cs="標楷體-WinCharSetFFFF-H" w:hint="eastAsia"/>
          <w:kern w:val="0"/>
          <w:sz w:val="22"/>
          <w:szCs w:val="22"/>
        </w:rPr>
        <w:t>二、獎助學金發給種類、名額及發給金額</w:t>
      </w:r>
    </w:p>
    <w:p w:rsidR="009F3F2C" w:rsidRPr="003A0FFB" w:rsidRDefault="009F3F2C" w:rsidP="009F3F2C">
      <w:pPr>
        <w:autoSpaceDE w:val="0"/>
        <w:autoSpaceDN w:val="0"/>
        <w:adjustRightInd w:val="0"/>
        <w:ind w:firstLineChars="200" w:firstLine="440"/>
        <w:rPr>
          <w:rFonts w:ascii="標楷體" w:eastAsia="標楷體" w:hAnsi="標楷體" w:cs="標楷體-WinCharSetFFFF-H"/>
          <w:kern w:val="0"/>
          <w:sz w:val="22"/>
          <w:szCs w:val="22"/>
        </w:rPr>
      </w:pPr>
      <w:r w:rsidRPr="003A0FFB">
        <w:rPr>
          <w:rFonts w:ascii="標楷體" w:eastAsia="標楷體" w:hAnsi="標楷體" w:cs="標楷體-WinCharSetFFFF-H" w:hint="eastAsia"/>
          <w:kern w:val="0"/>
          <w:sz w:val="22"/>
          <w:szCs w:val="22"/>
        </w:rPr>
        <w:t>優秀學生獎學金及清寒學生助學金兩者名額均以學校全校在學之新住民及新住民子女人數計算，每滿</w:t>
      </w:r>
      <w:r w:rsidRPr="003A0FFB">
        <w:rPr>
          <w:rFonts w:ascii="標楷體" w:eastAsia="標楷體" w:hAnsi="標楷體" w:cs="標楷體-WinCharSetFFFF-H"/>
          <w:kern w:val="0"/>
          <w:sz w:val="22"/>
          <w:szCs w:val="22"/>
        </w:rPr>
        <w:t xml:space="preserve">30 </w:t>
      </w:r>
      <w:r w:rsidRPr="003A0FFB">
        <w:rPr>
          <w:rFonts w:ascii="標楷體" w:eastAsia="標楷體" w:hAnsi="標楷體" w:cs="標楷體-WinCharSetFFFF-H" w:hint="eastAsia"/>
          <w:kern w:val="0"/>
          <w:sz w:val="22"/>
          <w:szCs w:val="22"/>
        </w:rPr>
        <w:t>人得申請</w:t>
      </w:r>
      <w:r w:rsidRPr="003A0FFB">
        <w:rPr>
          <w:rFonts w:ascii="標楷體" w:eastAsia="標楷體" w:hAnsi="標楷體" w:cs="標楷體-WinCharSetFFFF-H"/>
          <w:kern w:val="0"/>
          <w:sz w:val="22"/>
          <w:szCs w:val="22"/>
        </w:rPr>
        <w:t xml:space="preserve">1 </w:t>
      </w:r>
      <w:r w:rsidRPr="003A0FFB">
        <w:rPr>
          <w:rFonts w:ascii="標楷體" w:eastAsia="標楷體" w:hAnsi="標楷體" w:cs="標楷體-WinCharSetFFFF-H" w:hint="eastAsia"/>
          <w:kern w:val="0"/>
          <w:sz w:val="22"/>
          <w:szCs w:val="22"/>
        </w:rPr>
        <w:t>名，分校分班得比照辦理。即新住民或新住民子女數</w:t>
      </w:r>
      <w:r w:rsidRPr="003A0FFB">
        <w:rPr>
          <w:rFonts w:ascii="標楷體" w:eastAsia="標楷體" w:hAnsi="標楷體" w:cs="標楷體-WinCharSetFFFF-H"/>
          <w:kern w:val="0"/>
          <w:sz w:val="22"/>
          <w:szCs w:val="22"/>
        </w:rPr>
        <w:t xml:space="preserve">30 </w:t>
      </w:r>
      <w:r w:rsidRPr="003A0FFB">
        <w:rPr>
          <w:rFonts w:ascii="標楷體" w:eastAsia="標楷體" w:hAnsi="標楷體" w:cs="標楷體-WinCharSetFFFF-H" w:hint="eastAsia"/>
          <w:kern w:val="0"/>
          <w:sz w:val="22"/>
          <w:szCs w:val="22"/>
        </w:rPr>
        <w:t>人</w:t>
      </w:r>
      <w:r w:rsidRPr="003A0FFB">
        <w:rPr>
          <w:rFonts w:ascii="標楷體" w:eastAsia="標楷體" w:hAnsi="標楷體" w:cs="標楷體-WinCharSetFFFF-H"/>
          <w:kern w:val="0"/>
          <w:sz w:val="22"/>
          <w:szCs w:val="22"/>
        </w:rPr>
        <w:t>(</w:t>
      </w:r>
      <w:r w:rsidRPr="003A0FFB">
        <w:rPr>
          <w:rFonts w:ascii="標楷體" w:eastAsia="標楷體" w:hAnsi="標楷體" w:cs="標楷體-WinCharSetFFFF-H" w:hint="eastAsia"/>
          <w:kern w:val="0"/>
          <w:sz w:val="22"/>
          <w:szCs w:val="22"/>
        </w:rPr>
        <w:t>含以下</w:t>
      </w:r>
      <w:r w:rsidRPr="003A0FFB">
        <w:rPr>
          <w:rFonts w:ascii="標楷體" w:eastAsia="標楷體" w:hAnsi="標楷體" w:cs="標楷體-WinCharSetFFFF-H"/>
          <w:kern w:val="0"/>
          <w:sz w:val="22"/>
          <w:szCs w:val="22"/>
        </w:rPr>
        <w:t>)</w:t>
      </w:r>
      <w:r w:rsidRPr="003A0FFB">
        <w:rPr>
          <w:rFonts w:ascii="標楷體" w:eastAsia="標楷體" w:hAnsi="標楷體" w:cs="標楷體-WinCharSetFFFF-H" w:hint="eastAsia"/>
          <w:kern w:val="0"/>
          <w:sz w:val="22"/>
          <w:szCs w:val="22"/>
        </w:rPr>
        <w:t>者，全校得申請</w:t>
      </w:r>
      <w:r w:rsidRPr="003A0FFB">
        <w:rPr>
          <w:rFonts w:ascii="標楷體" w:eastAsia="標楷體" w:hAnsi="標楷體" w:cs="標楷體-WinCharSetFFFF-H"/>
          <w:kern w:val="0"/>
          <w:sz w:val="22"/>
          <w:szCs w:val="22"/>
        </w:rPr>
        <w:t xml:space="preserve">1 </w:t>
      </w:r>
      <w:r w:rsidRPr="003A0FFB">
        <w:rPr>
          <w:rFonts w:ascii="標楷體" w:eastAsia="標楷體" w:hAnsi="標楷體" w:cs="標楷體-WinCharSetFFFF-H" w:hint="eastAsia"/>
          <w:kern w:val="0"/>
          <w:sz w:val="22"/>
          <w:szCs w:val="22"/>
        </w:rPr>
        <w:t>名，</w:t>
      </w:r>
      <w:r w:rsidRPr="003A0FFB">
        <w:rPr>
          <w:rFonts w:ascii="標楷體" w:eastAsia="標楷體" w:hAnsi="標楷體" w:cs="標楷體-WinCharSetFFFF-H"/>
          <w:kern w:val="0"/>
          <w:sz w:val="22"/>
          <w:szCs w:val="22"/>
        </w:rPr>
        <w:t xml:space="preserve">31 </w:t>
      </w:r>
      <w:r w:rsidRPr="003A0FFB">
        <w:rPr>
          <w:rFonts w:ascii="標楷體" w:eastAsia="標楷體" w:hAnsi="標楷體" w:cs="標楷體-WinCharSetFFFF-H" w:hint="eastAsia"/>
          <w:kern w:val="0"/>
          <w:sz w:val="22"/>
          <w:szCs w:val="22"/>
        </w:rPr>
        <w:t>人至</w:t>
      </w:r>
      <w:r w:rsidRPr="003A0FFB">
        <w:rPr>
          <w:rFonts w:ascii="標楷體" w:eastAsia="標楷體" w:hAnsi="標楷體" w:cs="標楷體-WinCharSetFFFF-H"/>
          <w:kern w:val="0"/>
          <w:sz w:val="22"/>
          <w:szCs w:val="22"/>
        </w:rPr>
        <w:t xml:space="preserve">60 </w:t>
      </w:r>
      <w:r w:rsidRPr="003A0FFB">
        <w:rPr>
          <w:rFonts w:ascii="標楷體" w:eastAsia="標楷體" w:hAnsi="標楷體" w:cs="標楷體-WinCharSetFFFF-H" w:hint="eastAsia"/>
          <w:kern w:val="0"/>
          <w:sz w:val="22"/>
          <w:szCs w:val="22"/>
        </w:rPr>
        <w:t>人者，全校得申請</w:t>
      </w:r>
      <w:r w:rsidRPr="003A0FFB">
        <w:rPr>
          <w:rFonts w:ascii="標楷體" w:eastAsia="標楷體" w:hAnsi="標楷體" w:cs="標楷體-WinCharSetFFFF-H"/>
          <w:kern w:val="0"/>
          <w:sz w:val="22"/>
          <w:szCs w:val="22"/>
        </w:rPr>
        <w:t>2</w:t>
      </w:r>
      <w:r w:rsidRPr="003A0FFB">
        <w:rPr>
          <w:rFonts w:ascii="標楷體" w:eastAsia="標楷體" w:hAnsi="標楷體" w:cs="標楷體-WinCharSetFFFF-H" w:hint="eastAsia"/>
          <w:kern w:val="0"/>
          <w:sz w:val="22"/>
          <w:szCs w:val="22"/>
        </w:rPr>
        <w:t>名，以此類推。</w:t>
      </w:r>
    </w:p>
    <w:p w:rsidR="009F3F2C" w:rsidRPr="003A0FFB" w:rsidRDefault="009F3F2C" w:rsidP="009F3F2C">
      <w:pPr>
        <w:autoSpaceDE w:val="0"/>
        <w:autoSpaceDN w:val="0"/>
        <w:adjustRightInd w:val="0"/>
        <w:ind w:firstLineChars="200" w:firstLine="440"/>
        <w:rPr>
          <w:rFonts w:ascii="標楷體" w:eastAsia="標楷體" w:hAnsi="標楷體" w:cs="標楷體-WinCharSetFFFF-H"/>
          <w:b/>
          <w:kern w:val="0"/>
        </w:rPr>
      </w:pPr>
      <w:r w:rsidRPr="003A0FFB">
        <w:rPr>
          <w:rFonts w:ascii="標楷體" w:eastAsia="標楷體" w:hAnsi="標楷體" w:cs="標楷體-WinCharSetFFFF-H" w:hint="eastAsia"/>
          <w:b/>
          <w:kern w:val="0"/>
          <w:sz w:val="22"/>
          <w:szCs w:val="22"/>
        </w:rPr>
        <w:t>*若有符合資格同學，請於</w:t>
      </w:r>
      <w:r w:rsidR="00F063F0">
        <w:rPr>
          <w:rFonts w:ascii="標楷體" w:eastAsia="標楷體" w:hAnsi="標楷體" w:cs="標楷體-WinCharSetFFFF-H" w:hint="eastAsia"/>
          <w:b/>
          <w:kern w:val="0"/>
          <w:sz w:val="22"/>
          <w:szCs w:val="22"/>
          <w:lang w:eastAsia="zh-HK"/>
        </w:rPr>
        <w:t>即日</w:t>
      </w:r>
      <w:r>
        <w:rPr>
          <w:rFonts w:ascii="標楷體" w:eastAsia="標楷體" w:hAnsi="標楷體" w:cs="標楷體-WinCharSetFFFF-H" w:hint="eastAsia"/>
          <w:b/>
          <w:kern w:val="0"/>
          <w:sz w:val="22"/>
          <w:szCs w:val="22"/>
        </w:rPr>
        <w:t>起</w:t>
      </w:r>
      <w:r w:rsidRPr="003A0FFB">
        <w:rPr>
          <w:rFonts w:ascii="標楷體" w:eastAsia="標楷體" w:hAnsi="標楷體" w:cs="標楷體-WinCharSetFFFF-H" w:hint="eastAsia"/>
          <w:b/>
          <w:kern w:val="0"/>
          <w:sz w:val="22"/>
          <w:szCs w:val="22"/>
        </w:rPr>
        <w:t>至</w:t>
      </w:r>
      <w:r w:rsidR="00F063F0">
        <w:rPr>
          <w:rFonts w:ascii="標楷體" w:eastAsia="標楷體" w:hAnsi="標楷體" w:cs="標楷體-WinCharSetFFFF-H" w:hint="eastAsia"/>
          <w:b/>
          <w:kern w:val="0"/>
          <w:sz w:val="22"/>
          <w:szCs w:val="22"/>
        </w:rPr>
        <w:t>1</w:t>
      </w:r>
      <w:r w:rsidRPr="003A0FFB">
        <w:rPr>
          <w:rFonts w:ascii="標楷體" w:eastAsia="標楷體" w:hAnsi="標楷體" w:cs="標楷體-WinCharSetFFFF-H" w:hint="eastAsia"/>
          <w:b/>
          <w:kern w:val="0"/>
          <w:sz w:val="22"/>
          <w:szCs w:val="22"/>
        </w:rPr>
        <w:t>月</w:t>
      </w:r>
      <w:r>
        <w:rPr>
          <w:rFonts w:ascii="標楷體" w:eastAsia="標楷體" w:hAnsi="標楷體" w:cs="標楷體-WinCharSetFFFF-H" w:hint="eastAsia"/>
          <w:b/>
          <w:kern w:val="0"/>
          <w:sz w:val="22"/>
          <w:szCs w:val="22"/>
        </w:rPr>
        <w:t>2</w:t>
      </w:r>
      <w:r w:rsidR="00F063F0">
        <w:rPr>
          <w:rFonts w:ascii="標楷體" w:eastAsia="標楷體" w:hAnsi="標楷體" w:cs="標楷體-WinCharSetFFFF-H" w:hint="eastAsia"/>
          <w:b/>
          <w:kern w:val="0"/>
          <w:sz w:val="22"/>
          <w:szCs w:val="22"/>
        </w:rPr>
        <w:t>3</w:t>
      </w:r>
      <w:r w:rsidRPr="003A0FFB">
        <w:rPr>
          <w:rFonts w:ascii="標楷體" w:eastAsia="標楷體" w:hAnsi="標楷體" w:cs="標楷體-WinCharSetFFFF-H" w:hint="eastAsia"/>
          <w:b/>
          <w:kern w:val="0"/>
          <w:sz w:val="22"/>
          <w:szCs w:val="22"/>
        </w:rPr>
        <w:t>日止，到教務處註冊組許春進老師領取相關表件。</w:t>
      </w:r>
    </w:p>
    <w:p w:rsidR="00543E29" w:rsidRDefault="00543E29"/>
    <w:sectPr w:rsidR="00543E29" w:rsidSect="00543E29">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C79" w:rsidRDefault="00E12C79" w:rsidP="00F063F0">
      <w:r>
        <w:separator/>
      </w:r>
    </w:p>
  </w:endnote>
  <w:endnote w:type="continuationSeparator" w:id="0">
    <w:p w:rsidR="00E12C79" w:rsidRDefault="00E12C79" w:rsidP="00F063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C79" w:rsidRDefault="00E12C79" w:rsidP="00F063F0">
      <w:r>
        <w:separator/>
      </w:r>
    </w:p>
  </w:footnote>
  <w:footnote w:type="continuationSeparator" w:id="0">
    <w:p w:rsidR="00E12C79" w:rsidRDefault="00E12C79" w:rsidP="00F063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3F2C"/>
    <w:rsid w:val="000930E2"/>
    <w:rsid w:val="001C6EF0"/>
    <w:rsid w:val="00543E29"/>
    <w:rsid w:val="00877E56"/>
    <w:rsid w:val="009F3F2C"/>
    <w:rsid w:val="00AE4F90"/>
    <w:rsid w:val="00E12C79"/>
    <w:rsid w:val="00F063F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F2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063F0"/>
    <w:pPr>
      <w:tabs>
        <w:tab w:val="center" w:pos="4153"/>
        <w:tab w:val="right" w:pos="8306"/>
      </w:tabs>
      <w:snapToGrid w:val="0"/>
    </w:pPr>
    <w:rPr>
      <w:sz w:val="20"/>
      <w:szCs w:val="20"/>
    </w:rPr>
  </w:style>
  <w:style w:type="character" w:customStyle="1" w:styleId="a4">
    <w:name w:val="頁首 字元"/>
    <w:basedOn w:val="a0"/>
    <w:link w:val="a3"/>
    <w:uiPriority w:val="99"/>
    <w:semiHidden/>
    <w:rsid w:val="00F063F0"/>
    <w:rPr>
      <w:rFonts w:ascii="Times New Roman" w:eastAsia="新細明體" w:hAnsi="Times New Roman" w:cs="Times New Roman"/>
      <w:sz w:val="20"/>
      <w:szCs w:val="20"/>
    </w:rPr>
  </w:style>
  <w:style w:type="paragraph" w:styleId="a5">
    <w:name w:val="footer"/>
    <w:basedOn w:val="a"/>
    <w:link w:val="a6"/>
    <w:uiPriority w:val="99"/>
    <w:semiHidden/>
    <w:unhideWhenUsed/>
    <w:rsid w:val="00F063F0"/>
    <w:pPr>
      <w:tabs>
        <w:tab w:val="center" w:pos="4153"/>
        <w:tab w:val="right" w:pos="8306"/>
      </w:tabs>
      <w:snapToGrid w:val="0"/>
    </w:pPr>
    <w:rPr>
      <w:sz w:val="20"/>
      <w:szCs w:val="20"/>
    </w:rPr>
  </w:style>
  <w:style w:type="character" w:customStyle="1" w:styleId="a6">
    <w:name w:val="頁尾 字元"/>
    <w:basedOn w:val="a0"/>
    <w:link w:val="a5"/>
    <w:uiPriority w:val="99"/>
    <w:semiHidden/>
    <w:rsid w:val="00F063F0"/>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53</Words>
  <Characters>307</Characters>
  <Application>Microsoft Office Word</Application>
  <DocSecurity>0</DocSecurity>
  <Lines>2</Lines>
  <Paragraphs>1</Paragraphs>
  <ScaleCrop>false</ScaleCrop>
  <Company>jhon</Company>
  <LinksUpToDate>false</LinksUpToDate>
  <CharactersWithSpaces>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Windows 使用者</cp:lastModifiedBy>
  <cp:revision>3</cp:revision>
  <dcterms:created xsi:type="dcterms:W3CDTF">2018-01-05T00:28:00Z</dcterms:created>
  <dcterms:modified xsi:type="dcterms:W3CDTF">2018-01-05T01:52:00Z</dcterms:modified>
</cp:coreProperties>
</file>