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50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56"/>
      </w:tblGrid>
      <w:tr w:rsidR="009F4465" w:rsidTr="00422EA3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668" w:type="dxa"/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西畫類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</w:tcPr>
          <w:p w:rsidR="009F4465" w:rsidRP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國中組一律使用圖畫紙、紙板或畫布，大小為四開（約</w:t>
            </w:r>
            <w:r>
              <w:rPr>
                <w:sz w:val="28"/>
                <w:szCs w:val="28"/>
              </w:rPr>
              <w:t>39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公分），一律不得裱裝。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4465" w:rsidTr="00422EA3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書法類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國中組作品大小為對開（約</w:t>
            </w:r>
            <w:r>
              <w:rPr>
                <w:sz w:val="28"/>
                <w:szCs w:val="28"/>
              </w:rPr>
              <w:t>34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135</w:t>
            </w:r>
            <w:r>
              <w:rPr>
                <w:rFonts w:hint="eastAsia"/>
                <w:sz w:val="28"/>
                <w:szCs w:val="28"/>
              </w:rPr>
              <w:t>公分），一律不得裱裝。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各組以自選詩詞或成篇成段之文章為原則。但參加決賽現場書寫之作品，另依主辦單位規定辦理。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不得以臨摹作品參賽，作品需落款，但不可書寫校名（凡臨摹作品及書寫校名者一律不予評審）。一律採用素色宣紙（界格與否由參賽者自行決定）。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4465" w:rsidTr="00422EA3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平面設計類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eastAsia"/>
                <w:sz w:val="28"/>
                <w:szCs w:val="28"/>
              </w:rPr>
              <w:t>國中組作品最大不得超過對開（約</w:t>
            </w:r>
            <w:r>
              <w:rPr>
                <w:sz w:val="28"/>
                <w:szCs w:val="28"/>
              </w:rPr>
              <w:t>39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108</w:t>
            </w:r>
            <w:r>
              <w:rPr>
                <w:rFonts w:hint="eastAsia"/>
                <w:sz w:val="28"/>
                <w:szCs w:val="28"/>
              </w:rPr>
              <w:t>公分或</w:t>
            </w:r>
            <w:r>
              <w:rPr>
                <w:sz w:val="28"/>
                <w:szCs w:val="28"/>
              </w:rPr>
              <w:t>78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公分），最小不得小於四開（約</w:t>
            </w:r>
            <w:r>
              <w:rPr>
                <w:sz w:val="28"/>
                <w:szCs w:val="28"/>
              </w:rPr>
              <w:t>39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公分），作品一律裝框，裝框後高度不得超過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公分，連作不收。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以生活環境與藝術為主題，得採用各類基本材料，並以平面設計為限。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4465" w:rsidTr="00422EA3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漫畫類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參賽作品形式不拘，大小不超過四開圖畫紙（約</w:t>
            </w:r>
            <w:r>
              <w:rPr>
                <w:sz w:val="28"/>
                <w:szCs w:val="28"/>
              </w:rPr>
              <w:t>39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公分），作品一律不裱裝。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參賽作品不限定主題。黑白、彩色不拘，單幅、四格或多格漫畫形式均可，如以電腦完稿，需附</w:t>
            </w:r>
            <w:proofErr w:type="spellStart"/>
            <w:r>
              <w:rPr>
                <w:sz w:val="28"/>
                <w:szCs w:val="28"/>
              </w:rPr>
              <w:t>tif</w:t>
            </w:r>
            <w:proofErr w:type="spellEnd"/>
            <w:r>
              <w:rPr>
                <w:rFonts w:hint="eastAsia"/>
                <w:sz w:val="28"/>
                <w:szCs w:val="28"/>
              </w:rPr>
              <w:t>檔之光碟。非必要文字不得出現於作品上，避免海報形式作品。作品以圖案、意象為主要表達方式，例如作品要表現痛的感覺，可以畫出痛苦表情，不需在作品上添加好痛等文字表達。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4465" w:rsidTr="00422EA3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水墨畫類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國中組作品大小為宣（棉）紙四開</w:t>
            </w:r>
            <w:proofErr w:type="gramStart"/>
            <w:r>
              <w:rPr>
                <w:rFonts w:hint="eastAsia"/>
                <w:sz w:val="28"/>
                <w:szCs w:val="28"/>
              </w:rPr>
              <w:t>（</w:t>
            </w:r>
            <w:proofErr w:type="gramEnd"/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70</w:t>
            </w:r>
            <w:r>
              <w:rPr>
                <w:rFonts w:hint="eastAsia"/>
                <w:sz w:val="28"/>
                <w:szCs w:val="28"/>
              </w:rPr>
              <w:t>公分</w:t>
            </w:r>
            <w:proofErr w:type="gramStart"/>
            <w:r>
              <w:rPr>
                <w:rFonts w:hint="eastAsia"/>
                <w:sz w:val="28"/>
                <w:szCs w:val="28"/>
              </w:rPr>
              <w:t>）</w:t>
            </w:r>
            <w:proofErr w:type="gramEnd"/>
            <w:r>
              <w:rPr>
                <w:rFonts w:hint="eastAsia"/>
                <w:sz w:val="28"/>
                <w:szCs w:val="28"/>
              </w:rPr>
              <w:t>，一律不得裱裝。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作品可落款，但不可書寫校名，凡書寫校名者一律不予評審。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4465" w:rsidTr="00422EA3">
        <w:tblPrEx>
          <w:tblCellMar>
            <w:top w:w="0" w:type="dxa"/>
            <w:bottom w:w="0" w:type="dxa"/>
          </w:tblCellMar>
        </w:tblPrEx>
        <w:trPr>
          <w:trHeight w:val="29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版畫類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國中組大小以四開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sz w:val="28"/>
                <w:szCs w:val="28"/>
              </w:rPr>
              <w:t>39</w:t>
            </w:r>
            <w:r>
              <w:rPr>
                <w:rFonts w:hint="eastAsia"/>
                <w:sz w:val="28"/>
                <w:szCs w:val="28"/>
              </w:rPr>
              <w:t>公分×</w:t>
            </w:r>
            <w:r>
              <w:rPr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公分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為原則，一律不得裱裝。為預防作品彼此黏貼之現象，得以透明膠片覆蓋。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作品正面一律簽名（簽名一律簽在作品上），並寫上張數編號及畫題。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範例：</w:t>
            </w:r>
            <w:r>
              <w:rPr>
                <w:sz w:val="28"/>
                <w:szCs w:val="28"/>
              </w:rPr>
              <w:t xml:space="preserve"> 1/20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○○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王小明</w:t>
            </w:r>
            <w:r>
              <w:rPr>
                <w:sz w:val="28"/>
                <w:szCs w:val="28"/>
              </w:rPr>
              <w:t xml:space="preserve"> </w:t>
            </w:r>
          </w:p>
          <w:p w:rsidR="009F4465" w:rsidRDefault="009F4465" w:rsidP="00422EA3">
            <w:pPr>
              <w:pStyle w:val="Default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第幾件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數量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題目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姓名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D3946" w:rsidRPr="009F4465" w:rsidRDefault="009F4465" w:rsidP="009F446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F4465">
        <w:rPr>
          <w:rFonts w:ascii="標楷體" w:eastAsia="標楷體" w:hAnsi="標楷體" w:hint="eastAsia"/>
          <w:b/>
          <w:sz w:val="36"/>
          <w:szCs w:val="36"/>
        </w:rPr>
        <w:t>107學年度全國學生美術比賽各類別注意事項</w:t>
      </w:r>
    </w:p>
    <w:sectPr w:rsidR="001D3946" w:rsidRPr="009F4465" w:rsidSect="00422EA3">
      <w:pgSz w:w="11906" w:h="16838"/>
      <w:pgMar w:top="1134" w:right="56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65"/>
    <w:rsid w:val="001D3946"/>
    <w:rsid w:val="00422EA3"/>
    <w:rsid w:val="009F4465"/>
    <w:rsid w:val="00C95D8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4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4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2018-06-15T03:37:00Z</cp:lastPrinted>
  <dcterms:created xsi:type="dcterms:W3CDTF">2018-06-15T02:27:00Z</dcterms:created>
  <dcterms:modified xsi:type="dcterms:W3CDTF">2018-06-15T06:20:00Z</dcterms:modified>
</cp:coreProperties>
</file>