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AB" w:rsidRPr="00FC54DE" w:rsidRDefault="00083DFE" w:rsidP="00FC54DE">
      <w:pPr>
        <w:pStyle w:val="Default"/>
      </w:pPr>
      <w:r w:rsidRPr="00435875">
        <w:rPr>
          <w:rFonts w:hint="eastAsia"/>
          <w:sz w:val="40"/>
          <w:szCs w:val="40"/>
        </w:rPr>
        <w:t>花蓮縣花蓮市明廉國小</w:t>
      </w:r>
      <w:r w:rsidR="002348AB">
        <w:rPr>
          <w:rFonts w:hint="eastAsia"/>
          <w:sz w:val="40"/>
          <w:szCs w:val="40"/>
        </w:rPr>
        <w:t>【稀釋漂白水】調配步驟說明</w:t>
      </w:r>
    </w:p>
    <w:tbl>
      <w:tblPr>
        <w:tblW w:w="961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82"/>
        <w:gridCol w:w="4536"/>
      </w:tblGrid>
      <w:tr w:rsidR="00083DFE" w:rsidTr="00C02A10">
        <w:trPr>
          <w:trHeight w:val="3813"/>
        </w:trPr>
        <w:tc>
          <w:tcPr>
            <w:tcW w:w="5082" w:type="dxa"/>
          </w:tcPr>
          <w:p w:rsidR="00C02A10" w:rsidRDefault="00C02A10"/>
          <w:tbl>
            <w:tblPr>
              <w:tblW w:w="0" w:type="auto"/>
              <w:tblInd w:w="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977"/>
            </w:tblGrid>
            <w:tr w:rsidR="00C02A10" w:rsidTr="00C02A10">
              <w:trPr>
                <w:trHeight w:val="3375"/>
              </w:trPr>
              <w:tc>
                <w:tcPr>
                  <w:tcW w:w="2977" w:type="dxa"/>
                </w:tcPr>
                <w:p w:rsidR="00C02A10" w:rsidRDefault="00C02A10" w:rsidP="00083DFE">
                  <w:r>
                    <w:rPr>
                      <w:noProof/>
                    </w:rPr>
                    <w:drawing>
                      <wp:inline distT="0" distB="0" distL="0" distR="0">
                        <wp:extent cx="1762125" cy="2190750"/>
                        <wp:effectExtent l="19050" t="0" r="9525" b="0"/>
                        <wp:docPr id="5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3DFE" w:rsidRDefault="00083DFE" w:rsidP="00083DFE"/>
        </w:tc>
        <w:tc>
          <w:tcPr>
            <w:tcW w:w="4536" w:type="dxa"/>
          </w:tcPr>
          <w:p w:rsidR="00C02A10" w:rsidRDefault="00C02A10"/>
          <w:tbl>
            <w:tblPr>
              <w:tblW w:w="0" w:type="auto"/>
              <w:tblInd w:w="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801"/>
            </w:tblGrid>
            <w:tr w:rsidR="00C02A10" w:rsidTr="00C02A10">
              <w:trPr>
                <w:trHeight w:val="3450"/>
              </w:trPr>
              <w:tc>
                <w:tcPr>
                  <w:tcW w:w="2715" w:type="dxa"/>
                </w:tcPr>
                <w:p w:rsidR="00C02A10" w:rsidRDefault="00C02A10" w:rsidP="00083DFE">
                  <w:r>
                    <w:rPr>
                      <w:noProof/>
                    </w:rPr>
                    <w:drawing>
                      <wp:inline distT="0" distB="0" distL="0" distR="0">
                        <wp:extent cx="1723524" cy="2162175"/>
                        <wp:effectExtent l="19050" t="0" r="0" b="0"/>
                        <wp:docPr id="6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3524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3DFE" w:rsidRDefault="00083DFE" w:rsidP="00083DFE"/>
        </w:tc>
      </w:tr>
      <w:tr w:rsidR="00083DFE" w:rsidTr="002348AB">
        <w:trPr>
          <w:trHeight w:val="950"/>
        </w:trPr>
        <w:tc>
          <w:tcPr>
            <w:tcW w:w="5082" w:type="dxa"/>
          </w:tcPr>
          <w:p w:rsidR="002348AB" w:rsidRDefault="002348A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24"/>
            </w:tblGrid>
            <w:tr w:rsidR="00C02A10" w:rsidTr="002348AB">
              <w:trPr>
                <w:trHeight w:val="152"/>
                <w:jc w:val="center"/>
              </w:trPr>
              <w:tc>
                <w:tcPr>
                  <w:tcW w:w="0" w:type="auto"/>
                  <w:vAlign w:val="center"/>
                </w:tcPr>
                <w:p w:rsidR="00C02A10" w:rsidRPr="00C02A10" w:rsidRDefault="00C02A10" w:rsidP="002348AB">
                  <w:pPr>
                    <w:pStyle w:val="Default"/>
                    <w:jc w:val="both"/>
                    <w:rPr>
                      <w:rFonts w:ascii="Calibri" w:hAnsi="Calibri" w:cs="Calibri"/>
                      <w:b/>
                    </w:rPr>
                  </w:pPr>
                  <w:r w:rsidRPr="00C02A10">
                    <w:rPr>
                      <w:rFonts w:hint="eastAsia"/>
                      <w:b/>
                    </w:rPr>
                    <w:t>量杯</w:t>
                  </w:r>
                  <w:r w:rsidRPr="00C02A10">
                    <w:rPr>
                      <w:rFonts w:ascii="Calibri" w:hAnsi="Calibri" w:cs="Calibri"/>
                      <w:b/>
                    </w:rPr>
                    <w:t>(500c.c)*6 (</w:t>
                  </w:r>
                  <w:r w:rsidRPr="00C02A10">
                    <w:rPr>
                      <w:rFonts w:hAnsi="Calibri" w:hint="eastAsia"/>
                      <w:b/>
                    </w:rPr>
                    <w:t>第一次準確測量</w:t>
                  </w:r>
                  <w:r w:rsidRPr="00C02A10">
                    <w:rPr>
                      <w:rFonts w:hAnsi="Calibri"/>
                      <w:b/>
                    </w:rPr>
                    <w:t xml:space="preserve"> </w:t>
                  </w:r>
                  <w:r w:rsidRPr="00C02A10">
                    <w:rPr>
                      <w:rFonts w:hAnsi="Calibri" w:hint="eastAsia"/>
                      <w:b/>
                    </w:rPr>
                    <w:t>水桶畫記用</w:t>
                  </w:r>
                  <w:r w:rsidRPr="00C02A10">
                    <w:rPr>
                      <w:rFonts w:ascii="Calibri" w:hAnsi="Calibri" w:cs="Calibri"/>
                      <w:b/>
                    </w:rPr>
                    <w:t>)</w:t>
                  </w:r>
                </w:p>
              </w:tc>
            </w:tr>
          </w:tbl>
          <w:p w:rsidR="00083DFE" w:rsidRPr="00C02A10" w:rsidRDefault="00083DFE" w:rsidP="00C02A10">
            <w:pPr>
              <w:jc w:val="center"/>
            </w:pPr>
          </w:p>
        </w:tc>
        <w:tc>
          <w:tcPr>
            <w:tcW w:w="4536" w:type="dxa"/>
          </w:tcPr>
          <w:p w:rsidR="002348AB" w:rsidRDefault="002348A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31"/>
            </w:tblGrid>
            <w:tr w:rsidR="00C02A10" w:rsidRPr="00C02A10" w:rsidTr="00C02A10">
              <w:trPr>
                <w:trHeight w:val="152"/>
              </w:trPr>
              <w:tc>
                <w:tcPr>
                  <w:tcW w:w="0" w:type="auto"/>
                  <w:vAlign w:val="center"/>
                </w:tcPr>
                <w:p w:rsidR="00C02A10" w:rsidRPr="00C02A10" w:rsidRDefault="002348AB" w:rsidP="00C02A10">
                  <w:pPr>
                    <w:pStyle w:val="Default"/>
                    <w:jc w:val="center"/>
                    <w:rPr>
                      <w:rFonts w:hAnsi="Calibri"/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     </w:t>
                  </w:r>
                  <w:r w:rsidR="00C02A10" w:rsidRPr="00C02A10">
                    <w:rPr>
                      <w:rFonts w:hint="eastAsia"/>
                      <w:b/>
                    </w:rPr>
                    <w:t>水桶畫線標示</w:t>
                  </w:r>
                  <w:r w:rsidR="00C02A10" w:rsidRPr="00C02A10">
                    <w:rPr>
                      <w:b/>
                    </w:rPr>
                    <w:t xml:space="preserve"> </w:t>
                  </w:r>
                  <w:r w:rsidR="00C02A10" w:rsidRPr="00C02A10">
                    <w:rPr>
                      <w:rFonts w:ascii="Calibri" w:hAnsi="Calibri" w:cs="Calibri"/>
                      <w:b/>
                    </w:rPr>
                    <w:t xml:space="preserve">3000c.c </w:t>
                  </w:r>
                  <w:r w:rsidR="00C02A10" w:rsidRPr="00C02A10">
                    <w:rPr>
                      <w:rFonts w:hAnsi="Calibri" w:hint="eastAsia"/>
                      <w:b/>
                    </w:rPr>
                    <w:t>清水</w:t>
                  </w:r>
                </w:p>
              </w:tc>
            </w:tr>
          </w:tbl>
          <w:p w:rsidR="00083DFE" w:rsidRPr="00C02A10" w:rsidRDefault="00083DFE" w:rsidP="00C02A10">
            <w:pPr>
              <w:jc w:val="center"/>
            </w:pPr>
          </w:p>
        </w:tc>
      </w:tr>
      <w:tr w:rsidR="00083DFE" w:rsidTr="00C02A10">
        <w:trPr>
          <w:trHeight w:val="3870"/>
        </w:trPr>
        <w:tc>
          <w:tcPr>
            <w:tcW w:w="5082" w:type="dxa"/>
          </w:tcPr>
          <w:p w:rsidR="00B6165C" w:rsidRDefault="00B6165C"/>
          <w:tbl>
            <w:tblPr>
              <w:tblW w:w="0" w:type="auto"/>
              <w:tblInd w:w="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958"/>
            </w:tblGrid>
            <w:tr w:rsidR="00B6165C" w:rsidTr="00C02A10">
              <w:trPr>
                <w:trHeight w:val="3195"/>
              </w:trPr>
              <w:tc>
                <w:tcPr>
                  <w:tcW w:w="2958" w:type="dxa"/>
                </w:tcPr>
                <w:p w:rsidR="00B6165C" w:rsidRDefault="00B6165C" w:rsidP="00083DFE">
                  <w:r>
                    <w:rPr>
                      <w:noProof/>
                    </w:rPr>
                    <w:drawing>
                      <wp:inline distT="0" distB="0" distL="0" distR="0">
                        <wp:extent cx="1685925" cy="2104549"/>
                        <wp:effectExtent l="19050" t="0" r="9525" b="0"/>
                        <wp:docPr id="4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196" cy="2103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3DFE" w:rsidRDefault="00083DFE" w:rsidP="00083DFE"/>
        </w:tc>
        <w:tc>
          <w:tcPr>
            <w:tcW w:w="4536" w:type="dxa"/>
          </w:tcPr>
          <w:p w:rsidR="00C02A10" w:rsidRDefault="00C02A10"/>
          <w:tbl>
            <w:tblPr>
              <w:tblW w:w="0" w:type="auto"/>
              <w:tblInd w:w="8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815"/>
            </w:tblGrid>
            <w:tr w:rsidR="00C02A10" w:rsidTr="00C02A10">
              <w:trPr>
                <w:trHeight w:val="3510"/>
              </w:trPr>
              <w:tc>
                <w:tcPr>
                  <w:tcW w:w="2815" w:type="dxa"/>
                </w:tcPr>
                <w:p w:rsidR="00C02A10" w:rsidRDefault="00C02A10" w:rsidP="00083DFE">
                  <w:r>
                    <w:rPr>
                      <w:noProof/>
                    </w:rPr>
                    <w:drawing>
                      <wp:inline distT="0" distB="0" distL="0" distR="0">
                        <wp:extent cx="1588889" cy="2085975"/>
                        <wp:effectExtent l="19050" t="0" r="0" b="0"/>
                        <wp:docPr id="7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2088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3DFE" w:rsidRDefault="00083DFE" w:rsidP="00083DFE"/>
        </w:tc>
      </w:tr>
      <w:tr w:rsidR="00083DFE" w:rsidTr="00FC54DE">
        <w:trPr>
          <w:trHeight w:val="810"/>
        </w:trPr>
        <w:tc>
          <w:tcPr>
            <w:tcW w:w="5082" w:type="dxa"/>
          </w:tcPr>
          <w:p w:rsidR="002348AB" w:rsidRPr="002348AB" w:rsidRDefault="002348AB" w:rsidP="002348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1"/>
              <w:gridCol w:w="222"/>
            </w:tblGrid>
            <w:tr w:rsidR="002348AB" w:rsidRPr="002348AB">
              <w:trPr>
                <w:trHeight w:val="332"/>
              </w:trPr>
              <w:tc>
                <w:tcPr>
                  <w:tcW w:w="0" w:type="auto"/>
                </w:tcPr>
                <w:p w:rsidR="002348AB" w:rsidRPr="002348AB" w:rsidRDefault="002348AB" w:rsidP="002348AB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hAnsi="Calibri" w:cs="新細明體"/>
                      <w:b/>
                      <w:color w:val="000000"/>
                      <w:kern w:val="0"/>
                      <w:szCs w:val="24"/>
                    </w:rPr>
                  </w:pPr>
                  <w:r w:rsidRPr="002348AB">
                    <w:rPr>
                      <w:rFonts w:ascii="Calibri" w:hAnsi="Calibri" w:cs="Calibri"/>
                      <w:b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 w:hint="eastAsia"/>
                      <w:b/>
                      <w:color w:val="000000"/>
                      <w:kern w:val="0"/>
                      <w:szCs w:val="24"/>
                    </w:rPr>
                    <w:t xml:space="preserve">            </w:t>
                  </w:r>
                  <w:r w:rsidRPr="002348AB">
                    <w:rPr>
                      <w:rFonts w:ascii="Calibri" w:hAnsi="Calibri" w:cs="Calibri"/>
                      <w:b/>
                      <w:color w:val="000000"/>
                      <w:kern w:val="0"/>
                      <w:szCs w:val="24"/>
                    </w:rPr>
                    <w:t xml:space="preserve">30c.c. </w:t>
                  </w:r>
                  <w:r w:rsidRPr="002348AB">
                    <w:rPr>
                      <w:rFonts w:ascii="新細明體" w:eastAsia="新細明體" w:hAnsi="Calibri" w:cs="新細明體" w:hint="eastAsia"/>
                      <w:b/>
                      <w:color w:val="000000"/>
                      <w:kern w:val="0"/>
                      <w:szCs w:val="24"/>
                    </w:rPr>
                    <w:t>漂白水</w:t>
                  </w:r>
                  <w:r w:rsidRPr="002348AB">
                    <w:rPr>
                      <w:rFonts w:ascii="新細明體" w:eastAsia="新細明體" w:hAnsi="Calibri" w:cs="新細明體"/>
                      <w:b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348AB" w:rsidRPr="002348AB" w:rsidRDefault="002348AB" w:rsidP="002348AB">
                  <w:pPr>
                    <w:autoSpaceDE w:val="0"/>
                    <w:autoSpaceDN w:val="0"/>
                    <w:adjustRightInd w:val="0"/>
                    <w:rPr>
                      <w:rFonts w:ascii="Calibri" w:eastAsia="新細明體" w:hAnsi="Calibri" w:cs="Calibri"/>
                      <w:b/>
                      <w:color w:val="000000"/>
                      <w:kern w:val="0"/>
                      <w:szCs w:val="24"/>
                    </w:rPr>
                  </w:pPr>
                  <w:r w:rsidRPr="002348AB">
                    <w:rPr>
                      <w:rFonts w:ascii="Calibri" w:eastAsia="新細明體" w:hAnsi="Calibri" w:cs="Calibri"/>
                      <w:b/>
                      <w:bCs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083DFE" w:rsidRDefault="00083DFE" w:rsidP="00083DFE"/>
        </w:tc>
        <w:tc>
          <w:tcPr>
            <w:tcW w:w="4536" w:type="dxa"/>
          </w:tcPr>
          <w:p w:rsidR="002348AB" w:rsidRPr="002348AB" w:rsidRDefault="002348AB" w:rsidP="002348A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Calibri" w:cs="新細明體"/>
                <w:b/>
                <w:color w:val="000000"/>
                <w:kern w:val="0"/>
                <w:szCs w:val="24"/>
              </w:rPr>
            </w:pPr>
            <w:r w:rsidRPr="002348AB">
              <w:rPr>
                <w:rFonts w:ascii="新細明體" w:eastAsia="新細明體" w:hAnsi="Calibri" w:cs="新細明體" w:hint="eastAsia"/>
                <w:b/>
                <w:color w:val="000000"/>
                <w:kern w:val="0"/>
                <w:szCs w:val="24"/>
              </w:rPr>
              <w:t>一杯</w:t>
            </w:r>
            <w:r w:rsidRPr="002348AB">
              <w:rPr>
                <w:rFonts w:ascii="Calibri" w:eastAsia="新細明體" w:hAnsi="Calibri" w:cs="Calibri"/>
                <w:b/>
                <w:color w:val="000000"/>
                <w:kern w:val="0"/>
                <w:szCs w:val="24"/>
              </w:rPr>
              <w:t>30c.c</w:t>
            </w:r>
            <w:r w:rsidRPr="002348AB">
              <w:rPr>
                <w:rFonts w:ascii="新細明體" w:eastAsia="新細明體" w:hAnsi="Calibri" w:cs="新細明體" w:hint="eastAsia"/>
                <w:b/>
                <w:color w:val="000000"/>
                <w:kern w:val="0"/>
                <w:szCs w:val="24"/>
              </w:rPr>
              <w:t>漂白水</w:t>
            </w:r>
            <w:r w:rsidRPr="002348AB">
              <w:rPr>
                <w:rFonts w:ascii="新細明體" w:eastAsia="新細明體" w:hAnsi="Calibri" w:cs="新細明體"/>
                <w:b/>
                <w:color w:val="000000"/>
                <w:kern w:val="0"/>
                <w:szCs w:val="24"/>
              </w:rPr>
              <w:t xml:space="preserve"> </w:t>
            </w:r>
            <w:r w:rsidRPr="002348AB">
              <w:rPr>
                <w:rFonts w:ascii="Calibri" w:eastAsia="新細明體" w:hAnsi="Calibri" w:cs="Calibri"/>
                <w:b/>
                <w:color w:val="000000"/>
                <w:kern w:val="0"/>
                <w:szCs w:val="24"/>
              </w:rPr>
              <w:t xml:space="preserve">+ </w:t>
            </w:r>
            <w:r w:rsidRPr="002348AB">
              <w:rPr>
                <w:rFonts w:ascii="新細明體" w:eastAsia="新細明體" w:hAnsi="Calibri" w:cs="新細明體" w:hint="eastAsia"/>
                <w:b/>
                <w:color w:val="000000"/>
                <w:kern w:val="0"/>
                <w:szCs w:val="24"/>
              </w:rPr>
              <w:t>一桶</w:t>
            </w:r>
            <w:r w:rsidRPr="002348AB">
              <w:rPr>
                <w:rFonts w:ascii="Calibri" w:eastAsia="新細明體" w:hAnsi="Calibri" w:cs="Calibri"/>
                <w:b/>
                <w:color w:val="000000"/>
                <w:kern w:val="0"/>
                <w:szCs w:val="24"/>
              </w:rPr>
              <w:t>3000c.c.</w:t>
            </w:r>
            <w:r w:rsidRPr="002348AB">
              <w:rPr>
                <w:rFonts w:ascii="新細明體" w:eastAsia="新細明體" w:hAnsi="Calibri" w:cs="新細明體" w:hint="eastAsia"/>
                <w:b/>
                <w:color w:val="000000"/>
                <w:kern w:val="0"/>
                <w:szCs w:val="24"/>
              </w:rPr>
              <w:t>清水</w:t>
            </w:r>
          </w:p>
          <w:p w:rsidR="00083DFE" w:rsidRDefault="002348AB" w:rsidP="002348AB">
            <w:pPr>
              <w:jc w:val="center"/>
            </w:pPr>
            <w:r w:rsidRPr="002348AB">
              <w:rPr>
                <w:rFonts w:ascii="新細明體" w:eastAsia="新細明體" w:hAnsi="Calibri" w:cs="新細明體" w:hint="eastAsia"/>
                <w:b/>
                <w:color w:val="000000"/>
                <w:kern w:val="0"/>
                <w:szCs w:val="24"/>
              </w:rPr>
              <w:t>漂白水</w:t>
            </w:r>
            <w:r w:rsidRPr="002348AB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:</w:t>
            </w:r>
            <w:r w:rsidRPr="002348AB">
              <w:rPr>
                <w:rFonts w:ascii="新細明體" w:eastAsia="新細明體" w:hAnsi="Calibri" w:cs="新細明體" w:hint="eastAsia"/>
                <w:b/>
                <w:color w:val="000000"/>
                <w:kern w:val="0"/>
                <w:szCs w:val="24"/>
              </w:rPr>
              <w:t>水</w:t>
            </w:r>
            <w:r w:rsidRPr="002348AB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=30:3000=1:100</w:t>
            </w:r>
          </w:p>
        </w:tc>
      </w:tr>
    </w:tbl>
    <w:p w:rsidR="00FC54DE" w:rsidRDefault="00FC54DE" w:rsidP="00FC54DE">
      <w:pPr>
        <w:pStyle w:val="Default"/>
        <w:snapToGrid w:val="0"/>
        <w:rPr>
          <w:rFonts w:hint="eastAsia"/>
          <w:sz w:val="28"/>
          <w:szCs w:val="28"/>
        </w:rPr>
      </w:pPr>
    </w:p>
    <w:p w:rsidR="00FC54DE" w:rsidRDefault="00FC54DE" w:rsidP="00FC54DE">
      <w:pPr>
        <w:pStyle w:val="Default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請老師可以依照上圖標示用身邊有的容器，調配正確比例的稀釋漂白水：</w:t>
      </w:r>
      <w:r>
        <w:rPr>
          <w:sz w:val="28"/>
          <w:szCs w:val="28"/>
        </w:rPr>
        <w:t xml:space="preserve"> </w:t>
      </w:r>
    </w:p>
    <w:p w:rsidR="00FC54DE" w:rsidRPr="00FC54DE" w:rsidRDefault="00FC54DE" w:rsidP="00FC54DE">
      <w:pPr>
        <w:snapToGrid w:val="0"/>
        <w:rPr>
          <w:rFonts w:hAnsi="Calibri"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FC54DE">
        <w:rPr>
          <w:rFonts w:hint="eastAsia"/>
          <w:sz w:val="28"/>
          <w:szCs w:val="28"/>
        </w:rPr>
        <w:t>第一次拿量杯正確的倒入</w:t>
      </w:r>
      <w:r w:rsidRPr="00FC54DE">
        <w:rPr>
          <w:sz w:val="28"/>
          <w:szCs w:val="28"/>
        </w:rPr>
        <w:t>3000 c.c.</w:t>
      </w:r>
      <w:r w:rsidRPr="00FC54DE">
        <w:rPr>
          <w:rFonts w:hint="eastAsia"/>
          <w:sz w:val="28"/>
          <w:szCs w:val="28"/>
        </w:rPr>
        <w:t>清水。</w:t>
      </w:r>
    </w:p>
    <w:p w:rsidR="00FC54DE" w:rsidRDefault="00FC54DE" w:rsidP="00FC54DE">
      <w:pPr>
        <w:snapToGrid w:val="0"/>
        <w:rPr>
          <w:rFonts w:hint="eastAsia"/>
          <w:sz w:val="28"/>
          <w:szCs w:val="28"/>
        </w:rPr>
      </w:pPr>
      <w:r w:rsidRPr="00FC54DE">
        <w:rPr>
          <w:sz w:val="28"/>
          <w:szCs w:val="28"/>
        </w:rPr>
        <w:t>2.</w:t>
      </w:r>
      <w:r w:rsidRPr="00FC54DE">
        <w:rPr>
          <w:rFonts w:hint="eastAsia"/>
          <w:sz w:val="28"/>
          <w:szCs w:val="28"/>
        </w:rPr>
        <w:t>找出水平面在水桶上貼膠帶標示。</w:t>
      </w:r>
    </w:p>
    <w:p w:rsidR="00FC54DE" w:rsidRDefault="00FC54DE" w:rsidP="00FC54DE">
      <w:pPr>
        <w:snapToGrid w:val="0"/>
        <w:rPr>
          <w:rFonts w:hint="eastAsia"/>
          <w:sz w:val="28"/>
          <w:szCs w:val="28"/>
        </w:rPr>
      </w:pPr>
      <w:r w:rsidRPr="00FC54DE">
        <w:rPr>
          <w:sz w:val="28"/>
          <w:szCs w:val="28"/>
        </w:rPr>
        <w:t>3.</w:t>
      </w:r>
      <w:r w:rsidRPr="00FC54DE">
        <w:rPr>
          <w:rFonts w:hint="eastAsia"/>
          <w:sz w:val="28"/>
          <w:szCs w:val="28"/>
        </w:rPr>
        <w:t>再拿回收的漱口水杯，上面用奇異筆標示</w:t>
      </w:r>
      <w:r w:rsidRPr="00FC54DE">
        <w:rPr>
          <w:sz w:val="28"/>
          <w:szCs w:val="28"/>
        </w:rPr>
        <w:t>30c.c.</w:t>
      </w:r>
      <w:r w:rsidRPr="00FC54DE">
        <w:rPr>
          <w:rFonts w:hint="eastAsia"/>
          <w:sz w:val="28"/>
          <w:szCs w:val="28"/>
        </w:rPr>
        <w:t>刻度。</w:t>
      </w:r>
    </w:p>
    <w:p w:rsidR="00FC54DE" w:rsidRDefault="00FC54DE" w:rsidP="00FC54DE">
      <w:pPr>
        <w:snapToGrid w:val="0"/>
        <w:rPr>
          <w:rFonts w:hint="eastAsia"/>
          <w:sz w:val="28"/>
          <w:szCs w:val="28"/>
        </w:rPr>
      </w:pPr>
      <w:r w:rsidRPr="00FC54DE">
        <w:rPr>
          <w:sz w:val="28"/>
          <w:szCs w:val="28"/>
        </w:rPr>
        <w:t>4.</w:t>
      </w:r>
      <w:r w:rsidRPr="00FC54DE">
        <w:rPr>
          <w:rFonts w:hint="eastAsia"/>
          <w:sz w:val="28"/>
          <w:szCs w:val="28"/>
        </w:rPr>
        <w:t>倒入</w:t>
      </w:r>
      <w:r w:rsidRPr="00FC54DE">
        <w:rPr>
          <w:sz w:val="28"/>
          <w:szCs w:val="28"/>
        </w:rPr>
        <w:t>30c.c.</w:t>
      </w:r>
      <w:r w:rsidRPr="00FC54DE">
        <w:rPr>
          <w:rFonts w:hint="eastAsia"/>
          <w:sz w:val="28"/>
          <w:szCs w:val="28"/>
        </w:rPr>
        <w:t>漂白水。</w:t>
      </w:r>
    </w:p>
    <w:p w:rsidR="00FC54DE" w:rsidRDefault="00FC54DE" w:rsidP="00FC54DE">
      <w:pPr>
        <w:snapToGrid w:val="0"/>
        <w:rPr>
          <w:rFonts w:hAnsi="Calibri" w:hint="eastAsia"/>
          <w:sz w:val="28"/>
          <w:szCs w:val="28"/>
        </w:rPr>
      </w:pPr>
      <w:r w:rsidRPr="00FC54DE">
        <w:rPr>
          <w:sz w:val="28"/>
          <w:szCs w:val="28"/>
        </w:rPr>
        <w:t>5.</w:t>
      </w:r>
      <w:r w:rsidRPr="00FC54DE">
        <w:rPr>
          <w:rFonts w:hint="eastAsia"/>
          <w:sz w:val="28"/>
          <w:szCs w:val="28"/>
        </w:rPr>
        <w:t>一杯</w:t>
      </w:r>
      <w:r w:rsidRPr="00FC54DE">
        <w:rPr>
          <w:rFonts w:ascii="Calibri" w:hAnsi="Calibri" w:cs="Calibri"/>
          <w:sz w:val="28"/>
          <w:szCs w:val="28"/>
        </w:rPr>
        <w:t>30c.c</w:t>
      </w:r>
      <w:r w:rsidRPr="00FC54DE">
        <w:rPr>
          <w:rFonts w:hAnsi="Calibri" w:hint="eastAsia"/>
          <w:sz w:val="28"/>
          <w:szCs w:val="28"/>
        </w:rPr>
        <w:t>漂白水加上一桶</w:t>
      </w:r>
      <w:r w:rsidRPr="00FC54DE">
        <w:rPr>
          <w:rFonts w:ascii="Calibri" w:hAnsi="Calibri" w:cs="Calibri"/>
          <w:sz w:val="28"/>
          <w:szCs w:val="28"/>
        </w:rPr>
        <w:t>3000c.c.</w:t>
      </w:r>
      <w:r w:rsidRPr="00FC54DE">
        <w:rPr>
          <w:rFonts w:hAnsi="Calibri" w:hint="eastAsia"/>
          <w:sz w:val="28"/>
          <w:szCs w:val="28"/>
        </w:rPr>
        <w:t>清水，就完成稀釋漂白水的配製</w:t>
      </w:r>
      <w:r w:rsidRPr="00FC54DE">
        <w:rPr>
          <w:rFonts w:hAnsi="Calibri"/>
          <w:sz w:val="28"/>
          <w:szCs w:val="28"/>
        </w:rPr>
        <w:t>(</w:t>
      </w:r>
      <w:r w:rsidRPr="00FC54DE">
        <w:rPr>
          <w:rFonts w:hAnsi="Calibri" w:hint="eastAsia"/>
          <w:sz w:val="28"/>
          <w:szCs w:val="28"/>
        </w:rPr>
        <w:t>漂白水：水</w:t>
      </w:r>
      <w:r w:rsidRPr="00FC54DE">
        <w:rPr>
          <w:rFonts w:ascii="Calibri" w:hAnsi="Calibri" w:cs="Calibri"/>
          <w:sz w:val="28"/>
          <w:szCs w:val="28"/>
        </w:rPr>
        <w:t xml:space="preserve">=1:100 </w:t>
      </w:r>
      <w:r w:rsidRPr="00FC54DE">
        <w:rPr>
          <w:rFonts w:hAnsi="Calibri"/>
          <w:sz w:val="28"/>
          <w:szCs w:val="28"/>
        </w:rPr>
        <w:t>)</w:t>
      </w:r>
      <w:r w:rsidRPr="00FC54DE">
        <w:rPr>
          <w:rFonts w:hAnsi="Calibri" w:hint="eastAsia"/>
          <w:sz w:val="28"/>
          <w:szCs w:val="28"/>
        </w:rPr>
        <w:t>，環境消毒除了班級教室學生常碰觸的門把、桌椅、玩具、書本、水龍頭等，還有專科教室及活動中心，消毒時請開窗，保持空氣流通。</w:t>
      </w:r>
    </w:p>
    <w:p w:rsidR="00FC54DE" w:rsidRDefault="00FC54DE" w:rsidP="00FC54DE">
      <w:pPr>
        <w:snapToGrid w:val="0"/>
        <w:rPr>
          <w:rFonts w:hAnsi="Calibri" w:hint="eastAsia"/>
          <w:sz w:val="28"/>
          <w:szCs w:val="28"/>
        </w:rPr>
      </w:pPr>
    </w:p>
    <w:p w:rsidR="00390FB3" w:rsidRDefault="00FC54DE" w:rsidP="00FC54DE">
      <w:pPr>
        <w:snapToGrid w:val="0"/>
        <w:rPr>
          <w:rFonts w:hAnsi="Calibri" w:hint="eastAsia"/>
          <w:sz w:val="28"/>
          <w:szCs w:val="28"/>
        </w:rPr>
      </w:pPr>
      <w:r>
        <w:rPr>
          <w:rFonts w:hAnsi="Calibri" w:hint="eastAsia"/>
          <w:sz w:val="28"/>
          <w:szCs w:val="28"/>
        </w:rPr>
        <w:t xml:space="preserve">          </w:t>
      </w:r>
      <w:r w:rsidR="00390FB3">
        <w:rPr>
          <w:rFonts w:hAnsi="Calibri" w:hint="eastAsia"/>
          <w:sz w:val="28"/>
          <w:szCs w:val="28"/>
        </w:rPr>
        <w:t xml:space="preserve"> </w:t>
      </w:r>
      <w:r>
        <w:rPr>
          <w:rFonts w:hAnsi="Calibri" w:hint="eastAsia"/>
          <w:sz w:val="28"/>
          <w:szCs w:val="28"/>
        </w:rPr>
        <w:t>共同協力做防疫</w:t>
      </w:r>
      <w:r w:rsidR="00390FB3">
        <w:rPr>
          <w:rFonts w:hAnsi="Calibri" w:hint="eastAsia"/>
          <w:sz w:val="28"/>
          <w:szCs w:val="28"/>
        </w:rPr>
        <w:t xml:space="preserve">   </w:t>
      </w:r>
      <w:r w:rsidR="00390FB3">
        <w:rPr>
          <w:rFonts w:hAnsi="Calibri" w:hint="eastAsia"/>
          <w:sz w:val="28"/>
          <w:szCs w:val="28"/>
        </w:rPr>
        <w:t>師生健康有保障</w:t>
      </w:r>
      <w:r w:rsidR="00390FB3">
        <w:rPr>
          <w:rFonts w:hAnsi="Calibri" w:hint="eastAsia"/>
          <w:sz w:val="28"/>
          <w:szCs w:val="28"/>
        </w:rPr>
        <w:t xml:space="preserve">      </w:t>
      </w:r>
    </w:p>
    <w:p w:rsidR="0021641E" w:rsidRPr="00FC54DE" w:rsidRDefault="00390FB3" w:rsidP="00FC54DE">
      <w:pPr>
        <w:snapToGrid w:val="0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 xml:space="preserve">                                               </w:t>
      </w:r>
      <w:r w:rsidR="00FC54DE">
        <w:rPr>
          <w:rFonts w:hAnsi="Calibri" w:hint="eastAsia"/>
          <w:sz w:val="28"/>
          <w:szCs w:val="28"/>
        </w:rPr>
        <w:t>~</w:t>
      </w:r>
      <w:r>
        <w:rPr>
          <w:rFonts w:hAnsi="Calibri" w:hint="eastAsia"/>
          <w:sz w:val="28"/>
          <w:szCs w:val="28"/>
        </w:rPr>
        <w:t>明廉國小關心您</w:t>
      </w:r>
      <w:r>
        <w:rPr>
          <w:rFonts w:hAnsi="Calibri" w:hint="eastAsia"/>
          <w:sz w:val="28"/>
          <w:szCs w:val="28"/>
        </w:rPr>
        <w:t>~</w:t>
      </w:r>
    </w:p>
    <w:sectPr w:rsidR="0021641E" w:rsidRPr="00FC54DE" w:rsidSect="00FC54D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E2" w:rsidRDefault="009D21E2" w:rsidP="00083DFE">
      <w:r>
        <w:separator/>
      </w:r>
    </w:p>
  </w:endnote>
  <w:endnote w:type="continuationSeparator" w:id="1">
    <w:p w:rsidR="009D21E2" w:rsidRDefault="009D21E2" w:rsidP="0008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.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E2" w:rsidRDefault="009D21E2" w:rsidP="00083DFE">
      <w:r>
        <w:separator/>
      </w:r>
    </w:p>
  </w:footnote>
  <w:footnote w:type="continuationSeparator" w:id="1">
    <w:p w:rsidR="009D21E2" w:rsidRDefault="009D21E2" w:rsidP="00083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585D"/>
    <w:multiLevelType w:val="hybridMultilevel"/>
    <w:tmpl w:val="DD98AB26"/>
    <w:lvl w:ilvl="0" w:tplc="6ECAB76A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DFE"/>
    <w:rsid w:val="00083DFE"/>
    <w:rsid w:val="001B7C91"/>
    <w:rsid w:val="0021641E"/>
    <w:rsid w:val="002348AB"/>
    <w:rsid w:val="003166C6"/>
    <w:rsid w:val="00390FB3"/>
    <w:rsid w:val="00435875"/>
    <w:rsid w:val="00583F14"/>
    <w:rsid w:val="005E640A"/>
    <w:rsid w:val="00876297"/>
    <w:rsid w:val="008B22F6"/>
    <w:rsid w:val="00904848"/>
    <w:rsid w:val="009D21E2"/>
    <w:rsid w:val="00A10E12"/>
    <w:rsid w:val="00B6165C"/>
    <w:rsid w:val="00C02A10"/>
    <w:rsid w:val="00FC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83D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83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83D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6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166C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02A1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FC54D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2019-05-23T02:21:00Z</cp:lastPrinted>
  <dcterms:created xsi:type="dcterms:W3CDTF">2019-05-23T02:21:00Z</dcterms:created>
  <dcterms:modified xsi:type="dcterms:W3CDTF">2019-05-23T02:26:00Z</dcterms:modified>
</cp:coreProperties>
</file>