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54A50" w14:textId="77777777" w:rsidR="003074C0" w:rsidRDefault="003074C0" w:rsidP="0067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proofErr w:type="gramStart"/>
      <w:r w:rsidRPr="003074C0">
        <w:rPr>
          <w:rFonts w:ascii="標楷體" w:eastAsia="標楷體" w:hAnsi="標楷體" w:cs="標楷體" w:hint="eastAsia"/>
          <w:color w:val="000000"/>
          <w:sz w:val="24"/>
          <w:szCs w:val="24"/>
        </w:rPr>
        <w:t>［附件］閱推老師</w:t>
      </w:r>
      <w:proofErr w:type="gramEnd"/>
      <w:r w:rsidRPr="003074C0">
        <w:rPr>
          <w:rFonts w:ascii="標楷體" w:eastAsia="標楷體" w:hAnsi="標楷體" w:cs="標楷體" w:hint="eastAsia"/>
          <w:color w:val="000000"/>
          <w:sz w:val="24"/>
          <w:szCs w:val="24"/>
        </w:rPr>
        <w:t>看過來，聯合學苑會員好康再加碼！計畫</w:t>
      </w:r>
    </w:p>
    <w:p w14:paraId="52D2D7E1" w14:textId="393DADC8" w:rsidR="003074C0" w:rsidRDefault="003074C0" w:rsidP="003074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/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proofErr w:type="gramStart"/>
      <w:r w:rsidRPr="003074C0">
        <w:rPr>
          <w:rFonts w:ascii="Arial" w:hAnsi="Arial" w:cs="Arial"/>
          <w:color w:val="202124"/>
          <w:sz w:val="28"/>
          <w:szCs w:val="28"/>
          <w:shd w:val="clear" w:color="auto" w:fill="FFFFFF"/>
        </w:rPr>
        <w:t>閱推老師</w:t>
      </w:r>
      <w:proofErr w:type="gramEnd"/>
      <w:r w:rsidRPr="003074C0">
        <w:rPr>
          <w:rFonts w:ascii="Arial" w:hAnsi="Arial" w:cs="Arial"/>
          <w:color w:val="202124"/>
          <w:sz w:val="28"/>
          <w:szCs w:val="28"/>
          <w:shd w:val="clear" w:color="auto" w:fill="FFFFFF"/>
        </w:rPr>
        <w:t>看過來，聯合學苑會員好康再加碼！</w:t>
      </w:r>
    </w:p>
    <w:p w14:paraId="0E40A7D4" w14:textId="06F32353" w:rsidR="003074C0" w:rsidRDefault="003074C0" w:rsidP="003074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/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</w:pP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推動</w:t>
      </w:r>
      <w:bookmarkStart w:id="0" w:name="_GoBack"/>
      <w:bookmarkEnd w:id="0"/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閱讀需要你我</w:t>
      </w:r>
      <w:proofErr w:type="gramStart"/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一</w:t>
      </w:r>
      <w:proofErr w:type="gramEnd"/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起來，</w:t>
      </w:r>
      <w:proofErr w:type="gramStart"/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閱推老師</w:t>
      </w:r>
      <w:proofErr w:type="gramEnd"/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的心聲，好讀聽到了！</w:t>
      </w: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</w:rPr>
        <w:br/>
      </w: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為</w:t>
      </w:r>
      <w:proofErr w:type="gramStart"/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提供閱推老師</w:t>
      </w:r>
      <w:proofErr w:type="gramEnd"/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強而有力的支持，好讀周報特別開放「好讀VIP家用自學服務」影音試用帳號，</w:t>
      </w:r>
      <w:proofErr w:type="gramStart"/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提供閱推老師</w:t>
      </w:r>
      <w:proofErr w:type="gramEnd"/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免費申請使用。</w:t>
      </w: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</w:rPr>
        <w:br/>
      </w: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每周提供：一則中文閱讀寫作解析影片、一則外籍老師英文朗讀影片、一則外籍老師解析英文影片</w:t>
      </w: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</w:rPr>
        <w:br/>
      </w: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申請對象：學校閱讀推動教師(需先申請成為聯合學苑會員)</w:t>
      </w: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</w:rPr>
        <w:br/>
      </w: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申請日：自即日起至2021年1月15日止</w:t>
      </w: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</w:rPr>
        <w:br/>
      </w: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名額限制：一校免費名額以2名為限（含閱推老師），若超出將由該校閱推老師推薦優先。</w:t>
      </w: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</w:rPr>
        <w:br/>
      </w: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試用時間：自申請日的下個周二起至2021年2月22日止(早申請早使用。星期三申請者自下個周二開始開通啟用)</w:t>
      </w: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</w:rPr>
        <w:br/>
      </w:r>
      <w:r w:rsidRPr="003074C0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若有任何問題，歡迎來電洽詢：02-86925588#5073 將有專人為您服務。</w:t>
      </w:r>
    </w:p>
    <w:p w14:paraId="389ECAE5" w14:textId="2062119A" w:rsidR="003074C0" w:rsidRDefault="003074C0" w:rsidP="003074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/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pacing w:val="3"/>
          <w:sz w:val="28"/>
          <w:szCs w:val="28"/>
          <w:shd w:val="clear" w:color="auto" w:fill="FFFFFF"/>
        </w:rPr>
        <w:t>申請網址：</w:t>
      </w:r>
      <w:hyperlink r:id="rId8" w:tgtFrame="_blank" w:history="1">
        <w:r w:rsidRPr="003074C0">
          <w:rPr>
            <w:rFonts w:ascii="標楷體" w:eastAsia="標楷體" w:hAnsi="標楷體" w:cs="Arial"/>
            <w:color w:val="202124"/>
            <w:spacing w:val="3"/>
            <w:sz w:val="28"/>
            <w:szCs w:val="28"/>
            <w:shd w:val="clear" w:color="auto" w:fill="FFFFFF"/>
          </w:rPr>
          <w:t>https://reurl.cc/n085Ae</w:t>
        </w:r>
      </w:hyperlink>
    </w:p>
    <w:p w14:paraId="4D1A83D1" w14:textId="77777777" w:rsidR="003074C0" w:rsidRDefault="003074C0" w:rsidP="003074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/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pacing w:val="3"/>
          <w:sz w:val="28"/>
          <w:szCs w:val="28"/>
          <w:shd w:val="clear" w:color="auto" w:fill="FFFFFF"/>
        </w:rPr>
        <w:t>申請</w:t>
      </w:r>
      <w:proofErr w:type="spellStart"/>
      <w:r>
        <w:rPr>
          <w:rFonts w:ascii="標楷體" w:eastAsia="標楷體" w:hAnsi="標楷體" w:cs="Arial" w:hint="eastAsia"/>
          <w:color w:val="202124"/>
          <w:spacing w:val="3"/>
          <w:sz w:val="28"/>
          <w:szCs w:val="28"/>
          <w:shd w:val="clear" w:color="auto" w:fill="FFFFFF"/>
        </w:rPr>
        <w:t>QRCo</w:t>
      </w:r>
      <w:r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de</w:t>
      </w:r>
      <w:proofErr w:type="spellEnd"/>
      <w:r>
        <w:rPr>
          <w:rFonts w:ascii="標楷體" w:eastAsia="標楷體" w:hAnsi="標楷體" w:cs="Arial" w:hint="eastAsia"/>
          <w:color w:val="202124"/>
          <w:spacing w:val="3"/>
          <w:sz w:val="28"/>
          <w:szCs w:val="28"/>
          <w:shd w:val="clear" w:color="auto" w:fill="FFFFFF"/>
        </w:rPr>
        <w:t>：</w:t>
      </w:r>
    </w:p>
    <w:p w14:paraId="6D49FFCF" w14:textId="0C239BBE" w:rsidR="003074C0" w:rsidRPr="003074C0" w:rsidRDefault="003074C0" w:rsidP="003074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noProof/>
          <w:color w:val="000000"/>
          <w:sz w:val="28"/>
          <w:szCs w:val="28"/>
        </w:rPr>
        <w:drawing>
          <wp:inline distT="0" distB="0" distL="0" distR="0" wp14:anchorId="69E93074" wp14:editId="155C2C7E">
            <wp:extent cx="1866900" cy="1866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43927" w14:textId="77777777" w:rsidR="003074C0" w:rsidRDefault="003074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sectPr w:rsidR="003074C0">
      <w:headerReference w:type="default" r:id="rId10"/>
      <w:footerReference w:type="default" r:id="rId11"/>
      <w:pgSz w:w="11906" w:h="16838"/>
      <w:pgMar w:top="1418" w:right="1346" w:bottom="1418" w:left="1418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C4FC6" w14:textId="77777777" w:rsidR="008E2555" w:rsidRDefault="008E2555">
      <w:r>
        <w:separator/>
      </w:r>
    </w:p>
  </w:endnote>
  <w:endnote w:type="continuationSeparator" w:id="0">
    <w:p w14:paraId="50ECFD01" w14:textId="77777777" w:rsidR="008E2555" w:rsidRDefault="008E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38028" w14:textId="77777777" w:rsidR="00BB44A3" w:rsidRDefault="00E93F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 w:cs="標楷體"/>
        <w:color w:val="000000"/>
      </w:rPr>
    </w:pPr>
    <w:r>
      <w:rPr>
        <w:rFonts w:ascii="標楷體" w:eastAsia="標楷體" w:hAnsi="標楷體" w:cs="標楷體"/>
        <w:color w:val="000000"/>
      </w:rPr>
      <w:t>第</w:t>
    </w:r>
    <w:r>
      <w:rPr>
        <w:rFonts w:ascii="標楷體" w:eastAsia="標楷體" w:hAnsi="標楷體" w:cs="標楷體"/>
        <w:color w:val="000000"/>
      </w:rPr>
      <w:fldChar w:fldCharType="begin"/>
    </w:r>
    <w:r>
      <w:rPr>
        <w:rFonts w:ascii="標楷體" w:eastAsia="標楷體" w:hAnsi="標楷體" w:cs="標楷體"/>
        <w:color w:val="000000"/>
      </w:rPr>
      <w:instrText>PAGE</w:instrText>
    </w:r>
    <w:r>
      <w:rPr>
        <w:rFonts w:ascii="標楷體" w:eastAsia="標楷體" w:hAnsi="標楷體" w:cs="標楷體"/>
        <w:color w:val="000000"/>
      </w:rPr>
      <w:fldChar w:fldCharType="separate"/>
    </w:r>
    <w:r w:rsidR="00677F44">
      <w:rPr>
        <w:rFonts w:ascii="標楷體" w:eastAsia="標楷體" w:hAnsi="標楷體" w:cs="標楷體"/>
        <w:noProof/>
        <w:color w:val="000000"/>
      </w:rPr>
      <w:t>1</w:t>
    </w:r>
    <w:r>
      <w:rPr>
        <w:rFonts w:ascii="標楷體" w:eastAsia="標楷體" w:hAnsi="標楷體" w:cs="標楷體"/>
        <w:color w:val="000000"/>
      </w:rPr>
      <w:fldChar w:fldCharType="end"/>
    </w:r>
    <w:r>
      <w:rPr>
        <w:rFonts w:ascii="標楷體" w:eastAsia="標楷體" w:hAnsi="標楷體" w:cs="標楷體"/>
        <w:color w:val="000000"/>
      </w:rPr>
      <w:t>頁　共</w:t>
    </w:r>
    <w:r>
      <w:rPr>
        <w:rFonts w:ascii="標楷體" w:eastAsia="標楷體" w:hAnsi="標楷體" w:cs="標楷體"/>
        <w:color w:val="000000"/>
      </w:rPr>
      <w:fldChar w:fldCharType="begin"/>
    </w:r>
    <w:r>
      <w:rPr>
        <w:rFonts w:ascii="標楷體" w:eastAsia="標楷體" w:hAnsi="標楷體" w:cs="標楷體"/>
        <w:color w:val="000000"/>
      </w:rPr>
      <w:instrText>NUMPAGES</w:instrText>
    </w:r>
    <w:r>
      <w:rPr>
        <w:rFonts w:ascii="標楷體" w:eastAsia="標楷體" w:hAnsi="標楷體" w:cs="標楷體"/>
        <w:color w:val="000000"/>
      </w:rPr>
      <w:fldChar w:fldCharType="separate"/>
    </w:r>
    <w:r w:rsidR="00677F44">
      <w:rPr>
        <w:rFonts w:ascii="標楷體" w:eastAsia="標楷體" w:hAnsi="標楷體" w:cs="標楷體"/>
        <w:noProof/>
        <w:color w:val="000000"/>
      </w:rPr>
      <w:t>1</w:t>
    </w:r>
    <w:r>
      <w:rPr>
        <w:rFonts w:ascii="標楷體" w:eastAsia="標楷體" w:hAnsi="標楷體" w:cs="標楷體"/>
        <w:color w:val="000000"/>
      </w:rPr>
      <w:fldChar w:fldCharType="end"/>
    </w:r>
    <w:r>
      <w:rPr>
        <w:rFonts w:ascii="標楷體" w:eastAsia="標楷體" w:hAnsi="標楷體" w:cs="標楷體"/>
        <w:color w:val="00000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85BDD" w14:textId="77777777" w:rsidR="008E2555" w:rsidRDefault="008E2555">
      <w:r>
        <w:separator/>
      </w:r>
    </w:p>
  </w:footnote>
  <w:footnote w:type="continuationSeparator" w:id="0">
    <w:p w14:paraId="097EB76D" w14:textId="77777777" w:rsidR="008E2555" w:rsidRDefault="008E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EDBE" w14:textId="77777777" w:rsidR="00BB44A3" w:rsidRDefault="00E93F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6237"/>
      <w:jc w:val="both"/>
      <w:rPr>
        <w:rFonts w:ascii="標楷體" w:eastAsia="標楷體" w:hAnsi="標楷體" w:cs="標楷體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3A96520" wp14:editId="649939EA">
              <wp:simplePos x="0" y="0"/>
              <wp:positionH relativeFrom="column">
                <wp:posOffset>-431799</wp:posOffset>
              </wp:positionH>
              <wp:positionV relativeFrom="paragraph">
                <wp:posOffset>3492500</wp:posOffset>
              </wp:positionV>
              <wp:extent cx="158750" cy="1524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1388" y="3708563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74DB1" w14:textId="77777777" w:rsidR="00BB44A3" w:rsidRDefault="00E93F3F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裝</w:t>
                          </w:r>
                        </w:p>
                        <w:p w14:paraId="2ACC58D7" w14:textId="77777777" w:rsidR="00BB44A3" w:rsidRDefault="00BB44A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3A96520" id="矩形 1" o:spid="_x0000_s1027" style="position:absolute;left:0;text-align:left;margin-left:-34pt;margin-top:275pt;width:12.5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" filled="f" stroked="f">
              <v:textbox inset="2.53958mm,1.2694mm,2.53958mm,1.2694mm">
                <w:txbxContent>
                  <w:p w14:paraId="3CD74DB1" w14:textId="77777777" w:rsidR="00BB44A3" w:rsidRDefault="00E93F3F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裝</w:t>
                    </w:r>
                  </w:p>
                  <w:p w14:paraId="2ACC58D7" w14:textId="77777777" w:rsidR="00BB44A3" w:rsidRDefault="00BB44A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857"/>
    <w:multiLevelType w:val="multilevel"/>
    <w:tmpl w:val="4C9211D0"/>
    <w:lvl w:ilvl="0">
      <w:start w:val="1"/>
      <w:numFmt w:val="decimal"/>
      <w:lvlText w:val="(%1)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4C190F88"/>
    <w:multiLevelType w:val="multilevel"/>
    <w:tmpl w:val="18E68CEC"/>
    <w:lvl w:ilvl="0">
      <w:start w:val="1"/>
      <w:numFmt w:val="decimal"/>
      <w:lvlText w:val="%1、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A3"/>
    <w:rsid w:val="003074C0"/>
    <w:rsid w:val="00677F44"/>
    <w:rsid w:val="00866168"/>
    <w:rsid w:val="008E2555"/>
    <w:rsid w:val="00BB44A3"/>
    <w:rsid w:val="00D33C5E"/>
    <w:rsid w:val="00E9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61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3074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3C5E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D33C5E"/>
  </w:style>
  <w:style w:type="paragraph" w:styleId="a8">
    <w:name w:val="footer"/>
    <w:basedOn w:val="a"/>
    <w:link w:val="a9"/>
    <w:uiPriority w:val="99"/>
    <w:unhideWhenUsed/>
    <w:rsid w:val="00D33C5E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D33C5E"/>
  </w:style>
  <w:style w:type="paragraph" w:styleId="aa">
    <w:name w:val="Balloon Text"/>
    <w:basedOn w:val="a"/>
    <w:link w:val="ab"/>
    <w:uiPriority w:val="99"/>
    <w:semiHidden/>
    <w:unhideWhenUsed/>
    <w:rsid w:val="00D33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33C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3074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3C5E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D33C5E"/>
  </w:style>
  <w:style w:type="paragraph" w:styleId="a8">
    <w:name w:val="footer"/>
    <w:basedOn w:val="a"/>
    <w:link w:val="a9"/>
    <w:uiPriority w:val="99"/>
    <w:unhideWhenUsed/>
    <w:rsid w:val="00D33C5E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D33C5E"/>
  </w:style>
  <w:style w:type="paragraph" w:styleId="aa">
    <w:name w:val="Balloon Text"/>
    <w:basedOn w:val="a"/>
    <w:link w:val="ab"/>
    <w:uiPriority w:val="99"/>
    <w:semiHidden/>
    <w:unhideWhenUsed/>
    <w:rsid w:val="00D33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33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085A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02177</dc:creator>
  <cp:lastModifiedBy>02177</cp:lastModifiedBy>
  <cp:revision>3</cp:revision>
  <dcterms:created xsi:type="dcterms:W3CDTF">2020-12-11T03:16:00Z</dcterms:created>
  <dcterms:modified xsi:type="dcterms:W3CDTF">2020-12-11T03:17:00Z</dcterms:modified>
</cp:coreProperties>
</file>