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82" w:rsidRDefault="00E47F06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臺北通結合志願服務榮譽卡簡介</w:t>
      </w:r>
    </w:p>
    <w:p w:rsidR="00D87D82" w:rsidRDefault="00E47F06">
      <w:pPr>
        <w:pStyle w:val="a4"/>
        <w:numPr>
          <w:ilvl w:val="0"/>
          <w:numId w:val="1"/>
        </w:numPr>
      </w:pPr>
      <w:r>
        <w:t>臺北通介紹：官方網站</w:t>
      </w:r>
      <w:r>
        <w:t>https://id.taipei/tpcd/</w:t>
      </w:r>
    </w:p>
    <w:p w:rsidR="00D87D82" w:rsidRDefault="00E47F06">
      <w:pPr>
        <w:pStyle w:val="a4"/>
        <w:jc w:val="both"/>
      </w:pPr>
      <w:r>
        <w:t>臺北通為臺北市政府會員單一入口，整合貼近民眾生活的市政便民服務與資源，建立市民數位</w:t>
      </w:r>
      <w:r>
        <w:t>ID</w:t>
      </w:r>
      <w:r>
        <w:t>與認證機制，並連接各項線上與線下服務，</w:t>
      </w:r>
      <w:r>
        <w:t xml:space="preserve"> </w:t>
      </w:r>
      <w:r>
        <w:t>提供市民在各項生活應用上便利的識別及支付工具。</w:t>
      </w:r>
    </w:p>
    <w:p w:rsidR="00D87D82" w:rsidRDefault="00E47F06">
      <w:pPr>
        <w:pStyle w:val="a4"/>
        <w:jc w:val="both"/>
      </w:pPr>
      <w:r>
        <w:t>線上提供使用者線上註冊成為會員</w:t>
      </w:r>
      <w:r>
        <w:t>(</w:t>
      </w:r>
      <w:r>
        <w:t>一般或金質</w:t>
      </w:r>
      <w:r>
        <w:t>)</w:t>
      </w:r>
      <w:r>
        <w:t>，並登入存取各項線上個人化服務；註冊金質會員，並可自持實體卡或是虛擬卡臨櫃享有各機關提供之會員服務，依會員需求及身分，開通小巨蛋冰上樂園會員服務、北投會館會員服務、</w:t>
      </w:r>
      <w:r>
        <w:rPr>
          <w:shd w:val="clear" w:color="auto" w:fill="FFFF00"/>
        </w:rPr>
        <w:t>志願服務榮譽卡</w:t>
      </w:r>
      <w:r>
        <w:t>、兒童優惠服務、原民服務、健康服務、連江縣縣民卡、愛心服務、愛心陪伴服務、敬老服務、圖書借閱服務、臺北職安聯繫網</w:t>
      </w:r>
      <w:r>
        <w:t>(</w:t>
      </w:r>
      <w:r>
        <w:t>職安卡</w:t>
      </w:r>
      <w:r>
        <w:t>)</w:t>
      </w:r>
      <w:r>
        <w:t>、數位學生證等卡證服務。</w:t>
      </w:r>
    </w:p>
    <w:p w:rsidR="00D87D82" w:rsidRDefault="00E47F06">
      <w:pPr>
        <w:pStyle w:val="a4"/>
        <w:numPr>
          <w:ilvl w:val="0"/>
          <w:numId w:val="1"/>
        </w:numPr>
        <w:spacing w:before="240"/>
      </w:pPr>
      <w:r>
        <w:t>實際操作流程及呈現方式：</w:t>
      </w:r>
    </w:p>
    <w:p w:rsidR="00D87D82" w:rsidRDefault="00E47F06">
      <w:pPr>
        <w:pStyle w:val="a4"/>
      </w:pPr>
      <w:r>
        <w:t>(</w:t>
      </w:r>
      <w:r>
        <w:t>一</w:t>
      </w:r>
      <w:r>
        <w:t>)</w:t>
      </w:r>
      <w:r>
        <w:t>申請臺北卡金質會員帳號</w:t>
      </w:r>
      <w:r>
        <w:t>(</w:t>
      </w:r>
      <w:r>
        <w:t>不限於臺北市民，各服務提供對象則依各自規定</w:t>
      </w:r>
      <w:r>
        <w:t>)</w:t>
      </w:r>
    </w:p>
    <w:p w:rsidR="00D87D82" w:rsidRDefault="00E47F06">
      <w:pPr>
        <w:pStyle w:val="a4"/>
      </w:pPr>
      <w:r>
        <w:t>(</w:t>
      </w:r>
      <w:r>
        <w:t>二</w:t>
      </w:r>
      <w:r>
        <w:t>)</w:t>
      </w:r>
      <w:r>
        <w:t>下載：臺北通</w:t>
      </w:r>
      <w:r>
        <w:t>app</w:t>
      </w:r>
    </w:p>
    <w:p w:rsidR="00D87D82" w:rsidRDefault="00E47F06">
      <w:pPr>
        <w:pStyle w:val="a4"/>
      </w:pPr>
      <w:r>
        <w:t>(</w:t>
      </w:r>
      <w:r>
        <w:t>三</w:t>
      </w:r>
      <w:r>
        <w:t>)APP</w:t>
      </w:r>
      <w:r>
        <w:t>操</w:t>
      </w:r>
      <w:r>
        <w:t>作流程及呈現方式</w:t>
      </w:r>
    </w:p>
    <w:tbl>
      <w:tblPr>
        <w:tblW w:w="9639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2835"/>
        <w:gridCol w:w="3544"/>
      </w:tblGrid>
      <w:tr w:rsidR="00D87D82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D82" w:rsidRDefault="00E47F0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金質會員輸入帳號、密碼登入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D82" w:rsidRDefault="00E47F0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選擇卡證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D82" w:rsidRDefault="00E47F06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>志願服務榮譽卡卡面呈現，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點選可放大</w:t>
            </w:r>
          </w:p>
        </w:tc>
      </w:tr>
      <w:tr w:rsidR="00D87D82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D82" w:rsidRDefault="00E47F06">
            <w:pPr>
              <w:pStyle w:val="a4"/>
              <w:ind w:left="0"/>
              <w:jc w:val="center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72339" cy="2520004"/>
                  <wp:effectExtent l="19050" t="19050" r="13561" b="13646"/>
                  <wp:docPr id="1" name="圖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 t="37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339" cy="2520004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D9D9D9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D82" w:rsidRDefault="00E47F06">
            <w:pPr>
              <w:pStyle w:val="a4"/>
              <w:ind w:left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469901</wp:posOffset>
                      </wp:positionH>
                      <wp:positionV relativeFrom="paragraph">
                        <wp:posOffset>266703</wp:posOffset>
                      </wp:positionV>
                      <wp:extent cx="348615" cy="247016"/>
                      <wp:effectExtent l="19050" t="19050" r="13335" b="19684"/>
                      <wp:wrapNone/>
                      <wp:docPr id="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" cy="24701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style="position:absolute;margin-left:37pt;margin-top:21pt;width:27.45pt;height:19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" filled="f" strokecolor="red" strokeweight="2.25pt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456886" cy="2520004"/>
                  <wp:effectExtent l="19050" t="19050" r="9964" b="13646"/>
                  <wp:docPr id="3" name="圖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 t="27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886" cy="2520004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D9D9D9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D82" w:rsidRDefault="00E47F06">
            <w:pPr>
              <w:pStyle w:val="a4"/>
              <w:ind w:left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321941</wp:posOffset>
                      </wp:positionH>
                      <wp:positionV relativeFrom="paragraph">
                        <wp:posOffset>7616</wp:posOffset>
                      </wp:positionV>
                      <wp:extent cx="1529718" cy="2679704"/>
                      <wp:effectExtent l="0" t="0" r="13332" b="25396"/>
                      <wp:wrapNone/>
                      <wp:docPr id="4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9718" cy="2679704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D9D9D9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style="position:absolute;margin-left:25.35pt;margin-top:.6pt;width:120.45pt;height:2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" filled="f" strokecolor="#d9d9d9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323853</wp:posOffset>
                  </wp:positionH>
                  <wp:positionV relativeFrom="paragraph">
                    <wp:posOffset>12701</wp:posOffset>
                  </wp:positionV>
                  <wp:extent cx="1517017" cy="2654302"/>
                  <wp:effectExtent l="0" t="0" r="6983" b="0"/>
                  <wp:wrapNone/>
                  <wp:docPr id="5" name="Picture 4" descr="圖片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b="28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7" cy="2654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</w:tbl>
    <w:p w:rsidR="00D87D82" w:rsidRDefault="00E47F06">
      <w:pPr>
        <w:pStyle w:val="a4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實際操作掃描臺北通內電子志願服務榮譽卡防偽機制</w:t>
      </w:r>
    </w:p>
    <w:p w:rsidR="00D87D82" w:rsidRDefault="00E47F06">
      <w:pPr>
        <w:pStyle w:val="a4"/>
        <w:rPr>
          <w:color w:val="FF0000"/>
        </w:rPr>
      </w:pPr>
      <w:r>
        <w:rPr>
          <w:color w:val="FF0000"/>
        </w:rPr>
        <w:t>掃描志願服務榮譽卡內的</w:t>
      </w:r>
      <w:r>
        <w:rPr>
          <w:color w:val="FF0000"/>
        </w:rPr>
        <w:t>QRcode</w:t>
      </w:r>
      <w:r>
        <w:rPr>
          <w:color w:val="FF0000"/>
        </w:rPr>
        <w:t>，將會跳轉至臺北市志工管理整合平臺，顯示以下畫面：</w:t>
      </w:r>
    </w:p>
    <w:p w:rsidR="00D87D82" w:rsidRDefault="00E47F06">
      <w:pPr>
        <w:pStyle w:val="a4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2216148</wp:posOffset>
            </wp:positionH>
            <wp:positionV relativeFrom="paragraph">
              <wp:posOffset>38103</wp:posOffset>
            </wp:positionV>
            <wp:extent cx="1826898" cy="2965454"/>
            <wp:effectExtent l="0" t="0" r="0" b="6346"/>
            <wp:wrapNone/>
            <wp:docPr id="6" name="Picture 3" descr="圖片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6898" cy="29654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D87D82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06" w:rsidRDefault="00E47F06">
      <w:r>
        <w:separator/>
      </w:r>
    </w:p>
  </w:endnote>
  <w:endnote w:type="continuationSeparator" w:id="0">
    <w:p w:rsidR="00E47F06" w:rsidRDefault="00E4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06" w:rsidRDefault="00E47F06">
      <w:r>
        <w:rPr>
          <w:color w:val="000000"/>
        </w:rPr>
        <w:separator/>
      </w:r>
    </w:p>
  </w:footnote>
  <w:footnote w:type="continuationSeparator" w:id="0">
    <w:p w:rsidR="00E47F06" w:rsidRDefault="00E47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D119B"/>
    <w:multiLevelType w:val="multilevel"/>
    <w:tmpl w:val="11FEBE1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7D82"/>
    <w:rsid w:val="0062669E"/>
    <w:rsid w:val="00D87D82"/>
    <w:rsid w:val="00E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List Paragraph"/>
    <w:basedOn w:val="a"/>
    <w:pPr>
      <w:ind w:left="480"/>
    </w:p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List Paragraph"/>
    <w:basedOn w:val="a"/>
    <w:pPr>
      <w:ind w:left="480"/>
    </w:p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2022-03-25T07:50:00Z</cp:lastPrinted>
  <dcterms:created xsi:type="dcterms:W3CDTF">2022-04-29T03:07:00Z</dcterms:created>
  <dcterms:modified xsi:type="dcterms:W3CDTF">2022-04-29T03:07:00Z</dcterms:modified>
</cp:coreProperties>
</file>