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62" w:rsidRDefault="00BA7E80" w:rsidP="00B13496">
      <w:pPr>
        <w:pStyle w:val="Web"/>
        <w:spacing w:before="0" w:beforeAutospacing="0" w:after="0" w:afterAutospacing="0" w:line="0" w:lineRule="atLeast"/>
        <w:ind w:left="1120" w:hangingChars="400" w:hanging="1120"/>
        <w:rPr>
          <w:rFonts w:hint="eastAsia"/>
          <w:b/>
          <w:bCs/>
          <w:sz w:val="28"/>
          <w:u w:val="single"/>
        </w:rPr>
      </w:pPr>
      <w:r>
        <w:rPr>
          <w:rFonts w:ascii="標楷體" w:eastAsia="標楷體" w:hAnsi="標楷體" w:hint="eastAsia"/>
          <w:bCs/>
          <w:sz w:val="28"/>
        </w:rPr>
        <w:t xml:space="preserve">     </w:t>
      </w:r>
      <w:r w:rsidR="00AB6862">
        <w:rPr>
          <w:rFonts w:hint="eastAsia"/>
          <w:b/>
          <w:bCs/>
          <w:sz w:val="28"/>
          <w:u w:val="single"/>
        </w:rPr>
        <w:t>花蓮縣花蓮市明廉國民小學處理緊急傷病模擬演練</w:t>
      </w:r>
      <w:r w:rsidR="00414AEC">
        <w:rPr>
          <w:rFonts w:hint="eastAsia"/>
          <w:b/>
          <w:bCs/>
          <w:sz w:val="28"/>
          <w:u w:val="single"/>
        </w:rPr>
        <w:t xml:space="preserve"> </w:t>
      </w:r>
    </w:p>
    <w:p w:rsidR="00414AEC" w:rsidRDefault="00414AEC" w:rsidP="00AB6862">
      <w:pPr>
        <w:pStyle w:val="Web"/>
        <w:spacing w:before="0" w:beforeAutospacing="0" w:after="0" w:afterAutospacing="0" w:line="0" w:lineRule="atLeast"/>
        <w:ind w:left="960" w:hangingChars="400" w:hanging="96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 xml:space="preserve">                                                                              </w:t>
      </w:r>
    </w:p>
    <w:p w:rsidR="00414AEC" w:rsidRDefault="00414AEC" w:rsidP="00AB6862">
      <w:pPr>
        <w:pStyle w:val="Web"/>
        <w:spacing w:before="0" w:beforeAutospacing="0" w:after="0" w:afterAutospacing="0" w:line="0" w:lineRule="atLeast"/>
        <w:ind w:left="960" w:hangingChars="400" w:hanging="96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 xml:space="preserve">                                                          106.09.27</w:t>
      </w:r>
    </w:p>
    <w:p w:rsidR="00BA7E80" w:rsidRDefault="00AB6862" w:rsidP="00AB6862">
      <w:pPr>
        <w:pStyle w:val="Web"/>
        <w:spacing w:before="0" w:beforeAutospacing="0" w:after="0" w:afterAutospacing="0" w:line="0" w:lineRule="atLeast"/>
        <w:ind w:left="960" w:hangingChars="400" w:hanging="96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 xml:space="preserve">      </w:t>
      </w:r>
      <w:r w:rsidR="00BA7E80">
        <w:rPr>
          <w:rFonts w:ascii="標楷體" w:eastAsia="標楷體" w:hAnsi="標楷體" w:hint="eastAsia"/>
          <w:bCs/>
        </w:rPr>
        <w:t>一、緣起:</w:t>
      </w:r>
    </w:p>
    <w:p w:rsidR="00BA7E80" w:rsidRDefault="00BA7E80" w:rsidP="00BA7E80">
      <w:pPr>
        <w:pStyle w:val="Web"/>
        <w:spacing w:before="0" w:beforeAutospacing="0" w:after="0" w:afterAutospacing="0" w:line="0" w:lineRule="atLeast"/>
        <w:ind w:leftChars="466" w:left="1118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黃金救命時間僅4至6分鐘，曾有校園意外事件頸動脈大出血僅一分鐘即奪走孩子的生命，造成無限的遺憾。</w:t>
      </w:r>
    </w:p>
    <w:p w:rsidR="00BA7E80" w:rsidRDefault="00BA7E80" w:rsidP="00BA7E80">
      <w:pPr>
        <w:pStyle w:val="Web"/>
        <w:spacing w:before="0" w:beforeAutospacing="0" w:after="0" w:afterAutospacing="0" w:line="0" w:lineRule="atLeast"/>
        <w:ind w:firstLineChars="300" w:firstLine="72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二、依學校狀況定期緊急傷病處理模擬演練，</w:t>
      </w:r>
      <w:r>
        <w:rPr>
          <w:rFonts w:ascii="標楷體" w:eastAsia="標楷體" w:hAnsi="標楷體" w:hint="eastAsia"/>
        </w:rPr>
        <w:t>每學期辦理一次</w:t>
      </w:r>
      <w:r>
        <w:rPr>
          <w:rFonts w:ascii="標楷體" w:eastAsia="標楷體" w:hAnsi="標楷體" w:hint="eastAsia"/>
          <w:bCs/>
        </w:rPr>
        <w:t>。</w:t>
      </w:r>
    </w:p>
    <w:p w:rsidR="00BA7E80" w:rsidRDefault="00BA7E80" w:rsidP="00BA7E80">
      <w:pPr>
        <w:pStyle w:val="Web"/>
        <w:spacing w:before="0" w:beforeAutospacing="0" w:after="0" w:afterAutospacing="0" w:line="0" w:lineRule="atLeast"/>
        <w:ind w:firstLineChars="300" w:firstLine="72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三、流程：</w:t>
      </w:r>
    </w:p>
    <w:p w:rsidR="00BA7E80" w:rsidRDefault="00BA7E80" w:rsidP="00BA7E80">
      <w:pPr>
        <w:numPr>
          <w:ilvl w:val="0"/>
          <w:numId w:val="1"/>
        </w:numPr>
        <w:spacing w:line="0" w:lineRule="atLeast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目擊教職員工</w:t>
      </w:r>
      <w:r>
        <w:rPr>
          <w:rFonts w:ascii="標楷體" w:eastAsia="標楷體" w:hAnsi="標楷體"/>
          <w:bCs/>
        </w:rPr>
        <w:t>:</w:t>
      </w:r>
    </w:p>
    <w:p w:rsidR="00BA7E80" w:rsidRDefault="00BA7E80" w:rsidP="00BA7E80">
      <w:pPr>
        <w:spacing w:line="0" w:lineRule="atLeast"/>
        <w:ind w:leftChars="500" w:left="1200" w:firstLineChars="300" w:firstLine="72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叫—叫受傷者有無反應(</w:t>
      </w:r>
      <w:r>
        <w:rPr>
          <w:rFonts w:ascii="標楷體" w:eastAsia="標楷體" w:hAnsi="標楷體" w:hint="eastAsia"/>
          <w:bCs/>
        </w:rPr>
        <w:t>5秒鐘時間同時評估</w:t>
      </w:r>
      <w:r>
        <w:rPr>
          <w:rFonts w:ascii="標楷體" w:eastAsia="標楷體" w:hAnsi="標楷體"/>
          <w:bCs/>
        </w:rPr>
        <w:t>)</w:t>
      </w:r>
    </w:p>
    <w:p w:rsidR="00BA7E80" w:rsidRDefault="00BA7E80" w:rsidP="00BA7E80">
      <w:pPr>
        <w:spacing w:line="0" w:lineRule="atLeast"/>
        <w:ind w:left="2400" w:hangingChars="1000" w:hanging="240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/>
          <w:bCs/>
        </w:rPr>
        <w:t xml:space="preserve">    </w:t>
      </w:r>
      <w:r>
        <w:rPr>
          <w:rFonts w:ascii="標楷體" w:eastAsia="標楷體" w:hAnsi="標楷體" w:hint="eastAsia"/>
          <w:bCs/>
        </w:rPr>
        <w:t xml:space="preserve">                叫—呼叫支援請打</w:t>
      </w:r>
      <w:r>
        <w:rPr>
          <w:rFonts w:ascii="標楷體" w:eastAsia="標楷體" w:hAnsi="標楷體"/>
          <w:bCs/>
        </w:rPr>
        <w:t>119及</w:t>
      </w:r>
      <w:r>
        <w:rPr>
          <w:rFonts w:ascii="標楷體" w:eastAsia="標楷體" w:hAnsi="標楷體" w:hint="eastAsia"/>
          <w:bCs/>
        </w:rPr>
        <w:t>啟動校園緊急救護系統(廣播代號設為：啟動88)， 並在緊急傷病發生地點進行</w:t>
      </w:r>
      <w:r>
        <w:rPr>
          <w:rFonts w:ascii="標楷體" w:eastAsia="標楷體" w:hAnsi="標楷體"/>
          <w:bCs/>
        </w:rPr>
        <w:t>CPR(</w:t>
      </w:r>
      <w:r>
        <w:rPr>
          <w:rFonts w:ascii="標楷體" w:eastAsia="標楷體" w:hAnsi="標楷體" w:hint="eastAsia"/>
          <w:bCs/>
        </w:rPr>
        <w:t>CAB)，執掌表如下</w:t>
      </w:r>
    </w:p>
    <w:p w:rsidR="00BA7E80" w:rsidRDefault="00BA7E80" w:rsidP="00BA7E80">
      <w:pPr>
        <w:spacing w:line="0" w:lineRule="atLeast"/>
        <w:ind w:firstLineChars="500" w:firstLine="12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>
        <w:rPr>
          <w:rFonts w:ascii="標楷體" w:eastAsia="標楷體" w:hAnsi="標楷體" w:hint="eastAsia"/>
        </w:rPr>
        <w:t>校園緊急救護系統</w:t>
      </w:r>
      <w:r>
        <w:rPr>
          <w:rFonts w:ascii="標楷體" w:eastAsia="標楷體" w:hAnsi="標楷體"/>
          <w:bCs/>
        </w:rPr>
        <w:t>【啟動</w:t>
      </w:r>
      <w:r>
        <w:rPr>
          <w:rFonts w:ascii="標楷體" w:eastAsia="標楷體" w:hAnsi="標楷體" w:hint="eastAsia"/>
          <w:bCs/>
        </w:rPr>
        <w:t>88</w:t>
      </w:r>
      <w:r>
        <w:rPr>
          <w:rFonts w:ascii="標楷體" w:eastAsia="標楷體" w:hAnsi="標楷體"/>
          <w:bCs/>
        </w:rPr>
        <w:t>】以下事項</w:t>
      </w:r>
      <w:r>
        <w:rPr>
          <w:rFonts w:ascii="標楷體" w:eastAsia="標楷體" w:hAnsi="標楷體"/>
          <w:b/>
          <w:sz w:val="32"/>
        </w:rPr>
        <w:t>同時進行</w:t>
      </w:r>
      <w:r>
        <w:rPr>
          <w:rFonts w:ascii="標楷體" w:eastAsia="標楷體" w:hAnsi="標楷體"/>
          <w:bCs/>
        </w:rPr>
        <w:t>：</w:t>
      </w:r>
    </w:p>
    <w:p w:rsidR="00BA7E80" w:rsidRDefault="00BA7E80" w:rsidP="00BA7E80">
      <w:pPr>
        <w:spacing w:line="0" w:lineRule="atLeast"/>
        <w:ind w:firstLineChars="600" w:firstLine="14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※總指揮</w:t>
      </w:r>
      <w:r>
        <w:rPr>
          <w:rFonts w:ascii="標楷體" w:eastAsia="標楷體" w:hAnsi="標楷體"/>
          <w:bCs/>
        </w:rPr>
        <w:t>:校長</w:t>
      </w:r>
    </w:p>
    <w:p w:rsidR="00BA7E80" w:rsidRDefault="00BA7E80" w:rsidP="00BA7E80">
      <w:pPr>
        <w:spacing w:line="0" w:lineRule="atLeast"/>
        <w:ind w:firstLineChars="600" w:firstLine="14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※辦公室廣播【啟動88】及緊急傷病發生地點</w:t>
      </w:r>
    </w:p>
    <w:p w:rsidR="00BA7E80" w:rsidRDefault="00BA7E80" w:rsidP="00BA7E80">
      <w:pPr>
        <w:spacing w:line="0" w:lineRule="atLeast"/>
        <w:ind w:firstLineChars="600" w:firstLine="14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※緊急救護</w:t>
      </w:r>
      <w:r>
        <w:rPr>
          <w:rFonts w:ascii="標楷體" w:eastAsia="標楷體" w:hAnsi="標楷體"/>
          <w:bCs/>
        </w:rPr>
        <w:t>小組各就各位同時執行下列工作:</w:t>
      </w:r>
    </w:p>
    <w:p w:rsidR="00BA7E80" w:rsidRDefault="00BA7E80" w:rsidP="00BA7E80">
      <w:pPr>
        <w:spacing w:line="0" w:lineRule="atLeast"/>
        <w:ind w:leftChars="600" w:left="168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.學務主任</w:t>
      </w:r>
      <w:r>
        <w:rPr>
          <w:rFonts w:ascii="標楷體" w:eastAsia="標楷體" w:hAnsi="標楷體"/>
        </w:rPr>
        <w:t>打119 告知發生時間、地點、傷病原因(如墜落、大出血等)及簡述目前狀況</w:t>
      </w:r>
      <w:r>
        <w:rPr>
          <w:rFonts w:ascii="標楷體" w:eastAsia="標楷體" w:hAnsi="標楷體" w:hint="eastAsia"/>
        </w:rPr>
        <w:t>並做報案紀錄。</w:t>
      </w:r>
    </w:p>
    <w:p w:rsidR="00BA7E80" w:rsidRDefault="00BA7E80" w:rsidP="00BA7E80">
      <w:pPr>
        <w:spacing w:line="0" w:lineRule="atLeast"/>
        <w:ind w:firstLineChars="600" w:firstLine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導師通知家長。</w:t>
      </w:r>
    </w:p>
    <w:p w:rsidR="00BA7E80" w:rsidRDefault="00BA7E80" w:rsidP="00BA7E80">
      <w:pPr>
        <w:spacing w:line="0" w:lineRule="atLeast"/>
        <w:ind w:firstLineChars="600" w:firstLine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目擊</w:t>
      </w:r>
      <w:r>
        <w:rPr>
          <w:rFonts w:ascii="標楷體" w:eastAsia="標楷體" w:hAnsi="標楷體" w:hint="eastAsia"/>
        </w:rPr>
        <w:t>教職員工</w:t>
      </w:r>
      <w:r>
        <w:rPr>
          <w:rFonts w:ascii="標楷體" w:eastAsia="標楷體" w:hAnsi="標楷體"/>
        </w:rPr>
        <w:t>繼續做CPR，</w:t>
      </w:r>
      <w:r>
        <w:rPr>
          <w:rFonts w:ascii="標楷體" w:eastAsia="標楷體" w:hAnsi="標楷體" w:hint="eastAsia"/>
        </w:rPr>
        <w:t>等待</w:t>
      </w:r>
      <w:r>
        <w:rPr>
          <w:rFonts w:ascii="標楷體" w:eastAsia="標楷體" w:hAnsi="標楷體"/>
        </w:rPr>
        <w:t>急救</w:t>
      </w:r>
      <w:r>
        <w:rPr>
          <w:rFonts w:ascii="標楷體" w:eastAsia="標楷體" w:hAnsi="標楷體" w:hint="eastAsia"/>
        </w:rPr>
        <w:t>小組成員就位接手</w:t>
      </w:r>
      <w:r>
        <w:rPr>
          <w:rFonts w:ascii="標楷體" w:eastAsia="標楷體" w:hAnsi="標楷體"/>
        </w:rPr>
        <w:t>。</w:t>
      </w:r>
    </w:p>
    <w:p w:rsidR="00BA7E80" w:rsidRDefault="00BA7E80" w:rsidP="00BA7E80">
      <w:pPr>
        <w:spacing w:line="0" w:lineRule="atLeast"/>
        <w:ind w:leftChars="600" w:left="168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.校</w:t>
      </w:r>
      <w:r>
        <w:rPr>
          <w:rFonts w:ascii="標楷體" w:eastAsia="標楷體" w:hAnsi="標楷體"/>
        </w:rPr>
        <w:t>護拿急救包趕到現埸,</w:t>
      </w:r>
      <w:r>
        <w:rPr>
          <w:rFonts w:ascii="標楷體" w:eastAsia="標楷體" w:hAnsi="標楷體" w:hint="eastAsia"/>
        </w:rPr>
        <w:t>將</w:t>
      </w:r>
      <w:r>
        <w:rPr>
          <w:rFonts w:ascii="標楷體" w:eastAsia="標楷體" w:hAnsi="標楷體"/>
        </w:rPr>
        <w:t>甦醒器</w:t>
      </w:r>
      <w:r>
        <w:rPr>
          <w:rFonts w:ascii="標楷體" w:eastAsia="標楷體" w:hAnsi="標楷體" w:hint="eastAsia"/>
        </w:rPr>
        <w:t>接上氧氣由A</w:t>
      </w:r>
      <w:r>
        <w:rPr>
          <w:rFonts w:ascii="標楷體" w:eastAsia="標楷體" w:hAnsi="標楷體"/>
        </w:rPr>
        <w:t>老師</w:t>
      </w:r>
      <w:r>
        <w:rPr>
          <w:rFonts w:ascii="標楷體" w:eastAsia="標楷體" w:hAnsi="標楷體" w:hint="eastAsia"/>
        </w:rPr>
        <w:t>按壓</w:t>
      </w:r>
      <w:r>
        <w:rPr>
          <w:rFonts w:ascii="標楷體" w:eastAsia="標楷體" w:hAnsi="標楷體"/>
        </w:rPr>
        <w:t>甦醒器</w:t>
      </w:r>
      <w:r>
        <w:rPr>
          <w:rFonts w:ascii="標楷體" w:eastAsia="標楷體" w:hAnsi="標楷體" w:hint="eastAsia"/>
        </w:rPr>
        <w:t>代替目擊教職員工之口對口人工呼吸</w:t>
      </w:r>
      <w:r>
        <w:rPr>
          <w:rFonts w:ascii="標楷體" w:eastAsia="標楷體" w:hAnsi="標楷體"/>
        </w:rPr>
        <w:t>，目擊</w:t>
      </w:r>
      <w:r>
        <w:rPr>
          <w:rFonts w:ascii="標楷體" w:eastAsia="標楷體" w:hAnsi="標楷體" w:hint="eastAsia"/>
        </w:rPr>
        <w:t>教職員工</w:t>
      </w:r>
      <w:r>
        <w:rPr>
          <w:rFonts w:ascii="標楷體" w:eastAsia="標楷體" w:hAnsi="標楷體"/>
        </w:rPr>
        <w:t>做心外按摩,必要時進行換手</w:t>
      </w:r>
      <w:r w:rsidR="006805AD">
        <w:rPr>
          <w:rFonts w:ascii="標楷體" w:eastAsia="標楷體" w:hAnsi="標楷體"/>
        </w:rPr>
        <w:t>,</w:t>
      </w:r>
      <w:r w:rsidR="00D0138E" w:rsidRPr="00D0138E">
        <w:rPr>
          <w:rFonts w:ascii="標楷體" w:eastAsia="標楷體" w:hAnsi="標楷體" w:hint="eastAsia"/>
        </w:rPr>
        <w:t xml:space="preserve"> </w:t>
      </w:r>
      <w:r w:rsidR="00D0138E">
        <w:rPr>
          <w:rFonts w:ascii="標楷體" w:eastAsia="標楷體" w:hAnsi="標楷體" w:hint="eastAsia"/>
        </w:rPr>
        <w:t>B</w:t>
      </w:r>
      <w:r w:rsidR="00D0138E">
        <w:rPr>
          <w:rFonts w:ascii="標楷體" w:eastAsia="標楷體" w:hAnsi="標楷體"/>
        </w:rPr>
        <w:t>老師</w:t>
      </w:r>
      <w:r w:rsidR="00D0138E">
        <w:rPr>
          <w:rFonts w:ascii="標楷體" w:eastAsia="標楷體" w:hAnsi="標楷體" w:hint="eastAsia"/>
        </w:rPr>
        <w:t>使用</w:t>
      </w:r>
      <w:r w:rsidR="006805AD">
        <w:rPr>
          <w:rFonts w:ascii="標楷體" w:eastAsia="標楷體" w:hAnsi="標楷體" w:hint="eastAsia"/>
        </w:rPr>
        <w:t>電擊</w:t>
      </w:r>
      <w:r w:rsidR="00D0138E">
        <w:rPr>
          <w:rFonts w:ascii="標楷體" w:eastAsia="標楷體" w:hAnsi="標楷體" w:hint="eastAsia"/>
        </w:rPr>
        <w:t>器</w:t>
      </w:r>
      <w:r w:rsidR="00D0138E">
        <w:rPr>
          <w:rFonts w:ascii="標楷體" w:eastAsia="標楷體" w:hAnsi="標楷體"/>
        </w:rPr>
        <w:t>，</w:t>
      </w:r>
      <w:r w:rsidR="00D0138E">
        <w:rPr>
          <w:rFonts w:ascii="標楷體" w:eastAsia="標楷體" w:hAnsi="標楷體" w:hint="eastAsia"/>
        </w:rPr>
        <w:t>校</w:t>
      </w:r>
      <w:r w:rsidR="00D0138E">
        <w:rPr>
          <w:rFonts w:ascii="標楷體" w:eastAsia="標楷體" w:hAnsi="標楷體"/>
        </w:rPr>
        <w:t>護</w:t>
      </w:r>
      <w:r>
        <w:rPr>
          <w:rFonts w:ascii="標楷體" w:eastAsia="標楷體" w:hAnsi="標楷體"/>
        </w:rPr>
        <w:t>進行初級評估並量血壓、脈搏、呼吸及體溫，若高處墜落或懷疑頸椎受傷如意識不清,鎖骨以上有傷口需在到達現場時同時固定</w:t>
      </w:r>
      <w:r>
        <w:rPr>
          <w:rFonts w:ascii="標楷體" w:eastAsia="標楷體" w:hAnsi="標楷體" w:hint="eastAsia"/>
        </w:rPr>
        <w:t>頭</w:t>
      </w:r>
      <w:r>
        <w:rPr>
          <w:rFonts w:ascii="標楷體" w:eastAsia="標楷體" w:hAnsi="標楷體"/>
        </w:rPr>
        <w:t>部(</w:t>
      </w:r>
      <w:r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/>
        </w:rPr>
        <w:t>老師及</w:t>
      </w:r>
      <w:r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/>
        </w:rPr>
        <w:t>老師負責固定</w:t>
      </w:r>
      <w:r>
        <w:rPr>
          <w:rFonts w:ascii="標楷體" w:eastAsia="標楷體" w:hAnsi="標楷體" w:hint="eastAsia"/>
        </w:rPr>
        <w:t>頭</w:t>
      </w:r>
      <w:r>
        <w:rPr>
          <w:rFonts w:ascii="標楷體" w:eastAsia="標楷體" w:hAnsi="標楷體"/>
        </w:rPr>
        <w:t>部)。</w:t>
      </w:r>
    </w:p>
    <w:p w:rsidR="00BA7E80" w:rsidRDefault="00BA7E80" w:rsidP="00BA7E80">
      <w:pPr>
        <w:spacing w:line="0" w:lineRule="atLeast"/>
        <w:ind w:firstLineChars="700" w:firstLine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(註：第一線組員</w:t>
      </w:r>
      <w:r>
        <w:rPr>
          <w:rFonts w:ascii="標楷體" w:eastAsia="標楷體" w:hAnsi="標楷體"/>
        </w:rPr>
        <w:t>:目擊</w:t>
      </w:r>
      <w:r>
        <w:rPr>
          <w:rFonts w:ascii="標楷體" w:eastAsia="標楷體" w:hAnsi="標楷體" w:hint="eastAsia"/>
        </w:rPr>
        <w:t>教職員工</w:t>
      </w:r>
      <w:r>
        <w:rPr>
          <w:rFonts w:ascii="標楷體" w:eastAsia="標楷體" w:hAnsi="標楷體"/>
        </w:rPr>
        <w:t>、校護</w:t>
      </w:r>
      <w:r>
        <w:rPr>
          <w:rFonts w:ascii="標楷體" w:eastAsia="標楷體" w:hAnsi="標楷體" w:hint="eastAsia"/>
        </w:rPr>
        <w:t>及2-3位教職員工)</w:t>
      </w:r>
    </w:p>
    <w:p w:rsidR="00BA7E80" w:rsidRDefault="00BA7E80" w:rsidP="00BA7E80">
      <w:pPr>
        <w:spacing w:line="0" w:lineRule="atLeast"/>
        <w:ind w:leftChars="400" w:left="960" w:firstLineChars="20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. D</w:t>
      </w:r>
      <w:r>
        <w:rPr>
          <w:rFonts w:ascii="標楷體" w:eastAsia="標楷體" w:hAnsi="標楷體"/>
        </w:rPr>
        <w:t>老師協助</w:t>
      </w:r>
      <w:r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/>
        </w:rPr>
        <w:t>護紀錄急救處理狀況及</w:t>
      </w:r>
      <w:r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/>
        </w:rPr>
        <w:t>護口述病情變化狀況(緊</w:t>
      </w:r>
      <w:r>
        <w:rPr>
          <w:rFonts w:ascii="標楷體" w:eastAsia="標楷體" w:hAnsi="標楷體" w:hint="eastAsia"/>
        </w:rPr>
        <w:t xml:space="preserve">  </w:t>
      </w:r>
    </w:p>
    <w:p w:rsidR="00BA7E80" w:rsidRDefault="00BA7E80" w:rsidP="00BA7E80">
      <w:pPr>
        <w:spacing w:line="0" w:lineRule="atLeast"/>
        <w:ind w:leftChars="400" w:left="960" w:firstLineChars="20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急傷病處理紀錄表)。 </w:t>
      </w:r>
    </w:p>
    <w:p w:rsidR="00BA7E80" w:rsidRDefault="00BA7E80" w:rsidP="00BA7E80">
      <w:pPr>
        <w:spacing w:line="0" w:lineRule="atLeas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繼續進行CPR直到119到達與119 交班送上救護車為止</w:t>
      </w:r>
      <w:r>
        <w:rPr>
          <w:rFonts w:ascii="標楷體" w:eastAsia="標楷體" w:hAnsi="標楷體" w:hint="eastAsia"/>
        </w:rPr>
        <w:t>或由總務主任負責調派交通工具及緊急基金的代墊付</w:t>
      </w:r>
      <w:r>
        <w:rPr>
          <w:rFonts w:ascii="標楷體" w:eastAsia="標楷體" w:hAnsi="標楷體"/>
        </w:rPr>
        <w:t>。</w:t>
      </w:r>
    </w:p>
    <w:p w:rsidR="00BA7E80" w:rsidRDefault="00BA7E80" w:rsidP="00BA7E80">
      <w:pPr>
        <w:spacing w:line="0" w:lineRule="atLeast"/>
        <w:ind w:left="1620" w:hangingChars="675" w:hanging="16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傷者恢復呼吸及心跳，若高處墜落或懷疑頸椎受傷如意識不清，鎖骨以上有傷口者,上頸圈及上長背板(由</w:t>
      </w:r>
      <w:r w:rsidR="00B13496">
        <w:rPr>
          <w:rFonts w:ascii="標楷體" w:eastAsia="標楷體" w:hAnsi="標楷體" w:hint="eastAsia"/>
        </w:rPr>
        <w:t>工友或事務組長</w:t>
      </w:r>
      <w:r>
        <w:rPr>
          <w:rFonts w:ascii="標楷體" w:eastAsia="標楷體" w:hAnsi="標楷體"/>
        </w:rPr>
        <w:t>帶至現場)待119到來。</w:t>
      </w:r>
    </w:p>
    <w:p w:rsidR="00BA7E80" w:rsidRDefault="00BA7E80" w:rsidP="00BA7E80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.校</w:t>
      </w:r>
      <w:r>
        <w:rPr>
          <w:rFonts w:ascii="標楷體" w:eastAsia="標楷體" w:hAnsi="標楷體"/>
        </w:rPr>
        <w:t>護進行</w:t>
      </w:r>
      <w:r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/>
        </w:rPr>
        <w:t>級評估。</w:t>
      </w:r>
    </w:p>
    <w:p w:rsidR="00BA7E80" w:rsidRDefault="00BA7E80" w:rsidP="00BA7E80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.學務</w:t>
      </w:r>
      <w:r>
        <w:rPr>
          <w:rFonts w:ascii="標楷體" w:eastAsia="標楷體" w:hAnsi="標楷體"/>
        </w:rPr>
        <w:t>主任派員隨車至醫院。</w:t>
      </w:r>
    </w:p>
    <w:p w:rsidR="00BA7E80" w:rsidRDefault="00BA7E80" w:rsidP="00BA7E80">
      <w:pPr>
        <w:spacing w:line="0" w:lineRule="atLeast"/>
        <w:ind w:left="1680" w:hangingChars="700" w:hanging="168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0.</w:t>
      </w:r>
      <w:r>
        <w:rPr>
          <w:rFonts w:ascii="標楷體" w:eastAsia="標楷體" w:hAnsi="標楷體"/>
        </w:rPr>
        <w:t>評估不需上長背板的傷者，由</w:t>
      </w:r>
      <w:r>
        <w:rPr>
          <w:rFonts w:ascii="標楷體" w:eastAsia="標楷體" w:hAnsi="標楷體" w:hint="eastAsia"/>
        </w:rPr>
        <w:t>學務</w:t>
      </w:r>
      <w:r>
        <w:rPr>
          <w:rFonts w:ascii="標楷體" w:eastAsia="標楷體" w:hAnsi="標楷體"/>
        </w:rPr>
        <w:t>主任派員隨車送醫(組員包含</w:t>
      </w:r>
      <w:r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/>
        </w:rPr>
        <w:t>護，開車者及聯絡者必要時支援</w:t>
      </w:r>
      <w:r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/>
        </w:rPr>
        <w:t>護)。</w:t>
      </w:r>
    </w:p>
    <w:p w:rsidR="00BA7E80" w:rsidRDefault="00BA7E80" w:rsidP="00BA7E80">
      <w:pPr>
        <w:spacing w:line="0" w:lineRule="atLeast"/>
        <w:ind w:leftChars="480" w:left="115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訓</w:t>
      </w:r>
      <w:r>
        <w:rPr>
          <w:rFonts w:ascii="標楷體" w:eastAsia="標楷體" w:hAnsi="標楷體" w:hint="eastAsia"/>
        </w:rPr>
        <w:t>輔</w:t>
      </w:r>
      <w:r>
        <w:rPr>
          <w:rFonts w:ascii="標楷體" w:eastAsia="標楷體" w:hAnsi="標楷體"/>
        </w:rPr>
        <w:t>組長依緊急事故傷害通報</w:t>
      </w:r>
      <w:r>
        <w:rPr>
          <w:rFonts w:ascii="標楷體" w:eastAsia="標楷體" w:hAnsi="標楷體" w:hint="eastAsia"/>
        </w:rPr>
        <w:t>教育部</w:t>
      </w:r>
      <w:r>
        <w:rPr>
          <w:rFonts w:ascii="標楷體" w:eastAsia="標楷體" w:hAnsi="標楷體"/>
        </w:rPr>
        <w:t>校安中心、教育局</w:t>
      </w:r>
      <w:r>
        <w:rPr>
          <w:rFonts w:ascii="標楷體" w:eastAsia="標楷體" w:hAnsi="標楷體" w:hint="eastAsia"/>
        </w:rPr>
        <w:t>學管課</w:t>
      </w:r>
    </w:p>
    <w:p w:rsidR="00BA7E80" w:rsidRDefault="00BA7E80" w:rsidP="00BA7E80">
      <w:pPr>
        <w:spacing w:line="0" w:lineRule="atLeast"/>
        <w:ind w:leftChars="480" w:left="115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及駐區督學；如為食物中毒事件還要另加通報衛生局（必須經</w:t>
      </w:r>
    </w:p>
    <w:p w:rsidR="00BA7E80" w:rsidRDefault="00BA7E80" w:rsidP="00BA7E80">
      <w:pPr>
        <w:spacing w:line="0" w:lineRule="atLeast"/>
        <w:ind w:leftChars="480" w:left="115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校園安全危機處理小組商議後行之）。</w:t>
      </w:r>
    </w:p>
    <w:p w:rsidR="00BA7E80" w:rsidRDefault="00BA7E80" w:rsidP="00BA7E80">
      <w:pPr>
        <w:spacing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教</w:t>
      </w:r>
      <w:r>
        <w:rPr>
          <w:rFonts w:ascii="標楷體" w:eastAsia="標楷體" w:hAnsi="標楷體" w:hint="eastAsia"/>
        </w:rPr>
        <w:t>務主任</w:t>
      </w:r>
      <w:r>
        <w:rPr>
          <w:rFonts w:ascii="標楷體" w:eastAsia="標楷體" w:hAnsi="標楷體"/>
        </w:rPr>
        <w:t>派員代課，</w:t>
      </w:r>
      <w:r>
        <w:rPr>
          <w:rFonts w:ascii="標楷體" w:eastAsia="標楷體" w:hAnsi="標楷體" w:hint="eastAsia"/>
        </w:rPr>
        <w:t>學務主任（或訓輔組長）</w:t>
      </w:r>
      <w:r>
        <w:rPr>
          <w:rFonts w:ascii="標楷體" w:eastAsia="標楷體" w:hAnsi="標楷體"/>
        </w:rPr>
        <w:t>維持校園學生秩</w:t>
      </w:r>
    </w:p>
    <w:p w:rsidR="00BA7E80" w:rsidRDefault="00BA7E80" w:rsidP="00BA7E80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>
        <w:rPr>
          <w:rFonts w:ascii="標楷體" w:eastAsia="標楷體" w:hAnsi="標楷體"/>
        </w:rPr>
        <w:t>序。</w:t>
      </w:r>
      <w:r>
        <w:rPr>
          <w:rFonts w:ascii="標楷體" w:eastAsia="標楷體" w:hAnsi="標楷體"/>
        </w:rPr>
        <w:pict>
          <v:rect id="_x0000_s2050" style="position:absolute;margin-left:90pt;margin-top:11.6pt;width:90pt;height:27pt;z-index:251660288;mso-position-horizontal-relative:text;mso-position-vertical-relative:text" filled="f" stroked="f">
            <v:textbox style="mso-next-textbox:#_x0000_s2050">
              <w:txbxContent>
                <w:p w:rsidR="00BA7E80" w:rsidRPr="00BA7E80" w:rsidRDefault="00BA7E80" w:rsidP="00BA7E80"/>
              </w:txbxContent>
            </v:textbox>
          </v:rect>
        </w:pict>
      </w:r>
    </w:p>
    <w:p w:rsidR="00BA7E80" w:rsidRDefault="00BA7E80" w:rsidP="00BA7E80">
      <w:pPr>
        <w:spacing w:line="0" w:lineRule="atLeast"/>
        <w:ind w:left="1200" w:hangingChars="500" w:hanging="1200"/>
        <w:rPr>
          <w:rFonts w:ascii="標楷體" w:eastAsia="標楷體" w:hAnsi="標楷體" w:hint="eastAsia"/>
        </w:rPr>
      </w:pPr>
      <w:r>
        <w:t xml:space="preserve">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    </w:t>
      </w:r>
      <w:r w:rsidRPr="003750A3">
        <w:rPr>
          <w:rFonts w:ascii="標楷體" w:eastAsia="標楷體" w:hAnsi="標楷體" w:hint="eastAsia"/>
        </w:rPr>
        <w:t xml:space="preserve"> </w:t>
      </w:r>
      <w:r w:rsidRPr="003750A3">
        <w:rPr>
          <w:rFonts w:ascii="標楷體" w:eastAsia="標楷體" w:hAnsi="標楷體"/>
        </w:rPr>
        <w:t>1</w:t>
      </w:r>
      <w:r w:rsidRPr="003750A3">
        <w:rPr>
          <w:rFonts w:ascii="標楷體" w:eastAsia="標楷體" w:hAnsi="標楷體" w:hint="eastAsia"/>
        </w:rPr>
        <w:t>3.校長、導師、家長會長至醫院慰問；</w:t>
      </w:r>
      <w:r>
        <w:rPr>
          <w:rFonts w:ascii="標楷體" w:eastAsia="標楷體" w:hAnsi="標楷體" w:hint="eastAsia"/>
        </w:rPr>
        <w:t>教務</w:t>
      </w:r>
      <w:r w:rsidRPr="003750A3">
        <w:rPr>
          <w:rFonts w:ascii="標楷體" w:eastAsia="標楷體" w:hAnsi="標楷體" w:hint="eastAsia"/>
        </w:rPr>
        <w:t>主任負責對外訊息發</w:t>
      </w:r>
    </w:p>
    <w:p w:rsidR="00BA7E80" w:rsidRPr="003750A3" w:rsidRDefault="00BA7E80" w:rsidP="00BA7E80">
      <w:pPr>
        <w:spacing w:line="0" w:lineRule="atLeast"/>
        <w:ind w:left="1200" w:hangingChars="500" w:hanging="12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佈</w:t>
      </w:r>
      <w:r w:rsidRPr="003750A3">
        <w:rPr>
          <w:rFonts w:ascii="標楷體" w:eastAsia="標楷體" w:hAnsi="標楷體" w:hint="eastAsia"/>
        </w:rPr>
        <w:t>。</w:t>
      </w:r>
    </w:p>
    <w:p w:rsidR="00106788" w:rsidRPr="00BA7E80" w:rsidRDefault="00106788"/>
    <w:sectPr w:rsidR="00106788" w:rsidRPr="00BA7E80" w:rsidSect="00941095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788" w:rsidRDefault="00106788" w:rsidP="00BA7E80">
      <w:r>
        <w:separator/>
      </w:r>
    </w:p>
  </w:endnote>
  <w:endnote w:type="continuationSeparator" w:id="1">
    <w:p w:rsidR="00106788" w:rsidRDefault="00106788" w:rsidP="00BA7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788" w:rsidRDefault="00106788" w:rsidP="00BA7E80">
      <w:r>
        <w:separator/>
      </w:r>
    </w:p>
  </w:footnote>
  <w:footnote w:type="continuationSeparator" w:id="1">
    <w:p w:rsidR="00106788" w:rsidRDefault="00106788" w:rsidP="00BA7E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57EED"/>
    <w:multiLevelType w:val="hybridMultilevel"/>
    <w:tmpl w:val="2F1A63F6"/>
    <w:lvl w:ilvl="0" w:tplc="5B589406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E80"/>
    <w:rsid w:val="00106788"/>
    <w:rsid w:val="00414AEC"/>
    <w:rsid w:val="006805AD"/>
    <w:rsid w:val="00941095"/>
    <w:rsid w:val="00AB6862"/>
    <w:rsid w:val="00B13496"/>
    <w:rsid w:val="00BA7E80"/>
    <w:rsid w:val="00D0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7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7E8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7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7E80"/>
    <w:rPr>
      <w:sz w:val="20"/>
      <w:szCs w:val="20"/>
    </w:rPr>
  </w:style>
  <w:style w:type="paragraph" w:styleId="Web">
    <w:name w:val="Normal (Web)"/>
    <w:basedOn w:val="a"/>
    <w:rsid w:val="00BA7E8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2017-09-25T04:09:00Z</cp:lastPrinted>
  <dcterms:created xsi:type="dcterms:W3CDTF">2017-09-25T06:23:00Z</dcterms:created>
  <dcterms:modified xsi:type="dcterms:W3CDTF">2017-09-25T06:23:00Z</dcterms:modified>
</cp:coreProperties>
</file>