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E7" w:rsidRDefault="008842EC" w:rsidP="0000254F">
      <w:pPr>
        <w:jc w:val="center"/>
        <w:rPr>
          <w:rFonts w:ascii="標楷體" w:eastAsia="標楷體" w:hAnsi="標楷體"/>
          <w:sz w:val="32"/>
          <w:szCs w:val="32"/>
        </w:rPr>
      </w:pPr>
      <w:proofErr w:type="gramStart"/>
      <w:r w:rsidRPr="0000254F">
        <w:rPr>
          <w:rFonts w:ascii="標楷體" w:eastAsia="標楷體" w:hAnsi="標楷體" w:hint="eastAsia"/>
          <w:sz w:val="32"/>
          <w:szCs w:val="32"/>
        </w:rPr>
        <w:t>明廉國小</w:t>
      </w:r>
      <w:proofErr w:type="gramEnd"/>
      <w:r w:rsidRPr="0000254F">
        <w:rPr>
          <w:rFonts w:ascii="標楷體" w:eastAsia="標楷體" w:hAnsi="標楷體" w:hint="eastAsia"/>
          <w:sz w:val="32"/>
          <w:szCs w:val="32"/>
        </w:rPr>
        <w:t>107學年度第一學期各學習領域第</w:t>
      </w:r>
      <w:r w:rsidR="00233456">
        <w:rPr>
          <w:rFonts w:ascii="標楷體" w:eastAsia="標楷體" w:hAnsi="標楷體" w:hint="eastAsia"/>
          <w:sz w:val="32"/>
          <w:szCs w:val="32"/>
        </w:rPr>
        <w:t>二</w:t>
      </w:r>
      <w:r w:rsidRPr="0000254F">
        <w:rPr>
          <w:rFonts w:ascii="標楷體" w:eastAsia="標楷體" w:hAnsi="標楷體" w:hint="eastAsia"/>
          <w:sz w:val="32"/>
          <w:szCs w:val="32"/>
        </w:rPr>
        <w:t>次教學研究會建議與回應</w:t>
      </w:r>
      <w:bookmarkStart w:id="0" w:name="_GoBack"/>
      <w:bookmarkEnd w:id="0"/>
    </w:p>
    <w:p w:rsidR="001E55BF" w:rsidRPr="0000254F" w:rsidRDefault="001E55BF" w:rsidP="0000254F">
      <w:pPr>
        <w:jc w:val="center"/>
        <w:rPr>
          <w:rFonts w:ascii="標楷體" w:eastAsia="標楷體" w:hAnsi="標楷體"/>
          <w:sz w:val="32"/>
          <w:szCs w:val="32"/>
        </w:rPr>
      </w:pPr>
    </w:p>
    <w:p w:rsidR="00B5013D" w:rsidRPr="0000254F" w:rsidRDefault="00233456" w:rsidP="001E55BF">
      <w:pPr>
        <w:pStyle w:val="a3"/>
        <w:numPr>
          <w:ilvl w:val="0"/>
          <w:numId w:val="1"/>
        </w:numPr>
        <w:spacing w:line="0" w:lineRule="atLeast"/>
        <w:ind w:leftChars="0" w:left="563" w:hangingChars="201" w:hanging="563"/>
        <w:rPr>
          <w:rFonts w:ascii="標楷體" w:eastAsia="標楷體" w:hAnsi="標楷體"/>
          <w:sz w:val="28"/>
          <w:szCs w:val="28"/>
        </w:rPr>
      </w:pPr>
      <w:r>
        <w:rPr>
          <w:rFonts w:ascii="標楷體" w:eastAsia="標楷體" w:hAnsi="標楷體" w:hint="eastAsia"/>
          <w:sz w:val="28"/>
          <w:szCs w:val="28"/>
        </w:rPr>
        <w:t>國語</w:t>
      </w:r>
      <w:r w:rsidR="004A7452" w:rsidRPr="0000254F">
        <w:rPr>
          <w:rFonts w:ascii="標楷體" w:eastAsia="標楷體" w:hAnsi="標楷體" w:hint="eastAsia"/>
          <w:sz w:val="28"/>
          <w:szCs w:val="28"/>
        </w:rPr>
        <w:t>領域建議：</w:t>
      </w:r>
      <w:r w:rsidR="00DD0366" w:rsidRPr="0000254F">
        <w:rPr>
          <w:rFonts w:ascii="標楷體" w:eastAsia="標楷體" w:hAnsi="標楷體"/>
          <w:sz w:val="28"/>
          <w:szCs w:val="28"/>
        </w:rPr>
        <w:br/>
      </w:r>
      <w:r w:rsidRPr="00233456">
        <w:rPr>
          <w:rFonts w:ascii="標楷體" w:eastAsia="標楷體" w:hAnsi="標楷體" w:hint="eastAsia"/>
          <w:sz w:val="28"/>
          <w:szCs w:val="28"/>
        </w:rPr>
        <w:t>領域會議是否能登錄研習時數？</w:t>
      </w:r>
      <w:r w:rsidR="00B5013D" w:rsidRPr="0000254F">
        <w:rPr>
          <w:rFonts w:ascii="標楷體" w:eastAsia="標楷體" w:hAnsi="標楷體" w:hint="eastAsia"/>
          <w:sz w:val="28"/>
          <w:szCs w:val="28"/>
        </w:rPr>
        <w:br/>
      </w:r>
      <w:r>
        <w:rPr>
          <w:rFonts w:ascii="標楷體" w:eastAsia="標楷體" w:hAnsi="標楷體" w:hint="eastAsia"/>
          <w:b/>
          <w:i/>
          <w:sz w:val="28"/>
          <w:szCs w:val="28"/>
        </w:rPr>
        <w:t>課</w:t>
      </w:r>
      <w:proofErr w:type="gramStart"/>
      <w:r>
        <w:rPr>
          <w:rFonts w:ascii="標楷體" w:eastAsia="標楷體" w:hAnsi="標楷體" w:hint="eastAsia"/>
          <w:b/>
          <w:i/>
          <w:sz w:val="28"/>
          <w:szCs w:val="28"/>
        </w:rPr>
        <w:t>研</w:t>
      </w:r>
      <w:proofErr w:type="gramEnd"/>
      <w:r w:rsidR="00B371F7" w:rsidRPr="00FE4C84">
        <w:rPr>
          <w:rFonts w:ascii="標楷體" w:eastAsia="標楷體" w:hAnsi="標楷體" w:hint="eastAsia"/>
          <w:b/>
          <w:i/>
          <w:sz w:val="28"/>
          <w:szCs w:val="28"/>
        </w:rPr>
        <w:t>組</w:t>
      </w:r>
      <w:r w:rsidR="00790FF2" w:rsidRPr="00FE4C84">
        <w:rPr>
          <w:rFonts w:ascii="標楷體" w:eastAsia="標楷體" w:hAnsi="標楷體" w:hint="eastAsia"/>
          <w:b/>
          <w:i/>
          <w:sz w:val="28"/>
          <w:szCs w:val="28"/>
        </w:rPr>
        <w:t>回應：</w:t>
      </w:r>
      <w:r w:rsidR="00B371F7" w:rsidRPr="00FE4C84">
        <w:rPr>
          <w:rFonts w:ascii="標楷體" w:eastAsia="標楷體" w:hAnsi="標楷體"/>
          <w:b/>
          <w:i/>
          <w:sz w:val="28"/>
          <w:szCs w:val="28"/>
        </w:rPr>
        <w:br/>
      </w:r>
      <w:r w:rsidR="00EC24A8" w:rsidRPr="00FE4C84">
        <w:rPr>
          <w:rFonts w:ascii="標楷體" w:eastAsia="標楷體" w:hAnsi="標楷體" w:hint="eastAsia"/>
          <w:b/>
          <w:i/>
          <w:sz w:val="28"/>
          <w:szCs w:val="28"/>
        </w:rPr>
        <w:t>由</w:t>
      </w:r>
      <w:r>
        <w:rPr>
          <w:rFonts w:ascii="標楷體" w:eastAsia="標楷體" w:hAnsi="標楷體" w:hint="eastAsia"/>
          <w:b/>
          <w:i/>
          <w:sz w:val="28"/>
          <w:szCs w:val="28"/>
        </w:rPr>
        <w:t>本次領域會議開始登錄</w:t>
      </w:r>
      <w:r w:rsidR="00EC24A8" w:rsidRPr="00FE4C84">
        <w:rPr>
          <w:rFonts w:ascii="標楷體" w:eastAsia="標楷體" w:hAnsi="標楷體" w:hint="eastAsia"/>
          <w:b/>
          <w:i/>
          <w:sz w:val="28"/>
          <w:szCs w:val="28"/>
        </w:rPr>
        <w:t>。</w:t>
      </w:r>
      <w:r w:rsidR="00B371F7" w:rsidRPr="0000254F">
        <w:rPr>
          <w:rFonts w:ascii="標楷體" w:eastAsia="標楷體" w:hAnsi="標楷體" w:hint="eastAsia"/>
          <w:sz w:val="28"/>
          <w:szCs w:val="28"/>
        </w:rPr>
        <w:br/>
      </w:r>
    </w:p>
    <w:p w:rsidR="004A7452" w:rsidRPr="0000254F" w:rsidRDefault="004D5EC2" w:rsidP="001E55BF">
      <w:pPr>
        <w:pStyle w:val="a3"/>
        <w:numPr>
          <w:ilvl w:val="0"/>
          <w:numId w:val="1"/>
        </w:numPr>
        <w:spacing w:line="0" w:lineRule="atLeast"/>
        <w:ind w:leftChars="0" w:left="563" w:hangingChars="201" w:hanging="563"/>
        <w:rPr>
          <w:rFonts w:ascii="標楷體" w:eastAsia="標楷體" w:hAnsi="標楷體"/>
          <w:sz w:val="28"/>
          <w:szCs w:val="28"/>
        </w:rPr>
      </w:pPr>
      <w:r>
        <w:rPr>
          <w:rFonts w:ascii="標楷體" w:eastAsia="標楷體" w:hAnsi="標楷體" w:hint="eastAsia"/>
          <w:sz w:val="28"/>
          <w:szCs w:val="28"/>
        </w:rPr>
        <w:t>數學</w:t>
      </w:r>
      <w:r w:rsidR="004A7452" w:rsidRPr="0000254F">
        <w:rPr>
          <w:rFonts w:ascii="標楷體" w:eastAsia="標楷體" w:hAnsi="標楷體" w:hint="eastAsia"/>
          <w:sz w:val="28"/>
          <w:szCs w:val="28"/>
        </w:rPr>
        <w:t>領域建議：</w:t>
      </w:r>
      <w:r w:rsidR="00DD0366" w:rsidRPr="0000254F">
        <w:rPr>
          <w:rFonts w:ascii="標楷體" w:eastAsia="標楷體" w:hAnsi="標楷體"/>
          <w:sz w:val="28"/>
          <w:szCs w:val="28"/>
        </w:rPr>
        <w:br/>
      </w:r>
      <w:r w:rsidR="00AC2D6E" w:rsidRPr="00AC2D6E">
        <w:rPr>
          <w:rFonts w:ascii="標楷體" w:eastAsia="標楷體" w:hAnsi="標楷體" w:hint="eastAsia"/>
          <w:sz w:val="28"/>
          <w:szCs w:val="28"/>
        </w:rPr>
        <w:t>建議公告本校本學年度上下學期有關前導學校事宜之完整工作期程或時間表，以及同仁須配合辦理之事項與對象，以利同仁掌握自身進度，</w:t>
      </w:r>
      <w:proofErr w:type="gramStart"/>
      <w:r w:rsidR="00AC2D6E" w:rsidRPr="00AC2D6E">
        <w:rPr>
          <w:rFonts w:ascii="標楷體" w:eastAsia="標楷體" w:hAnsi="標楷體" w:hint="eastAsia"/>
          <w:sz w:val="28"/>
          <w:szCs w:val="28"/>
        </w:rPr>
        <w:t>俾</w:t>
      </w:r>
      <w:proofErr w:type="gramEnd"/>
      <w:r w:rsidR="00AC2D6E" w:rsidRPr="00AC2D6E">
        <w:rPr>
          <w:rFonts w:ascii="標楷體" w:eastAsia="標楷體" w:hAnsi="標楷體" w:hint="eastAsia"/>
          <w:sz w:val="28"/>
          <w:szCs w:val="28"/>
        </w:rPr>
        <w:t>利任務推行。</w:t>
      </w:r>
      <w:r w:rsidR="00EB1CF8" w:rsidRPr="0000254F">
        <w:rPr>
          <w:rFonts w:ascii="標楷體" w:eastAsia="標楷體" w:hAnsi="標楷體"/>
          <w:sz w:val="28"/>
          <w:szCs w:val="28"/>
        </w:rPr>
        <w:br/>
      </w:r>
      <w:r w:rsidR="00B371F7" w:rsidRPr="00FE4C84">
        <w:rPr>
          <w:rFonts w:ascii="標楷體" w:eastAsia="標楷體" w:hAnsi="標楷體" w:hint="eastAsia"/>
          <w:b/>
          <w:i/>
          <w:sz w:val="28"/>
          <w:szCs w:val="28"/>
        </w:rPr>
        <w:t>課</w:t>
      </w:r>
      <w:proofErr w:type="gramStart"/>
      <w:r w:rsidR="00B371F7" w:rsidRPr="00FE4C84">
        <w:rPr>
          <w:rFonts w:ascii="標楷體" w:eastAsia="標楷體" w:hAnsi="標楷體" w:hint="eastAsia"/>
          <w:b/>
          <w:i/>
          <w:sz w:val="28"/>
          <w:szCs w:val="28"/>
        </w:rPr>
        <w:t>研</w:t>
      </w:r>
      <w:proofErr w:type="gramEnd"/>
      <w:r w:rsidR="00B371F7" w:rsidRPr="00FE4C84">
        <w:rPr>
          <w:rFonts w:ascii="標楷體" w:eastAsia="標楷體" w:hAnsi="標楷體" w:hint="eastAsia"/>
          <w:b/>
          <w:i/>
          <w:sz w:val="28"/>
          <w:szCs w:val="28"/>
        </w:rPr>
        <w:t>組回應：</w:t>
      </w:r>
      <w:r w:rsidR="00EB1CF8" w:rsidRPr="00FE4C84">
        <w:rPr>
          <w:rFonts w:ascii="標楷體" w:eastAsia="標楷體" w:hAnsi="標楷體" w:hint="eastAsia"/>
          <w:b/>
          <w:i/>
          <w:sz w:val="28"/>
          <w:szCs w:val="28"/>
        </w:rPr>
        <w:br/>
      </w:r>
      <w:r w:rsidR="00B23A0E">
        <w:rPr>
          <w:rFonts w:ascii="標楷體" w:eastAsia="標楷體" w:hAnsi="標楷體" w:hint="eastAsia"/>
          <w:b/>
          <w:i/>
          <w:sz w:val="28"/>
          <w:szCs w:val="28"/>
        </w:rPr>
        <w:t>本校十二年國教課程前導學校計畫網站\檔案資料\計畫文件可</w:t>
      </w:r>
      <w:proofErr w:type="gramStart"/>
      <w:r w:rsidR="00B23A0E">
        <w:rPr>
          <w:rFonts w:ascii="標楷體" w:eastAsia="標楷體" w:hAnsi="標楷體" w:hint="eastAsia"/>
          <w:b/>
          <w:i/>
          <w:sz w:val="28"/>
          <w:szCs w:val="28"/>
        </w:rPr>
        <w:t>供參閱</w:t>
      </w:r>
      <w:proofErr w:type="gramEnd"/>
      <w:r w:rsidR="00B23A0E">
        <w:rPr>
          <w:rFonts w:ascii="標楷體" w:eastAsia="標楷體" w:hAnsi="標楷體" w:hint="eastAsia"/>
          <w:b/>
          <w:i/>
          <w:sz w:val="28"/>
          <w:szCs w:val="28"/>
        </w:rPr>
        <w:t>，細節部分因承辦人經驗不足，且教育部和教育處尚未有明確具體之作法，有待</w:t>
      </w:r>
      <w:r w:rsidR="000B495F">
        <w:rPr>
          <w:rFonts w:ascii="標楷體" w:eastAsia="標楷體" w:hAnsi="標楷體" w:hint="eastAsia"/>
          <w:b/>
          <w:i/>
          <w:sz w:val="28"/>
          <w:szCs w:val="28"/>
        </w:rPr>
        <w:t>校內</w:t>
      </w:r>
      <w:r w:rsidR="00B23A0E">
        <w:rPr>
          <w:rFonts w:ascii="標楷體" w:eastAsia="標楷體" w:hAnsi="標楷體" w:hint="eastAsia"/>
          <w:b/>
          <w:i/>
          <w:sz w:val="28"/>
          <w:szCs w:val="28"/>
        </w:rPr>
        <w:t>核心小組</w:t>
      </w:r>
      <w:r w:rsidR="000B495F">
        <w:rPr>
          <w:rFonts w:ascii="標楷體" w:eastAsia="標楷體" w:hAnsi="標楷體" w:hint="eastAsia"/>
          <w:b/>
          <w:i/>
          <w:sz w:val="28"/>
          <w:szCs w:val="28"/>
        </w:rPr>
        <w:t>商討後，逐一公告實施</w:t>
      </w:r>
      <w:r w:rsidR="00B371F7" w:rsidRPr="00FE4C84">
        <w:rPr>
          <w:rFonts w:ascii="標楷體" w:eastAsia="標楷體" w:hAnsi="標楷體" w:hint="eastAsia"/>
          <w:b/>
          <w:i/>
          <w:sz w:val="28"/>
          <w:szCs w:val="28"/>
        </w:rPr>
        <w:t>。</w:t>
      </w:r>
      <w:r w:rsidR="00EB1CF8" w:rsidRPr="0000254F">
        <w:rPr>
          <w:rFonts w:ascii="標楷體" w:eastAsia="標楷體" w:hAnsi="標楷體" w:hint="eastAsia"/>
          <w:sz w:val="28"/>
          <w:szCs w:val="28"/>
        </w:rPr>
        <w:br/>
      </w:r>
    </w:p>
    <w:sectPr w:rsidR="004A7452" w:rsidRPr="0000254F" w:rsidSect="0000254F">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50E" w:rsidRDefault="0060750E" w:rsidP="00EC24A8">
      <w:r>
        <w:separator/>
      </w:r>
    </w:p>
  </w:endnote>
  <w:endnote w:type="continuationSeparator" w:id="0">
    <w:p w:rsidR="0060750E" w:rsidRDefault="0060750E" w:rsidP="00EC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50E" w:rsidRDefault="0060750E" w:rsidP="00EC24A8">
      <w:r>
        <w:separator/>
      </w:r>
    </w:p>
  </w:footnote>
  <w:footnote w:type="continuationSeparator" w:id="0">
    <w:p w:rsidR="0060750E" w:rsidRDefault="0060750E" w:rsidP="00EC2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E3EA6"/>
    <w:multiLevelType w:val="hybridMultilevel"/>
    <w:tmpl w:val="4DFE6E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2EC"/>
    <w:rsid w:val="0000254F"/>
    <w:rsid w:val="000B495F"/>
    <w:rsid w:val="000E0371"/>
    <w:rsid w:val="00161A0E"/>
    <w:rsid w:val="001E55BF"/>
    <w:rsid w:val="00214128"/>
    <w:rsid w:val="00233456"/>
    <w:rsid w:val="00252532"/>
    <w:rsid w:val="0031656D"/>
    <w:rsid w:val="00364476"/>
    <w:rsid w:val="004A7452"/>
    <w:rsid w:val="004C1EAE"/>
    <w:rsid w:val="004D5EC2"/>
    <w:rsid w:val="0060750E"/>
    <w:rsid w:val="00624B44"/>
    <w:rsid w:val="00790FF2"/>
    <w:rsid w:val="008346FB"/>
    <w:rsid w:val="008842EC"/>
    <w:rsid w:val="008F5011"/>
    <w:rsid w:val="009C2EE7"/>
    <w:rsid w:val="00A169E4"/>
    <w:rsid w:val="00AC2D6E"/>
    <w:rsid w:val="00B23A0E"/>
    <w:rsid w:val="00B371F7"/>
    <w:rsid w:val="00B5013D"/>
    <w:rsid w:val="00D049D8"/>
    <w:rsid w:val="00DD0366"/>
    <w:rsid w:val="00E80CF3"/>
    <w:rsid w:val="00E81915"/>
    <w:rsid w:val="00EB1CF8"/>
    <w:rsid w:val="00EC24A8"/>
    <w:rsid w:val="00FE4C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452"/>
    <w:pPr>
      <w:ind w:leftChars="200" w:left="480"/>
    </w:pPr>
  </w:style>
  <w:style w:type="paragraph" w:styleId="a4">
    <w:name w:val="header"/>
    <w:basedOn w:val="a"/>
    <w:link w:val="a5"/>
    <w:uiPriority w:val="99"/>
    <w:unhideWhenUsed/>
    <w:rsid w:val="00EC24A8"/>
    <w:pPr>
      <w:tabs>
        <w:tab w:val="center" w:pos="4153"/>
        <w:tab w:val="right" w:pos="8306"/>
      </w:tabs>
      <w:snapToGrid w:val="0"/>
    </w:pPr>
    <w:rPr>
      <w:sz w:val="20"/>
      <w:szCs w:val="20"/>
    </w:rPr>
  </w:style>
  <w:style w:type="character" w:customStyle="1" w:styleId="a5">
    <w:name w:val="頁首 字元"/>
    <w:basedOn w:val="a0"/>
    <w:link w:val="a4"/>
    <w:uiPriority w:val="99"/>
    <w:rsid w:val="00EC24A8"/>
    <w:rPr>
      <w:sz w:val="20"/>
      <w:szCs w:val="20"/>
    </w:rPr>
  </w:style>
  <w:style w:type="paragraph" w:styleId="a6">
    <w:name w:val="footer"/>
    <w:basedOn w:val="a"/>
    <w:link w:val="a7"/>
    <w:uiPriority w:val="99"/>
    <w:unhideWhenUsed/>
    <w:rsid w:val="00EC24A8"/>
    <w:pPr>
      <w:tabs>
        <w:tab w:val="center" w:pos="4153"/>
        <w:tab w:val="right" w:pos="8306"/>
      </w:tabs>
      <w:snapToGrid w:val="0"/>
    </w:pPr>
    <w:rPr>
      <w:sz w:val="20"/>
      <w:szCs w:val="20"/>
    </w:rPr>
  </w:style>
  <w:style w:type="character" w:customStyle="1" w:styleId="a7">
    <w:name w:val="頁尾 字元"/>
    <w:basedOn w:val="a0"/>
    <w:link w:val="a6"/>
    <w:uiPriority w:val="99"/>
    <w:rsid w:val="00EC24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452"/>
    <w:pPr>
      <w:ind w:leftChars="200" w:left="480"/>
    </w:pPr>
  </w:style>
  <w:style w:type="paragraph" w:styleId="a4">
    <w:name w:val="header"/>
    <w:basedOn w:val="a"/>
    <w:link w:val="a5"/>
    <w:uiPriority w:val="99"/>
    <w:unhideWhenUsed/>
    <w:rsid w:val="00EC24A8"/>
    <w:pPr>
      <w:tabs>
        <w:tab w:val="center" w:pos="4153"/>
        <w:tab w:val="right" w:pos="8306"/>
      </w:tabs>
      <w:snapToGrid w:val="0"/>
    </w:pPr>
    <w:rPr>
      <w:sz w:val="20"/>
      <w:szCs w:val="20"/>
    </w:rPr>
  </w:style>
  <w:style w:type="character" w:customStyle="1" w:styleId="a5">
    <w:name w:val="頁首 字元"/>
    <w:basedOn w:val="a0"/>
    <w:link w:val="a4"/>
    <w:uiPriority w:val="99"/>
    <w:rsid w:val="00EC24A8"/>
    <w:rPr>
      <w:sz w:val="20"/>
      <w:szCs w:val="20"/>
    </w:rPr>
  </w:style>
  <w:style w:type="paragraph" w:styleId="a6">
    <w:name w:val="footer"/>
    <w:basedOn w:val="a"/>
    <w:link w:val="a7"/>
    <w:uiPriority w:val="99"/>
    <w:unhideWhenUsed/>
    <w:rsid w:val="00EC24A8"/>
    <w:pPr>
      <w:tabs>
        <w:tab w:val="center" w:pos="4153"/>
        <w:tab w:val="right" w:pos="8306"/>
      </w:tabs>
      <w:snapToGrid w:val="0"/>
    </w:pPr>
    <w:rPr>
      <w:sz w:val="20"/>
      <w:szCs w:val="20"/>
    </w:rPr>
  </w:style>
  <w:style w:type="character" w:customStyle="1" w:styleId="a7">
    <w:name w:val="頁尾 字元"/>
    <w:basedOn w:val="a0"/>
    <w:link w:val="a6"/>
    <w:uiPriority w:val="99"/>
    <w:rsid w:val="00EC24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D4F8A-D5E3-4E36-A3BA-7F22896B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2018-10-06T02:41:00Z</dcterms:created>
  <dcterms:modified xsi:type="dcterms:W3CDTF">2018-12-06T00:35:00Z</dcterms:modified>
</cp:coreProperties>
</file>