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675EC4">
        <w:rPr>
          <w:rFonts w:ascii="標楷體" w:hAnsi="標楷體"/>
          <w:b/>
          <w:bCs/>
          <w:kern w:val="0"/>
          <w:sz w:val="40"/>
          <w:szCs w:val="24"/>
          <w:u w:val="single"/>
        </w:rPr>
        <w:t>8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 w:rsidR="00A110E1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寒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</w:t>
      </w:r>
      <w:r w:rsidR="003A3135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期</w:t>
      </w:r>
      <w:r w:rsidR="003A3135">
        <w:rPr>
          <w:rFonts w:ascii="標楷體" w:hAnsi="標楷體"/>
          <w:b/>
          <w:bCs/>
          <w:kern w:val="0"/>
          <w:sz w:val="40"/>
          <w:szCs w:val="24"/>
          <w:u w:val="single"/>
        </w:rPr>
        <w:t>間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學生活動安全注意事項</w:t>
      </w:r>
    </w:p>
    <w:p w:rsidR="00177086" w:rsidRPr="00123730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4A1CFC" w:rsidRDefault="00501BC8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寒假</w:t>
      </w:r>
      <w:r w:rsidR="00177086" w:rsidRPr="004A1CFC">
        <w:rPr>
          <w:rFonts w:ascii="標楷體" w:hAnsi="標楷體" w:hint="eastAsia"/>
        </w:rPr>
        <w:t>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，為維護學生健康及安全，各級學校應利用相關活動、集會（週、朝會）、家長聯繫等方式，就下列事項加強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</w:rPr>
        <w:t>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</w:t>
      </w:r>
      <w:r w:rsidR="004C0279">
        <w:rPr>
          <w:rFonts w:ascii="標楷體" w:eastAsia="標楷體" w:hAnsi="標楷體" w:hint="eastAsia"/>
          <w:sz w:val="28"/>
        </w:rPr>
        <w:t>悉</w:t>
      </w:r>
      <w:r w:rsidRPr="004A1CFC">
        <w:rPr>
          <w:rFonts w:ascii="標楷體" w:eastAsia="標楷體" w:hAnsi="標楷體" w:hint="eastAsia"/>
          <w:sz w:val="28"/>
        </w:rPr>
        <w:t>相關消防（逃生）器材</w:t>
      </w:r>
      <w:r w:rsidR="009B5518">
        <w:rPr>
          <w:rFonts w:ascii="標楷體" w:eastAsia="標楷體" w:hAnsi="標楷體" w:hint="eastAsia"/>
          <w:sz w:val="28"/>
        </w:rPr>
        <w:t>操</w:t>
      </w:r>
      <w:r w:rsidR="009B5518">
        <w:rPr>
          <w:rFonts w:ascii="標楷體" w:eastAsia="標楷體" w:hAnsi="標楷體"/>
          <w:sz w:val="28"/>
        </w:rPr>
        <w:t>作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</w:t>
      </w:r>
      <w:r w:rsidR="004C0279">
        <w:rPr>
          <w:rFonts w:ascii="標楷體" w:eastAsia="標楷體" w:hAnsi="標楷體" w:hint="eastAsia"/>
          <w:sz w:val="28"/>
        </w:rPr>
        <w:t>，方能確保學生從事室內活動時之安全。其次，應告誡同學避免涉</w:t>
      </w:r>
      <w:r w:rsidR="004C0279">
        <w:rPr>
          <w:rFonts w:ascii="標楷體" w:eastAsia="標楷體" w:hAnsi="標楷體"/>
          <w:sz w:val="28"/>
        </w:rPr>
        <w:t>足</w:t>
      </w:r>
      <w:r w:rsidR="009B5518">
        <w:rPr>
          <w:rFonts w:ascii="標楷體" w:eastAsia="標楷體" w:hAnsi="標楷體" w:hint="eastAsia"/>
          <w:sz w:val="28"/>
        </w:rPr>
        <w:t>不正</w:t>
      </w:r>
      <w:r w:rsidR="009B5518">
        <w:rPr>
          <w:rFonts w:ascii="標楷體" w:eastAsia="標楷體" w:hAnsi="標楷體"/>
          <w:sz w:val="28"/>
        </w:rPr>
        <w:t>當</w:t>
      </w:r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8825A3" w:rsidRPr="008825A3" w:rsidRDefault="00501BC8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寒假</w:t>
      </w:r>
      <w:r w:rsidR="008825A3" w:rsidRPr="008825A3">
        <w:rPr>
          <w:rFonts w:ascii="標楷體" w:eastAsia="標楷體" w:hAnsi="標楷體"/>
          <w:sz w:val="28"/>
        </w:rPr>
        <w:t>期間從事各類戶外活動，首</w:t>
      </w:r>
      <w:r w:rsidR="006C25B1">
        <w:rPr>
          <w:rFonts w:ascii="標楷體" w:eastAsia="標楷體" w:hAnsi="標楷體" w:hint="eastAsia"/>
          <w:sz w:val="28"/>
        </w:rPr>
        <w:t>先</w:t>
      </w:r>
      <w:r w:rsidR="008825A3" w:rsidRPr="008825A3">
        <w:rPr>
          <w:rFonts w:ascii="標楷體" w:eastAsia="標楷體" w:hAnsi="標楷體"/>
          <w:sz w:val="28"/>
        </w:rPr>
        <w:t>應注意天候變化及熟悉地形環境，體育署「四不要」提醒: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氣候不佳，不要從事戶外活動：遭遇大潮、豪雨等天候狀況不佳時，不建議從事戶外活動或應立即停止一切戶外活動，以預防突發性之危安事件(如海灘裂流、碎浪、地形效應等問題)。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</w:p>
    <w:p w:rsidR="00177086" w:rsidRPr="00F23170" w:rsidRDefault="008825A3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請各校務必透過各種管道強化提醒海邊戲水各項防範與注意事項，並強調「多一分準備，少一分遺憾」，如此方能充分享受戶外活動之樂趣，減少意外事件發生。相關資料查詢請至「學生水域運動安全網」(</w:t>
      </w:r>
      <w:hyperlink r:id="rId7" w:tgtFrame="new_win" w:history="1">
        <w:r w:rsidRPr="008825A3">
          <w:rPr>
            <w:rFonts w:ascii="標楷體" w:eastAsia="標楷體" w:hAnsi="標楷體"/>
            <w:sz w:val="28"/>
          </w:rPr>
          <w:t>http://www.sports.url.tw/index.html)</w:t>
        </w:r>
      </w:hyperlink>
      <w:r w:rsidR="00F23170">
        <w:rPr>
          <w:rFonts w:ascii="標楷體" w:eastAsia="標楷體" w:hAnsi="標楷體" w:hint="eastAsia"/>
          <w:sz w:val="28"/>
        </w:rPr>
        <w:t>及</w:t>
      </w:r>
      <w:r w:rsidRPr="008825A3">
        <w:rPr>
          <w:rFonts w:ascii="標楷體" w:eastAsia="標楷體" w:hAnsi="標楷體"/>
          <w:sz w:val="28"/>
        </w:rPr>
        <w:t>「決定命運4招」宣導短片</w:t>
      </w:r>
      <w:r w:rsidRPr="00F23170">
        <w:rPr>
          <w:rFonts w:ascii="標楷體" w:eastAsia="標楷體" w:hAnsi="標楷體"/>
          <w:sz w:val="28"/>
        </w:rPr>
        <w:lastRenderedPageBreak/>
        <w:t>(</w:t>
      </w:r>
      <w:hyperlink r:id="rId8" w:history="1">
        <w:r w:rsidR="00A46AEF" w:rsidRPr="00F23170">
          <w:rPr>
            <w:rStyle w:val="a8"/>
            <w:rFonts w:ascii="標楷體" w:eastAsia="標楷體" w:hAnsi="標楷體"/>
            <w:color w:val="auto"/>
            <w:sz w:val="28"/>
          </w:rPr>
          <w:t>https://www.youtube.com/watch?v=_Ho8ygc3oxs&amp;t=39s&amp;pbjreload=10)</w:t>
        </w:r>
      </w:hyperlink>
      <w:r w:rsidR="00F23170">
        <w:rPr>
          <w:rFonts w:ascii="標楷體" w:eastAsia="標楷體" w:hAnsi="標楷體" w:hint="eastAsia"/>
          <w:sz w:val="28"/>
        </w:rPr>
        <w:t>。</w:t>
      </w:r>
    </w:p>
    <w:p w:rsidR="00A46AEF" w:rsidRPr="005D59BE" w:rsidRDefault="00F23170" w:rsidP="00F23170">
      <w:pPr>
        <w:wordWrap w:val="0"/>
        <w:overflowPunct w:val="0"/>
        <w:topLinePunct/>
        <w:snapToGrid w:val="0"/>
        <w:spacing w:line="460" w:lineRule="exact"/>
        <w:ind w:leftChars="350" w:left="840" w:right="11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另</w:t>
      </w:r>
      <w:r w:rsidR="00A46AEF" w:rsidRPr="004A1CFC">
        <w:rPr>
          <w:rFonts w:ascii="標楷體" w:eastAsia="標楷體" w:hAnsi="標楷體" w:hint="eastAsia"/>
          <w:sz w:val="28"/>
        </w:rPr>
        <w:t>有關登山活動安全應行注意事項，請各校依本部</w:t>
      </w:r>
      <w:r w:rsidR="00A46AEF" w:rsidRPr="004A1CFC">
        <w:rPr>
          <w:rFonts w:ascii="標楷體" w:eastAsia="標楷體" w:hAnsi="標楷體"/>
          <w:sz w:val="28"/>
        </w:rPr>
        <w:t>101</w:t>
      </w:r>
      <w:r w:rsidR="00A46AEF" w:rsidRPr="004A1CFC">
        <w:rPr>
          <w:rFonts w:ascii="標楷體" w:eastAsia="標楷體" w:hAnsi="標楷體" w:hint="eastAsia"/>
          <w:sz w:val="28"/>
        </w:rPr>
        <w:t>年</w:t>
      </w:r>
      <w:r w:rsidR="00A46AEF" w:rsidRPr="004A1CFC">
        <w:rPr>
          <w:rFonts w:ascii="標楷體" w:eastAsia="標楷體" w:hAnsi="標楷體"/>
          <w:sz w:val="28"/>
        </w:rPr>
        <w:t>2</w:t>
      </w:r>
      <w:r w:rsidR="00A46AEF" w:rsidRPr="004A1CFC">
        <w:rPr>
          <w:rFonts w:ascii="標楷體" w:eastAsia="標楷體" w:hAnsi="標楷體" w:hint="eastAsia"/>
          <w:sz w:val="28"/>
        </w:rPr>
        <w:t>月</w:t>
      </w:r>
      <w:r w:rsidR="00A46AEF" w:rsidRPr="004A1CFC">
        <w:rPr>
          <w:rFonts w:ascii="標楷體" w:eastAsia="標楷體" w:hAnsi="標楷體"/>
          <w:sz w:val="28"/>
        </w:rPr>
        <w:t>3</w:t>
      </w:r>
      <w:r w:rsidR="00A46AEF" w:rsidRPr="004A1CFC">
        <w:rPr>
          <w:rFonts w:ascii="標楷體" w:eastAsia="標楷體" w:hAnsi="標楷體" w:hint="eastAsia"/>
          <w:sz w:val="28"/>
        </w:rPr>
        <w:t>日臺軍（二）字第</w:t>
      </w:r>
      <w:r w:rsidR="00A46AEF" w:rsidRPr="004A1CFC">
        <w:rPr>
          <w:rFonts w:ascii="標楷體" w:eastAsia="標楷體" w:hAnsi="標楷體"/>
          <w:sz w:val="28"/>
        </w:rPr>
        <w:t>1010018738</w:t>
      </w:r>
      <w:r w:rsidR="00A46AEF" w:rsidRPr="004A1CFC">
        <w:rPr>
          <w:rFonts w:ascii="標楷體" w:eastAsia="標楷體" w:hAnsi="標楷體" w:hint="eastAsia"/>
          <w:sz w:val="28"/>
        </w:rPr>
        <w:t>號函辦理。</w:t>
      </w:r>
      <w:r w:rsidR="00A46AEF">
        <w:rPr>
          <w:rFonts w:ascii="標楷體" w:eastAsia="標楷體" w:hAnsi="標楷體" w:hint="eastAsia"/>
          <w:sz w:val="28"/>
        </w:rPr>
        <w:t>學校請</w:t>
      </w:r>
      <w:r w:rsidR="00A46AEF" w:rsidRPr="00D909E3">
        <w:rPr>
          <w:rFonts w:ascii="標楷體" w:eastAsia="標楷體" w:hAnsi="標楷體" w:hint="eastAsia"/>
          <w:sz w:val="28"/>
        </w:rPr>
        <w:t>將</w:t>
      </w:r>
      <w:r w:rsidR="00501BC8">
        <w:rPr>
          <w:rFonts w:ascii="標楷體" w:eastAsia="標楷體" w:hAnsi="標楷體" w:hint="eastAsia"/>
          <w:sz w:val="28"/>
        </w:rPr>
        <w:t>寒假</w:t>
      </w:r>
      <w:r w:rsidR="00A46AEF" w:rsidRPr="00D909E3">
        <w:rPr>
          <w:rFonts w:ascii="標楷體" w:eastAsia="標楷體" w:hAnsi="標楷體" w:hint="eastAsia"/>
          <w:sz w:val="28"/>
        </w:rPr>
        <w:t>期間</w:t>
      </w:r>
      <w:r w:rsidR="00D40808">
        <w:rPr>
          <w:rFonts w:ascii="標楷體" w:eastAsia="標楷體" w:hAnsi="標楷體" w:hint="eastAsia"/>
          <w:sz w:val="28"/>
        </w:rPr>
        <w:t>學校</w:t>
      </w:r>
      <w:r w:rsidR="00D40808">
        <w:rPr>
          <w:rFonts w:ascii="標楷體" w:eastAsia="標楷體" w:hAnsi="標楷體"/>
          <w:sz w:val="28"/>
        </w:rPr>
        <w:t>辦理</w:t>
      </w:r>
      <w:r w:rsidR="00A46AEF" w:rsidRPr="00D909E3">
        <w:rPr>
          <w:rFonts w:ascii="標楷體" w:eastAsia="標楷體" w:hAnsi="標楷體"/>
          <w:sz w:val="28"/>
        </w:rPr>
        <w:t>2</w:t>
      </w:r>
      <w:r w:rsidR="00A46AEF" w:rsidRPr="00D909E3">
        <w:rPr>
          <w:rFonts w:ascii="標楷體" w:eastAsia="標楷體" w:hAnsi="標楷體" w:hint="eastAsia"/>
          <w:sz w:val="28"/>
        </w:rPr>
        <w:t>日</w:t>
      </w:r>
      <w:r w:rsidR="00A46AEF" w:rsidRPr="00D909E3">
        <w:rPr>
          <w:rFonts w:ascii="標楷體" w:eastAsia="標楷體" w:hAnsi="標楷體"/>
          <w:sz w:val="28"/>
        </w:rPr>
        <w:t>(</w:t>
      </w:r>
      <w:r w:rsidR="00A46AEF" w:rsidRPr="00D909E3">
        <w:rPr>
          <w:rFonts w:ascii="標楷體" w:eastAsia="標楷體" w:hAnsi="標楷體" w:hint="eastAsia"/>
          <w:sz w:val="28"/>
        </w:rPr>
        <w:t>含</w:t>
      </w:r>
      <w:r w:rsidR="00A46AEF" w:rsidRPr="00D909E3">
        <w:rPr>
          <w:rFonts w:ascii="標楷體" w:eastAsia="標楷體" w:hAnsi="標楷體"/>
          <w:sz w:val="28"/>
        </w:rPr>
        <w:t>)</w:t>
      </w:r>
      <w:r w:rsidR="00A46AEF" w:rsidRPr="00D909E3">
        <w:rPr>
          <w:rFonts w:ascii="標楷體" w:eastAsia="標楷體" w:hAnsi="標楷體" w:hint="eastAsia"/>
          <w:sz w:val="28"/>
        </w:rPr>
        <w:t>以上戶外活動情形，至本部校安中心網頁（</w:t>
      </w:r>
      <w:r w:rsidR="00A46AEF" w:rsidRPr="00D909E3">
        <w:rPr>
          <w:rFonts w:ascii="標楷體" w:eastAsia="標楷體" w:hAnsi="標楷體"/>
          <w:sz w:val="28"/>
        </w:rPr>
        <w:t>https://csrc.edu.tw/</w:t>
      </w:r>
      <w:r w:rsidR="00A46AEF">
        <w:rPr>
          <w:rFonts w:ascii="標楷體" w:eastAsia="標楷體" w:hAnsi="標楷體" w:hint="eastAsia"/>
          <w:sz w:val="28"/>
        </w:rPr>
        <w:t>）「</w:t>
      </w:r>
      <w:r w:rsidR="00A46AEF" w:rsidRPr="00D909E3">
        <w:rPr>
          <w:rFonts w:ascii="標楷體" w:eastAsia="標楷體" w:hAnsi="標楷體" w:hint="eastAsia"/>
          <w:sz w:val="28"/>
        </w:rPr>
        <w:t>表報作業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選項，填報</w:t>
      </w:r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，</w:t>
      </w:r>
      <w:r w:rsidR="00A46AEF" w:rsidRPr="002B1B1F">
        <w:rPr>
          <w:rFonts w:ascii="標楷體" w:eastAsia="標楷體" w:hAnsi="標楷體" w:hint="eastAsia"/>
          <w:sz w:val="28"/>
        </w:rPr>
        <w:t>以</w:t>
      </w:r>
      <w:r w:rsidR="00A46AEF" w:rsidRPr="00D909E3">
        <w:rPr>
          <w:rFonts w:ascii="標楷體" w:eastAsia="標楷體" w:hAnsi="標楷體" w:hint="eastAsia"/>
          <w:sz w:val="28"/>
        </w:rPr>
        <w:t>利</w:t>
      </w:r>
      <w:r w:rsidR="00A46AEF">
        <w:rPr>
          <w:rFonts w:ascii="標楷體" w:eastAsia="標楷體" w:hAnsi="標楷體" w:hint="eastAsia"/>
          <w:sz w:val="28"/>
        </w:rPr>
        <w:t>各校戶外活動</w:t>
      </w:r>
      <w:r w:rsidR="00D40808">
        <w:rPr>
          <w:rFonts w:ascii="標楷體" w:eastAsia="標楷體" w:hAnsi="標楷體" w:hint="eastAsia"/>
          <w:sz w:val="28"/>
        </w:rPr>
        <w:t>安全</w:t>
      </w:r>
      <w:r w:rsidR="00A46AEF">
        <w:rPr>
          <w:rFonts w:ascii="標楷體" w:eastAsia="標楷體" w:hAnsi="標楷體" w:hint="eastAsia"/>
          <w:sz w:val="28"/>
        </w:rPr>
        <w:t>掌握。</w:t>
      </w:r>
    </w:p>
    <w:p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:rsidR="00E634D6" w:rsidRPr="004A1CFC" w:rsidRDefault="00BA4022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</w:t>
      </w:r>
      <w:r w:rsidRPr="00C71815">
        <w:rPr>
          <w:rFonts w:ascii="標楷體" w:eastAsia="標楷體" w:hAnsi="標楷體" w:hint="eastAsia"/>
          <w:sz w:val="28"/>
          <w:szCs w:val="28"/>
        </w:rPr>
        <w:t>為事前預防學生</w:t>
      </w:r>
      <w:r w:rsidRPr="00C71815">
        <w:rPr>
          <w:rFonts w:ascii="標楷體" w:eastAsia="標楷體" w:hAnsi="標楷體"/>
          <w:sz w:val="28"/>
          <w:szCs w:val="28"/>
        </w:rPr>
        <w:t>參與此類</w:t>
      </w:r>
      <w:r w:rsidRPr="00C71815">
        <w:rPr>
          <w:rFonts w:ascii="標楷體" w:eastAsia="標楷體" w:hAnsi="標楷體" w:hint="eastAsia"/>
          <w:sz w:val="28"/>
          <w:szCs w:val="28"/>
        </w:rPr>
        <w:t>活動發生疑似校園性侵害、性騷擾或性霸凌事件，</w:t>
      </w:r>
      <w:r w:rsidRPr="00C71815">
        <w:rPr>
          <w:rFonts w:ascii="標楷體" w:eastAsia="標楷體" w:hAnsi="標楷體"/>
          <w:sz w:val="28"/>
          <w:szCs w:val="28"/>
        </w:rPr>
        <w:t>請各校</w:t>
      </w:r>
      <w:r w:rsidRPr="00C71815">
        <w:rPr>
          <w:rFonts w:ascii="標楷體" w:eastAsia="標楷體" w:hAnsi="標楷體" w:hint="eastAsia"/>
          <w:sz w:val="28"/>
          <w:szCs w:val="28"/>
        </w:rPr>
        <w:t>應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依本部107年9月18日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發布之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大專校院處理學生辦理活動發生疑似校園性侵害、性騷擾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是性霸凌事件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意事項」辦理</w:t>
      </w:r>
      <w:r w:rsidRPr="00C71815">
        <w:rPr>
          <w:rFonts w:ascii="標楷體" w:eastAsia="標楷體" w:hAnsi="標楷體"/>
          <w:sz w:val="28"/>
          <w:szCs w:val="28"/>
        </w:rPr>
        <w:t>，並定期提報學校性別平等教育委員</w:t>
      </w:r>
      <w:r>
        <w:rPr>
          <w:rFonts w:ascii="標楷體" w:eastAsia="標楷體" w:hAnsi="標楷體"/>
          <w:sz w:val="28"/>
          <w:szCs w:val="28"/>
        </w:rPr>
        <w:t>會列管追蹤辦理情形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且相關活動應維護學生學習權、受教權、身體自主權、人格發展權及人身安全，避免性別偏見或性別歧視，俾增進學生之健全人格發展，共同營造友善校園。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BA7739" w:rsidRDefault="00501BC8" w:rsidP="00BA7739">
      <w:pPr>
        <w:wordWrap w:val="0"/>
        <w:overflowPunct w:val="0"/>
        <w:topLinePunct/>
        <w:snapToGrid w:val="0"/>
        <w:spacing w:line="460" w:lineRule="exac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sz w:val="28"/>
        </w:rPr>
        <w:t>寒假</w:t>
      </w:r>
      <w:r w:rsidR="00BA7739" w:rsidRPr="00BA7739">
        <w:rPr>
          <w:rFonts w:ascii="標楷體" w:eastAsia="標楷體" w:hAnsi="標楷體" w:hint="eastAsia"/>
          <w:sz w:val="28"/>
        </w:rPr>
        <w:t>期間建議學生打工除應選擇與所學或興趣相關，並須注意合法性、合理性及安全性。如果工讀學生發生受騙或誤入求職陷阱，致勞動權益受損，可撥打</w:t>
      </w:r>
      <w:r w:rsidR="00BA7739" w:rsidRPr="003172A1">
        <w:rPr>
          <w:rFonts w:ascii="標楷體" w:eastAsia="標楷體" w:hAnsi="標楷體" w:hint="eastAsia"/>
          <w:sz w:val="28"/>
        </w:rPr>
        <w:t>當地勞工局</w:t>
      </w:r>
      <w:r w:rsidR="00BA7739" w:rsidRPr="00BA7739">
        <w:rPr>
          <w:rFonts w:ascii="標楷體" w:eastAsia="標楷體" w:hAnsi="標楷體" w:hint="eastAsia"/>
          <w:sz w:val="28"/>
        </w:rPr>
        <w:t>電話，請求專人協助救濟權利。另</w:t>
      </w:r>
      <w:r w:rsidR="003172A1">
        <w:rPr>
          <w:rFonts w:ascii="標楷體" w:eastAsia="標楷體" w:hAnsi="標楷體" w:hint="eastAsia"/>
          <w:sz w:val="28"/>
        </w:rPr>
        <w:t>本</w:t>
      </w:r>
      <w:r w:rsidR="00BA7739" w:rsidRPr="00BA7739">
        <w:rPr>
          <w:rFonts w:ascii="標楷體" w:eastAsia="標楷體" w:hAnsi="標楷體" w:hint="eastAsia"/>
          <w:sz w:val="28"/>
        </w:rPr>
        <w:t>部青年發展署訂定「在學青年校外工讀注意事項」，放置於RICH職場體驗網「工讀權益」專區可供查詢。</w:t>
      </w:r>
    </w:p>
    <w:p w:rsidR="00177086" w:rsidRPr="005D59BE" w:rsidRDefault="00BA7739" w:rsidP="00BA7739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916072" w:rsidRPr="008B7F23" w:rsidRDefault="00916072" w:rsidP="00916072">
      <w:pPr>
        <w:pStyle w:val="3"/>
        <w:spacing w:line="460" w:lineRule="exac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</w:t>
      </w:r>
      <w:r w:rsidR="003172A1">
        <w:rPr>
          <w:rFonts w:hint="eastAsia"/>
          <w:szCs w:val="28"/>
        </w:rPr>
        <w:t>本</w:t>
      </w:r>
      <w:r w:rsidRPr="008B7F23">
        <w:rPr>
          <w:rFonts w:hint="eastAsia"/>
          <w:szCs w:val="28"/>
        </w:rPr>
        <w:t>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 w:rsidR="00700FD3">
        <w:rPr>
          <w:rFonts w:hint="eastAsia"/>
        </w:rPr>
        <w:t>寒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生騎乘機車、自行車等</w:t>
      </w:r>
      <w:r w:rsidRPr="008B7F23">
        <w:rPr>
          <w:rFonts w:hint="eastAsia"/>
          <w:szCs w:val="28"/>
        </w:rPr>
        <w:t>一定要注意自身安全，駕駛期間應遵守交通規則，減速慢行，切勿酒後駕車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 w:rsidRPr="004A1CFC">
        <w:lastRenderedPageBreak/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 w:rsidR="00777D6A">
        <w:rPr>
          <w:rFonts w:hint="eastAsia"/>
        </w:rPr>
        <w:t>寒</w:t>
      </w:r>
      <w:r w:rsidRPr="004A1CFC">
        <w:rPr>
          <w:rFonts w:hint="eastAsia"/>
        </w:rPr>
        <w:t>假從事校外教學活動安全，請各校依據本部</w:t>
      </w:r>
      <w:r>
        <w:rPr>
          <w:rFonts w:hint="eastAsia"/>
        </w:rPr>
        <w:t>10</w:t>
      </w:r>
      <w:r w:rsidR="008070EE">
        <w:t>7</w:t>
      </w:r>
      <w:r>
        <w:rPr>
          <w:rFonts w:hint="eastAsia"/>
        </w:rPr>
        <w:t>年</w:t>
      </w:r>
      <w:r w:rsidR="008070EE">
        <w:t>9</w:t>
      </w:r>
      <w:r>
        <w:rPr>
          <w:rFonts w:hint="eastAsia"/>
        </w:rPr>
        <w:t>月</w:t>
      </w:r>
      <w:r w:rsidR="008070EE">
        <w:t>4</w:t>
      </w:r>
      <w:r>
        <w:rPr>
          <w:rFonts w:hint="eastAsia"/>
        </w:rPr>
        <w:t>日臺教學(五)字第</w:t>
      </w:r>
      <w:r w:rsidR="008070EE" w:rsidRPr="008070EE">
        <w:t>1070135944</w:t>
      </w:r>
      <w:r>
        <w:rPr>
          <w:rFonts w:hint="eastAsia"/>
        </w:rPr>
        <w:t>號令修正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>
        <w:rPr>
          <w:rFonts w:hint="eastAsia"/>
        </w:rPr>
        <w:t>，相關大客車資訊可至交通部公路總局網站監理服務查詢；另落實交通安全教育，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>
        <w:rPr>
          <w:rFonts w:hint="eastAsia"/>
        </w:rPr>
        <w:t>部道安委員會「168交通</w:t>
      </w:r>
      <w:r w:rsidRPr="004A1CFC">
        <w:rPr>
          <w:rFonts w:hint="eastAsia"/>
        </w:rPr>
        <w:t>安全入口網站</w:t>
      </w:r>
      <w:r>
        <w:rPr>
          <w:rFonts w:hint="eastAsia"/>
        </w:rPr>
        <w:t>」下載</w:t>
      </w:r>
      <w:r w:rsidRPr="004A1CFC">
        <w:rPr>
          <w:rFonts w:hint="eastAsia"/>
        </w:rPr>
        <w:t>交通安全</w:t>
      </w:r>
      <w:r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考運用，以確保乘車及交通安全。</w:t>
      </w:r>
    </w:p>
    <w:p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>
        <w:rPr>
          <w:rFonts w:hint="eastAsia"/>
        </w:rPr>
        <w:t>(三)請加強宣導下列交通安全注意事項：</w:t>
      </w:r>
    </w:p>
    <w:p w:rsidR="00916072" w:rsidRDefault="00916072" w:rsidP="00916072">
      <w:pPr>
        <w:pStyle w:val="3"/>
        <w:spacing w:line="460" w:lineRule="exact"/>
        <w:ind w:leftChars="158" w:left="659" w:hangingChars="100" w:hanging="28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利他的用路觀，不影響別人的安全。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2</w:t>
      </w:r>
      <w:r>
        <w:rPr>
          <w:rFonts w:hint="eastAsia"/>
        </w:rPr>
        <w:t>、自行車道路安全：請配戴自行車安全帽，行進間勿以手持方式使用行動電話，保持自行車安全設備良好與完整，不可附載坐人、人車共道，請禮讓行人優先通行、行人穿越道上不能騎自行車，請下車牽車，依規定兩段式左</w:t>
      </w:r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轉、行駛時，不得爭先、爭道、並行競駛或以其他危險方式駕駛，遵守行車秩序規範。</w:t>
      </w:r>
    </w:p>
    <w:p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勿無照騎車、行車時勿當低頭族、勿以手持方式使用行動電話、勿任意變換車道、路口禮讓行人、禁止飆車，並勿將機車借給無適當駕照的人，大型車轉彎半徑大並有視覺死角，避免過於靠近行駛於大型車前或併行，以維護生命安全。</w:t>
      </w:r>
    </w:p>
    <w:p w:rsidR="00177086" w:rsidRPr="005D59BE" w:rsidRDefault="00916072" w:rsidP="005F7945">
      <w:pPr>
        <w:pStyle w:val="3"/>
        <w:spacing w:line="460" w:lineRule="exact"/>
        <w:ind w:leftChars="124" w:left="718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誌指示或警察之指揮，不任意穿越車道、闖紅燈，不任意跨越護欄及安全島，不侵犯車輛通行的路權，穿著亮色及有反光的衣服、在安全路口通過道路、預留充足的時間，勿與沒耐性的駕駛人搶道。</w:t>
      </w:r>
    </w:p>
    <w:p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</w:t>
      </w:r>
      <w:r w:rsidR="0073615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居家防火、用電安全之重要性，利用火災案例教導學生遇火災時切勿慌張，應大聲呼叫、通知周邊人員自身所在位置，並進行安全避難，切勿躲在衣櫥或</w:t>
      </w:r>
      <w:r w:rsidR="00ED2763" w:rsidRPr="00190941">
        <w:rPr>
          <w:rFonts w:ascii="標楷體" w:eastAsia="標楷體" w:hAnsi="標楷體" w:hint="eastAsia"/>
          <w:sz w:val="28"/>
        </w:rPr>
        <w:lastRenderedPageBreak/>
        <w:t>床鋪下等不易發現場所。</w:t>
      </w:r>
      <w:r w:rsidR="00ED2763" w:rsidRPr="00E43D96">
        <w:rPr>
          <w:rFonts w:ascii="標楷體" w:eastAsia="標楷體" w:hAnsi="標楷體" w:hint="eastAsia"/>
          <w:sz w:val="28"/>
        </w:rPr>
        <w:t>各級學校</w:t>
      </w:r>
      <w:r w:rsidR="00ED2763" w:rsidRPr="00190941">
        <w:rPr>
          <w:rFonts w:ascii="標楷體" w:eastAsia="標楷體" w:hAnsi="標楷體" w:hint="eastAsia"/>
          <w:sz w:val="28"/>
        </w:rPr>
        <w:t>應告誡學生點火器具並非玩具，不可把玩，並使學生了解玩火恐引起火災及傷亡。</w:t>
      </w:r>
      <w:r w:rsidR="00BE5AEE"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="00ED2763" w:rsidRPr="00ED2763">
        <w:rPr>
          <w:rFonts w:ascii="標楷體" w:eastAsia="標楷體" w:hAnsi="標楷體" w:hint="eastAsia"/>
          <w:bCs/>
          <w:sz w:val="28"/>
        </w:rPr>
        <w:t>賃居安全：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F920B7">
        <w:rPr>
          <w:rFonts w:ascii="標楷體" w:eastAsia="標楷體" w:hAnsi="標楷體" w:hint="eastAsia"/>
          <w:sz w:val="28"/>
        </w:rPr>
        <w:t>學校主動關心校外租屋學生，並藉由</w:t>
      </w:r>
      <w:r w:rsidR="0066120A" w:rsidRPr="0066120A">
        <w:rPr>
          <w:rFonts w:ascii="標楷體" w:eastAsia="標楷體" w:hAnsi="標楷體" w:hint="eastAsia"/>
          <w:sz w:val="28"/>
        </w:rPr>
        <w:t>訪視賃居</w:t>
      </w:r>
      <w:r w:rsidRPr="00F920B7">
        <w:rPr>
          <w:rFonts w:ascii="標楷體" w:eastAsia="標楷體" w:hAnsi="標楷體" w:hint="eastAsia"/>
          <w:sz w:val="28"/>
        </w:rPr>
        <w:t>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r w:rsidR="0059071F">
        <w:rPr>
          <w:rFonts w:ascii="標楷體" w:eastAsia="標楷體" w:hAnsi="標楷體" w:hint="eastAsia"/>
          <w:sz w:val="28"/>
        </w:rPr>
        <w:t>此外，</w:t>
      </w:r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各級學校應全面強化校園門禁安全管制、校園巡邏措施及監視（錄）器材及緊急求救鈴設備設置，各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2E551D">
        <w:rPr>
          <w:rFonts w:ascii="標楷體" w:eastAsia="標楷體" w:hAnsi="標楷體" w:hint="eastAsia"/>
          <w:sz w:val="28"/>
          <w:szCs w:val="28"/>
        </w:rPr>
        <w:t>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t>提醒學生如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在校遇陌生人或可疑人物，應立即通知師長，防止意外事件發生。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7C0E">
        <w:rPr>
          <w:rFonts w:ascii="標楷體" w:eastAsia="標楷體" w:hAnsi="標楷體" w:hint="eastAsia"/>
          <w:sz w:val="28"/>
          <w:szCs w:val="28"/>
        </w:rPr>
        <w:t>利用相關課程或集會時機，加強學生安全意識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上學勿單獨太早到校，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</w:t>
      </w:r>
      <w:r w:rsidR="00B12039" w:rsidRPr="005665EA">
        <w:rPr>
          <w:rFonts w:ascii="標楷體" w:eastAsia="標楷體" w:hAnsi="標楷體" w:hint="eastAsia"/>
          <w:sz w:val="28"/>
          <w:szCs w:val="28"/>
        </w:rPr>
        <w:lastRenderedPageBreak/>
        <w:t>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</w:t>
      </w:r>
      <w:r w:rsidR="00084286">
        <w:rPr>
          <w:rFonts w:ascii="標楷體" w:eastAsia="標楷體" w:hAnsi="標楷體" w:hint="eastAsia"/>
          <w:sz w:val="28"/>
          <w:szCs w:val="28"/>
        </w:rPr>
        <w:t>，應立即通知師長或快速跑至人潮較多地方或最近便利商店，大聲喊叫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4C36FA" w:rsidRPr="00424F44" w:rsidRDefault="004C36FA" w:rsidP="0099007B">
      <w:pPr>
        <w:snapToGrid w:val="0"/>
        <w:spacing w:line="460" w:lineRule="exact"/>
        <w:ind w:leftChars="30" w:left="632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bCs/>
          <w:sz w:val="28"/>
        </w:rPr>
        <w:t>(一)</w:t>
      </w:r>
      <w:r w:rsidRPr="00424F44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亦多為二種以上的毒品混合，造成更大的危險性及致死率（相關資訊或偽包裝圖檔如毒品咖啡包、毒果凍、梅粉等等，請參考教育部防制學生藥物濫用資源網站</w:t>
      </w:r>
      <w:r w:rsidRPr="00424F44">
        <w:rPr>
          <w:rFonts w:ascii="標楷體" w:eastAsia="標楷體" w:hAnsi="標楷體"/>
          <w:sz w:val="28"/>
          <w:szCs w:val="28"/>
        </w:rPr>
        <w:t>http://enc.moe.edu.tw/</w:t>
      </w:r>
      <w:r w:rsidRPr="00424F44">
        <w:rPr>
          <w:rFonts w:ascii="標楷體" w:eastAsia="標楷體" w:hAnsi="標楷體" w:hint="eastAsia"/>
          <w:sz w:val="28"/>
          <w:szCs w:val="28"/>
        </w:rPr>
        <w:t>）。</w:t>
      </w:r>
    </w:p>
    <w:p w:rsidR="00BC7C8E" w:rsidRDefault="004C36FA" w:rsidP="0099007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(二)為避免學生因對毒品危害及濫用藥物認知不足而好奇誤用，請各級學</w:t>
      </w:r>
    </w:p>
    <w:p w:rsidR="004C36FA" w:rsidRPr="00424F44" w:rsidRDefault="004C36FA" w:rsidP="0099007B">
      <w:pPr>
        <w:snapToGrid w:val="0"/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校提醒家長關心學生校內外交友及學習狀況，寒假期間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</w:p>
    <w:p w:rsidR="004C36FA" w:rsidRPr="00424F44" w:rsidRDefault="004C36FA" w:rsidP="0099007B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三)倘學生不幸誤觸毒品，請提醒家長與學校師長聯繫尋求協助，學校與家人的鼓勵與支持是最好的後盾，瞭解青年學子使用毒品的情境及原因，對症下藥根除這些問題，共同輔導並提供適性、多元學習方案，避免學生中輟或休、轉、退學離校，以協助走出對毒品的依賴性。相關求助</w:t>
      </w:r>
      <w:r w:rsidRPr="00424F44">
        <w:rPr>
          <w:rFonts w:ascii="標楷體" w:eastAsia="標楷體" w:hAnsi="標楷體" w:hint="eastAsia"/>
          <w:sz w:val="28"/>
        </w:rPr>
        <w:t>諮詢</w:t>
      </w:r>
      <w:r w:rsidRPr="00424F44">
        <w:rPr>
          <w:rFonts w:ascii="標楷體" w:eastAsia="標楷體" w:hAnsi="標楷體" w:hint="eastAsia"/>
          <w:sz w:val="28"/>
          <w:szCs w:val="28"/>
        </w:rPr>
        <w:t>專線為各縣市家庭教育中心（諮詢專線：412-8185)或毒品危害防制中心</w:t>
      </w:r>
      <w:r w:rsidRPr="00424F44">
        <w:rPr>
          <w:rFonts w:ascii="標楷體" w:eastAsia="標楷體" w:hAnsi="標楷體"/>
          <w:sz w:val="28"/>
          <w:szCs w:val="28"/>
        </w:rPr>
        <w:t>(</w:t>
      </w:r>
      <w:r w:rsidRPr="00424F44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424F44">
        <w:rPr>
          <w:rFonts w:ascii="標楷體" w:eastAsia="標楷體" w:hAnsi="標楷體"/>
          <w:sz w:val="28"/>
          <w:szCs w:val="28"/>
        </w:rPr>
        <w:t>0800-770</w:t>
      </w:r>
      <w:r w:rsidRPr="00424F44">
        <w:rPr>
          <w:rFonts w:ascii="標楷體" w:eastAsia="標楷體" w:hAnsi="標楷體" w:hint="eastAsia"/>
          <w:sz w:val="28"/>
          <w:szCs w:val="28"/>
        </w:rPr>
        <w:t>-</w:t>
      </w:r>
      <w:r w:rsidRPr="00424F44">
        <w:rPr>
          <w:rFonts w:ascii="標楷體" w:eastAsia="標楷體" w:hAnsi="標楷體"/>
          <w:sz w:val="28"/>
          <w:szCs w:val="28"/>
        </w:rPr>
        <w:t>885)</w:t>
      </w:r>
      <w:r w:rsidRPr="00424F44">
        <w:rPr>
          <w:rFonts w:ascii="標楷體" w:eastAsia="標楷體" w:hAnsi="標楷體" w:hint="eastAsia"/>
          <w:sz w:val="28"/>
          <w:szCs w:val="28"/>
        </w:rPr>
        <w:t>，以協助青年學子遠離毒害。</w:t>
      </w:r>
    </w:p>
    <w:p w:rsidR="009F2BDA" w:rsidRDefault="004C36FA" w:rsidP="0099007B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(四)為防杜藥頭危害校園安全，請學校師長多加留意關心，另提供情資協助檢警循線查緝，打擊校園及社區藥物濫用情形，以營造「健康校園」。</w:t>
      </w:r>
    </w:p>
    <w:p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1768CF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期間應提醒</w:t>
      </w:r>
      <w:r w:rsidRPr="001768CF">
        <w:rPr>
          <w:rFonts w:ascii="標楷體" w:eastAsia="標楷體" w:hAnsi="標楷體" w:hint="eastAsia"/>
          <w:sz w:val="28"/>
          <w:szCs w:val="28"/>
        </w:rPr>
        <w:t>勿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於使用網路聊天APP(如Line)時，請慎防及提高警覺，切勿洩漏帳號與密碼，被歹徒盜用後進行詐騙成為詐騙受害者。</w:t>
      </w:r>
    </w:p>
    <w:p w:rsidR="0099007B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lastRenderedPageBreak/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，並且切勿代收簡訊。</w:t>
      </w:r>
    </w:p>
    <w:p w:rsidR="0099007B" w:rsidRDefault="00CC1B7A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:rsidR="0099007B" w:rsidRDefault="001768CF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90941" w:rsidRPr="00847003" w:rsidRDefault="009463BE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:rsidR="00111720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r w:rsidRPr="0081540C">
        <w:rPr>
          <w:rFonts w:ascii="標楷體" w:eastAsia="標楷體" w:hAnsi="標楷體" w:hint="eastAsia"/>
          <w:sz w:val="28"/>
          <w:szCs w:val="28"/>
        </w:rPr>
        <w:t>依據</w:t>
      </w:r>
      <w:r w:rsidR="0081540C" w:rsidRPr="0081540C">
        <w:rPr>
          <w:rFonts w:ascii="標楷體" w:eastAsia="標楷體" w:hAnsi="標楷體" w:hint="eastAsia"/>
          <w:sz w:val="28"/>
          <w:szCs w:val="28"/>
        </w:rPr>
        <w:t>本部</w:t>
      </w:r>
      <w:r w:rsidRPr="0081540C">
        <w:rPr>
          <w:rFonts w:ascii="標楷體" w:eastAsia="標楷體" w:hAnsi="標楷體" w:hint="eastAsia"/>
          <w:sz w:val="28"/>
          <w:szCs w:val="28"/>
        </w:rPr>
        <w:t>校安通報</w:t>
      </w:r>
      <w:r w:rsidRPr="00111720">
        <w:rPr>
          <w:rFonts w:ascii="標楷體" w:eastAsia="標楷體" w:hAnsi="標楷體" w:hint="eastAsia"/>
          <w:sz w:val="28"/>
          <w:szCs w:val="28"/>
        </w:rPr>
        <w:t>作業要點即時通報與介入輔導，並由學校截取畫面及網址，提供教育主管機關通知警政單位查處，</w:t>
      </w:r>
      <w:r w:rsidR="0081540C">
        <w:rPr>
          <w:rFonts w:ascii="標楷體" w:eastAsia="標楷體" w:hAnsi="標楷體" w:hint="eastAsia"/>
          <w:sz w:val="28"/>
          <w:szCs w:val="28"/>
        </w:rPr>
        <w:t>或</w:t>
      </w:r>
      <w:r w:rsidRPr="00111720">
        <w:rPr>
          <w:rFonts w:ascii="標楷體" w:eastAsia="標楷體" w:hAnsi="標楷體" w:hint="eastAsia"/>
          <w:sz w:val="28"/>
          <w:szCs w:val="28"/>
        </w:rPr>
        <w:t>向「iWIN網路內容防護機構」提出</w:t>
      </w:r>
      <w:r w:rsidR="0081540C">
        <w:rPr>
          <w:rFonts w:ascii="標楷體" w:eastAsia="標楷體" w:hAnsi="標楷體" w:hint="eastAsia"/>
          <w:sz w:val="28"/>
          <w:szCs w:val="28"/>
        </w:rPr>
        <w:t>反</w:t>
      </w:r>
      <w:r w:rsidR="0081540C">
        <w:rPr>
          <w:rFonts w:ascii="標楷體" w:eastAsia="標楷體" w:hAnsi="標楷體"/>
          <w:sz w:val="28"/>
          <w:szCs w:val="28"/>
        </w:rPr>
        <w:t>應</w:t>
      </w:r>
      <w:r w:rsidRPr="00111720">
        <w:rPr>
          <w:rFonts w:ascii="標楷體" w:eastAsia="標楷體" w:hAnsi="標楷體" w:hint="eastAsia"/>
          <w:sz w:val="28"/>
          <w:szCs w:val="28"/>
        </w:rPr>
        <w:t>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</w:t>
      </w:r>
    </w:p>
    <w:p w:rsidR="00E235A9" w:rsidRPr="002B2157" w:rsidRDefault="002B2157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2B2157">
        <w:rPr>
          <w:rFonts w:ascii="標楷體" w:eastAsia="標楷體" w:hAnsi="標楷體" w:hint="eastAsia"/>
          <w:sz w:val="28"/>
          <w:szCs w:val="28"/>
        </w:rPr>
        <w:t>假期間學生閒暇的時間變長，加上</w:t>
      </w:r>
      <w:r w:rsidRPr="002B2157">
        <w:rPr>
          <w:rFonts w:ascii="標楷體" w:eastAsia="標楷體" w:hAnsi="標楷體"/>
          <w:sz w:val="28"/>
          <w:szCs w:val="28"/>
        </w:rPr>
        <w:t>行動上網</w:t>
      </w:r>
      <w:r w:rsidRPr="002B2157">
        <w:rPr>
          <w:rFonts w:ascii="標楷體" w:eastAsia="標楷體" w:hAnsi="標楷體" w:hint="eastAsia"/>
          <w:sz w:val="28"/>
          <w:szCs w:val="28"/>
        </w:rPr>
        <w:t>的普及，各式上網載具亦提供了</w:t>
      </w:r>
      <w:r w:rsidRPr="002B2157">
        <w:rPr>
          <w:rFonts w:ascii="標楷體" w:eastAsia="標楷體" w:hAnsi="標楷體"/>
          <w:sz w:val="28"/>
          <w:szCs w:val="28"/>
        </w:rPr>
        <w:t>種類多元的應用程式與遊戲下載</w:t>
      </w:r>
      <w:r w:rsidRPr="002B2157">
        <w:rPr>
          <w:rFonts w:ascii="標楷體" w:eastAsia="標楷體" w:hAnsi="標楷體" w:hint="eastAsia"/>
          <w:sz w:val="28"/>
          <w:szCs w:val="28"/>
        </w:rPr>
        <w:t>，因此更容易使得學生沉迷於網路世界或遊戲，近年來由於過度沉迷於玩手機遊戲所引發的病症也逐漸增多，特別是對肩頸、手腕與眼睛的傷害，請學校提醒家長應注意孩子的上網時間及行為，並與孩子共同制訂上網公約及培養正確的網路使用態度與習慣。</w:t>
      </w:r>
    </w:p>
    <w:p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Pr="004A1CFC" w:rsidRDefault="00920B4C" w:rsidP="000F4F64">
      <w:pPr>
        <w:snapToGrid w:val="0"/>
        <w:spacing w:line="460" w:lineRule="exact"/>
        <w:ind w:leftChars="332" w:left="79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  <w:szCs w:val="28"/>
        </w:rPr>
        <w:t>期間發生各類意外事件，可運用各級學校校園安全聯繫電話請求協助。各級學校於獲知學生發生意外事件時，請依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4A1CFC">
        <w:rPr>
          <w:rFonts w:ascii="標楷體" w:eastAsia="標楷體" w:hAnsi="標楷體" w:hint="eastAsia"/>
          <w:sz w:val="28"/>
          <w:szCs w:val="28"/>
        </w:rPr>
        <w:t>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</w:t>
      </w:r>
      <w:r w:rsidR="007759FA">
        <w:rPr>
          <w:rFonts w:ascii="標楷體" w:eastAsia="標楷體" w:hAnsi="標楷體" w:hint="eastAsia"/>
          <w:sz w:val="28"/>
          <w:szCs w:val="28"/>
        </w:rPr>
        <w:t>校</w:t>
      </w:r>
      <w:r w:rsidR="006A7708">
        <w:rPr>
          <w:rFonts w:ascii="標楷體" w:eastAsia="標楷體" w:hAnsi="標楷體" w:hint="eastAsia"/>
          <w:sz w:val="28"/>
          <w:szCs w:val="28"/>
        </w:rPr>
        <w:t>園</w:t>
      </w:r>
      <w:r w:rsidR="007759FA">
        <w:rPr>
          <w:rFonts w:ascii="標楷體" w:eastAsia="標楷體" w:hAnsi="標楷體" w:hint="eastAsia"/>
          <w:sz w:val="28"/>
          <w:szCs w:val="28"/>
        </w:rPr>
        <w:t>安</w:t>
      </w:r>
      <w:r w:rsidR="007759FA">
        <w:rPr>
          <w:rFonts w:ascii="標楷體" w:eastAsia="標楷體" w:hAnsi="標楷體"/>
          <w:sz w:val="28"/>
          <w:szCs w:val="28"/>
        </w:rPr>
        <w:t>全</w:t>
      </w:r>
      <w:r w:rsidR="006A7708">
        <w:rPr>
          <w:rFonts w:ascii="標楷體" w:eastAsia="標楷體" w:hAnsi="標楷體" w:hint="eastAsia"/>
          <w:sz w:val="28"/>
          <w:szCs w:val="28"/>
        </w:rPr>
        <w:t>暨災</w:t>
      </w:r>
      <w:r w:rsidR="006A7708">
        <w:rPr>
          <w:rFonts w:ascii="標楷體" w:eastAsia="標楷體" w:hAnsi="標楷體"/>
          <w:sz w:val="28"/>
          <w:szCs w:val="28"/>
        </w:rPr>
        <w:t>害</w:t>
      </w:r>
      <w:r w:rsidR="006A7708">
        <w:rPr>
          <w:rFonts w:ascii="標楷體" w:eastAsia="標楷體" w:hAnsi="標楷體" w:hint="eastAsia"/>
          <w:sz w:val="28"/>
          <w:szCs w:val="28"/>
        </w:rPr>
        <w:t>防</w:t>
      </w:r>
      <w:r w:rsidR="006A7708">
        <w:rPr>
          <w:rFonts w:ascii="標楷體" w:eastAsia="標楷體" w:hAnsi="標楷體"/>
          <w:sz w:val="28"/>
          <w:szCs w:val="28"/>
        </w:rPr>
        <w:t>救</w:t>
      </w:r>
      <w:r w:rsidR="007759FA">
        <w:rPr>
          <w:rFonts w:ascii="標楷體" w:eastAsia="標楷體" w:hAnsi="標楷體"/>
          <w:sz w:val="28"/>
          <w:szCs w:val="28"/>
        </w:rPr>
        <w:t>通報系統</w:t>
      </w:r>
      <w:r w:rsidRPr="009D3C97">
        <w:rPr>
          <w:rFonts w:ascii="標楷體" w:eastAsia="標楷體" w:hAnsi="標楷體" w:hint="eastAsia"/>
          <w:sz w:val="28"/>
          <w:szCs w:val="28"/>
        </w:rPr>
        <w:t>實施通報，惟情況緊迫或須協助事件應先行以電話通報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9D3C97">
        <w:rPr>
          <w:rFonts w:ascii="標楷體" w:eastAsia="標楷體" w:hAnsi="標楷體" w:hint="eastAsia"/>
          <w:sz w:val="28"/>
          <w:szCs w:val="28"/>
        </w:rPr>
        <w:t>部校安中心</w:t>
      </w:r>
      <w:r w:rsidR="00C07BE7">
        <w:rPr>
          <w:rFonts w:ascii="標楷體" w:eastAsia="標楷體" w:hAnsi="標楷體" w:hint="eastAsia"/>
          <w:sz w:val="28"/>
          <w:szCs w:val="28"/>
        </w:rPr>
        <w:t>或</w:t>
      </w:r>
      <w:r w:rsidR="00C613A3">
        <w:rPr>
          <w:rFonts w:ascii="標楷體" w:eastAsia="標楷體" w:hAnsi="標楷體" w:hint="eastAsia"/>
          <w:sz w:val="28"/>
          <w:szCs w:val="28"/>
        </w:rPr>
        <w:t>本部</w:t>
      </w:r>
      <w:r w:rsidR="00C07BE7">
        <w:rPr>
          <w:rFonts w:ascii="標楷體" w:eastAsia="標楷體" w:hAnsi="標楷體" w:hint="eastAsia"/>
          <w:sz w:val="28"/>
          <w:szCs w:val="28"/>
        </w:rPr>
        <w:t>國民及學前教育署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r w:rsidR="00C07BE7" w:rsidRPr="007759FA">
        <w:rPr>
          <w:rFonts w:ascii="標楷體" w:eastAsia="標楷體" w:hAnsi="標楷體" w:hint="eastAsia"/>
          <w:sz w:val="28"/>
          <w:szCs w:val="28"/>
        </w:rPr>
        <w:t>均</w:t>
      </w:r>
      <w:r w:rsidRPr="007759FA">
        <w:rPr>
          <w:rFonts w:ascii="標楷體" w:eastAsia="標楷體" w:hAnsi="標楷體" w:hint="eastAsia"/>
          <w:sz w:val="28"/>
          <w:szCs w:val="28"/>
        </w:rPr>
        <w:t>有專責值勤人員實施</w:t>
      </w:r>
      <w:r w:rsidRPr="007759FA">
        <w:rPr>
          <w:rFonts w:ascii="標楷體" w:eastAsia="標楷體" w:hAnsi="標楷體"/>
          <w:sz w:val="28"/>
          <w:szCs w:val="28"/>
        </w:rPr>
        <w:t>24</w:t>
      </w:r>
      <w:r w:rsidR="007759FA" w:rsidRPr="007759FA">
        <w:rPr>
          <w:rFonts w:ascii="標楷體" w:eastAsia="標楷體" w:hAnsi="標楷體" w:hint="eastAsia"/>
          <w:sz w:val="28"/>
          <w:szCs w:val="28"/>
        </w:rPr>
        <w:t>小時輪</w:t>
      </w:r>
      <w:r w:rsidR="007759FA" w:rsidRPr="007759FA">
        <w:rPr>
          <w:rFonts w:ascii="標楷體" w:eastAsia="標楷體" w:hAnsi="標楷體"/>
          <w:sz w:val="28"/>
          <w:szCs w:val="28"/>
        </w:rPr>
        <w:t>勤</w:t>
      </w:r>
      <w:r w:rsidRPr="007759FA">
        <w:rPr>
          <w:rFonts w:ascii="標楷體" w:eastAsia="標楷體" w:hAnsi="標楷體" w:hint="eastAsia"/>
          <w:sz w:val="28"/>
          <w:szCs w:val="28"/>
        </w:rPr>
        <w:t>，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7F0917">
        <w:rPr>
          <w:rFonts w:ascii="標楷體" w:eastAsia="標楷體" w:hAnsi="標楷體" w:hint="eastAsia"/>
          <w:sz w:val="28"/>
          <w:szCs w:val="28"/>
        </w:rPr>
        <w:t>部國民及學前教育署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sectPr w:rsidR="00177086" w:rsidRPr="004A1CFC" w:rsidSect="00A324EC">
      <w:footerReference w:type="even" r:id="rId9"/>
      <w:footerReference w:type="default" r:id="rId10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26" w:rsidRDefault="00685F26">
      <w:r>
        <w:separator/>
      </w:r>
    </w:p>
  </w:endnote>
  <w:endnote w:type="continuationSeparator" w:id="1">
    <w:p w:rsidR="00685F26" w:rsidRDefault="006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7C" w:rsidRDefault="008251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0D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0D7C" w:rsidRDefault="00700D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7C" w:rsidRDefault="00825115">
    <w:pPr>
      <w:pStyle w:val="a5"/>
      <w:jc w:val="center"/>
    </w:pPr>
    <w:fldSimple w:instr="PAGE   \* MERGEFORMAT">
      <w:r w:rsidR="003A2ABB" w:rsidRPr="003A2ABB">
        <w:rPr>
          <w:noProof/>
          <w:lang w:val="zh-TW"/>
        </w:rPr>
        <w:t>1</w:t>
      </w:r>
    </w:fldSimple>
  </w:p>
  <w:p w:rsidR="00700D7C" w:rsidRDefault="00700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26" w:rsidRDefault="00685F26">
      <w:r>
        <w:separator/>
      </w:r>
    </w:p>
  </w:footnote>
  <w:footnote w:type="continuationSeparator" w:id="1">
    <w:p w:rsidR="00685F26" w:rsidRDefault="0068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245A"/>
    <w:rsid w:val="000139F5"/>
    <w:rsid w:val="0002008A"/>
    <w:rsid w:val="00031FD6"/>
    <w:rsid w:val="00032A60"/>
    <w:rsid w:val="0003397B"/>
    <w:rsid w:val="00042BDE"/>
    <w:rsid w:val="00044D81"/>
    <w:rsid w:val="00045EAC"/>
    <w:rsid w:val="0004755B"/>
    <w:rsid w:val="00047BE0"/>
    <w:rsid w:val="00051F37"/>
    <w:rsid w:val="00061D1B"/>
    <w:rsid w:val="00061D1F"/>
    <w:rsid w:val="000633B0"/>
    <w:rsid w:val="00070327"/>
    <w:rsid w:val="00076111"/>
    <w:rsid w:val="00076F01"/>
    <w:rsid w:val="00084286"/>
    <w:rsid w:val="000A1320"/>
    <w:rsid w:val="000A27D7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E0D15"/>
    <w:rsid w:val="000E4D6B"/>
    <w:rsid w:val="000F0B82"/>
    <w:rsid w:val="000F20EF"/>
    <w:rsid w:val="000F4F64"/>
    <w:rsid w:val="001034F2"/>
    <w:rsid w:val="00105292"/>
    <w:rsid w:val="00106139"/>
    <w:rsid w:val="001064C6"/>
    <w:rsid w:val="00111720"/>
    <w:rsid w:val="00115999"/>
    <w:rsid w:val="00123730"/>
    <w:rsid w:val="001252C1"/>
    <w:rsid w:val="0013183E"/>
    <w:rsid w:val="001368D6"/>
    <w:rsid w:val="001431E0"/>
    <w:rsid w:val="00147095"/>
    <w:rsid w:val="001623E3"/>
    <w:rsid w:val="001768CF"/>
    <w:rsid w:val="00177077"/>
    <w:rsid w:val="00177086"/>
    <w:rsid w:val="001807D1"/>
    <w:rsid w:val="00182B4C"/>
    <w:rsid w:val="00183994"/>
    <w:rsid w:val="00190941"/>
    <w:rsid w:val="001A533C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3B0D"/>
    <w:rsid w:val="002972DA"/>
    <w:rsid w:val="002B1461"/>
    <w:rsid w:val="002B1B1F"/>
    <w:rsid w:val="002B2157"/>
    <w:rsid w:val="002C69A5"/>
    <w:rsid w:val="002D33AD"/>
    <w:rsid w:val="002E0D6D"/>
    <w:rsid w:val="002E551D"/>
    <w:rsid w:val="002E6379"/>
    <w:rsid w:val="002E6A46"/>
    <w:rsid w:val="00300F5A"/>
    <w:rsid w:val="003011E7"/>
    <w:rsid w:val="003145AE"/>
    <w:rsid w:val="003172A1"/>
    <w:rsid w:val="003234E8"/>
    <w:rsid w:val="00324B6C"/>
    <w:rsid w:val="00325C61"/>
    <w:rsid w:val="00326D8B"/>
    <w:rsid w:val="00343F55"/>
    <w:rsid w:val="003452D3"/>
    <w:rsid w:val="00355A7F"/>
    <w:rsid w:val="003640A2"/>
    <w:rsid w:val="00366A34"/>
    <w:rsid w:val="00367408"/>
    <w:rsid w:val="00371184"/>
    <w:rsid w:val="003819EF"/>
    <w:rsid w:val="00385E6F"/>
    <w:rsid w:val="00393A25"/>
    <w:rsid w:val="003A2ABB"/>
    <w:rsid w:val="003A3135"/>
    <w:rsid w:val="003B2C17"/>
    <w:rsid w:val="003C0A32"/>
    <w:rsid w:val="003C272D"/>
    <w:rsid w:val="003D060A"/>
    <w:rsid w:val="003F2116"/>
    <w:rsid w:val="003F58EF"/>
    <w:rsid w:val="00410D0E"/>
    <w:rsid w:val="00421AF4"/>
    <w:rsid w:val="00424F44"/>
    <w:rsid w:val="00425818"/>
    <w:rsid w:val="00433780"/>
    <w:rsid w:val="00437B5F"/>
    <w:rsid w:val="00441272"/>
    <w:rsid w:val="004420DC"/>
    <w:rsid w:val="00453A40"/>
    <w:rsid w:val="00455FD4"/>
    <w:rsid w:val="00470256"/>
    <w:rsid w:val="004737AC"/>
    <w:rsid w:val="00473D0C"/>
    <w:rsid w:val="00473D4E"/>
    <w:rsid w:val="00476E18"/>
    <w:rsid w:val="004938BD"/>
    <w:rsid w:val="00494850"/>
    <w:rsid w:val="00494C51"/>
    <w:rsid w:val="004A1CFC"/>
    <w:rsid w:val="004A5BA0"/>
    <w:rsid w:val="004A785B"/>
    <w:rsid w:val="004B644F"/>
    <w:rsid w:val="004C0279"/>
    <w:rsid w:val="004C36FA"/>
    <w:rsid w:val="004C7920"/>
    <w:rsid w:val="004C7DD9"/>
    <w:rsid w:val="004D0361"/>
    <w:rsid w:val="004E0A49"/>
    <w:rsid w:val="004F4081"/>
    <w:rsid w:val="004F4FB9"/>
    <w:rsid w:val="004F7C0E"/>
    <w:rsid w:val="00501BC8"/>
    <w:rsid w:val="00504242"/>
    <w:rsid w:val="0050602A"/>
    <w:rsid w:val="0050656A"/>
    <w:rsid w:val="00515B90"/>
    <w:rsid w:val="00530F40"/>
    <w:rsid w:val="0053694F"/>
    <w:rsid w:val="005371A1"/>
    <w:rsid w:val="005413C2"/>
    <w:rsid w:val="005430EB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9BE"/>
    <w:rsid w:val="005D5ECF"/>
    <w:rsid w:val="005F10ED"/>
    <w:rsid w:val="005F13DE"/>
    <w:rsid w:val="005F6057"/>
    <w:rsid w:val="005F7945"/>
    <w:rsid w:val="0060584B"/>
    <w:rsid w:val="00613690"/>
    <w:rsid w:val="0064171D"/>
    <w:rsid w:val="006417F0"/>
    <w:rsid w:val="00657FC1"/>
    <w:rsid w:val="0066120A"/>
    <w:rsid w:val="0066127E"/>
    <w:rsid w:val="00672CD2"/>
    <w:rsid w:val="0067389C"/>
    <w:rsid w:val="00673F4A"/>
    <w:rsid w:val="00674FB5"/>
    <w:rsid w:val="00675EC4"/>
    <w:rsid w:val="006764AC"/>
    <w:rsid w:val="0067769A"/>
    <w:rsid w:val="006827E9"/>
    <w:rsid w:val="00685F26"/>
    <w:rsid w:val="006866EA"/>
    <w:rsid w:val="00691464"/>
    <w:rsid w:val="006A1847"/>
    <w:rsid w:val="006A2D72"/>
    <w:rsid w:val="006A4B01"/>
    <w:rsid w:val="006A7708"/>
    <w:rsid w:val="006C25B1"/>
    <w:rsid w:val="006D46F5"/>
    <w:rsid w:val="006E1D1B"/>
    <w:rsid w:val="006E2A48"/>
    <w:rsid w:val="006E340D"/>
    <w:rsid w:val="006E5024"/>
    <w:rsid w:val="006E6B22"/>
    <w:rsid w:val="00700D7C"/>
    <w:rsid w:val="00700FD3"/>
    <w:rsid w:val="00707923"/>
    <w:rsid w:val="00710AE7"/>
    <w:rsid w:val="00713C76"/>
    <w:rsid w:val="00724B46"/>
    <w:rsid w:val="00726E70"/>
    <w:rsid w:val="00735444"/>
    <w:rsid w:val="00736154"/>
    <w:rsid w:val="00741A11"/>
    <w:rsid w:val="0074704B"/>
    <w:rsid w:val="00753C2F"/>
    <w:rsid w:val="00765768"/>
    <w:rsid w:val="007759FA"/>
    <w:rsid w:val="00777D6A"/>
    <w:rsid w:val="00782E77"/>
    <w:rsid w:val="0079641B"/>
    <w:rsid w:val="00796EAB"/>
    <w:rsid w:val="007A10C3"/>
    <w:rsid w:val="007A4C09"/>
    <w:rsid w:val="007A6A81"/>
    <w:rsid w:val="007B336A"/>
    <w:rsid w:val="007B5474"/>
    <w:rsid w:val="007B703B"/>
    <w:rsid w:val="007C36B3"/>
    <w:rsid w:val="007C7220"/>
    <w:rsid w:val="007D3843"/>
    <w:rsid w:val="007D39E8"/>
    <w:rsid w:val="007E13DA"/>
    <w:rsid w:val="007F0917"/>
    <w:rsid w:val="007F1FBB"/>
    <w:rsid w:val="007F7E27"/>
    <w:rsid w:val="00800D5B"/>
    <w:rsid w:val="008013DA"/>
    <w:rsid w:val="00802958"/>
    <w:rsid w:val="008070EE"/>
    <w:rsid w:val="00807DF4"/>
    <w:rsid w:val="00813D91"/>
    <w:rsid w:val="008152D8"/>
    <w:rsid w:val="0081540C"/>
    <w:rsid w:val="00815686"/>
    <w:rsid w:val="0082296D"/>
    <w:rsid w:val="00825115"/>
    <w:rsid w:val="008320CB"/>
    <w:rsid w:val="00835E1E"/>
    <w:rsid w:val="008364A7"/>
    <w:rsid w:val="00846FFD"/>
    <w:rsid w:val="00847003"/>
    <w:rsid w:val="00864B46"/>
    <w:rsid w:val="00867624"/>
    <w:rsid w:val="00880181"/>
    <w:rsid w:val="008825A3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0D1B"/>
    <w:rsid w:val="008F46A5"/>
    <w:rsid w:val="008F5D9C"/>
    <w:rsid w:val="0091196E"/>
    <w:rsid w:val="00916072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007B"/>
    <w:rsid w:val="00993694"/>
    <w:rsid w:val="009A2B45"/>
    <w:rsid w:val="009B5518"/>
    <w:rsid w:val="009C2949"/>
    <w:rsid w:val="009C735F"/>
    <w:rsid w:val="009C7F17"/>
    <w:rsid w:val="009D01E2"/>
    <w:rsid w:val="009D3C97"/>
    <w:rsid w:val="009D7EEF"/>
    <w:rsid w:val="009F1D41"/>
    <w:rsid w:val="009F2BDA"/>
    <w:rsid w:val="00A03FB1"/>
    <w:rsid w:val="00A110E1"/>
    <w:rsid w:val="00A11A37"/>
    <w:rsid w:val="00A324EC"/>
    <w:rsid w:val="00A33ABD"/>
    <w:rsid w:val="00A46AEF"/>
    <w:rsid w:val="00A53B62"/>
    <w:rsid w:val="00A57D19"/>
    <w:rsid w:val="00A73F75"/>
    <w:rsid w:val="00A75291"/>
    <w:rsid w:val="00A842EB"/>
    <w:rsid w:val="00A92FB3"/>
    <w:rsid w:val="00A966A5"/>
    <w:rsid w:val="00AA1233"/>
    <w:rsid w:val="00AA238E"/>
    <w:rsid w:val="00AB7518"/>
    <w:rsid w:val="00AC04A3"/>
    <w:rsid w:val="00AD6F2E"/>
    <w:rsid w:val="00AF6999"/>
    <w:rsid w:val="00B111A7"/>
    <w:rsid w:val="00B11910"/>
    <w:rsid w:val="00B12039"/>
    <w:rsid w:val="00B25385"/>
    <w:rsid w:val="00B2603F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4022"/>
    <w:rsid w:val="00BA6DA6"/>
    <w:rsid w:val="00BA7739"/>
    <w:rsid w:val="00BB0D87"/>
    <w:rsid w:val="00BC1CA3"/>
    <w:rsid w:val="00BC518D"/>
    <w:rsid w:val="00BC7C8E"/>
    <w:rsid w:val="00BD21BE"/>
    <w:rsid w:val="00BD4888"/>
    <w:rsid w:val="00BD54E1"/>
    <w:rsid w:val="00BD6EE9"/>
    <w:rsid w:val="00BD782D"/>
    <w:rsid w:val="00BE0D98"/>
    <w:rsid w:val="00BE5264"/>
    <w:rsid w:val="00BE5AEE"/>
    <w:rsid w:val="00BE78CC"/>
    <w:rsid w:val="00BF720D"/>
    <w:rsid w:val="00C02B3B"/>
    <w:rsid w:val="00C02BFB"/>
    <w:rsid w:val="00C06F70"/>
    <w:rsid w:val="00C07BE7"/>
    <w:rsid w:val="00C17C8E"/>
    <w:rsid w:val="00C33419"/>
    <w:rsid w:val="00C35C0E"/>
    <w:rsid w:val="00C44A11"/>
    <w:rsid w:val="00C45B04"/>
    <w:rsid w:val="00C613A3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63BB"/>
    <w:rsid w:val="00CD781E"/>
    <w:rsid w:val="00CF0E3F"/>
    <w:rsid w:val="00D10955"/>
    <w:rsid w:val="00D16369"/>
    <w:rsid w:val="00D23C08"/>
    <w:rsid w:val="00D25DEE"/>
    <w:rsid w:val="00D3042F"/>
    <w:rsid w:val="00D30A16"/>
    <w:rsid w:val="00D333CB"/>
    <w:rsid w:val="00D368FF"/>
    <w:rsid w:val="00D40808"/>
    <w:rsid w:val="00D4165E"/>
    <w:rsid w:val="00D44AB1"/>
    <w:rsid w:val="00D453DD"/>
    <w:rsid w:val="00D52F9E"/>
    <w:rsid w:val="00D86F27"/>
    <w:rsid w:val="00D909E3"/>
    <w:rsid w:val="00DA133B"/>
    <w:rsid w:val="00DA161E"/>
    <w:rsid w:val="00DA3648"/>
    <w:rsid w:val="00DA48FA"/>
    <w:rsid w:val="00DA5BC4"/>
    <w:rsid w:val="00DB51AA"/>
    <w:rsid w:val="00DE1194"/>
    <w:rsid w:val="00DF54B7"/>
    <w:rsid w:val="00DF6B58"/>
    <w:rsid w:val="00E01E1B"/>
    <w:rsid w:val="00E02A7C"/>
    <w:rsid w:val="00E05721"/>
    <w:rsid w:val="00E0763A"/>
    <w:rsid w:val="00E116C7"/>
    <w:rsid w:val="00E1227D"/>
    <w:rsid w:val="00E14B43"/>
    <w:rsid w:val="00E16362"/>
    <w:rsid w:val="00E20C15"/>
    <w:rsid w:val="00E211EC"/>
    <w:rsid w:val="00E21979"/>
    <w:rsid w:val="00E235A9"/>
    <w:rsid w:val="00E26B18"/>
    <w:rsid w:val="00E3234B"/>
    <w:rsid w:val="00E43D96"/>
    <w:rsid w:val="00E5159F"/>
    <w:rsid w:val="00E51A9D"/>
    <w:rsid w:val="00E51EE4"/>
    <w:rsid w:val="00E56621"/>
    <w:rsid w:val="00E634D6"/>
    <w:rsid w:val="00E6417B"/>
    <w:rsid w:val="00E64337"/>
    <w:rsid w:val="00E71C33"/>
    <w:rsid w:val="00E72DB5"/>
    <w:rsid w:val="00E74F62"/>
    <w:rsid w:val="00E775CC"/>
    <w:rsid w:val="00E82DEA"/>
    <w:rsid w:val="00EA3515"/>
    <w:rsid w:val="00EA4FF7"/>
    <w:rsid w:val="00EA5B93"/>
    <w:rsid w:val="00ED2382"/>
    <w:rsid w:val="00ED2763"/>
    <w:rsid w:val="00ED2BC2"/>
    <w:rsid w:val="00EE77B5"/>
    <w:rsid w:val="00EF0370"/>
    <w:rsid w:val="00EF1DAB"/>
    <w:rsid w:val="00EF7E0C"/>
    <w:rsid w:val="00F1604D"/>
    <w:rsid w:val="00F21594"/>
    <w:rsid w:val="00F23170"/>
    <w:rsid w:val="00F254B8"/>
    <w:rsid w:val="00F34713"/>
    <w:rsid w:val="00F50A84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117E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&amp;t=39s&amp;pbjreload=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index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4805</Characters>
  <Application>Microsoft Office Word</Application>
  <DocSecurity>0</DocSecurity>
  <Lines>40</Lines>
  <Paragraphs>11</Paragraphs>
  <ScaleCrop>false</ScaleCrop>
  <Company>教育部</Company>
  <LinksUpToDate>false</LinksUpToDate>
  <CharactersWithSpaces>5636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https://www.youtube.com/watch?v=_Ho8ygc3oxs&amp;t=39s&amp;pbjreload=10)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http://www.sports.url.tw/index.html)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2</cp:revision>
  <cp:lastPrinted>2018-04-23T10:26:00Z</cp:lastPrinted>
  <dcterms:created xsi:type="dcterms:W3CDTF">2019-01-16T02:43:00Z</dcterms:created>
  <dcterms:modified xsi:type="dcterms:W3CDTF">2019-01-16T02:43:00Z</dcterms:modified>
</cp:coreProperties>
</file>