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56" w:rsidRDefault="00605356" w:rsidP="00605356">
      <w:r w:rsidRPr="00605356">
        <w:rPr>
          <w:rFonts w:hint="eastAsia"/>
        </w:rPr>
        <w:t>花蓮縣身心障礙學生就讀之普通班減少班級人數辦法</w:t>
      </w:r>
      <w:r>
        <w:rPr>
          <w:rFonts w:hint="eastAsia"/>
        </w:rPr>
        <w:t>102.1.31</w:t>
      </w:r>
    </w:p>
    <w:p w:rsidR="00605356" w:rsidRDefault="00605356" w:rsidP="00605356">
      <w:pPr>
        <w:rPr>
          <w:rFonts w:hint="eastAsia"/>
        </w:rPr>
      </w:pPr>
      <w:r>
        <w:rPr>
          <w:rFonts w:hint="eastAsia"/>
        </w:rPr>
        <w:t>第一條</w:t>
      </w:r>
    </w:p>
    <w:p w:rsidR="00605356" w:rsidRDefault="00605356" w:rsidP="00605356">
      <w:pPr>
        <w:rPr>
          <w:rFonts w:hint="eastAsia"/>
        </w:rPr>
      </w:pPr>
      <w:r>
        <w:rPr>
          <w:rFonts w:hint="eastAsia"/>
        </w:rPr>
        <w:t xml:space="preserve">  </w:t>
      </w:r>
      <w:r>
        <w:rPr>
          <w:rFonts w:hint="eastAsia"/>
        </w:rPr>
        <w:t>花蓮縣身心障礙學生就讀之普通班減少班級人數辦法</w:t>
      </w:r>
      <w:proofErr w:type="gramStart"/>
      <w:r>
        <w:rPr>
          <w:rFonts w:hint="eastAsia"/>
        </w:rPr>
        <w:t>（</w:t>
      </w:r>
      <w:proofErr w:type="gramEnd"/>
      <w:r>
        <w:rPr>
          <w:rFonts w:hint="eastAsia"/>
        </w:rPr>
        <w:t>以下簡稱本辦法</w:t>
      </w:r>
    </w:p>
    <w:p w:rsidR="00605356" w:rsidRDefault="00605356" w:rsidP="00605356">
      <w:pPr>
        <w:rPr>
          <w:rFonts w:hint="eastAsia"/>
        </w:rPr>
      </w:pPr>
      <w:r>
        <w:rPr>
          <w:rFonts w:hint="eastAsia"/>
        </w:rPr>
        <w:t xml:space="preserve">  </w:t>
      </w:r>
      <w:r>
        <w:rPr>
          <w:rFonts w:hint="eastAsia"/>
        </w:rPr>
        <w:t>）依據特殊教育法第十四條第二項規定訂定之。</w:t>
      </w:r>
    </w:p>
    <w:p w:rsidR="00605356" w:rsidRDefault="00605356" w:rsidP="00605356"/>
    <w:p w:rsidR="00605356" w:rsidRDefault="00605356" w:rsidP="00605356">
      <w:pPr>
        <w:rPr>
          <w:rFonts w:hint="eastAsia"/>
        </w:rPr>
      </w:pPr>
      <w:r>
        <w:rPr>
          <w:rFonts w:hint="eastAsia"/>
        </w:rPr>
        <w:t>第二條</w:t>
      </w:r>
    </w:p>
    <w:p w:rsidR="00605356" w:rsidRDefault="00605356" w:rsidP="00605356">
      <w:pPr>
        <w:rPr>
          <w:rFonts w:hint="eastAsia"/>
        </w:rPr>
      </w:pPr>
      <w:r>
        <w:rPr>
          <w:rFonts w:hint="eastAsia"/>
        </w:rPr>
        <w:t xml:space="preserve">  </w:t>
      </w:r>
      <w:r>
        <w:rPr>
          <w:rFonts w:hint="eastAsia"/>
        </w:rPr>
        <w:t>本辦法所稱身心障礙學生係具有下列情形之</w:t>
      </w:r>
      <w:proofErr w:type="gramStart"/>
      <w:r>
        <w:rPr>
          <w:rFonts w:hint="eastAsia"/>
        </w:rPr>
        <w:t>一</w:t>
      </w:r>
      <w:proofErr w:type="gramEnd"/>
      <w:r>
        <w:rPr>
          <w:rFonts w:hint="eastAsia"/>
        </w:rPr>
        <w:t>者：</w:t>
      </w:r>
    </w:p>
    <w:p w:rsidR="00605356" w:rsidRDefault="00605356" w:rsidP="00605356">
      <w:pPr>
        <w:rPr>
          <w:rFonts w:hint="eastAsia"/>
        </w:rPr>
      </w:pPr>
      <w:r>
        <w:rPr>
          <w:rFonts w:hint="eastAsia"/>
        </w:rPr>
        <w:t xml:space="preserve">  </w:t>
      </w:r>
      <w:r>
        <w:rPr>
          <w:rFonts w:hint="eastAsia"/>
        </w:rPr>
        <w:t>一、智能障礙。</w:t>
      </w:r>
    </w:p>
    <w:p w:rsidR="00605356" w:rsidRDefault="00605356" w:rsidP="00605356">
      <w:pPr>
        <w:rPr>
          <w:rFonts w:hint="eastAsia"/>
        </w:rPr>
      </w:pPr>
      <w:r>
        <w:rPr>
          <w:rFonts w:hint="eastAsia"/>
        </w:rPr>
        <w:t xml:space="preserve">  </w:t>
      </w:r>
      <w:r>
        <w:rPr>
          <w:rFonts w:hint="eastAsia"/>
        </w:rPr>
        <w:t>二、視覺障礙。</w:t>
      </w:r>
    </w:p>
    <w:p w:rsidR="00605356" w:rsidRDefault="00605356" w:rsidP="00605356">
      <w:pPr>
        <w:rPr>
          <w:rFonts w:hint="eastAsia"/>
        </w:rPr>
      </w:pPr>
      <w:r>
        <w:rPr>
          <w:rFonts w:hint="eastAsia"/>
        </w:rPr>
        <w:t xml:space="preserve">  </w:t>
      </w:r>
      <w:r>
        <w:rPr>
          <w:rFonts w:hint="eastAsia"/>
        </w:rPr>
        <w:t>三、聽覺障礙。</w:t>
      </w:r>
    </w:p>
    <w:p w:rsidR="00605356" w:rsidRDefault="00605356" w:rsidP="00605356">
      <w:pPr>
        <w:rPr>
          <w:rFonts w:hint="eastAsia"/>
        </w:rPr>
      </w:pPr>
      <w:r>
        <w:rPr>
          <w:rFonts w:hint="eastAsia"/>
        </w:rPr>
        <w:t xml:space="preserve">  </w:t>
      </w:r>
      <w:r>
        <w:rPr>
          <w:rFonts w:hint="eastAsia"/>
        </w:rPr>
        <w:t>四、語言障礙。</w:t>
      </w:r>
    </w:p>
    <w:p w:rsidR="00605356" w:rsidRDefault="00605356" w:rsidP="00605356">
      <w:pPr>
        <w:rPr>
          <w:rFonts w:hint="eastAsia"/>
        </w:rPr>
      </w:pPr>
      <w:r>
        <w:rPr>
          <w:rFonts w:hint="eastAsia"/>
        </w:rPr>
        <w:t xml:space="preserve">  </w:t>
      </w:r>
      <w:r>
        <w:rPr>
          <w:rFonts w:hint="eastAsia"/>
        </w:rPr>
        <w:t>五、肢體障礙。</w:t>
      </w:r>
    </w:p>
    <w:p w:rsidR="00605356" w:rsidRDefault="00605356" w:rsidP="00605356">
      <w:pPr>
        <w:rPr>
          <w:rFonts w:hint="eastAsia"/>
        </w:rPr>
      </w:pPr>
      <w:r>
        <w:rPr>
          <w:rFonts w:hint="eastAsia"/>
        </w:rPr>
        <w:t xml:space="preserve">  </w:t>
      </w:r>
      <w:r>
        <w:rPr>
          <w:rFonts w:hint="eastAsia"/>
        </w:rPr>
        <w:t>六、身體病弱。</w:t>
      </w:r>
    </w:p>
    <w:p w:rsidR="00605356" w:rsidRDefault="00605356" w:rsidP="00605356">
      <w:pPr>
        <w:rPr>
          <w:rFonts w:hint="eastAsia"/>
        </w:rPr>
      </w:pPr>
      <w:r>
        <w:rPr>
          <w:rFonts w:hint="eastAsia"/>
        </w:rPr>
        <w:t xml:space="preserve">  </w:t>
      </w:r>
      <w:r>
        <w:rPr>
          <w:rFonts w:hint="eastAsia"/>
        </w:rPr>
        <w:t>七、嚴重情緒障礙。</w:t>
      </w:r>
    </w:p>
    <w:p w:rsidR="00605356" w:rsidRDefault="00605356" w:rsidP="00605356">
      <w:pPr>
        <w:rPr>
          <w:rFonts w:hint="eastAsia"/>
        </w:rPr>
      </w:pPr>
      <w:r>
        <w:rPr>
          <w:rFonts w:hint="eastAsia"/>
        </w:rPr>
        <w:t xml:space="preserve">  </w:t>
      </w:r>
      <w:r>
        <w:rPr>
          <w:rFonts w:hint="eastAsia"/>
        </w:rPr>
        <w:t>八、學習障礙。</w:t>
      </w:r>
    </w:p>
    <w:p w:rsidR="00605356" w:rsidRDefault="00605356" w:rsidP="00605356">
      <w:pPr>
        <w:rPr>
          <w:rFonts w:hint="eastAsia"/>
        </w:rPr>
      </w:pPr>
      <w:r>
        <w:rPr>
          <w:rFonts w:hint="eastAsia"/>
        </w:rPr>
        <w:t xml:space="preserve">  </w:t>
      </w:r>
      <w:r>
        <w:rPr>
          <w:rFonts w:hint="eastAsia"/>
        </w:rPr>
        <w:t>九、多重障礙。</w:t>
      </w:r>
    </w:p>
    <w:p w:rsidR="00605356" w:rsidRDefault="00605356" w:rsidP="00605356">
      <w:pPr>
        <w:rPr>
          <w:rFonts w:hint="eastAsia"/>
        </w:rPr>
      </w:pPr>
      <w:r>
        <w:rPr>
          <w:rFonts w:hint="eastAsia"/>
        </w:rPr>
        <w:t xml:space="preserve">  </w:t>
      </w:r>
      <w:r>
        <w:rPr>
          <w:rFonts w:hint="eastAsia"/>
        </w:rPr>
        <w:t>十、自閉症。</w:t>
      </w:r>
    </w:p>
    <w:p w:rsidR="00605356" w:rsidRDefault="00605356" w:rsidP="00605356">
      <w:pPr>
        <w:rPr>
          <w:rFonts w:hint="eastAsia"/>
        </w:rPr>
      </w:pPr>
      <w:r>
        <w:rPr>
          <w:rFonts w:hint="eastAsia"/>
        </w:rPr>
        <w:t xml:space="preserve">  </w:t>
      </w:r>
      <w:r>
        <w:rPr>
          <w:rFonts w:hint="eastAsia"/>
        </w:rPr>
        <w:t>十一、發展遲緩。</w:t>
      </w:r>
    </w:p>
    <w:p w:rsidR="00605356" w:rsidRDefault="00605356" w:rsidP="00605356">
      <w:pPr>
        <w:rPr>
          <w:rFonts w:hint="eastAsia"/>
        </w:rPr>
      </w:pPr>
      <w:r>
        <w:rPr>
          <w:rFonts w:hint="eastAsia"/>
        </w:rPr>
        <w:t xml:space="preserve">  </w:t>
      </w:r>
      <w:r>
        <w:rPr>
          <w:rFonts w:hint="eastAsia"/>
        </w:rPr>
        <w:t>十二、其他顯著障礙。</w:t>
      </w:r>
    </w:p>
    <w:p w:rsidR="00605356" w:rsidRDefault="00605356" w:rsidP="00605356"/>
    <w:p w:rsidR="00605356" w:rsidRDefault="00605356" w:rsidP="00605356">
      <w:pPr>
        <w:rPr>
          <w:rFonts w:hint="eastAsia"/>
        </w:rPr>
      </w:pPr>
      <w:r>
        <w:rPr>
          <w:rFonts w:hint="eastAsia"/>
        </w:rPr>
        <w:t>第三條</w:t>
      </w:r>
    </w:p>
    <w:p w:rsidR="00605356" w:rsidRDefault="00605356" w:rsidP="00605356">
      <w:pPr>
        <w:rPr>
          <w:rFonts w:hint="eastAsia"/>
        </w:rPr>
      </w:pPr>
      <w:r>
        <w:rPr>
          <w:rFonts w:hint="eastAsia"/>
        </w:rPr>
        <w:t xml:space="preserve">  </w:t>
      </w:r>
      <w:r>
        <w:rPr>
          <w:rFonts w:hint="eastAsia"/>
        </w:rPr>
        <w:t>本縣各公私立國民中小學及幼稚園普通班之學生達教育部編班人數具有</w:t>
      </w:r>
    </w:p>
    <w:p w:rsidR="00605356" w:rsidRDefault="00605356" w:rsidP="00605356">
      <w:pPr>
        <w:rPr>
          <w:rFonts w:hint="eastAsia"/>
        </w:rPr>
      </w:pPr>
      <w:r>
        <w:rPr>
          <w:rFonts w:hint="eastAsia"/>
        </w:rPr>
        <w:t xml:space="preserve">  </w:t>
      </w:r>
      <w:r>
        <w:rPr>
          <w:rFonts w:hint="eastAsia"/>
        </w:rPr>
        <w:t>下列情形之</w:t>
      </w:r>
      <w:proofErr w:type="gramStart"/>
      <w:r>
        <w:rPr>
          <w:rFonts w:hint="eastAsia"/>
        </w:rPr>
        <w:t>一</w:t>
      </w:r>
      <w:proofErr w:type="gramEnd"/>
      <w:r>
        <w:rPr>
          <w:rFonts w:hint="eastAsia"/>
        </w:rPr>
        <w:t>者得減少每班學生人數：一、凡經縣市政府核發持有智能</w:t>
      </w:r>
    </w:p>
    <w:p w:rsidR="00605356" w:rsidRDefault="00605356" w:rsidP="00605356">
      <w:pPr>
        <w:rPr>
          <w:rFonts w:hint="eastAsia"/>
        </w:rPr>
      </w:pPr>
      <w:r>
        <w:rPr>
          <w:rFonts w:hint="eastAsia"/>
        </w:rPr>
        <w:t xml:space="preserve">  </w:t>
      </w:r>
      <w:r>
        <w:rPr>
          <w:rFonts w:hint="eastAsia"/>
        </w:rPr>
        <w:t>、視覺、聽覺、語言、肢體、多重、自閉症等之身心障礙手冊之</w:t>
      </w:r>
      <w:proofErr w:type="gramStart"/>
      <w:r>
        <w:rPr>
          <w:rFonts w:hint="eastAsia"/>
        </w:rPr>
        <w:t>一</w:t>
      </w:r>
      <w:proofErr w:type="gramEnd"/>
      <w:r>
        <w:rPr>
          <w:rFonts w:hint="eastAsia"/>
        </w:rPr>
        <w:t>者，</w:t>
      </w:r>
    </w:p>
    <w:p w:rsidR="00605356" w:rsidRDefault="00605356" w:rsidP="00605356">
      <w:pPr>
        <w:rPr>
          <w:rFonts w:hint="eastAsia"/>
        </w:rPr>
      </w:pPr>
      <w:r>
        <w:rPr>
          <w:rFonts w:hint="eastAsia"/>
        </w:rPr>
        <w:t xml:space="preserve">      </w:t>
      </w:r>
      <w:r>
        <w:rPr>
          <w:rFonts w:hint="eastAsia"/>
        </w:rPr>
        <w:t>輕度障礙學生一人則該班得減少學生一至二人，中、重度障礙學生</w:t>
      </w:r>
    </w:p>
    <w:p w:rsidR="00605356" w:rsidRDefault="00605356" w:rsidP="00605356">
      <w:pPr>
        <w:rPr>
          <w:rFonts w:hint="eastAsia"/>
        </w:rPr>
      </w:pPr>
      <w:r>
        <w:rPr>
          <w:rFonts w:hint="eastAsia"/>
        </w:rPr>
        <w:t xml:space="preserve">      </w:t>
      </w:r>
      <w:r>
        <w:rPr>
          <w:rFonts w:hint="eastAsia"/>
        </w:rPr>
        <w:t>一人則該班得減少學生二至三人。</w:t>
      </w:r>
    </w:p>
    <w:p w:rsidR="00605356" w:rsidRDefault="00605356" w:rsidP="00605356">
      <w:pPr>
        <w:rPr>
          <w:rFonts w:hint="eastAsia"/>
        </w:rPr>
      </w:pPr>
      <w:r>
        <w:rPr>
          <w:rFonts w:hint="eastAsia"/>
        </w:rPr>
        <w:t xml:space="preserve">  </w:t>
      </w:r>
      <w:r>
        <w:rPr>
          <w:rFonts w:hint="eastAsia"/>
        </w:rPr>
        <w:t>二、身體病弱學生，輕度障礙學生一人則該班得減少學生一人，中、重</w:t>
      </w:r>
    </w:p>
    <w:p w:rsidR="00605356" w:rsidRDefault="00605356" w:rsidP="00605356">
      <w:pPr>
        <w:rPr>
          <w:rFonts w:hint="eastAsia"/>
        </w:rPr>
      </w:pPr>
      <w:r>
        <w:rPr>
          <w:rFonts w:hint="eastAsia"/>
        </w:rPr>
        <w:t xml:space="preserve">      </w:t>
      </w:r>
      <w:r>
        <w:rPr>
          <w:rFonts w:hint="eastAsia"/>
        </w:rPr>
        <w:t>度障礙學生一人則該班得減少二人。</w:t>
      </w:r>
    </w:p>
    <w:p w:rsidR="00605356" w:rsidRDefault="00605356" w:rsidP="00605356">
      <w:pPr>
        <w:rPr>
          <w:rFonts w:hint="eastAsia"/>
        </w:rPr>
      </w:pPr>
      <w:r>
        <w:rPr>
          <w:rFonts w:hint="eastAsia"/>
        </w:rPr>
        <w:t xml:space="preserve">  </w:t>
      </w:r>
      <w:r>
        <w:rPr>
          <w:rFonts w:hint="eastAsia"/>
        </w:rPr>
        <w:t>三、嚴重情緒障礙學生，輕度障礙學生一人則該得減少學生二至三人，</w:t>
      </w:r>
    </w:p>
    <w:p w:rsidR="00605356" w:rsidRDefault="00605356" w:rsidP="00605356">
      <w:pPr>
        <w:rPr>
          <w:rFonts w:hint="eastAsia"/>
        </w:rPr>
      </w:pPr>
      <w:r>
        <w:rPr>
          <w:rFonts w:hint="eastAsia"/>
        </w:rPr>
        <w:t xml:space="preserve">      </w:t>
      </w:r>
      <w:r>
        <w:rPr>
          <w:rFonts w:hint="eastAsia"/>
        </w:rPr>
        <w:t>中、重度障礙學生一人則該班得減少學生三至四人。</w:t>
      </w:r>
    </w:p>
    <w:p w:rsidR="00605356" w:rsidRDefault="00605356" w:rsidP="00605356">
      <w:pPr>
        <w:rPr>
          <w:rFonts w:hint="eastAsia"/>
        </w:rPr>
      </w:pPr>
      <w:r>
        <w:rPr>
          <w:rFonts w:hint="eastAsia"/>
        </w:rPr>
        <w:t xml:space="preserve">  </w:t>
      </w:r>
      <w:r>
        <w:rPr>
          <w:rFonts w:hint="eastAsia"/>
        </w:rPr>
        <w:t>四、經本縣特殊教育學生鑑定及就學輔導委員會（以下簡稱</w:t>
      </w:r>
      <w:proofErr w:type="gramStart"/>
      <w:r>
        <w:rPr>
          <w:rFonts w:hint="eastAsia"/>
        </w:rPr>
        <w:t>鑑</w:t>
      </w:r>
      <w:proofErr w:type="gramEnd"/>
      <w:r>
        <w:rPr>
          <w:rFonts w:hint="eastAsia"/>
        </w:rPr>
        <w:t>輔會）</w:t>
      </w:r>
      <w:proofErr w:type="gramStart"/>
      <w:r>
        <w:rPr>
          <w:rFonts w:hint="eastAsia"/>
        </w:rPr>
        <w:t>鑑</w:t>
      </w:r>
      <w:proofErr w:type="gramEnd"/>
    </w:p>
    <w:p w:rsidR="00605356" w:rsidRDefault="00605356" w:rsidP="00605356">
      <w:pPr>
        <w:rPr>
          <w:rFonts w:hint="eastAsia"/>
        </w:rPr>
      </w:pPr>
      <w:r>
        <w:rPr>
          <w:rFonts w:hint="eastAsia"/>
        </w:rPr>
        <w:t xml:space="preserve">      </w:t>
      </w:r>
      <w:r>
        <w:rPr>
          <w:rFonts w:hint="eastAsia"/>
        </w:rPr>
        <w:t>定有其他顯著障礙：輕度障礙學生一人則該班得減少學生一至二人</w:t>
      </w:r>
    </w:p>
    <w:p w:rsidR="00605356" w:rsidRDefault="00605356" w:rsidP="00605356">
      <w:pPr>
        <w:rPr>
          <w:rFonts w:hint="eastAsia"/>
        </w:rPr>
      </w:pPr>
      <w:r>
        <w:rPr>
          <w:rFonts w:hint="eastAsia"/>
        </w:rPr>
        <w:t xml:space="preserve">      </w:t>
      </w:r>
      <w:r>
        <w:rPr>
          <w:rFonts w:hint="eastAsia"/>
        </w:rPr>
        <w:t>，中、重度障礙學生一人則該班得減少學生二至三人。</w:t>
      </w:r>
    </w:p>
    <w:p w:rsidR="00605356" w:rsidRDefault="00605356" w:rsidP="00605356">
      <w:pPr>
        <w:rPr>
          <w:rFonts w:hint="eastAsia"/>
        </w:rPr>
      </w:pPr>
      <w:r>
        <w:rPr>
          <w:rFonts w:hint="eastAsia"/>
        </w:rPr>
        <w:t xml:space="preserve">      </w:t>
      </w:r>
      <w:r>
        <w:rPr>
          <w:rFonts w:hint="eastAsia"/>
        </w:rPr>
        <w:t>凡經</w:t>
      </w:r>
      <w:proofErr w:type="gramStart"/>
      <w:r>
        <w:rPr>
          <w:rFonts w:hint="eastAsia"/>
        </w:rPr>
        <w:t>鑑</w:t>
      </w:r>
      <w:proofErr w:type="gramEnd"/>
      <w:r>
        <w:rPr>
          <w:rFonts w:hint="eastAsia"/>
        </w:rPr>
        <w:t>輔會鑑定為身心</w:t>
      </w:r>
      <w:proofErr w:type="gramStart"/>
      <w:r>
        <w:rPr>
          <w:rFonts w:hint="eastAsia"/>
        </w:rPr>
        <w:t>障</w:t>
      </w:r>
      <w:proofErr w:type="gramEnd"/>
      <w:r>
        <w:rPr>
          <w:rFonts w:hint="eastAsia"/>
        </w:rPr>
        <w:t>學生，尚未持有身心障礙手冊者，仍得比</w:t>
      </w:r>
    </w:p>
    <w:p w:rsidR="00605356" w:rsidRDefault="00605356" w:rsidP="00605356">
      <w:pPr>
        <w:rPr>
          <w:rFonts w:hint="eastAsia"/>
        </w:rPr>
      </w:pPr>
      <w:r>
        <w:rPr>
          <w:rFonts w:hint="eastAsia"/>
        </w:rPr>
        <w:t xml:space="preserve">      </w:t>
      </w:r>
      <w:r>
        <w:rPr>
          <w:rFonts w:hint="eastAsia"/>
        </w:rPr>
        <w:t>照前項規定辦理。</w:t>
      </w:r>
    </w:p>
    <w:p w:rsidR="00605356" w:rsidRDefault="00605356" w:rsidP="00605356"/>
    <w:p w:rsidR="00605356" w:rsidRDefault="00605356" w:rsidP="00605356">
      <w:pPr>
        <w:rPr>
          <w:rFonts w:hint="eastAsia"/>
        </w:rPr>
      </w:pPr>
      <w:r>
        <w:rPr>
          <w:rFonts w:hint="eastAsia"/>
        </w:rPr>
        <w:t>第四條</w:t>
      </w:r>
    </w:p>
    <w:p w:rsidR="00605356" w:rsidRDefault="00605356" w:rsidP="00605356">
      <w:pPr>
        <w:rPr>
          <w:rFonts w:hint="eastAsia"/>
        </w:rPr>
      </w:pPr>
      <w:r>
        <w:rPr>
          <w:rFonts w:hint="eastAsia"/>
        </w:rPr>
        <w:t xml:space="preserve">  </w:t>
      </w:r>
      <w:r>
        <w:rPr>
          <w:rFonts w:hint="eastAsia"/>
        </w:rPr>
        <w:t>為避免國民中小學普通班導師增加負擔，影響教學品質，每班身心障礙</w:t>
      </w:r>
    </w:p>
    <w:p w:rsidR="00605356" w:rsidRDefault="00605356" w:rsidP="00605356">
      <w:pPr>
        <w:rPr>
          <w:rFonts w:hint="eastAsia"/>
        </w:rPr>
      </w:pPr>
      <w:r>
        <w:rPr>
          <w:rFonts w:hint="eastAsia"/>
        </w:rPr>
        <w:lastRenderedPageBreak/>
        <w:t xml:space="preserve">  </w:t>
      </w:r>
      <w:r>
        <w:rPr>
          <w:rFonts w:hint="eastAsia"/>
        </w:rPr>
        <w:t>之學生，輕度障礙學生以不超過</w:t>
      </w:r>
      <w:proofErr w:type="gramStart"/>
      <w:r>
        <w:rPr>
          <w:rFonts w:hint="eastAsia"/>
        </w:rPr>
        <w:t>三</w:t>
      </w:r>
      <w:proofErr w:type="gramEnd"/>
      <w:r>
        <w:rPr>
          <w:rFonts w:hint="eastAsia"/>
        </w:rPr>
        <w:t>人為原則，中、重度障礙學生以不超</w:t>
      </w:r>
    </w:p>
    <w:p w:rsidR="00605356" w:rsidRDefault="00605356" w:rsidP="00605356">
      <w:pPr>
        <w:rPr>
          <w:rFonts w:hint="eastAsia"/>
        </w:rPr>
      </w:pPr>
      <w:r>
        <w:rPr>
          <w:rFonts w:hint="eastAsia"/>
        </w:rPr>
        <w:t xml:space="preserve">  </w:t>
      </w:r>
      <w:r>
        <w:rPr>
          <w:rFonts w:hint="eastAsia"/>
        </w:rPr>
        <w:t>過二人為原則。</w:t>
      </w:r>
    </w:p>
    <w:p w:rsidR="00605356" w:rsidRDefault="00605356" w:rsidP="00605356"/>
    <w:p w:rsidR="00605356" w:rsidRDefault="00605356" w:rsidP="00605356">
      <w:pPr>
        <w:rPr>
          <w:rFonts w:hint="eastAsia"/>
        </w:rPr>
      </w:pPr>
      <w:r>
        <w:rPr>
          <w:rFonts w:hint="eastAsia"/>
        </w:rPr>
        <w:t>第五條</w:t>
      </w:r>
    </w:p>
    <w:p w:rsidR="004F338A" w:rsidRPr="00605356" w:rsidRDefault="00605356" w:rsidP="00605356">
      <w:r>
        <w:rPr>
          <w:rFonts w:hint="eastAsia"/>
        </w:rPr>
        <w:t xml:space="preserve">  </w:t>
      </w:r>
      <w:r>
        <w:rPr>
          <w:rFonts w:hint="eastAsia"/>
        </w:rPr>
        <w:t>本辦法自發布日施行。</w:t>
      </w:r>
    </w:p>
    <w:sectPr w:rsidR="004F338A" w:rsidRPr="00605356" w:rsidSect="004F338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356"/>
    <w:rsid w:val="004F338A"/>
    <w:rsid w:val="006053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466183">
      <w:bodyDiv w:val="1"/>
      <w:marLeft w:val="0"/>
      <w:marRight w:val="0"/>
      <w:marTop w:val="0"/>
      <w:marBottom w:val="0"/>
      <w:divBdr>
        <w:top w:val="none" w:sz="0" w:space="0" w:color="auto"/>
        <w:left w:val="none" w:sz="0" w:space="0" w:color="auto"/>
        <w:bottom w:val="none" w:sz="0" w:space="0" w:color="auto"/>
        <w:right w:val="none" w:sz="0" w:space="0" w:color="auto"/>
      </w:divBdr>
      <w:divsChild>
        <w:div w:id="1863472665">
          <w:marLeft w:val="0"/>
          <w:marRight w:val="0"/>
          <w:marTop w:val="92"/>
          <w:marBottom w:val="92"/>
          <w:divBdr>
            <w:top w:val="none" w:sz="0" w:space="0" w:color="auto"/>
            <w:left w:val="none" w:sz="0" w:space="0" w:color="auto"/>
            <w:bottom w:val="none" w:sz="0" w:space="0" w:color="auto"/>
            <w:right w:val="none" w:sz="0" w:space="0" w:color="auto"/>
          </w:divBdr>
        </w:div>
        <w:div w:id="535043876">
          <w:marLeft w:val="0"/>
          <w:marRight w:val="0"/>
          <w:marTop w:val="92"/>
          <w:marBottom w:val="92"/>
          <w:divBdr>
            <w:top w:val="none" w:sz="0" w:space="0" w:color="auto"/>
            <w:left w:val="none" w:sz="0" w:space="0" w:color="auto"/>
            <w:bottom w:val="none" w:sz="0" w:space="0" w:color="auto"/>
            <w:right w:val="none" w:sz="0" w:space="0" w:color="auto"/>
          </w:divBdr>
        </w:div>
        <w:div w:id="665860642">
          <w:marLeft w:val="0"/>
          <w:marRight w:val="0"/>
          <w:marTop w:val="92"/>
          <w:marBottom w:val="92"/>
          <w:divBdr>
            <w:top w:val="none" w:sz="0" w:space="0" w:color="auto"/>
            <w:left w:val="none" w:sz="0" w:space="0" w:color="auto"/>
            <w:bottom w:val="none" w:sz="0" w:space="0" w:color="auto"/>
            <w:right w:val="none" w:sz="0" w:space="0" w:color="auto"/>
          </w:divBdr>
        </w:div>
        <w:div w:id="1211696020">
          <w:marLeft w:val="0"/>
          <w:marRight w:val="0"/>
          <w:marTop w:val="92"/>
          <w:marBottom w:val="92"/>
          <w:divBdr>
            <w:top w:val="none" w:sz="0" w:space="0" w:color="auto"/>
            <w:left w:val="none" w:sz="0" w:space="0" w:color="auto"/>
            <w:bottom w:val="none" w:sz="0" w:space="0" w:color="auto"/>
            <w:right w:val="none" w:sz="0" w:space="0" w:color="auto"/>
          </w:divBdr>
        </w:div>
        <w:div w:id="1622151690">
          <w:marLeft w:val="0"/>
          <w:marRight w:val="0"/>
          <w:marTop w:val="92"/>
          <w:marBottom w:val="92"/>
          <w:divBdr>
            <w:top w:val="none" w:sz="0" w:space="0" w:color="auto"/>
            <w:left w:val="none" w:sz="0" w:space="0" w:color="auto"/>
            <w:bottom w:val="none" w:sz="0" w:space="0" w:color="auto"/>
            <w:right w:val="none" w:sz="0" w:space="0" w:color="auto"/>
          </w:divBdr>
        </w:div>
      </w:divsChild>
    </w:div>
    <w:div w:id="1664314198">
      <w:bodyDiv w:val="1"/>
      <w:marLeft w:val="0"/>
      <w:marRight w:val="0"/>
      <w:marTop w:val="0"/>
      <w:marBottom w:val="0"/>
      <w:divBdr>
        <w:top w:val="none" w:sz="0" w:space="0" w:color="auto"/>
        <w:left w:val="none" w:sz="0" w:space="0" w:color="auto"/>
        <w:bottom w:val="none" w:sz="0" w:space="0" w:color="auto"/>
        <w:right w:val="none" w:sz="0" w:space="0" w:color="auto"/>
      </w:divBdr>
      <w:divsChild>
        <w:div w:id="320929922">
          <w:marLeft w:val="0"/>
          <w:marRight w:val="0"/>
          <w:marTop w:val="92"/>
          <w:marBottom w:val="92"/>
          <w:divBdr>
            <w:top w:val="none" w:sz="0" w:space="0" w:color="auto"/>
            <w:left w:val="none" w:sz="0" w:space="0" w:color="auto"/>
            <w:bottom w:val="none" w:sz="0" w:space="0" w:color="auto"/>
            <w:right w:val="none" w:sz="0" w:space="0" w:color="auto"/>
          </w:divBdr>
        </w:div>
        <w:div w:id="205408450">
          <w:marLeft w:val="0"/>
          <w:marRight w:val="0"/>
          <w:marTop w:val="92"/>
          <w:marBottom w:val="92"/>
          <w:divBdr>
            <w:top w:val="none" w:sz="0" w:space="0" w:color="auto"/>
            <w:left w:val="none" w:sz="0" w:space="0" w:color="auto"/>
            <w:bottom w:val="none" w:sz="0" w:space="0" w:color="auto"/>
            <w:right w:val="none" w:sz="0" w:space="0" w:color="auto"/>
          </w:divBdr>
        </w:div>
        <w:div w:id="1754468025">
          <w:marLeft w:val="0"/>
          <w:marRight w:val="0"/>
          <w:marTop w:val="92"/>
          <w:marBottom w:val="92"/>
          <w:divBdr>
            <w:top w:val="none" w:sz="0" w:space="0" w:color="auto"/>
            <w:left w:val="none" w:sz="0" w:space="0" w:color="auto"/>
            <w:bottom w:val="none" w:sz="0" w:space="0" w:color="auto"/>
            <w:right w:val="none" w:sz="0" w:space="0" w:color="auto"/>
          </w:divBdr>
        </w:div>
        <w:div w:id="1277710698">
          <w:marLeft w:val="0"/>
          <w:marRight w:val="0"/>
          <w:marTop w:val="92"/>
          <w:marBottom w:val="92"/>
          <w:divBdr>
            <w:top w:val="none" w:sz="0" w:space="0" w:color="auto"/>
            <w:left w:val="none" w:sz="0" w:space="0" w:color="auto"/>
            <w:bottom w:val="none" w:sz="0" w:space="0" w:color="auto"/>
            <w:right w:val="none" w:sz="0" w:space="0" w:color="auto"/>
          </w:divBdr>
        </w:div>
        <w:div w:id="46103413">
          <w:marLeft w:val="0"/>
          <w:marRight w:val="0"/>
          <w:marTop w:val="92"/>
          <w:marBottom w:val="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2019-06-10T01:33:00Z</dcterms:created>
  <dcterms:modified xsi:type="dcterms:W3CDTF">2019-06-10T01:34:00Z</dcterms:modified>
</cp:coreProperties>
</file>