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1F" w:rsidRPr="007D66B4" w:rsidRDefault="008C56B6" w:rsidP="00D203AD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8489315</wp:posOffset>
                </wp:positionH>
                <wp:positionV relativeFrom="paragraph">
                  <wp:posOffset>-608965</wp:posOffset>
                </wp:positionV>
                <wp:extent cx="982980" cy="51816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56B6" w:rsidRPr="008C56B6" w:rsidRDefault="008C56B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C56B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Pr="008C56B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件</w:t>
                            </w:r>
                            <w:r w:rsidR="003B4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68.45pt;margin-top:-47.95pt;width:77.4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" fillcolor="white [3201]" stroked="f" strokeweight=".5pt">
                <v:textbox>
                  <w:txbxContent>
                    <w:p w:rsidR="008C56B6" w:rsidRPr="008C56B6" w:rsidRDefault="008C56B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C56B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 w:rsidRPr="008C56B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件</w:t>
                      </w:r>
                      <w:r w:rsidR="003B4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203AD"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B15554">
        <w:rPr>
          <w:rFonts w:ascii="標楷體" w:eastAsia="標楷體" w:hAnsi="標楷體" w:hint="eastAsia"/>
          <w:szCs w:val="24"/>
        </w:rPr>
        <w:t xml:space="preserve">      校園</w:t>
      </w:r>
      <w:r w:rsidR="002015BB" w:rsidRPr="007D66B4">
        <w:rPr>
          <w:rFonts w:ascii="標楷體" w:eastAsia="標楷體" w:hAnsi="標楷體" w:hint="eastAsia"/>
          <w:szCs w:val="24"/>
        </w:rPr>
        <w:t>防制洗錢宣導</w:t>
      </w:r>
      <w:r w:rsidR="00740352">
        <w:rPr>
          <w:rFonts w:ascii="標楷體" w:eastAsia="標楷體" w:hAnsi="標楷體" w:hint="eastAsia"/>
          <w:szCs w:val="24"/>
        </w:rPr>
        <w:t>文宣</w:t>
      </w:r>
      <w:r w:rsidR="008853A4" w:rsidRPr="008853A4">
        <w:rPr>
          <w:rFonts w:ascii="標楷體" w:eastAsia="標楷體" w:hAnsi="標楷體" w:hint="eastAsia"/>
          <w:szCs w:val="24"/>
        </w:rPr>
        <w:t>露出</w:t>
      </w:r>
      <w:r w:rsidR="00D203AD">
        <w:rPr>
          <w:rFonts w:ascii="標楷體" w:eastAsia="標楷體" w:hAnsi="標楷體" w:hint="eastAsia"/>
          <w:szCs w:val="24"/>
        </w:rPr>
        <w:t xml:space="preserve">表         </w:t>
      </w:r>
      <w:r w:rsidR="00B15554">
        <w:rPr>
          <w:rFonts w:ascii="標楷體" w:eastAsia="標楷體" w:hAnsi="標楷體" w:hint="eastAsia"/>
          <w:szCs w:val="24"/>
        </w:rPr>
        <w:t xml:space="preserve">                 </w:t>
      </w:r>
      <w:r w:rsidR="00D203AD" w:rsidRPr="00D203AD">
        <w:rPr>
          <w:rFonts w:ascii="標楷體" w:eastAsia="標楷體" w:hAnsi="標楷體" w:hint="eastAsia"/>
          <w:szCs w:val="24"/>
        </w:rPr>
        <w:t>洗錢防制辦公室製作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1145"/>
        <w:gridCol w:w="1623"/>
        <w:gridCol w:w="1146"/>
        <w:gridCol w:w="3826"/>
        <w:gridCol w:w="1843"/>
        <w:gridCol w:w="1559"/>
        <w:gridCol w:w="1904"/>
      </w:tblGrid>
      <w:tr w:rsidR="007D66B4" w:rsidRPr="007D66B4" w:rsidTr="00561B43">
        <w:tc>
          <w:tcPr>
            <w:tcW w:w="902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45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62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宣導素材</w:t>
            </w:r>
          </w:p>
        </w:tc>
        <w:tc>
          <w:tcPr>
            <w:tcW w:w="1146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6" w:type="dxa"/>
          </w:tcPr>
          <w:p w:rsidR="00C122A5" w:rsidRPr="007D66B4" w:rsidRDefault="00D203AD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</w:t>
            </w:r>
            <w:r w:rsidR="00C122A5" w:rsidRPr="007D66B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84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管道</w:t>
            </w:r>
          </w:p>
        </w:tc>
        <w:tc>
          <w:tcPr>
            <w:tcW w:w="1559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時程</w:t>
            </w:r>
          </w:p>
        </w:tc>
        <w:tc>
          <w:tcPr>
            <w:tcW w:w="1904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雲端網址</w:t>
            </w: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短</w:t>
            </w:r>
            <w:r w:rsidRPr="007D66B4"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623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洗錢防制別當洗錢車手-恰恰規勸篇</w:t>
            </w: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3分鐘</w:t>
            </w:r>
          </w:p>
        </w:tc>
        <w:tc>
          <w:tcPr>
            <w:tcW w:w="3826" w:type="dxa"/>
            <w:vMerge w:val="restart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由於年輕人涉世未深，容易受到金錢的引誘或同儕的慫恿，加入犯罪組織或以案件計酬，幫助犯罪者到提款機提款或向被害人取款，成為洗錢的幫兇，棒球國手彭政閔（恰恰）</w:t>
            </w:r>
            <w:r>
              <w:rPr>
                <w:rFonts w:ascii="標楷體" w:eastAsia="標楷體" w:hAnsi="標楷體" w:hint="eastAsia"/>
                <w:szCs w:val="24"/>
              </w:rPr>
              <w:t>擔任洗防代言人，</w:t>
            </w:r>
            <w:r w:rsidRPr="007D66B4">
              <w:rPr>
                <w:rFonts w:ascii="標楷體" w:eastAsia="標楷體" w:hAnsi="標楷體" w:hint="eastAsia"/>
                <w:szCs w:val="24"/>
              </w:rPr>
              <w:t>規勸年青人</w:t>
            </w:r>
            <w:r>
              <w:rPr>
                <w:rFonts w:ascii="標楷體" w:eastAsia="標楷體" w:hAnsi="標楷體" w:hint="eastAsia"/>
                <w:szCs w:val="24"/>
              </w:rPr>
              <w:t>勿</w:t>
            </w:r>
            <w:r w:rsidRPr="007D66B4">
              <w:rPr>
                <w:rFonts w:ascii="標楷體" w:eastAsia="標楷體" w:hAnsi="標楷體" w:hint="eastAsia"/>
                <w:szCs w:val="24"/>
              </w:rPr>
              <w:t>當洗錢車手，別以為賺錢輕鬆，但犯行容易被逮獲，而賠上自己的人生。</w:t>
            </w:r>
          </w:p>
        </w:tc>
        <w:tc>
          <w:tcPr>
            <w:tcW w:w="1843" w:type="dxa"/>
            <w:vMerge w:val="restart"/>
          </w:tcPr>
          <w:p w:rsidR="00740352" w:rsidRPr="006B4029" w:rsidRDefault="00740352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依短影片之時間於官網、臉書、</w:t>
            </w:r>
            <w:r w:rsidRPr="006B4029">
              <w:rPr>
                <w:rFonts w:ascii="標楷體" w:eastAsia="標楷體" w:hAnsi="標楷體"/>
                <w:szCs w:val="24"/>
              </w:rPr>
              <w:t>L</w:t>
            </w:r>
            <w:r w:rsidRPr="006B4029">
              <w:rPr>
                <w:rFonts w:ascii="標楷體" w:eastAsia="標楷體" w:hAnsi="標楷體" w:hint="eastAsia"/>
                <w:szCs w:val="24"/>
              </w:rPr>
              <w:t>i</w:t>
            </w:r>
            <w:r w:rsidRPr="006B4029">
              <w:rPr>
                <w:rFonts w:ascii="標楷體" w:eastAsia="標楷體" w:hAnsi="標楷體"/>
                <w:szCs w:val="24"/>
              </w:rPr>
              <w:t>ne</w:t>
            </w:r>
            <w:r w:rsidRPr="006B4029">
              <w:rPr>
                <w:rFonts w:ascii="標楷體" w:eastAsia="標楷體" w:hAnsi="標楷體" w:hint="eastAsia"/>
                <w:szCs w:val="24"/>
              </w:rPr>
              <w:t>、YouTube等社群網路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</w:t>
            </w:r>
            <w:r w:rsidR="005F62E4" w:rsidRPr="005F62E4">
              <w:rPr>
                <w:rFonts w:ascii="標楷體" w:eastAsia="標楷體" w:hAnsi="標楷體" w:hint="eastAsia"/>
                <w:szCs w:val="24"/>
              </w:rPr>
              <w:t>集會、課堂</w:t>
            </w:r>
          </w:p>
          <w:p w:rsidR="006B4029" w:rsidRPr="006B4029" w:rsidRDefault="006B4029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教育訓練播放3分鐘短影片</w:t>
            </w:r>
          </w:p>
        </w:tc>
        <w:tc>
          <w:tcPr>
            <w:tcW w:w="1559" w:type="dxa"/>
            <w:vMerge w:val="restart"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7D66B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D66B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D66B4">
              <w:rPr>
                <w:rFonts w:ascii="標楷體" w:eastAsia="標楷體" w:hAnsi="標楷體" w:hint="eastAsia"/>
                <w:szCs w:val="24"/>
              </w:rPr>
              <w:t>日至109年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D66B4">
              <w:rPr>
                <w:rFonts w:ascii="標楷體" w:eastAsia="標楷體" w:hAnsi="標楷體" w:hint="eastAsia"/>
                <w:szCs w:val="24"/>
              </w:rPr>
              <w:t>月31日</w:t>
            </w:r>
          </w:p>
        </w:tc>
        <w:tc>
          <w:tcPr>
            <w:tcW w:w="1904" w:type="dxa"/>
            <w:vMerge w:val="restart"/>
          </w:tcPr>
          <w:p w:rsidR="00740352" w:rsidRPr="00DE1039" w:rsidRDefault="00FB4510" w:rsidP="007D66B4">
            <w:pPr>
              <w:rPr>
                <w:rFonts w:ascii="標楷體" w:eastAsia="標楷體" w:hAnsi="標楷體"/>
                <w:szCs w:val="24"/>
              </w:rPr>
            </w:pPr>
            <w:hyperlink r:id="rId7" w:history="1">
              <w:r w:rsidR="00740352" w:rsidRPr="008C468B">
                <w:rPr>
                  <w:rStyle w:val="a8"/>
                  <w:rFonts w:ascii="標楷體" w:eastAsia="標楷體" w:hAnsi="標楷體" w:hint="eastAsia"/>
                  <w:szCs w:val="24"/>
                </w:rPr>
                <w:t>https://drive.google</w:t>
              </w:r>
            </w:hyperlink>
            <w:r w:rsidR="00740352" w:rsidRPr="007D66B4">
              <w:rPr>
                <w:rFonts w:ascii="標楷體" w:eastAsia="標楷體" w:hAnsi="標楷體" w:hint="eastAsia"/>
                <w:szCs w:val="24"/>
              </w:rPr>
              <w:t>.com/drive/folders/1E9zjD3uQiu22VUaTbJhMUAArFFmDZ9ev?usp=sharing</w:t>
            </w: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1分鐘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即時錄</w:t>
            </w:r>
          </w:p>
        </w:tc>
        <w:tc>
          <w:tcPr>
            <w:tcW w:w="1623" w:type="dxa"/>
          </w:tcPr>
          <w:p w:rsidR="00740352" w:rsidRPr="007D66B4" w:rsidRDefault="00740352" w:rsidP="00D42910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拒當車手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D66B4">
              <w:rPr>
                <w:rFonts w:ascii="標楷體" w:eastAsia="標楷體" w:hAnsi="標楷體" w:hint="eastAsia"/>
                <w:szCs w:val="24"/>
              </w:rPr>
              <w:t>免入陷阱</w:t>
            </w:r>
          </w:p>
        </w:tc>
        <w:tc>
          <w:tcPr>
            <w:tcW w:w="1146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15秒</w:t>
            </w:r>
          </w:p>
        </w:tc>
        <w:tc>
          <w:tcPr>
            <w:tcW w:w="382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D84C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免費渡假打工有鬼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75386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由於犯罪集團利用招攬國人到國外打工兼渡假，實際從事詐欺call客，提醒國人要小心，別貪小利，而淪落他國。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玩虛擬遊戲當心帳戶被洗錢集團利誘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犯罪集團為洗錢，會利用網路上虛擬遊戲交易遊戲點數</w:t>
            </w:r>
            <w:r>
              <w:rPr>
                <w:rFonts w:ascii="標楷體" w:eastAsia="標楷體" w:hAnsi="標楷體" w:hint="eastAsia"/>
                <w:szCs w:val="24"/>
              </w:rPr>
              <w:t>洗錢</w:t>
            </w:r>
            <w:r w:rsidRPr="007D66B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國人應</w:t>
            </w:r>
            <w:r w:rsidRPr="007D66B4">
              <w:rPr>
                <w:rFonts w:ascii="標楷體" w:eastAsia="標楷體" w:hAnsi="標楷體" w:hint="eastAsia"/>
                <w:szCs w:val="24"/>
              </w:rPr>
              <w:t>當心帳戶被洗錢集團盜取。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45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廣播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恰恰規勸別當洗錢車手</w:t>
            </w:r>
          </w:p>
        </w:tc>
        <w:tc>
          <w:tcPr>
            <w:tcW w:w="114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</w:tcPr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彭政閔：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大家好，我是恰恰彭政閔，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你覺得當車手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幫別人去取錢，沒什麼要緊！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去ATM提錢，也沒什麼大不了！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但你破碎了多少個家庭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自己人生也毀了了(台)，很掉漆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年輕人！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賺錢自己拼，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幫人洗錢，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爽爽賺，陷阱多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記得「賺錢有數(台)，別當車手」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以上由行政院洗錢防制辦公室提供</w:t>
            </w:r>
          </w:p>
        </w:tc>
        <w:tc>
          <w:tcPr>
            <w:tcW w:w="1843" w:type="dxa"/>
          </w:tcPr>
          <w:p w:rsidR="00740352" w:rsidRPr="007D66B4" w:rsidRDefault="00740352" w:rsidP="005F62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官網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插圖短文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地下通匯助長洗錢犯罪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地下通匯是洗錢的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重要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管道，犯罪者利用公司、行號掩護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進行不法所得清洗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，國人勿貪便宜，否則被查獲錢拿不回來。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、集會、課堂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濫用非營利組織的愛心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犯罪者假借捐款騙取非營利組織的基本資訊，以</w:t>
            </w:r>
            <w:r w:rsidRPr="00DE1039">
              <w:rPr>
                <w:rFonts w:ascii="標楷體" w:eastAsia="標楷體" w:hAnsi="標楷體" w:hint="eastAsia"/>
                <w:szCs w:val="24"/>
              </w:rPr>
              <w:t>做善事名義詐騙他人</w:t>
            </w:r>
            <w:r>
              <w:rPr>
                <w:rFonts w:ascii="標楷體" w:eastAsia="標楷體" w:hAnsi="標楷體" w:hint="eastAsia"/>
                <w:szCs w:val="24"/>
              </w:rPr>
              <w:t>，非營利組織應事先做好查證，以免被利用。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人肉運鈔幫助洗錢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E1039">
              <w:rPr>
                <w:rFonts w:ascii="標楷體" w:eastAsia="標楷體" w:hAnsi="標楷體" w:hint="eastAsia"/>
                <w:szCs w:val="24"/>
              </w:rPr>
              <w:t>犯罪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DE1039">
              <w:rPr>
                <w:rFonts w:ascii="標楷體" w:eastAsia="標楷體" w:hAnsi="標楷體" w:hint="eastAsia"/>
                <w:szCs w:val="24"/>
              </w:rPr>
              <w:t>通常會利用人頭來攜帶現金、鑽石等貴重物品出國</w:t>
            </w:r>
            <w:r>
              <w:rPr>
                <w:rFonts w:ascii="標楷體" w:eastAsia="標楷體" w:hAnsi="標楷體" w:hint="eastAsia"/>
                <w:szCs w:val="24"/>
              </w:rPr>
              <w:t>洗錢，國人勿貪小利或因人情，而應勇敢拒絕，</w:t>
            </w:r>
            <w:r w:rsidRPr="00DE1039">
              <w:rPr>
                <w:rFonts w:ascii="標楷體" w:eastAsia="標楷體" w:hAnsi="標楷體" w:hint="eastAsia"/>
                <w:szCs w:val="24"/>
              </w:rPr>
              <w:t>免得成了洗錢的幫兇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銀行認識客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戶的審查防線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862096">
              <w:rPr>
                <w:rFonts w:ascii="標楷體" w:eastAsia="標楷體" w:hAnsi="標楷體" w:hint="eastAsia"/>
                <w:szCs w:val="24"/>
              </w:rPr>
              <w:t>犯罪主要利用銀行快速轉帳、匯款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的</w:t>
            </w:r>
            <w:r w:rsidRPr="00862096">
              <w:rPr>
                <w:rFonts w:ascii="標楷體" w:eastAsia="標楷體" w:hAnsi="標楷體" w:hint="eastAsia"/>
                <w:szCs w:val="24"/>
              </w:rPr>
              <w:t>功能來洗錢，</w:t>
            </w:r>
            <w:r>
              <w:rPr>
                <w:rFonts w:ascii="標楷體" w:eastAsia="標楷體" w:hAnsi="標楷體" w:hint="eastAsia"/>
                <w:szCs w:val="24"/>
              </w:rPr>
              <w:t>因此</w:t>
            </w:r>
            <w:r w:rsidRPr="00862096">
              <w:rPr>
                <w:rFonts w:ascii="標楷體" w:eastAsia="標楷體" w:hAnsi="標楷體" w:hint="eastAsia"/>
                <w:szCs w:val="24"/>
              </w:rPr>
              <w:t>銀行需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862096">
              <w:rPr>
                <w:rFonts w:ascii="標楷體" w:eastAsia="標楷體" w:hAnsi="標楷體" w:hint="eastAsia"/>
                <w:szCs w:val="24"/>
              </w:rPr>
              <w:t>行客戶審查，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62096">
              <w:rPr>
                <w:rFonts w:ascii="標楷體" w:eastAsia="標楷體" w:hAnsi="標楷體" w:hint="eastAsia"/>
                <w:szCs w:val="24"/>
              </w:rPr>
              <w:t>阻止非法資金移轉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62096">
              <w:rPr>
                <w:rFonts w:ascii="標楷體" w:eastAsia="標楷體" w:hAnsi="標楷體" w:hint="eastAsia"/>
                <w:szCs w:val="24"/>
              </w:rPr>
              <w:t>降低人頭帳戶風險</w:t>
            </w:r>
            <w:r>
              <w:rPr>
                <w:rFonts w:ascii="標楷體" w:eastAsia="標楷體" w:hAnsi="標楷體" w:hint="eastAsia"/>
                <w:szCs w:val="24"/>
              </w:rPr>
              <w:t>，呼籲國人支持政府做好防制洗錢，給銀行多一點時間審查</w:t>
            </w:r>
            <w:r w:rsidRPr="0086209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小心當了人頭洗錢戶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公司透明度是防制洗錢的最佳方法，為防制犯罪者以人頭的方式虛設公司進洗錢，國人開設公司應配合銀行提供設立登記文件，以供審查。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電子海報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別當洗錢車手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當車手洗錢 爽爽賺 陷阱多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成為集團的傀儡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失速人生 失去更多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別當洗錢車手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</w:p>
        </w:tc>
        <w:tc>
          <w:tcPr>
            <w:tcW w:w="1559" w:type="dxa"/>
            <w:vMerge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洗錢防制有你支持臺灣更好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洗錢防制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建構穩健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D065DD">
              <w:rPr>
                <w:rFonts w:ascii="標楷體" w:eastAsia="標楷體" w:hAnsi="標楷體" w:hint="eastAsia"/>
                <w:szCs w:val="24"/>
              </w:rPr>
              <w:t>金流秩序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有你支持 臺灣更好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C55A55"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015BB" w:rsidRPr="007D66B4" w:rsidRDefault="002015BB">
      <w:pPr>
        <w:rPr>
          <w:rFonts w:ascii="標楷體" w:eastAsia="標楷體" w:hAnsi="標楷體"/>
          <w:szCs w:val="24"/>
        </w:rPr>
      </w:pPr>
    </w:p>
    <w:sectPr w:rsidR="002015BB" w:rsidRPr="007D66B4" w:rsidSect="00D42910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10" w:rsidRDefault="00FB4510" w:rsidP="00C122A5">
      <w:r>
        <w:separator/>
      </w:r>
    </w:p>
  </w:endnote>
  <w:endnote w:type="continuationSeparator" w:id="0">
    <w:p w:rsidR="00FB4510" w:rsidRDefault="00FB4510" w:rsidP="00C1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10" w:rsidRDefault="00FB4510" w:rsidP="00C122A5">
      <w:r>
        <w:separator/>
      </w:r>
    </w:p>
  </w:footnote>
  <w:footnote w:type="continuationSeparator" w:id="0">
    <w:p w:rsidR="00FB4510" w:rsidRDefault="00FB4510" w:rsidP="00C1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5236F"/>
    <w:multiLevelType w:val="hybridMultilevel"/>
    <w:tmpl w:val="D534C888"/>
    <w:lvl w:ilvl="0" w:tplc="C8BC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B"/>
    <w:rsid w:val="000F692B"/>
    <w:rsid w:val="001852CB"/>
    <w:rsid w:val="002015BB"/>
    <w:rsid w:val="00203DF2"/>
    <w:rsid w:val="00233D1B"/>
    <w:rsid w:val="00271A94"/>
    <w:rsid w:val="00313163"/>
    <w:rsid w:val="003B43A9"/>
    <w:rsid w:val="00460962"/>
    <w:rsid w:val="004C1E07"/>
    <w:rsid w:val="004F4D8B"/>
    <w:rsid w:val="00561B43"/>
    <w:rsid w:val="005705ED"/>
    <w:rsid w:val="005F62E4"/>
    <w:rsid w:val="00600059"/>
    <w:rsid w:val="006B4029"/>
    <w:rsid w:val="00740352"/>
    <w:rsid w:val="00753865"/>
    <w:rsid w:val="007D66B4"/>
    <w:rsid w:val="00862096"/>
    <w:rsid w:val="008853A4"/>
    <w:rsid w:val="008B3516"/>
    <w:rsid w:val="008C2A47"/>
    <w:rsid w:val="008C56B6"/>
    <w:rsid w:val="009833DC"/>
    <w:rsid w:val="009D2F83"/>
    <w:rsid w:val="00A00725"/>
    <w:rsid w:val="00B15554"/>
    <w:rsid w:val="00C122A5"/>
    <w:rsid w:val="00C55A55"/>
    <w:rsid w:val="00CA0BBB"/>
    <w:rsid w:val="00CA2D23"/>
    <w:rsid w:val="00D065DD"/>
    <w:rsid w:val="00D203AD"/>
    <w:rsid w:val="00D42910"/>
    <w:rsid w:val="00D8071B"/>
    <w:rsid w:val="00D84C46"/>
    <w:rsid w:val="00DC10D4"/>
    <w:rsid w:val="00DE1039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5BFDC"/>
  <w15:chartTrackingRefBased/>
  <w15:docId w15:val="{0364D78A-D6D0-4CCA-81E8-134C53D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2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2A5"/>
    <w:rPr>
      <w:sz w:val="20"/>
      <w:szCs w:val="20"/>
    </w:rPr>
  </w:style>
  <w:style w:type="character" w:styleId="a8">
    <w:name w:val="Hyperlink"/>
    <w:basedOn w:val="a0"/>
    <w:uiPriority w:val="99"/>
    <w:unhideWhenUsed/>
    <w:rsid w:val="007D66B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66B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2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D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B40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鄧詹森</dc:creator>
  <cp:keywords/>
  <dc:description/>
  <cp:lastModifiedBy>鄧詹森</cp:lastModifiedBy>
  <cp:revision>6</cp:revision>
  <cp:lastPrinted>2020-01-06T03:08:00Z</cp:lastPrinted>
  <dcterms:created xsi:type="dcterms:W3CDTF">2020-01-06T02:45:00Z</dcterms:created>
  <dcterms:modified xsi:type="dcterms:W3CDTF">2020-01-06T07:41:00Z</dcterms:modified>
</cp:coreProperties>
</file>