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D" w:rsidRPr="003E1CF7" w:rsidRDefault="002D73DD" w:rsidP="003E1CF7">
      <w:pPr>
        <w:snapToGrid w:val="0"/>
        <w:rPr>
          <w:rFonts w:ascii="標楷體" w:eastAsia="標楷體" w:hAnsi="標楷體" w:hint="eastAsia"/>
          <w:b/>
          <w:color w:val="000000"/>
          <w:sz w:val="36"/>
          <w:szCs w:val="36"/>
        </w:rPr>
      </w:pPr>
    </w:p>
    <w:p w:rsidR="00FA17BB" w:rsidRPr="002503C3" w:rsidRDefault="00FA17BB" w:rsidP="00072DB3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503C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花蓮縣</w:t>
      </w:r>
      <w:r w:rsidR="00E03E8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104</w:t>
      </w:r>
      <w:r w:rsidR="00494F01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學</w:t>
      </w:r>
      <w:r w:rsidRPr="002503C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年</w:t>
      </w:r>
      <w:r w:rsidR="00494F01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度</w:t>
      </w:r>
      <w:r w:rsidRPr="002503C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推動讀經教育績優學校及教師徵選活動實施計畫</w:t>
      </w:r>
    </w:p>
    <w:p w:rsidR="00FA17BB" w:rsidRPr="002503C3" w:rsidRDefault="00FA17BB" w:rsidP="00072DB3">
      <w:pPr>
        <w:snapToGrid w:val="0"/>
        <w:ind w:left="1195" w:right="-142" w:hangingChars="498" w:hanging="1195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一、依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據：花蓮縣推動讀經教育獎勵要點</w:t>
      </w:r>
    </w:p>
    <w:p w:rsidR="00FA17BB" w:rsidRPr="002503C3" w:rsidRDefault="00FA17BB" w:rsidP="00072DB3">
      <w:pPr>
        <w:tabs>
          <w:tab w:val="left" w:pos="1374"/>
        </w:tabs>
        <w:snapToGrid w:val="0"/>
        <w:ind w:left="1243" w:right="-142" w:hangingChars="518" w:hanging="1243"/>
        <w:jc w:val="both"/>
        <w:rPr>
          <w:rFonts w:ascii="標楷體" w:eastAsia="標楷體" w:hAnsi="標楷體" w:hint="eastAsia"/>
          <w:snapToGrid w:val="0"/>
          <w:color w:val="000000"/>
          <w:kern w:val="0"/>
        </w:rPr>
      </w:pPr>
      <w:r w:rsidRPr="002503C3">
        <w:rPr>
          <w:rFonts w:ascii="標楷體" w:eastAsia="標楷體" w:hAnsi="標楷體" w:hint="eastAsia"/>
          <w:color w:val="000000"/>
        </w:rPr>
        <w:t>二、目的：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為鼓勵各國民小學及教師落實</w:t>
      </w:r>
      <w:r w:rsidR="00D71029" w:rsidRPr="002503C3">
        <w:rPr>
          <w:rFonts w:ascii="標楷體" w:eastAsia="標楷體" w:hAnsi="標楷體" w:hint="eastAsia"/>
          <w:snapToGrid w:val="0"/>
          <w:color w:val="000000"/>
          <w:kern w:val="0"/>
        </w:rPr>
        <w:t>讀經教育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，營造校園優質</w:t>
      </w:r>
      <w:r w:rsidR="00D71029" w:rsidRPr="002503C3">
        <w:rPr>
          <w:rFonts w:ascii="標楷體" w:eastAsia="標楷體" w:hAnsi="標楷體" w:hint="eastAsia"/>
          <w:snapToGrid w:val="0"/>
          <w:color w:val="000000"/>
          <w:kern w:val="0"/>
        </w:rPr>
        <w:t>讀經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環境、培養學生主動</w:t>
      </w:r>
      <w:r w:rsidR="009464FB" w:rsidRPr="002503C3">
        <w:rPr>
          <w:rFonts w:ascii="標楷體" w:eastAsia="標楷體" w:hAnsi="標楷體" w:hint="eastAsia"/>
          <w:snapToGrid w:val="0"/>
          <w:color w:val="000000"/>
          <w:kern w:val="0"/>
        </w:rPr>
        <w:t>讀經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習慣，使</w:t>
      </w:r>
      <w:r w:rsidR="00B15320" w:rsidRPr="002503C3">
        <w:rPr>
          <w:rFonts w:ascii="標楷體" w:eastAsia="標楷體" w:hAnsi="標楷體" w:hint="eastAsia"/>
          <w:snapToGrid w:val="0"/>
          <w:color w:val="000000"/>
          <w:kern w:val="0"/>
        </w:rPr>
        <w:t>讀經活動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融入</w:t>
      </w:r>
      <w:r w:rsidR="00FD3C63" w:rsidRPr="0009029A">
        <w:rPr>
          <w:rFonts w:ascii="標楷體" w:eastAsia="標楷體" w:hAnsi="標楷體" w:hint="eastAsia"/>
          <w:snapToGrid w:val="0"/>
          <w:color w:val="000000"/>
          <w:kern w:val="0"/>
        </w:rPr>
        <w:t>領域課程</w:t>
      </w:r>
      <w:r w:rsidRPr="0009029A">
        <w:rPr>
          <w:rFonts w:ascii="標楷體" w:eastAsia="標楷體" w:hAnsi="標楷體" w:hint="eastAsia"/>
          <w:snapToGrid w:val="0"/>
          <w:color w:val="000000"/>
          <w:kern w:val="0"/>
        </w:rPr>
        <w:t>及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生活脈絡中，增強</w:t>
      </w:r>
      <w:r w:rsidR="00B15320" w:rsidRPr="002503C3">
        <w:rPr>
          <w:rFonts w:ascii="標楷體" w:eastAsia="標楷體" w:hAnsi="標楷體" w:hint="eastAsia"/>
          <w:snapToGrid w:val="0"/>
          <w:color w:val="000000"/>
          <w:kern w:val="0"/>
        </w:rPr>
        <w:t>讀經推動</w:t>
      </w: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之效能。</w:t>
      </w:r>
    </w:p>
    <w:p w:rsidR="00FA17BB" w:rsidRPr="002503C3" w:rsidRDefault="00FA17BB" w:rsidP="00072DB3">
      <w:pPr>
        <w:snapToGrid w:val="0"/>
        <w:ind w:right="-142"/>
        <w:jc w:val="both"/>
        <w:rPr>
          <w:rFonts w:ascii="標楷體" w:eastAsia="標楷體" w:hAnsi="標楷體" w:hint="eastAsia"/>
          <w:snapToGrid w:val="0"/>
          <w:color w:val="000000"/>
          <w:kern w:val="0"/>
        </w:rPr>
      </w:pP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三、辦理單位：</w:t>
      </w:r>
    </w:p>
    <w:p w:rsidR="00FA17BB" w:rsidRPr="002503C3" w:rsidRDefault="00FA17BB" w:rsidP="00072DB3">
      <w:pPr>
        <w:snapToGrid w:val="0"/>
        <w:ind w:right="-142" w:firstLineChars="200" w:firstLine="480"/>
        <w:jc w:val="both"/>
        <w:rPr>
          <w:rFonts w:ascii="標楷體" w:eastAsia="標楷體" w:hAnsi="標楷體" w:hint="eastAsia"/>
          <w:snapToGrid w:val="0"/>
          <w:color w:val="000000"/>
          <w:kern w:val="0"/>
        </w:rPr>
      </w:pP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（一）主辦單位：花蓮縣政府</w:t>
      </w:r>
    </w:p>
    <w:p w:rsidR="00FA17BB" w:rsidRPr="002503C3" w:rsidRDefault="00FA17BB" w:rsidP="00072DB3">
      <w:pPr>
        <w:snapToGrid w:val="0"/>
        <w:ind w:right="-142" w:firstLineChars="200" w:firstLine="480"/>
        <w:jc w:val="both"/>
        <w:rPr>
          <w:rFonts w:ascii="標楷體" w:eastAsia="標楷體" w:hAnsi="標楷體" w:hint="eastAsia"/>
          <w:snapToGrid w:val="0"/>
          <w:color w:val="000000"/>
          <w:kern w:val="0"/>
        </w:rPr>
      </w:pPr>
      <w:r w:rsidRPr="002503C3">
        <w:rPr>
          <w:rFonts w:ascii="標楷體" w:eastAsia="標楷體" w:hAnsi="標楷體" w:hint="eastAsia"/>
          <w:snapToGrid w:val="0"/>
          <w:color w:val="000000"/>
          <w:kern w:val="0"/>
        </w:rPr>
        <w:t>（二）承辦單位：</w:t>
      </w:r>
      <w:r w:rsidR="003E1CF7">
        <w:rPr>
          <w:rFonts w:ascii="標楷體" w:eastAsia="標楷體" w:hAnsi="標楷體" w:hint="eastAsia"/>
          <w:color w:val="000000"/>
        </w:rPr>
        <w:t>花蓮縣</w:t>
      </w:r>
      <w:r w:rsidR="00EE386C">
        <w:rPr>
          <w:rFonts w:ascii="標楷體" w:eastAsia="標楷體" w:hAnsi="標楷體" w:hint="eastAsia"/>
          <w:color w:val="000000"/>
        </w:rPr>
        <w:t>政府教育處</w:t>
      </w:r>
    </w:p>
    <w:p w:rsidR="00FA17BB" w:rsidRPr="002503C3" w:rsidRDefault="00FA17BB" w:rsidP="00072DB3">
      <w:pPr>
        <w:snapToGrid w:val="0"/>
        <w:ind w:right="-142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四、實施對象及方式：</w:t>
      </w:r>
    </w:p>
    <w:p w:rsidR="00FA17BB" w:rsidRPr="002503C3" w:rsidRDefault="00FA17BB" w:rsidP="00072DB3">
      <w:pPr>
        <w:snapToGrid w:val="0"/>
        <w:ind w:leftChars="209" w:left="1102" w:right="-142" w:hangingChars="250" w:hanging="600"/>
        <w:jc w:val="both"/>
        <w:rPr>
          <w:rFonts w:ascii="標楷體" w:eastAsia="標楷體" w:hAnsi="標楷體" w:hint="eastAsia"/>
          <w:b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（一）實施對象：本縣各國民小學。</w:t>
      </w:r>
    </w:p>
    <w:p w:rsidR="00FA17BB" w:rsidRPr="002503C3" w:rsidRDefault="00FA17BB" w:rsidP="00072DB3">
      <w:pPr>
        <w:snapToGrid w:val="0"/>
        <w:ind w:leftChars="209" w:left="1102" w:right="-142" w:hangingChars="250" w:hanging="600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（二）本徵選活動分為「學校</w:t>
      </w:r>
      <w:r w:rsidR="0000680B" w:rsidRPr="0009029A">
        <w:rPr>
          <w:rFonts w:ascii="標楷體" w:eastAsia="標楷體" w:hAnsi="標楷體" w:hint="eastAsia"/>
          <w:color w:val="000000"/>
        </w:rPr>
        <w:t>團體</w:t>
      </w:r>
      <w:r w:rsidRPr="002503C3">
        <w:rPr>
          <w:rFonts w:ascii="標楷體" w:eastAsia="標楷體" w:hAnsi="標楷體" w:hint="eastAsia"/>
          <w:color w:val="000000"/>
        </w:rPr>
        <w:t>組」及「教師</w:t>
      </w:r>
      <w:r w:rsidR="00EE7DA6" w:rsidRPr="002503C3">
        <w:rPr>
          <w:rFonts w:ascii="標楷體" w:eastAsia="標楷體" w:hAnsi="標楷體" w:hint="eastAsia"/>
          <w:color w:val="000000"/>
        </w:rPr>
        <w:t>個人</w:t>
      </w:r>
      <w:r w:rsidRPr="002503C3">
        <w:rPr>
          <w:rFonts w:ascii="標楷體" w:eastAsia="標楷體" w:hAnsi="標楷體" w:hint="eastAsia"/>
          <w:color w:val="000000"/>
        </w:rPr>
        <w:t>組」。</w:t>
      </w:r>
    </w:p>
    <w:p w:rsidR="00FA17BB" w:rsidRPr="002503C3" w:rsidRDefault="00FA17BB" w:rsidP="00072DB3">
      <w:pPr>
        <w:tabs>
          <w:tab w:val="left" w:pos="229"/>
          <w:tab w:val="left" w:pos="540"/>
        </w:tabs>
        <w:snapToGrid w:val="0"/>
        <w:ind w:right="-142" w:firstLineChars="146" w:firstLine="350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 xml:space="preserve"> （三）注意事項：</w:t>
      </w:r>
    </w:p>
    <w:p w:rsidR="00FA17BB" w:rsidRPr="002503C3" w:rsidRDefault="00FA17BB" w:rsidP="00072DB3">
      <w:pPr>
        <w:snapToGrid w:val="0"/>
        <w:ind w:left="1195" w:right="-142" w:hangingChars="498" w:hanging="1195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 xml:space="preserve">       1、參加徵選活動之學校與教師，應檢附「報名表」、「評分表」及「成果資料（紙本及光碟各1份）」，相關表件請參考「附件1」、「附件2」及「附件3」。</w:t>
      </w:r>
    </w:p>
    <w:p w:rsidR="00FA17BB" w:rsidRPr="002503C3" w:rsidRDefault="00FA17BB" w:rsidP="00072DB3">
      <w:pPr>
        <w:snapToGrid w:val="0"/>
        <w:ind w:left="1066" w:right="-142" w:hangingChars="444" w:hanging="1066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 xml:space="preserve">       2</w:t>
      </w:r>
      <w:r w:rsidR="002A2121">
        <w:rPr>
          <w:rFonts w:ascii="標楷體" w:eastAsia="標楷體" w:hAnsi="標楷體" w:hint="eastAsia"/>
          <w:color w:val="000000"/>
        </w:rPr>
        <w:t>、報名表一律以</w:t>
      </w:r>
      <w:r w:rsidRPr="002503C3">
        <w:rPr>
          <w:rFonts w:ascii="標楷體" w:eastAsia="標楷體" w:hAnsi="標楷體" w:hint="eastAsia"/>
          <w:color w:val="000000"/>
        </w:rPr>
        <w:t>長尾夾於封面（請勿裝訂）。</w:t>
      </w:r>
    </w:p>
    <w:p w:rsidR="00FA17BB" w:rsidRPr="002503C3" w:rsidRDefault="00FA17BB" w:rsidP="00072DB3">
      <w:pPr>
        <w:tabs>
          <w:tab w:val="left" w:pos="1145"/>
          <w:tab w:val="left" w:pos="1374"/>
        </w:tabs>
        <w:snapToGrid w:val="0"/>
        <w:ind w:left="1186" w:right="-142" w:hangingChars="494" w:hanging="1186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 xml:space="preserve">       3、「評分表」請各參加徵選活動學校與教師，先行於自評欄填列自評分數，其餘各欄請勿填寫。</w:t>
      </w:r>
    </w:p>
    <w:p w:rsidR="00FA17BB" w:rsidRPr="002503C3" w:rsidRDefault="00FA17BB" w:rsidP="00072DB3">
      <w:pPr>
        <w:tabs>
          <w:tab w:val="left" w:pos="1145"/>
          <w:tab w:val="left" w:pos="1374"/>
        </w:tabs>
        <w:snapToGrid w:val="0"/>
        <w:ind w:leftChars="350" w:left="1200" w:right="-142" w:hangingChars="150" w:hanging="360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4、作品封面文字僅出現「花蓮縣</w:t>
      </w:r>
      <w:r w:rsidR="00494F01">
        <w:rPr>
          <w:rFonts w:ascii="標楷體" w:eastAsia="標楷體" w:hAnsi="標楷體" w:hint="eastAsia"/>
          <w:color w:val="000000"/>
        </w:rPr>
        <w:t>10</w:t>
      </w:r>
      <w:r w:rsidR="00E03E83">
        <w:rPr>
          <w:rFonts w:ascii="標楷體" w:eastAsia="標楷體" w:hAnsi="標楷體" w:hint="eastAsia"/>
          <w:color w:val="000000"/>
        </w:rPr>
        <w:t>4</w:t>
      </w:r>
      <w:r w:rsidR="00494F01">
        <w:rPr>
          <w:rFonts w:ascii="標楷體" w:eastAsia="標楷體" w:hAnsi="標楷體" w:hint="eastAsia"/>
          <w:color w:val="000000"/>
        </w:rPr>
        <w:t>學</w:t>
      </w:r>
      <w:r w:rsidRPr="002503C3">
        <w:rPr>
          <w:rFonts w:ascii="標楷體" w:eastAsia="標楷體" w:hAnsi="標楷體" w:hint="eastAsia"/>
          <w:color w:val="000000"/>
        </w:rPr>
        <w:t>年</w:t>
      </w:r>
      <w:r w:rsidR="00494F01">
        <w:rPr>
          <w:rFonts w:ascii="標楷體" w:eastAsia="標楷體" w:hAnsi="標楷體" w:hint="eastAsia"/>
          <w:color w:val="000000"/>
        </w:rPr>
        <w:t>度</w:t>
      </w:r>
      <w:r w:rsidRPr="002503C3">
        <w:rPr>
          <w:rFonts w:ascii="標楷體" w:eastAsia="標楷體" w:hAnsi="標楷體" w:hint="eastAsia"/>
          <w:color w:val="000000"/>
        </w:rPr>
        <w:t>推動讀經教育績優學校及教師徵選活動」、組別（學校</w:t>
      </w:r>
      <w:r w:rsidR="00DA4536" w:rsidRPr="0009029A">
        <w:rPr>
          <w:rFonts w:ascii="標楷體" w:eastAsia="標楷體" w:hAnsi="標楷體" w:hint="eastAsia"/>
          <w:color w:val="000000"/>
        </w:rPr>
        <w:t>團體</w:t>
      </w:r>
      <w:r w:rsidRPr="0009029A">
        <w:rPr>
          <w:rFonts w:ascii="標楷體" w:eastAsia="標楷體" w:hAnsi="標楷體" w:hint="eastAsia"/>
          <w:color w:val="000000"/>
        </w:rPr>
        <w:t>組</w:t>
      </w:r>
      <w:r w:rsidRPr="002503C3">
        <w:rPr>
          <w:rFonts w:ascii="標楷體" w:eastAsia="標楷體" w:hAnsi="標楷體" w:hint="eastAsia"/>
          <w:color w:val="000000"/>
        </w:rPr>
        <w:t>、教師</w:t>
      </w:r>
      <w:r w:rsidR="00EE7DA6" w:rsidRPr="002503C3">
        <w:rPr>
          <w:rFonts w:ascii="標楷體" w:eastAsia="標楷體" w:hAnsi="標楷體" w:hint="eastAsia"/>
          <w:color w:val="000000"/>
        </w:rPr>
        <w:t>個人</w:t>
      </w:r>
      <w:r w:rsidRPr="002503C3">
        <w:rPr>
          <w:rFonts w:ascii="標楷體" w:eastAsia="標楷體" w:hAnsi="標楷體" w:hint="eastAsia"/>
          <w:color w:val="000000"/>
        </w:rPr>
        <w:t>組）、作品名稱、編號（由主辦單位填寫）。</w:t>
      </w:r>
    </w:p>
    <w:p w:rsidR="00FA17BB" w:rsidRPr="002503C3" w:rsidRDefault="00FA17BB" w:rsidP="00072DB3">
      <w:pPr>
        <w:snapToGrid w:val="0"/>
        <w:ind w:left="955" w:right="-142" w:hangingChars="398" w:hanging="955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 xml:space="preserve">       5、成果資料呈現方式：</w:t>
      </w:r>
    </w:p>
    <w:p w:rsidR="00FA17BB" w:rsidRPr="002503C3" w:rsidRDefault="00FA17BB" w:rsidP="00072DB3">
      <w:pPr>
        <w:snapToGrid w:val="0"/>
        <w:ind w:leftChars="402" w:left="1558" w:right="-142" w:hangingChars="247" w:hanging="593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（1）參加徵選活動之學校與教師，應自行將成果資料命名，封面範例，如附件3。</w:t>
      </w:r>
    </w:p>
    <w:p w:rsidR="00FA17BB" w:rsidRPr="002503C3" w:rsidRDefault="00FA17BB" w:rsidP="00072DB3">
      <w:pPr>
        <w:snapToGrid w:val="0"/>
        <w:ind w:leftChars="402" w:left="1558" w:right="-142" w:hangingChars="247" w:hanging="593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（2）成果資料一律以書面方式呈現，紙張採A4規格，由左至右打字列印並彙集成冊，如有影像成果應以電腦列印（勿以實體照片黏貼），並以不超過</w:t>
      </w:r>
      <w:r w:rsidR="007C2F30" w:rsidRPr="007C2F30">
        <w:rPr>
          <w:rFonts w:ascii="標楷體" w:eastAsia="標楷體" w:hAnsi="標楷體" w:hint="eastAsia"/>
          <w:color w:val="000000"/>
        </w:rPr>
        <w:t>2</w:t>
      </w:r>
      <w:r w:rsidRPr="007C2F30">
        <w:rPr>
          <w:rFonts w:ascii="標楷體" w:eastAsia="標楷體" w:hAnsi="標楷體" w:hint="eastAsia"/>
          <w:color w:val="000000"/>
        </w:rPr>
        <w:t>0頁</w:t>
      </w:r>
      <w:r w:rsidRPr="002503C3">
        <w:rPr>
          <w:rFonts w:ascii="標楷體" w:eastAsia="標楷體" w:hAnsi="標楷體" w:hint="eastAsia"/>
          <w:color w:val="000000"/>
        </w:rPr>
        <w:t>為限。</w:t>
      </w:r>
    </w:p>
    <w:p w:rsidR="00FA17BB" w:rsidRPr="002503C3" w:rsidRDefault="00FA17BB" w:rsidP="00072DB3">
      <w:pPr>
        <w:snapToGrid w:val="0"/>
        <w:ind w:leftChars="402" w:left="1558" w:right="-142" w:hangingChars="247" w:hanging="593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（3）成果資料應含紙本及光碟各1份（</w:t>
      </w:r>
      <w:r w:rsidRPr="00230226">
        <w:rPr>
          <w:rFonts w:ascii="標楷體" w:eastAsia="標楷體" w:hAnsi="標楷體" w:hint="eastAsia"/>
          <w:color w:val="000000"/>
        </w:rPr>
        <w:t>缺</w:t>
      </w:r>
      <w:r w:rsidR="007C3964" w:rsidRPr="00230226">
        <w:rPr>
          <w:rFonts w:ascii="標楷體" w:eastAsia="標楷體" w:hAnsi="標楷體" w:hint="eastAsia"/>
          <w:color w:val="000000"/>
        </w:rPr>
        <w:t>任一項</w:t>
      </w:r>
      <w:r w:rsidRPr="00230226">
        <w:rPr>
          <w:rFonts w:ascii="標楷體" w:eastAsia="標楷體" w:hAnsi="標楷體" w:hint="eastAsia"/>
          <w:color w:val="000000"/>
        </w:rPr>
        <w:t>，即</w:t>
      </w:r>
      <w:r w:rsidR="007C3964" w:rsidRPr="00230226">
        <w:rPr>
          <w:rFonts w:ascii="標楷體" w:eastAsia="標楷體" w:hAnsi="標楷體" w:hint="eastAsia"/>
          <w:color w:val="000000"/>
        </w:rPr>
        <w:t>視為不合格件</w:t>
      </w:r>
      <w:r w:rsidRPr="002503C3">
        <w:rPr>
          <w:rFonts w:ascii="標楷體" w:eastAsia="標楷體" w:hAnsi="標楷體" w:hint="eastAsia"/>
          <w:color w:val="000000"/>
        </w:rPr>
        <w:t>不予評審），如有其他出版品（書籍、期刊、校刊、班刊、電子刊物等），得一併檢附。徵選活動結束後，除成果資料紙本及光碟外，</w:t>
      </w:r>
      <w:r w:rsidR="00C62539" w:rsidRPr="00914450">
        <w:rPr>
          <w:rFonts w:ascii="標楷體" w:eastAsia="標楷體" w:hAnsi="標楷體" w:hint="eastAsia"/>
          <w:color w:val="000000"/>
        </w:rPr>
        <w:t>參賽者</w:t>
      </w:r>
      <w:r w:rsidRPr="00914450">
        <w:rPr>
          <w:rFonts w:ascii="標楷體" w:eastAsia="標楷體" w:hAnsi="標楷體" w:hint="eastAsia"/>
          <w:color w:val="000000"/>
        </w:rPr>
        <w:t>應</w:t>
      </w:r>
      <w:r w:rsidR="004530D1" w:rsidRPr="00914450">
        <w:rPr>
          <w:rFonts w:ascii="標楷體" w:eastAsia="標楷體" w:hAnsi="標楷體" w:hint="eastAsia"/>
          <w:color w:val="000000"/>
        </w:rPr>
        <w:t>依公告期限</w:t>
      </w:r>
      <w:r w:rsidR="00C62539" w:rsidRPr="00914450">
        <w:rPr>
          <w:rFonts w:ascii="標楷體" w:eastAsia="標楷體" w:hAnsi="標楷體" w:hint="eastAsia"/>
          <w:color w:val="000000"/>
        </w:rPr>
        <w:t>親自(得委託他人)</w:t>
      </w:r>
      <w:r w:rsidRPr="00914450">
        <w:rPr>
          <w:rFonts w:ascii="標楷體" w:eastAsia="標楷體" w:hAnsi="標楷體" w:hint="eastAsia"/>
          <w:color w:val="000000"/>
        </w:rPr>
        <w:t>領回</w:t>
      </w:r>
      <w:r w:rsidR="004530D1" w:rsidRPr="00914450">
        <w:rPr>
          <w:rFonts w:ascii="標楷體" w:eastAsia="標楷體" w:hAnsi="標楷體" w:hint="eastAsia"/>
          <w:color w:val="000000"/>
        </w:rPr>
        <w:t>，逾期者視同不願領回由</w:t>
      </w:r>
      <w:r w:rsidR="00EE386C" w:rsidRPr="002503C3">
        <w:rPr>
          <w:rFonts w:ascii="標楷體" w:eastAsia="標楷體" w:hAnsi="標楷體" w:hint="eastAsia"/>
          <w:snapToGrid w:val="0"/>
          <w:color w:val="000000"/>
          <w:kern w:val="0"/>
        </w:rPr>
        <w:t>承辦單位</w:t>
      </w:r>
      <w:r w:rsidR="004530D1" w:rsidRPr="00914450">
        <w:rPr>
          <w:rFonts w:ascii="標楷體" w:eastAsia="標楷體" w:hAnsi="標楷體" w:hint="eastAsia"/>
          <w:color w:val="000000"/>
        </w:rPr>
        <w:t>處理之</w:t>
      </w:r>
      <w:r w:rsidRPr="00914450">
        <w:rPr>
          <w:rFonts w:ascii="標楷體" w:eastAsia="標楷體" w:hAnsi="標楷體" w:hint="eastAsia"/>
          <w:color w:val="000000"/>
        </w:rPr>
        <w:t>。</w:t>
      </w:r>
    </w:p>
    <w:p w:rsidR="00FA17BB" w:rsidRPr="002503C3" w:rsidRDefault="00FA17BB" w:rsidP="00072DB3">
      <w:pPr>
        <w:snapToGrid w:val="0"/>
        <w:ind w:leftChars="402" w:left="1558" w:right="-142" w:hangingChars="247" w:hanging="593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（4）成果資料以呈現</w:t>
      </w:r>
      <w:r w:rsidR="00E03E83">
        <w:rPr>
          <w:rFonts w:ascii="標楷體" w:eastAsia="標楷體" w:hAnsi="標楷體" w:hint="eastAsia"/>
          <w:color w:val="000000"/>
        </w:rPr>
        <w:t>104</w:t>
      </w:r>
      <w:r w:rsidRPr="002503C3">
        <w:rPr>
          <w:rFonts w:ascii="標楷體" w:eastAsia="標楷體" w:hAnsi="標楷體" w:hint="eastAsia"/>
          <w:color w:val="000000"/>
        </w:rPr>
        <w:t>學年度之執行成果為原則，各校與教師如因已訂有延續性計畫及活動，而須一併列舉前幾學年度之成果方能完整呈現者，</w:t>
      </w:r>
      <w:r w:rsidRPr="00AB767C">
        <w:rPr>
          <w:rFonts w:ascii="標楷體" w:eastAsia="標楷體" w:hAnsi="標楷體" w:hint="eastAsia"/>
          <w:color w:val="000000"/>
        </w:rPr>
        <w:t>應</w:t>
      </w:r>
      <w:r w:rsidR="00350F42" w:rsidRPr="00AB767C">
        <w:rPr>
          <w:rFonts w:ascii="標楷體" w:eastAsia="標楷體" w:hAnsi="標楷體" w:hint="eastAsia"/>
          <w:color w:val="000000"/>
        </w:rPr>
        <w:t>以附件方式呈現且</w:t>
      </w:r>
      <w:r w:rsidR="00D27687" w:rsidRPr="00AB767C">
        <w:rPr>
          <w:rFonts w:ascii="標楷體" w:eastAsia="標楷體" w:hAnsi="標楷體" w:hint="eastAsia"/>
          <w:color w:val="000000"/>
        </w:rPr>
        <w:t>至</w:t>
      </w:r>
      <w:r w:rsidRPr="00AB767C">
        <w:rPr>
          <w:rFonts w:ascii="標楷體" w:eastAsia="標楷體" w:hAnsi="標楷體" w:hint="eastAsia"/>
          <w:color w:val="000000"/>
        </w:rPr>
        <w:t>列舉</w:t>
      </w:r>
      <w:r w:rsidR="00350F42" w:rsidRPr="00AB767C">
        <w:rPr>
          <w:rFonts w:ascii="標楷體" w:eastAsia="標楷體" w:hAnsi="標楷體" w:hint="eastAsia"/>
          <w:color w:val="000000"/>
        </w:rPr>
        <w:t>前後一</w:t>
      </w:r>
      <w:r w:rsidR="00AB767C" w:rsidRPr="00AB767C">
        <w:rPr>
          <w:rFonts w:ascii="標楷體" w:eastAsia="標楷體" w:hAnsi="標楷體" w:hint="eastAsia"/>
          <w:color w:val="000000"/>
        </w:rPr>
        <w:t>學</w:t>
      </w:r>
      <w:r w:rsidR="00350F42" w:rsidRPr="00AB767C">
        <w:rPr>
          <w:rFonts w:ascii="標楷體" w:eastAsia="標楷體" w:hAnsi="標楷體" w:hint="eastAsia"/>
          <w:color w:val="000000"/>
        </w:rPr>
        <w:t>年度（總計三年）</w:t>
      </w:r>
      <w:r w:rsidRPr="002503C3">
        <w:rPr>
          <w:rFonts w:ascii="標楷體" w:eastAsia="標楷體" w:hAnsi="標楷體" w:hint="eastAsia"/>
          <w:color w:val="000000"/>
        </w:rPr>
        <w:t>之成果資料為限。</w:t>
      </w:r>
    </w:p>
    <w:p w:rsidR="00FA17BB" w:rsidRPr="002503C3" w:rsidRDefault="00FA17BB" w:rsidP="00072DB3">
      <w:pPr>
        <w:tabs>
          <w:tab w:val="left" w:pos="1080"/>
          <w:tab w:val="left" w:pos="1440"/>
        </w:tabs>
        <w:snapToGrid w:val="0"/>
        <w:ind w:left="1186" w:right="-142" w:hangingChars="494" w:hanging="1186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 xml:space="preserve">        6、徵選資料表件寄送方式：</w:t>
      </w:r>
    </w:p>
    <w:p w:rsidR="00EE386C" w:rsidRDefault="00EE386C" w:rsidP="00EE386C">
      <w:pPr>
        <w:snapToGrid w:val="0"/>
        <w:ind w:right="-142" w:firstLineChars="200" w:firstLine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A17BB" w:rsidRPr="002503C3">
        <w:rPr>
          <w:rFonts w:ascii="標楷體" w:eastAsia="標楷體" w:hAnsi="標楷體" w:hint="eastAsia"/>
          <w:color w:val="000000"/>
        </w:rPr>
        <w:t>（1）親送：應於</w:t>
      </w:r>
      <w:r w:rsidR="00E03E83">
        <w:rPr>
          <w:rFonts w:ascii="標楷體" w:eastAsia="標楷體" w:hAnsi="標楷體" w:hint="eastAsia"/>
          <w:color w:val="000000"/>
        </w:rPr>
        <w:t>105</w:t>
      </w:r>
      <w:r w:rsidR="003E1CF7">
        <w:rPr>
          <w:rFonts w:ascii="標楷體" w:eastAsia="標楷體" w:hAnsi="標楷體" w:hint="eastAsia"/>
          <w:color w:val="000000"/>
        </w:rPr>
        <w:t>年</w:t>
      </w:r>
      <w:r w:rsidR="00027F80">
        <w:rPr>
          <w:rFonts w:ascii="標楷體" w:eastAsia="標楷體" w:hAnsi="標楷體" w:hint="eastAsia"/>
          <w:color w:val="000000"/>
        </w:rPr>
        <w:t>5</w:t>
      </w:r>
      <w:r w:rsidR="00494F01">
        <w:rPr>
          <w:rFonts w:ascii="標楷體" w:eastAsia="標楷體" w:hAnsi="標楷體" w:hint="eastAsia"/>
          <w:color w:val="000000"/>
        </w:rPr>
        <w:t>月</w:t>
      </w:r>
      <w:r w:rsidR="00E03E83">
        <w:rPr>
          <w:rFonts w:ascii="標楷體" w:eastAsia="標楷體" w:hAnsi="標楷體" w:hint="eastAsia"/>
          <w:color w:val="000000"/>
        </w:rPr>
        <w:t>5</w:t>
      </w:r>
      <w:r w:rsidR="00494F01">
        <w:rPr>
          <w:rFonts w:ascii="標楷體" w:eastAsia="標楷體" w:hAnsi="標楷體" w:hint="eastAsia"/>
          <w:color w:val="000000"/>
        </w:rPr>
        <w:t>日至</w:t>
      </w:r>
      <w:r w:rsidR="003E1CF7">
        <w:rPr>
          <w:rFonts w:ascii="標楷體" w:eastAsia="標楷體" w:hAnsi="標楷體" w:hint="eastAsia"/>
          <w:color w:val="000000"/>
        </w:rPr>
        <w:t>5月</w:t>
      </w:r>
      <w:r w:rsidR="00E03E83">
        <w:rPr>
          <w:rFonts w:ascii="標楷體" w:eastAsia="標楷體" w:hAnsi="標楷體" w:hint="eastAsia"/>
          <w:color w:val="000000"/>
        </w:rPr>
        <w:t>10</w:t>
      </w:r>
      <w:r w:rsidR="00FA17BB" w:rsidRPr="002503C3">
        <w:rPr>
          <w:rFonts w:ascii="標楷體" w:eastAsia="標楷體" w:hAnsi="標楷體" w:hint="eastAsia"/>
          <w:color w:val="000000"/>
        </w:rPr>
        <w:t>日下午4</w:t>
      </w:r>
      <w:r w:rsidR="003E1CF7">
        <w:rPr>
          <w:rFonts w:ascii="標楷體" w:eastAsia="標楷體" w:hAnsi="標楷體" w:hint="eastAsia"/>
          <w:color w:val="000000"/>
        </w:rPr>
        <w:t>時以前，逕送</w:t>
      </w:r>
      <w:r>
        <w:rPr>
          <w:rFonts w:ascii="標楷體" w:eastAsia="標楷體" w:hAnsi="標楷體" w:hint="eastAsia"/>
          <w:color w:val="000000"/>
        </w:rPr>
        <w:t>花蓮縣政府</w:t>
      </w:r>
    </w:p>
    <w:p w:rsidR="00FA17BB" w:rsidRPr="00EE386C" w:rsidRDefault="00EE386C" w:rsidP="00EE386C">
      <w:pPr>
        <w:snapToGrid w:val="0"/>
        <w:ind w:right="-142" w:firstLineChars="200" w:firstLine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教育處</w:t>
      </w:r>
      <w:r w:rsidR="00FA17BB" w:rsidRPr="002503C3">
        <w:rPr>
          <w:rFonts w:ascii="標楷體" w:eastAsia="標楷體" w:hAnsi="標楷體" w:hint="eastAsia"/>
          <w:color w:val="000000"/>
        </w:rPr>
        <w:t>收。</w:t>
      </w:r>
    </w:p>
    <w:p w:rsidR="00EE386C" w:rsidRDefault="00EE386C" w:rsidP="00EE386C">
      <w:pPr>
        <w:snapToGrid w:val="0"/>
        <w:ind w:right="-142" w:firstLineChars="200" w:firstLine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A17BB" w:rsidRPr="002503C3">
        <w:rPr>
          <w:rFonts w:ascii="標楷體" w:eastAsia="標楷體" w:hAnsi="標楷體" w:hint="eastAsia"/>
          <w:color w:val="000000"/>
        </w:rPr>
        <w:t>（2）郵寄：應於</w:t>
      </w:r>
      <w:r w:rsidR="00E03E83">
        <w:rPr>
          <w:rFonts w:ascii="標楷體" w:eastAsia="標楷體" w:hAnsi="標楷體" w:hint="eastAsia"/>
          <w:color w:val="000000"/>
        </w:rPr>
        <w:t>105</w:t>
      </w:r>
      <w:r w:rsidR="003E1CF7">
        <w:rPr>
          <w:rFonts w:ascii="標楷體" w:eastAsia="標楷體" w:hAnsi="標楷體" w:hint="eastAsia"/>
          <w:color w:val="000000"/>
        </w:rPr>
        <w:t>年5月</w:t>
      </w:r>
      <w:r w:rsidR="00E03E83">
        <w:rPr>
          <w:rFonts w:ascii="標楷體" w:eastAsia="標楷體" w:hAnsi="標楷體" w:hint="eastAsia"/>
          <w:color w:val="000000"/>
        </w:rPr>
        <w:t>10</w:t>
      </w:r>
      <w:r w:rsidR="003E1CF7">
        <w:rPr>
          <w:rFonts w:ascii="標楷體" w:eastAsia="標楷體" w:hAnsi="標楷體" w:hint="eastAsia"/>
          <w:color w:val="000000"/>
        </w:rPr>
        <w:t>日前（以郵戳為憑），以掛號方式逕寄</w:t>
      </w:r>
      <w:r>
        <w:rPr>
          <w:rFonts w:ascii="標楷體" w:eastAsia="標楷體" w:hAnsi="標楷體" w:hint="eastAsia"/>
          <w:color w:val="000000"/>
        </w:rPr>
        <w:t>花蓮縣政</w:t>
      </w:r>
    </w:p>
    <w:p w:rsidR="00FA17BB" w:rsidRDefault="00EE386C" w:rsidP="00EE386C">
      <w:pPr>
        <w:snapToGrid w:val="0"/>
        <w:ind w:right="-142" w:firstLineChars="200" w:firstLine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府教育處終身教育科</w:t>
      </w:r>
      <w:r w:rsidRPr="002503C3">
        <w:rPr>
          <w:rFonts w:ascii="標楷體" w:eastAsia="標楷體" w:hAnsi="標楷體" w:hint="eastAsia"/>
          <w:color w:val="000000"/>
        </w:rPr>
        <w:t>收</w:t>
      </w:r>
      <w:r w:rsidR="00FA17BB" w:rsidRPr="002503C3">
        <w:rPr>
          <w:rFonts w:ascii="標楷體" w:eastAsia="標楷體" w:hAnsi="標楷體" w:hint="eastAsia"/>
          <w:color w:val="000000"/>
        </w:rPr>
        <w:t>。</w:t>
      </w:r>
    </w:p>
    <w:p w:rsidR="0004401B" w:rsidRPr="00886143" w:rsidRDefault="0004401B" w:rsidP="00956E4E">
      <w:pPr>
        <w:tabs>
          <w:tab w:val="left" w:pos="1080"/>
          <w:tab w:val="left" w:pos="1440"/>
        </w:tabs>
        <w:snapToGrid w:val="0"/>
        <w:ind w:leftChars="400" w:left="1320" w:right="-142" w:hangingChars="150" w:hanging="360"/>
        <w:jc w:val="both"/>
        <w:rPr>
          <w:rFonts w:ascii="標楷體" w:eastAsia="標楷體" w:hAnsi="標楷體" w:hint="eastAsia"/>
          <w:color w:val="000000"/>
        </w:rPr>
      </w:pPr>
      <w:r w:rsidRPr="00886143">
        <w:rPr>
          <w:rFonts w:ascii="標楷體" w:eastAsia="標楷體" w:hAnsi="標楷體" w:hint="eastAsia"/>
          <w:color w:val="000000"/>
        </w:rPr>
        <w:t>7、參加徵選活動之教師，應經</w:t>
      </w:r>
      <w:r w:rsidR="00883864" w:rsidRPr="00886143">
        <w:rPr>
          <w:rFonts w:ascii="標楷體" w:eastAsia="標楷體" w:hAnsi="標楷體" w:hint="eastAsia"/>
          <w:color w:val="000000"/>
        </w:rPr>
        <w:t>所屬學校校長同意推薦</w:t>
      </w:r>
      <w:r w:rsidR="00275C5F" w:rsidRPr="00886143">
        <w:rPr>
          <w:rFonts w:ascii="標楷體" w:eastAsia="標楷體" w:hAnsi="標楷體" w:hint="eastAsia"/>
          <w:color w:val="000000"/>
        </w:rPr>
        <w:t>參加</w:t>
      </w:r>
      <w:r w:rsidR="00004977" w:rsidRPr="00886143">
        <w:rPr>
          <w:rFonts w:ascii="標楷體" w:eastAsia="標楷體" w:hAnsi="標楷體" w:hint="eastAsia"/>
          <w:color w:val="000000"/>
        </w:rPr>
        <w:t>（校內相關推薦</w:t>
      </w:r>
      <w:r w:rsidR="007F079C" w:rsidRPr="00886143">
        <w:rPr>
          <w:rFonts w:ascii="標楷體" w:eastAsia="標楷體" w:hAnsi="標楷體" w:hint="eastAsia"/>
          <w:color w:val="000000"/>
        </w:rPr>
        <w:t>程序及</w:t>
      </w:r>
      <w:r w:rsidR="00004977" w:rsidRPr="00886143">
        <w:rPr>
          <w:rFonts w:ascii="標楷體" w:eastAsia="標楷體" w:hAnsi="標楷體" w:hint="eastAsia"/>
          <w:color w:val="000000"/>
        </w:rPr>
        <w:t>會議紀錄</w:t>
      </w:r>
      <w:r w:rsidR="007F079C" w:rsidRPr="00886143">
        <w:rPr>
          <w:rFonts w:ascii="標楷體" w:eastAsia="標楷體" w:hAnsi="標楷體" w:hint="eastAsia"/>
          <w:color w:val="000000"/>
        </w:rPr>
        <w:t>等資料</w:t>
      </w:r>
      <w:r w:rsidR="00004977" w:rsidRPr="00886143">
        <w:rPr>
          <w:rFonts w:ascii="標楷體" w:eastAsia="標楷體" w:hAnsi="標楷體" w:hint="eastAsia"/>
          <w:color w:val="000000"/>
        </w:rPr>
        <w:t>留校備查</w:t>
      </w:r>
      <w:r w:rsidR="007F079C" w:rsidRPr="00886143">
        <w:rPr>
          <w:rFonts w:ascii="標楷體" w:eastAsia="標楷體" w:hAnsi="標楷體" w:hint="eastAsia"/>
          <w:color w:val="000000"/>
        </w:rPr>
        <w:t>，無須佐附</w:t>
      </w:r>
      <w:r w:rsidR="00004977" w:rsidRPr="00886143">
        <w:rPr>
          <w:rFonts w:ascii="標楷體" w:eastAsia="標楷體" w:hAnsi="標楷體" w:hint="eastAsia"/>
          <w:color w:val="000000"/>
        </w:rPr>
        <w:t>）</w:t>
      </w:r>
      <w:r w:rsidR="00883864" w:rsidRPr="00886143">
        <w:rPr>
          <w:rFonts w:ascii="標楷體" w:eastAsia="標楷體" w:hAnsi="標楷體" w:hint="eastAsia"/>
          <w:color w:val="000000"/>
        </w:rPr>
        <w:t>。</w:t>
      </w:r>
    </w:p>
    <w:p w:rsidR="00F42A3F" w:rsidRPr="00886143" w:rsidRDefault="00F42A3F" w:rsidP="00995328">
      <w:pPr>
        <w:tabs>
          <w:tab w:val="left" w:pos="1080"/>
          <w:tab w:val="left" w:pos="1440"/>
        </w:tabs>
        <w:snapToGrid w:val="0"/>
        <w:ind w:leftChars="400" w:left="1320" w:right="-142" w:hangingChars="150" w:hanging="360"/>
        <w:jc w:val="both"/>
        <w:rPr>
          <w:rFonts w:ascii="標楷體" w:eastAsia="標楷體" w:hAnsi="標楷體" w:hint="eastAsia"/>
          <w:b/>
          <w:color w:val="000000"/>
        </w:rPr>
      </w:pPr>
      <w:r w:rsidRPr="00886143">
        <w:rPr>
          <w:rFonts w:ascii="標楷體" w:eastAsia="標楷體" w:hAnsi="標楷體" w:hint="eastAsia"/>
          <w:color w:val="000000"/>
        </w:rPr>
        <w:t>8、本計畫實施後已獲本縣「推動讀經教育卓越獎」</w:t>
      </w:r>
      <w:r w:rsidR="00AA59E2" w:rsidRPr="00886143">
        <w:rPr>
          <w:rFonts w:ascii="標楷體" w:eastAsia="標楷體" w:hAnsi="標楷體" w:hint="eastAsia"/>
          <w:color w:val="000000"/>
        </w:rPr>
        <w:t>及「讀經推手獎」</w:t>
      </w:r>
      <w:r w:rsidRPr="00886143">
        <w:rPr>
          <w:rFonts w:ascii="標楷體" w:eastAsia="標楷體" w:hAnsi="標楷體" w:hint="eastAsia"/>
          <w:color w:val="000000"/>
        </w:rPr>
        <w:t>表揚者，於</w:t>
      </w:r>
      <w:r w:rsidR="00AA59E2" w:rsidRPr="00886143">
        <w:rPr>
          <w:rFonts w:ascii="標楷體" w:eastAsia="標楷體" w:hAnsi="標楷體" w:hint="eastAsia"/>
          <w:color w:val="000000"/>
        </w:rPr>
        <w:t>3</w:t>
      </w:r>
      <w:r w:rsidRPr="00886143">
        <w:rPr>
          <w:rFonts w:ascii="標楷體" w:eastAsia="標楷體" w:hAnsi="標楷體" w:hint="eastAsia"/>
          <w:color w:val="000000"/>
        </w:rPr>
        <w:t>年內不再</w:t>
      </w:r>
      <w:r w:rsidR="00B4705B" w:rsidRPr="00886143">
        <w:rPr>
          <w:rFonts w:ascii="標楷體" w:eastAsia="標楷體" w:hAnsi="標楷體" w:hint="eastAsia"/>
          <w:color w:val="000000"/>
        </w:rPr>
        <w:t>送件</w:t>
      </w:r>
      <w:r w:rsidR="00AA59E2" w:rsidRPr="00886143">
        <w:rPr>
          <w:rFonts w:ascii="標楷體" w:eastAsia="標楷體" w:hAnsi="標楷體" w:hint="eastAsia"/>
          <w:color w:val="000000"/>
        </w:rPr>
        <w:t>參加</w:t>
      </w:r>
      <w:r w:rsidRPr="00886143">
        <w:rPr>
          <w:rFonts w:ascii="標楷體" w:eastAsia="標楷體" w:hAnsi="標楷體" w:hint="eastAsia"/>
          <w:color w:val="000000"/>
        </w:rPr>
        <w:t>。</w:t>
      </w:r>
    </w:p>
    <w:p w:rsidR="00FA17BB" w:rsidRPr="002503C3" w:rsidRDefault="00FA17BB" w:rsidP="00072DB3">
      <w:pPr>
        <w:snapToGrid w:val="0"/>
        <w:ind w:left="1666" w:right="-142" w:hangingChars="694" w:hanging="1666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五、評審方式：由本府聘請學者及專家依評審指標進行書面評審，必要時，得輔以實地訪視或邀約訪談等方式進行。</w:t>
      </w:r>
    </w:p>
    <w:p w:rsidR="00FA17BB" w:rsidRPr="002503C3" w:rsidRDefault="00FA17BB" w:rsidP="00072DB3">
      <w:pPr>
        <w:snapToGrid w:val="0"/>
        <w:ind w:left="1284" w:right="-142" w:hangingChars="535" w:hanging="1284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六、經費：本計畫所需經費，由本府教育處相關經費項下支應。</w:t>
      </w:r>
    </w:p>
    <w:p w:rsidR="00FA17BB" w:rsidRPr="002503C3" w:rsidRDefault="00FA17BB" w:rsidP="00072DB3">
      <w:pPr>
        <w:snapToGrid w:val="0"/>
        <w:ind w:left="1682" w:right="-142" w:hangingChars="700" w:hanging="1682"/>
        <w:jc w:val="both"/>
        <w:rPr>
          <w:rFonts w:ascii="標楷體" w:eastAsia="標楷體" w:hAnsi="標楷體" w:hint="eastAsia"/>
          <w:b/>
          <w:color w:val="000000"/>
        </w:rPr>
      </w:pPr>
      <w:r w:rsidRPr="002503C3">
        <w:rPr>
          <w:rFonts w:ascii="標楷體" w:eastAsia="標楷體" w:hAnsi="標楷體" w:hint="eastAsia"/>
          <w:b/>
          <w:color w:val="000000"/>
        </w:rPr>
        <w:lastRenderedPageBreak/>
        <w:t>七、獎勵方式：本徵選活動，預計分別評選出推動讀經教育卓越獎（學校</w:t>
      </w:r>
      <w:r w:rsidR="004B47D2">
        <w:rPr>
          <w:rFonts w:ascii="標楷體" w:eastAsia="標楷體" w:hAnsi="標楷體" w:hint="eastAsia"/>
          <w:b/>
          <w:color w:val="000000"/>
        </w:rPr>
        <w:t>團體</w:t>
      </w:r>
      <w:r w:rsidRPr="002503C3">
        <w:rPr>
          <w:rFonts w:ascii="標楷體" w:eastAsia="標楷體" w:hAnsi="標楷體" w:hint="eastAsia"/>
          <w:b/>
          <w:color w:val="000000"/>
        </w:rPr>
        <w:t>組）及讀經推手獎（教師</w:t>
      </w:r>
      <w:r w:rsidR="00EE7DA6" w:rsidRPr="002503C3">
        <w:rPr>
          <w:rFonts w:ascii="標楷體" w:eastAsia="標楷體" w:hAnsi="標楷體" w:hint="eastAsia"/>
          <w:b/>
          <w:color w:val="000000"/>
        </w:rPr>
        <w:t>個人</w:t>
      </w:r>
      <w:r w:rsidRPr="002503C3">
        <w:rPr>
          <w:rFonts w:ascii="標楷體" w:eastAsia="標楷體" w:hAnsi="標楷體" w:hint="eastAsia"/>
          <w:b/>
          <w:color w:val="000000"/>
        </w:rPr>
        <w:t>組）若干（依各組報名件數及評審委員評選分數，酌予錄取名額），並依「</w:t>
      </w:r>
      <w:r w:rsidR="00813807" w:rsidRPr="00813807">
        <w:rPr>
          <w:rFonts w:ascii="標楷體" w:eastAsia="標楷體" w:hAnsi="標楷體" w:hint="eastAsia"/>
          <w:b/>
          <w:color w:val="000000"/>
        </w:rPr>
        <w:t>花蓮縣推動讀經教育獎勵要點</w:t>
      </w:r>
      <w:r w:rsidRPr="002503C3">
        <w:rPr>
          <w:rFonts w:ascii="標楷體" w:eastAsia="標楷體" w:hAnsi="標楷體" w:hint="eastAsia"/>
          <w:b/>
          <w:color w:val="000000"/>
        </w:rPr>
        <w:t>」核予獎勵。</w:t>
      </w:r>
    </w:p>
    <w:p w:rsidR="00FA17BB" w:rsidRPr="002503C3" w:rsidRDefault="00FA17BB" w:rsidP="00072DB3">
      <w:pPr>
        <w:snapToGrid w:val="0"/>
        <w:ind w:left="480" w:right="-142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八、承辦是項徵選活動之學校績優工作人員，由本府依規定辦理敘獎。</w:t>
      </w:r>
    </w:p>
    <w:p w:rsidR="00E86A34" w:rsidRPr="002503C3" w:rsidRDefault="00FA17BB" w:rsidP="00072DB3">
      <w:pPr>
        <w:snapToGrid w:val="0"/>
        <w:ind w:right="-142"/>
        <w:jc w:val="both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color w:val="000000"/>
        </w:rPr>
        <w:t>九、本計畫經核定後實施，修正時亦同。</w:t>
      </w:r>
    </w:p>
    <w:p w:rsidR="00FA17BB" w:rsidRPr="00D04267" w:rsidRDefault="00610980" w:rsidP="00610980">
      <w:pPr>
        <w:snapToGrid w:val="0"/>
        <w:spacing w:afterLines="50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</w:rPr>
        <w:br w:type="page"/>
      </w:r>
      <w:r w:rsidR="00FA17BB" w:rsidRPr="00D0426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附件1：報名表【本表請夾夾於成果資料封面，請勿裝訂】</w:t>
      </w:r>
    </w:p>
    <w:p w:rsidR="00FA17BB" w:rsidRPr="002503C3" w:rsidRDefault="00FA17BB" w:rsidP="003C3055">
      <w:pPr>
        <w:snapToGrid w:val="0"/>
        <w:spacing w:afterLines="50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2503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花蓮縣</w:t>
      </w:r>
      <w:r w:rsidR="00E03E8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104</w:t>
      </w:r>
      <w:r w:rsidR="00494F0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</w:t>
      </w:r>
      <w:r w:rsidRPr="002503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494F0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</w:t>
      </w:r>
      <w:r w:rsidRPr="002503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推動讀經教育績優學校及教師徵選活動報名表</w:t>
      </w:r>
    </w:p>
    <w:tbl>
      <w:tblPr>
        <w:tblW w:w="8390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7"/>
        <w:gridCol w:w="3602"/>
        <w:gridCol w:w="1626"/>
        <w:gridCol w:w="1765"/>
      </w:tblGrid>
      <w:tr w:rsidR="00FA17BB" w:rsidRPr="002503C3">
        <w:trPr>
          <w:cantSplit/>
          <w:trHeight w:val="9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503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學校／教師名稱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A17BB" w:rsidRPr="002503C3">
        <w:trPr>
          <w:cantSplit/>
          <w:trHeight w:val="52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503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成果資料名稱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A17BB" w:rsidRPr="002503C3">
        <w:trPr>
          <w:cantSplit/>
          <w:trHeight w:val="52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503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rPr>
                <w:rFonts w:ascii="標楷體" w:eastAsia="標楷體" w:hAnsi="標楷體"/>
                <w:color w:val="000000"/>
                <w:sz w:val="28"/>
              </w:rPr>
            </w:pPr>
            <w:r w:rsidRPr="002503C3">
              <w:rPr>
                <w:rFonts w:ascii="標楷體" w:eastAsia="標楷體" w:hAnsi="標楷體" w:hint="eastAsia"/>
                <w:color w:val="000000"/>
                <w:sz w:val="28"/>
              </w:rPr>
              <w:t xml:space="preserve"> □學</w:t>
            </w:r>
            <w:r w:rsidRPr="002710E8">
              <w:rPr>
                <w:rFonts w:ascii="標楷體" w:eastAsia="標楷體" w:hAnsi="標楷體" w:hint="eastAsia"/>
                <w:color w:val="000000"/>
                <w:sz w:val="28"/>
              </w:rPr>
              <w:t>校</w:t>
            </w:r>
            <w:r w:rsidR="00610980" w:rsidRPr="002710E8">
              <w:rPr>
                <w:rFonts w:ascii="標楷體" w:eastAsia="標楷體" w:hAnsi="標楷體" w:hint="eastAsia"/>
                <w:color w:val="000000"/>
                <w:sz w:val="28"/>
              </w:rPr>
              <w:t>團體</w:t>
            </w:r>
            <w:r w:rsidRPr="002503C3">
              <w:rPr>
                <w:rFonts w:ascii="標楷體" w:eastAsia="標楷體" w:hAnsi="標楷體" w:hint="eastAsia"/>
                <w:color w:val="000000"/>
                <w:sz w:val="28"/>
              </w:rPr>
              <w:t xml:space="preserve">組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503C3">
              <w:rPr>
                <w:rFonts w:ascii="標楷體" w:eastAsia="標楷體" w:hAnsi="標楷體" w:hint="eastAsia"/>
                <w:color w:val="000000"/>
                <w:sz w:val="28"/>
              </w:rPr>
              <w:t>編  號</w:t>
            </w:r>
          </w:p>
          <w:p w:rsidR="00FA17BB" w:rsidRPr="002503C3" w:rsidRDefault="00FA17BB" w:rsidP="003C3055">
            <w:pPr>
              <w:snapToGrid w:val="0"/>
              <w:spacing w:afterLines="5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2503C3">
              <w:rPr>
                <w:rFonts w:ascii="標楷體" w:eastAsia="標楷體" w:hAnsi="標楷體" w:hint="eastAsia"/>
                <w:color w:val="000000"/>
              </w:rPr>
              <w:t>（請勿填寫）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A17BB" w:rsidRPr="002503C3">
        <w:trPr>
          <w:cantSplit/>
          <w:trHeight w:val="522"/>
          <w:jc w:val="center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widowControl/>
              <w:snapToGrid w:val="0"/>
              <w:spacing w:afterLines="5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snapToGrid w:val="0"/>
              <w:spacing w:afterLines="50"/>
              <w:ind w:left="113" w:right="113"/>
              <w:rPr>
                <w:rFonts w:ascii="標楷體" w:eastAsia="標楷體" w:hAnsi="標楷體"/>
                <w:color w:val="000000"/>
                <w:sz w:val="28"/>
              </w:rPr>
            </w:pPr>
            <w:r w:rsidRPr="002503C3">
              <w:rPr>
                <w:rFonts w:ascii="標楷體" w:eastAsia="標楷體" w:hAnsi="標楷體" w:hint="eastAsia"/>
                <w:color w:val="000000"/>
                <w:sz w:val="28"/>
              </w:rPr>
              <w:t xml:space="preserve"> □教師</w:t>
            </w:r>
            <w:r w:rsidR="00EE7DA6" w:rsidRPr="002503C3">
              <w:rPr>
                <w:rFonts w:ascii="標楷體" w:eastAsia="標楷體" w:hAnsi="標楷體" w:hint="eastAsia"/>
                <w:color w:val="000000"/>
                <w:sz w:val="28"/>
              </w:rPr>
              <w:t>個人</w:t>
            </w:r>
            <w:r w:rsidRPr="002503C3">
              <w:rPr>
                <w:rFonts w:ascii="標楷體" w:eastAsia="標楷體" w:hAnsi="標楷體" w:hint="eastAsia"/>
                <w:color w:val="000000"/>
                <w:sz w:val="28"/>
              </w:rPr>
              <w:t>組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widowControl/>
              <w:snapToGrid w:val="0"/>
              <w:spacing w:afterLines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B" w:rsidRPr="002503C3" w:rsidRDefault="00FA17BB" w:rsidP="003C3055">
            <w:pPr>
              <w:widowControl/>
              <w:snapToGrid w:val="0"/>
              <w:spacing w:afterLines="5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FA17BB" w:rsidRPr="002503C3" w:rsidRDefault="00FA17BB" w:rsidP="003C3055">
      <w:pPr>
        <w:snapToGrid w:val="0"/>
        <w:spacing w:afterLines="50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A17BB" w:rsidRPr="002503C3" w:rsidRDefault="00FA17BB" w:rsidP="003C3055">
      <w:pPr>
        <w:snapToGrid w:val="0"/>
        <w:spacing w:afterLines="5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A17BB" w:rsidRPr="002503C3" w:rsidRDefault="00FA17BB" w:rsidP="00610980">
      <w:pPr>
        <w:snapToGrid w:val="0"/>
        <w:spacing w:afterLines="50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503C3">
        <w:rPr>
          <w:rFonts w:ascii="標楷體" w:eastAsia="標楷體" w:hAnsi="標楷體" w:hint="eastAsia"/>
          <w:color w:val="000000"/>
          <w:sz w:val="28"/>
          <w:szCs w:val="28"/>
        </w:rPr>
        <w:t>填表人：                 主任：                  校長：</w:t>
      </w:r>
    </w:p>
    <w:p w:rsidR="00FA17BB" w:rsidRPr="002503C3" w:rsidRDefault="00FA17BB" w:rsidP="003C3055">
      <w:pPr>
        <w:snapToGrid w:val="0"/>
        <w:spacing w:afterLines="5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503C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A17BB" w:rsidRPr="002503C3" w:rsidRDefault="00FA17BB" w:rsidP="003C3055">
      <w:pPr>
        <w:snapToGrid w:val="0"/>
        <w:spacing w:afterLines="5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A17BB" w:rsidRPr="002503C3" w:rsidRDefault="00FA17BB" w:rsidP="00610980">
      <w:pPr>
        <w:snapToGrid w:val="0"/>
        <w:spacing w:afterLines="50"/>
        <w:ind w:firstLineChars="150" w:firstLine="4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503C3">
        <w:rPr>
          <w:rFonts w:ascii="標楷體" w:eastAsia="標楷體" w:hAnsi="標楷體" w:hint="eastAsia"/>
          <w:color w:val="000000"/>
          <w:sz w:val="28"/>
          <w:szCs w:val="28"/>
        </w:rPr>
        <w:t>聯絡電話：（公）                      （手機）</w:t>
      </w:r>
    </w:p>
    <w:p w:rsidR="00FA17BB" w:rsidRPr="002503C3" w:rsidRDefault="00FA17BB" w:rsidP="003C3055">
      <w:pPr>
        <w:snapToGrid w:val="0"/>
        <w:spacing w:afterLines="50"/>
        <w:jc w:val="both"/>
        <w:rPr>
          <w:rFonts w:ascii="標楷體" w:eastAsia="標楷體" w:hAnsi="標楷體" w:hint="eastAsia"/>
          <w:color w:val="000000"/>
          <w:sz w:val="32"/>
        </w:rPr>
      </w:pPr>
    </w:p>
    <w:p w:rsidR="00FA17BB" w:rsidRPr="002503C3" w:rsidRDefault="00FA17BB" w:rsidP="003C3055">
      <w:pPr>
        <w:tabs>
          <w:tab w:val="left" w:pos="720"/>
        </w:tabs>
        <w:snapToGrid w:val="0"/>
        <w:spacing w:afterLines="50"/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</w:pPr>
      <w:r w:rsidRPr="002503C3">
        <w:rPr>
          <w:rFonts w:ascii="標楷體" w:eastAsia="標楷體" w:hAnsi="標楷體" w:hint="eastAsia"/>
          <w:b/>
          <w:bCs/>
          <w:color w:val="000000"/>
          <w:spacing w:val="30"/>
          <w:sz w:val="32"/>
        </w:rPr>
        <w:br w:type="page"/>
      </w:r>
      <w:r w:rsidRPr="002503C3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>附件2</w:t>
      </w: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2503C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花蓮縣</w:t>
      </w:r>
      <w:r w:rsidR="00E03E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104</w:t>
      </w:r>
      <w:r w:rsidR="00494F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</w:t>
      </w:r>
      <w:r w:rsidRPr="002503C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494F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度</w:t>
      </w:r>
      <w:r w:rsidRPr="002503C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推動讀經教育績優學校及教師徵選活動評分表</w:t>
      </w:r>
    </w:p>
    <w:p w:rsidR="00FA17BB" w:rsidRPr="002503C3" w:rsidRDefault="00FA17BB" w:rsidP="003C3055">
      <w:pPr>
        <w:snapToGrid w:val="0"/>
        <w:spacing w:afterLines="50"/>
        <w:ind w:left="1201" w:hangingChars="500" w:hanging="1201"/>
        <w:rPr>
          <w:rFonts w:ascii="標楷體" w:eastAsia="標楷體" w:hAnsi="標楷體" w:hint="eastAsia"/>
          <w:b/>
          <w:bCs/>
          <w:color w:val="000000"/>
        </w:rPr>
      </w:pPr>
      <w:r w:rsidRPr="002503C3">
        <w:rPr>
          <w:rFonts w:ascii="標楷體" w:eastAsia="標楷體" w:hAnsi="標楷體" w:hint="eastAsia"/>
          <w:b/>
          <w:bCs/>
          <w:color w:val="000000"/>
        </w:rPr>
        <w:t>◎填表說明：請依據「評鑑指標」細項評分，再統計得分，滿分以100分計。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2"/>
        <w:gridCol w:w="4818"/>
        <w:gridCol w:w="1016"/>
        <w:gridCol w:w="1016"/>
        <w:gridCol w:w="1016"/>
      </w:tblGrid>
      <w:tr w:rsidR="00FA17BB" w:rsidRPr="002503C3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B" w:rsidRPr="00EA04CA" w:rsidRDefault="00FA17BB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40"/>
              </w:rPr>
            </w:pPr>
            <w:r w:rsidRPr="00EA04CA">
              <w:rPr>
                <w:rFonts w:ascii="標楷體" w:eastAsia="標楷體" w:hAnsi="標楷體" w:hint="eastAsia"/>
                <w:b/>
                <w:bCs/>
                <w:color w:val="000000"/>
                <w:spacing w:val="40"/>
              </w:rPr>
              <w:t>項  目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B" w:rsidRPr="00EA04CA" w:rsidRDefault="00FA17BB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40"/>
              </w:rPr>
            </w:pPr>
            <w:r w:rsidRPr="00EA04CA">
              <w:rPr>
                <w:rFonts w:ascii="標楷體" w:eastAsia="標楷體" w:hAnsi="標楷體" w:hint="eastAsia"/>
                <w:b/>
                <w:bCs/>
                <w:color w:val="000000"/>
                <w:spacing w:val="40"/>
              </w:rPr>
              <w:t>評 鑑 指 標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B" w:rsidRPr="00443BF9" w:rsidRDefault="00FA17BB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BF9">
              <w:rPr>
                <w:rFonts w:ascii="標楷體" w:eastAsia="標楷體" w:hAnsi="標楷體" w:hint="eastAsia"/>
                <w:b/>
                <w:bCs/>
                <w:color w:val="000000"/>
              </w:rPr>
              <w:t>百分比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B" w:rsidRPr="00EA04CA" w:rsidRDefault="00FA17BB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40"/>
              </w:rPr>
            </w:pPr>
            <w:r w:rsidRPr="00EA04CA">
              <w:rPr>
                <w:rFonts w:ascii="標楷體" w:eastAsia="標楷體" w:hAnsi="標楷體" w:hint="eastAsia"/>
                <w:b/>
                <w:bCs/>
                <w:color w:val="000000"/>
                <w:spacing w:val="40"/>
              </w:rPr>
              <w:t>自評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BB" w:rsidRPr="00EA04CA" w:rsidRDefault="00FA17BB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40"/>
              </w:rPr>
            </w:pPr>
            <w:r w:rsidRPr="00EA04CA">
              <w:rPr>
                <w:rFonts w:ascii="標楷體" w:eastAsia="標楷體" w:hAnsi="標楷體" w:hint="eastAsia"/>
                <w:b/>
                <w:bCs/>
                <w:color w:val="000000"/>
                <w:spacing w:val="40"/>
              </w:rPr>
              <w:t>複評</w:t>
            </w:r>
          </w:p>
        </w:tc>
      </w:tr>
      <w:tr w:rsidR="00F749CB" w:rsidRPr="002503C3">
        <w:trPr>
          <w:trHeight w:val="96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CB" w:rsidRPr="00443BF9" w:rsidRDefault="00F749CB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一、</w:t>
            </w:r>
          </w:p>
          <w:p w:rsidR="00F749CB" w:rsidRPr="00443BF9" w:rsidRDefault="00F749CB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實施計畫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CB" w:rsidRPr="00443BF9" w:rsidRDefault="00F749CB" w:rsidP="00443BF9">
            <w:pPr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1.計畫具體、明確、可行並能依期程推動。</w:t>
            </w:r>
          </w:p>
          <w:p w:rsidR="00F749CB" w:rsidRPr="00443BF9" w:rsidRDefault="00F749CB" w:rsidP="00443BF9">
            <w:pPr>
              <w:ind w:left="230" w:hanging="230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2.計畫具有學校或班級本位特色。</w:t>
            </w:r>
          </w:p>
          <w:p w:rsidR="00F749CB" w:rsidRPr="00443BF9" w:rsidRDefault="00F749CB" w:rsidP="00443BF9">
            <w:pPr>
              <w:ind w:left="345" w:hanging="345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3.計畫具備團隊學習本質（研習、導讀、發表、討論、分享）。</w:t>
            </w:r>
          </w:p>
          <w:p w:rsidR="00F749CB" w:rsidRPr="00443BF9" w:rsidRDefault="00F749CB" w:rsidP="00443BF9">
            <w:pPr>
              <w:ind w:left="230" w:hanging="230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4.計畫內容及活動創新並結合社區文化特色、家長資源</w:t>
            </w:r>
            <w:r w:rsidR="0017366F" w:rsidRPr="00443BF9">
              <w:rPr>
                <w:rFonts w:ascii="標楷體" w:eastAsia="標楷體" w:hAnsi="標楷體"/>
                <w:bCs/>
              </w:rPr>
              <w:t>，</w:t>
            </w:r>
            <w:r w:rsidR="0017366F" w:rsidRPr="00443BF9">
              <w:rPr>
                <w:rFonts w:ascii="標楷體" w:eastAsia="標楷體" w:hAnsi="標楷體"/>
              </w:rPr>
              <w:t>能提供學生、教師及家長雙向溝通的諮詢管道</w:t>
            </w:r>
            <w:r w:rsidR="00191CE8" w:rsidRPr="00443BF9">
              <w:rPr>
                <w:rFonts w:ascii="標楷體" w:eastAsia="標楷體" w:hAnsi="標楷體"/>
                <w:bCs/>
              </w:rPr>
              <w:t>等</w:t>
            </w:r>
            <w:r w:rsidRPr="00443BF9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CB" w:rsidRPr="00443BF9" w:rsidRDefault="00F749CB" w:rsidP="002A5D5E">
            <w:pPr>
              <w:jc w:val="center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  <w:spacing w:val="80"/>
              </w:rPr>
              <w:t>25％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CB" w:rsidRPr="00EA04CA" w:rsidRDefault="00F749CB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CB" w:rsidRPr="00EA04CA" w:rsidRDefault="00F749CB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4C4D7F" w:rsidRPr="002503C3">
        <w:trPr>
          <w:trHeight w:val="96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F" w:rsidRPr="00443BF9" w:rsidRDefault="004C4D7F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二、</w:t>
            </w:r>
          </w:p>
          <w:p w:rsidR="004C4D7F" w:rsidRPr="00443BF9" w:rsidRDefault="004C4D7F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課程設計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F" w:rsidRPr="00443BF9" w:rsidRDefault="00191CE8" w:rsidP="00443BF9">
            <w:pPr>
              <w:ind w:left="230" w:hanging="230"/>
              <w:jc w:val="both"/>
              <w:rPr>
                <w:rFonts w:ascii="標楷體" w:eastAsia="標楷體" w:hAnsi="標楷體"/>
                <w:kern w:val="0"/>
              </w:rPr>
            </w:pPr>
            <w:r w:rsidRPr="00443BF9">
              <w:rPr>
                <w:rFonts w:ascii="標楷體" w:eastAsia="標楷體" w:hAnsi="標楷體"/>
                <w:kern w:val="0"/>
              </w:rPr>
              <w:t>5.各單元教學目標合乎學習者之語文學習領域階段能力及心智發展。</w:t>
            </w:r>
          </w:p>
          <w:p w:rsidR="00191CE8" w:rsidRPr="00443BF9" w:rsidRDefault="00191CE8" w:rsidP="00443BF9">
            <w:pPr>
              <w:ind w:left="230" w:hanging="230"/>
              <w:jc w:val="both"/>
              <w:rPr>
                <w:rFonts w:ascii="標楷體" w:eastAsia="標楷體" w:hAnsi="標楷體"/>
                <w:kern w:val="0"/>
              </w:rPr>
            </w:pPr>
            <w:r w:rsidRPr="00443BF9">
              <w:rPr>
                <w:rFonts w:ascii="標楷體" w:eastAsia="標楷體" w:hAnsi="標楷體"/>
                <w:kern w:val="0"/>
              </w:rPr>
              <w:t>6.內容選材能掌握語文學習領域課程綱要的基本理念，並兼顧語文學習之認知、情意和技能等層面。</w:t>
            </w:r>
          </w:p>
          <w:p w:rsidR="00191CE8" w:rsidRPr="00443BF9" w:rsidRDefault="00191CE8" w:rsidP="00443BF9">
            <w:pPr>
              <w:ind w:left="230" w:hanging="230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</w:rPr>
              <w:t>7.教材內容能反應文化精髓之傳承與發揚，並兼顧時代背景及社會發展需求。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443BF9" w:rsidRDefault="0017366F" w:rsidP="002A5D5E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443BF9">
              <w:rPr>
                <w:rFonts w:ascii="標楷體" w:eastAsia="標楷體" w:hAnsi="標楷體"/>
                <w:bCs/>
                <w:spacing w:val="80"/>
              </w:rPr>
              <w:t>25％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4C4D7F" w:rsidRPr="002503C3">
        <w:trPr>
          <w:trHeight w:val="96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F" w:rsidRPr="00443BF9" w:rsidRDefault="00191CE8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三</w:t>
            </w:r>
            <w:r w:rsidR="004C4D7F" w:rsidRPr="00443BF9">
              <w:rPr>
                <w:rFonts w:ascii="標楷體" w:eastAsia="標楷體" w:hAnsi="標楷體"/>
                <w:bCs/>
              </w:rPr>
              <w:t>、</w:t>
            </w:r>
          </w:p>
          <w:p w:rsidR="004C4D7F" w:rsidRPr="00443BF9" w:rsidRDefault="004C4D7F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教學活動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F" w:rsidRPr="00443BF9" w:rsidRDefault="00191CE8" w:rsidP="00443BF9">
            <w:pPr>
              <w:ind w:left="230" w:hanging="230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8</w:t>
            </w:r>
            <w:r w:rsidR="004C4D7F" w:rsidRPr="00443BF9">
              <w:rPr>
                <w:rFonts w:ascii="標楷體" w:eastAsia="標楷體" w:hAnsi="標楷體"/>
                <w:bCs/>
              </w:rPr>
              <w:t>.</w:t>
            </w:r>
            <w:r w:rsidR="00217E40" w:rsidRPr="00443BF9">
              <w:rPr>
                <w:rFonts w:ascii="標楷體" w:eastAsia="標楷體" w:hAnsi="標楷體"/>
              </w:rPr>
              <w:t>研擬有效的教學方案，運用教學媒體與科技，</w:t>
            </w:r>
            <w:r w:rsidR="00217E40" w:rsidRPr="00443BF9">
              <w:rPr>
                <w:rFonts w:ascii="標楷體" w:eastAsia="標楷體" w:hAnsi="標楷體"/>
                <w:bCs/>
              </w:rPr>
              <w:t>激發</w:t>
            </w:r>
            <w:r w:rsidR="00217E40" w:rsidRPr="00443BF9">
              <w:rPr>
                <w:rFonts w:ascii="標楷體" w:eastAsia="標楷體" w:hAnsi="標楷體"/>
              </w:rPr>
              <w:t>學生</w:t>
            </w:r>
            <w:r w:rsidR="00217E40" w:rsidRPr="00443BF9">
              <w:rPr>
                <w:rFonts w:ascii="標楷體" w:eastAsia="標楷體" w:hAnsi="標楷體"/>
                <w:bCs/>
              </w:rPr>
              <w:t>思考並</w:t>
            </w:r>
            <w:r w:rsidR="00217E40" w:rsidRPr="00443BF9">
              <w:rPr>
                <w:rFonts w:ascii="標楷體" w:eastAsia="標楷體" w:hAnsi="標楷體"/>
              </w:rPr>
              <w:t>培養其自學能力，教學表現具有創新價值。</w:t>
            </w:r>
          </w:p>
          <w:p w:rsidR="00217E40" w:rsidRPr="00443BF9" w:rsidRDefault="00191CE8" w:rsidP="00443BF9">
            <w:pPr>
              <w:ind w:left="230" w:hanging="230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9</w:t>
            </w:r>
            <w:r w:rsidR="004C4D7F" w:rsidRPr="00443BF9">
              <w:rPr>
                <w:rFonts w:ascii="標楷體" w:eastAsia="標楷體" w:hAnsi="標楷體"/>
                <w:bCs/>
              </w:rPr>
              <w:t>.能融入各領域教學活動，引導學生</w:t>
            </w:r>
            <w:r w:rsidRPr="00443BF9">
              <w:rPr>
                <w:rFonts w:ascii="標楷體" w:eastAsia="標楷體" w:hAnsi="標楷體"/>
                <w:bCs/>
              </w:rPr>
              <w:t>加深加廣的</w:t>
            </w:r>
            <w:r w:rsidR="004C4D7F" w:rsidRPr="00443BF9">
              <w:rPr>
                <w:rFonts w:ascii="標楷體" w:eastAsia="標楷體" w:hAnsi="標楷體"/>
                <w:bCs/>
              </w:rPr>
              <w:t>自我學習，並訂有多元</w:t>
            </w:r>
            <w:r w:rsidR="00217E40" w:rsidRPr="00443BF9">
              <w:rPr>
                <w:rFonts w:ascii="標楷體" w:eastAsia="標楷體" w:hAnsi="標楷體"/>
                <w:bCs/>
              </w:rPr>
              <w:t>、創新的</w:t>
            </w:r>
            <w:r w:rsidR="004C4D7F" w:rsidRPr="00443BF9">
              <w:rPr>
                <w:rFonts w:ascii="標楷體" w:eastAsia="標楷體" w:hAnsi="標楷體"/>
                <w:bCs/>
              </w:rPr>
              <w:t>評量</w:t>
            </w:r>
            <w:r w:rsidR="00217E40" w:rsidRPr="00443BF9">
              <w:rPr>
                <w:rFonts w:ascii="標楷體" w:eastAsia="標楷體" w:hAnsi="標楷體"/>
                <w:bCs/>
              </w:rPr>
              <w:t>方式</w:t>
            </w:r>
            <w:r w:rsidR="004C4D7F" w:rsidRPr="00443BF9">
              <w:rPr>
                <w:rFonts w:ascii="標楷體" w:eastAsia="標楷體" w:hAnsi="標楷體"/>
                <w:bCs/>
              </w:rPr>
              <w:t>。</w:t>
            </w:r>
          </w:p>
          <w:p w:rsidR="00D11790" w:rsidRPr="00443BF9" w:rsidRDefault="00D11790" w:rsidP="00443BF9">
            <w:pPr>
              <w:ind w:left="230" w:hanging="230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10.</w:t>
            </w:r>
            <w:r w:rsidRPr="00443BF9">
              <w:rPr>
                <w:rFonts w:ascii="標楷體" w:eastAsia="標楷體" w:hAnsi="標楷體"/>
              </w:rPr>
              <w:t>教材教法應實際於教學現場實施，有具體成效，除強化學生的學習能力，更應顧及個別差異，多元智慧</w:t>
            </w:r>
            <w:r w:rsidR="009248F2" w:rsidRPr="00443BF9">
              <w:rPr>
                <w:rFonts w:ascii="標楷體" w:eastAsia="標楷體" w:hAnsi="標楷體"/>
              </w:rPr>
              <w:t>發展</w:t>
            </w:r>
            <w:r w:rsidRPr="00443BF9">
              <w:rPr>
                <w:rFonts w:ascii="標楷體" w:eastAsia="標楷體" w:hAnsi="標楷體"/>
              </w:rPr>
              <w:t>等。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886143" w:rsidRDefault="0017366F" w:rsidP="002A5D5E">
            <w:pPr>
              <w:jc w:val="center"/>
              <w:rPr>
                <w:rFonts w:ascii="標楷體" w:eastAsia="標楷體" w:hAnsi="標楷體"/>
                <w:bCs/>
                <w:color w:val="000000"/>
                <w:spacing w:val="80"/>
              </w:rPr>
            </w:pPr>
            <w:r w:rsidRPr="00886143">
              <w:rPr>
                <w:rFonts w:ascii="標楷體" w:eastAsia="標楷體" w:hAnsi="標楷體"/>
                <w:bCs/>
                <w:color w:val="000000"/>
                <w:spacing w:val="80"/>
              </w:rPr>
              <w:t>3</w:t>
            </w:r>
            <w:r w:rsidR="00111B35" w:rsidRPr="00886143">
              <w:rPr>
                <w:rFonts w:ascii="標楷體" w:eastAsia="標楷體" w:hAnsi="標楷體" w:hint="eastAsia"/>
                <w:bCs/>
                <w:color w:val="000000"/>
                <w:spacing w:val="80"/>
              </w:rPr>
              <w:t>0</w:t>
            </w:r>
            <w:r w:rsidR="004C4D7F" w:rsidRPr="00886143">
              <w:rPr>
                <w:rFonts w:ascii="標楷體" w:eastAsia="標楷體" w:hAnsi="標楷體"/>
                <w:bCs/>
                <w:color w:val="000000"/>
                <w:spacing w:val="80"/>
              </w:rPr>
              <w:t>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4C4D7F" w:rsidRPr="002503C3">
        <w:trPr>
          <w:trHeight w:val="455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F" w:rsidRPr="00443BF9" w:rsidRDefault="0017366F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四</w:t>
            </w:r>
            <w:r w:rsidR="004C4D7F" w:rsidRPr="00443BF9">
              <w:rPr>
                <w:rFonts w:ascii="標楷體" w:eastAsia="標楷體" w:hAnsi="標楷體"/>
                <w:bCs/>
              </w:rPr>
              <w:t>、</w:t>
            </w:r>
          </w:p>
          <w:p w:rsidR="004C4D7F" w:rsidRPr="00443BF9" w:rsidRDefault="004C4D7F" w:rsidP="002A5D5E">
            <w:pPr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其他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F" w:rsidRPr="00443BF9" w:rsidRDefault="004C4D7F" w:rsidP="00443BF9">
            <w:pPr>
              <w:ind w:left="402" w:hanging="402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11.師生</w:t>
            </w:r>
            <w:r w:rsidR="00191CE8" w:rsidRPr="00443BF9">
              <w:rPr>
                <w:rFonts w:ascii="標楷體" w:eastAsia="標楷體" w:hAnsi="標楷體"/>
                <w:bCs/>
              </w:rPr>
              <w:t>讀經</w:t>
            </w:r>
            <w:r w:rsidRPr="00443BF9">
              <w:rPr>
                <w:rFonts w:ascii="標楷體" w:eastAsia="標楷體" w:hAnsi="標楷體"/>
                <w:bCs/>
              </w:rPr>
              <w:t>成果發表或相關教學新知、心得分享情形（報章、雜誌、期刊、班刊、校刊或電子刊物等）</w:t>
            </w:r>
            <w:r w:rsidR="00191CE8" w:rsidRPr="00443BF9">
              <w:rPr>
                <w:rFonts w:ascii="標楷體" w:eastAsia="標楷體" w:hAnsi="標楷體"/>
                <w:bCs/>
              </w:rPr>
              <w:t>。</w:t>
            </w:r>
          </w:p>
          <w:p w:rsidR="004C4D7F" w:rsidRPr="00443BF9" w:rsidRDefault="004C4D7F" w:rsidP="00443BF9">
            <w:pPr>
              <w:ind w:left="402" w:hanging="402"/>
              <w:jc w:val="both"/>
              <w:rPr>
                <w:rFonts w:ascii="標楷體" w:eastAsia="標楷體" w:hAnsi="標楷體"/>
                <w:bCs/>
              </w:rPr>
            </w:pPr>
            <w:r w:rsidRPr="00443BF9">
              <w:rPr>
                <w:rFonts w:ascii="標楷體" w:eastAsia="標楷體" w:hAnsi="標楷體"/>
                <w:bCs/>
              </w:rPr>
              <w:t>12.學校</w:t>
            </w:r>
            <w:r w:rsidR="0017366F" w:rsidRPr="00443BF9">
              <w:rPr>
                <w:rFonts w:ascii="標楷體" w:eastAsia="標楷體" w:hAnsi="標楷體"/>
                <w:bCs/>
              </w:rPr>
              <w:t>或班級</w:t>
            </w:r>
            <w:r w:rsidRPr="00443BF9">
              <w:rPr>
                <w:rFonts w:ascii="標楷體" w:eastAsia="標楷體" w:hAnsi="標楷體"/>
                <w:bCs/>
              </w:rPr>
              <w:t>辦理與讀</w:t>
            </w:r>
            <w:r w:rsidR="00191CE8" w:rsidRPr="00443BF9">
              <w:rPr>
                <w:rFonts w:ascii="標楷體" w:eastAsia="標楷體" w:hAnsi="標楷體"/>
                <w:bCs/>
              </w:rPr>
              <w:t>經</w:t>
            </w:r>
            <w:r w:rsidRPr="00443BF9">
              <w:rPr>
                <w:rFonts w:ascii="標楷體" w:eastAsia="標楷體" w:hAnsi="標楷體"/>
                <w:bCs/>
              </w:rPr>
              <w:t>相關之特色活動。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886143" w:rsidRDefault="00111B35" w:rsidP="00EA04C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pacing w:val="80"/>
              </w:rPr>
            </w:pPr>
            <w:r w:rsidRPr="00886143">
              <w:rPr>
                <w:rFonts w:ascii="標楷體" w:eastAsia="標楷體" w:hAnsi="標楷體" w:hint="eastAsia"/>
                <w:bCs/>
                <w:color w:val="000000"/>
                <w:spacing w:val="80"/>
              </w:rPr>
              <w:t>20</w:t>
            </w:r>
            <w:r w:rsidR="0017366F" w:rsidRPr="00886143">
              <w:rPr>
                <w:rFonts w:ascii="標楷體" w:eastAsia="標楷體" w:hAnsi="標楷體"/>
                <w:bCs/>
                <w:color w:val="000000"/>
                <w:spacing w:val="80"/>
              </w:rPr>
              <w:t>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8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80"/>
              </w:rPr>
            </w:pPr>
          </w:p>
        </w:tc>
      </w:tr>
      <w:tr w:rsidR="004C4D7F" w:rsidRPr="002503C3">
        <w:trPr>
          <w:cantSplit/>
          <w:trHeight w:val="616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A04CA">
              <w:rPr>
                <w:rFonts w:ascii="標楷體" w:eastAsia="標楷體" w:hAnsi="標楷體" w:hint="eastAsia"/>
                <w:b/>
                <w:bCs/>
                <w:color w:val="000000"/>
              </w:rPr>
              <w:t>總分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7F" w:rsidRPr="00886143" w:rsidRDefault="004C4D7F" w:rsidP="00EA04C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4C4D7F" w:rsidRPr="002503C3">
        <w:trPr>
          <w:cantSplit/>
          <w:trHeight w:val="1359"/>
          <w:jc w:val="center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7F" w:rsidRPr="00EA04CA" w:rsidRDefault="004C4D7F" w:rsidP="00EA04CA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EA04CA">
              <w:rPr>
                <w:rFonts w:ascii="標楷體" w:eastAsia="標楷體" w:hAnsi="標楷體" w:hint="eastAsia"/>
                <w:b/>
                <w:bCs/>
                <w:color w:val="000000"/>
              </w:rPr>
              <w:t>特色總評：</w:t>
            </w:r>
          </w:p>
          <w:p w:rsidR="004C4D7F" w:rsidRPr="00EA04CA" w:rsidRDefault="004C4D7F" w:rsidP="00EA04CA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FA17BB" w:rsidRPr="002503C3" w:rsidRDefault="00FA17BB" w:rsidP="003C3055">
      <w:pPr>
        <w:snapToGrid w:val="0"/>
        <w:spacing w:afterLines="50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2503C3">
        <w:rPr>
          <w:rFonts w:ascii="標楷體" w:eastAsia="標楷體" w:hAnsi="標楷體" w:hint="eastAsia"/>
          <w:b/>
          <w:color w:val="000000"/>
          <w:sz w:val="32"/>
          <w:szCs w:val="32"/>
        </w:rPr>
        <w:br w:type="page"/>
      </w:r>
      <w:r w:rsidRPr="002503C3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附件3</w:t>
      </w:r>
    </w:p>
    <w:p w:rsidR="00FA17BB" w:rsidRPr="002503C3" w:rsidRDefault="00FA17BB" w:rsidP="003C3055">
      <w:pPr>
        <w:snapToGrid w:val="0"/>
        <w:spacing w:afterLines="50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b/>
          <w:bCs/>
          <w:color w:val="000000"/>
          <w:sz w:val="36"/>
          <w:szCs w:val="36"/>
        </w:rPr>
      </w:pPr>
      <w:r w:rsidRPr="002503C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花蓮縣</w:t>
      </w:r>
      <w:r w:rsidR="00E03E8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104</w:t>
      </w:r>
      <w:r w:rsidR="00494F0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</w:t>
      </w:r>
      <w:r w:rsidRPr="002503C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="00494F0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度</w:t>
      </w:r>
      <w:r w:rsidRPr="002503C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推動讀經教育績優學校及教師徵選活動</w:t>
      </w: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  <w:r w:rsidRPr="002503C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成果資料</w:t>
      </w: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232C43" w:rsidRPr="002503C3" w:rsidRDefault="00232C43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tabs>
          <w:tab w:val="left" w:pos="4680"/>
        </w:tabs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40"/>
          <w:szCs w:val="32"/>
        </w:rPr>
      </w:pPr>
      <w:r w:rsidRPr="002503C3">
        <w:rPr>
          <w:rFonts w:ascii="標楷體" w:eastAsia="標楷體" w:hAnsi="標楷體" w:hint="eastAsia"/>
          <w:color w:val="000000"/>
          <w:sz w:val="40"/>
          <w:szCs w:val="32"/>
        </w:rPr>
        <w:t>名稱：（如：</w:t>
      </w:r>
      <w:r w:rsidR="00220A8F" w:rsidRPr="002503C3">
        <w:rPr>
          <w:rFonts w:ascii="標楷體" w:eastAsia="標楷體" w:hAnsi="標楷體" w:hint="eastAsia"/>
          <w:color w:val="000000"/>
          <w:sz w:val="40"/>
          <w:szCs w:val="32"/>
        </w:rPr>
        <w:t>經典滿校園</w:t>
      </w:r>
      <w:r w:rsidRPr="002503C3">
        <w:rPr>
          <w:rFonts w:ascii="標楷體" w:eastAsia="標楷體" w:hAnsi="標楷體" w:hint="eastAsia"/>
          <w:color w:val="000000"/>
          <w:sz w:val="40"/>
          <w:szCs w:val="32"/>
        </w:rPr>
        <w:t>）</w:t>
      </w: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40"/>
        </w:rPr>
      </w:pPr>
    </w:p>
    <w:p w:rsidR="00232C43" w:rsidRPr="002503C3" w:rsidRDefault="00232C43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4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4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4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40"/>
          <w:szCs w:val="32"/>
        </w:rPr>
      </w:pPr>
      <w:r w:rsidRPr="002503C3">
        <w:rPr>
          <w:rFonts w:ascii="標楷體" w:eastAsia="標楷體" w:hAnsi="標楷體" w:hint="eastAsia"/>
          <w:color w:val="000000"/>
          <w:sz w:val="40"/>
          <w:szCs w:val="32"/>
        </w:rPr>
        <w:t>組別：（學校</w:t>
      </w:r>
      <w:r w:rsidR="00610980" w:rsidRPr="00EF5B36">
        <w:rPr>
          <w:rFonts w:ascii="標楷體" w:eastAsia="標楷體" w:hAnsi="標楷體" w:hint="eastAsia"/>
          <w:color w:val="000000"/>
          <w:sz w:val="40"/>
          <w:szCs w:val="32"/>
        </w:rPr>
        <w:t>團體</w:t>
      </w:r>
      <w:r w:rsidRPr="002503C3">
        <w:rPr>
          <w:rFonts w:ascii="標楷體" w:eastAsia="標楷體" w:hAnsi="標楷體" w:hint="eastAsia"/>
          <w:color w:val="000000"/>
          <w:sz w:val="40"/>
          <w:szCs w:val="32"/>
        </w:rPr>
        <w:t>組或教師</w:t>
      </w:r>
      <w:r w:rsidR="00EE7DA6" w:rsidRPr="002503C3">
        <w:rPr>
          <w:rFonts w:ascii="標楷體" w:eastAsia="標楷體" w:hAnsi="標楷體" w:hint="eastAsia"/>
          <w:color w:val="000000"/>
          <w:sz w:val="40"/>
          <w:szCs w:val="32"/>
        </w:rPr>
        <w:t>個人</w:t>
      </w:r>
      <w:r w:rsidRPr="002503C3">
        <w:rPr>
          <w:rFonts w:ascii="標楷體" w:eastAsia="標楷體" w:hAnsi="標楷體" w:hint="eastAsia"/>
          <w:color w:val="000000"/>
          <w:sz w:val="40"/>
          <w:szCs w:val="32"/>
        </w:rPr>
        <w:t>組）</w:t>
      </w: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232C43" w:rsidRPr="002503C3" w:rsidRDefault="00232C43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</w:rPr>
      </w:pPr>
    </w:p>
    <w:p w:rsidR="00FA17BB" w:rsidRPr="002503C3" w:rsidRDefault="00FA17BB" w:rsidP="003C3055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2503C3">
        <w:rPr>
          <w:rFonts w:ascii="標楷體" w:eastAsia="標楷體" w:hAnsi="標楷體" w:hint="eastAsia"/>
          <w:color w:val="000000"/>
          <w:sz w:val="32"/>
          <w:szCs w:val="32"/>
        </w:rPr>
        <w:t xml:space="preserve">編號：(           ) </w:t>
      </w:r>
    </w:p>
    <w:p w:rsidR="00FA17BB" w:rsidRPr="00BB628C" w:rsidRDefault="00FA17BB" w:rsidP="00BB628C">
      <w:pPr>
        <w:snapToGrid w:val="0"/>
        <w:spacing w:afterLines="5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2503C3">
        <w:rPr>
          <w:rFonts w:ascii="標楷體" w:eastAsia="標楷體" w:hAnsi="標楷體" w:hint="eastAsia"/>
          <w:color w:val="000000"/>
          <w:sz w:val="32"/>
          <w:szCs w:val="32"/>
        </w:rPr>
        <w:t>【編號欄由主辦單位填寫】</w:t>
      </w:r>
    </w:p>
    <w:sectPr w:rsidR="00FA17BB" w:rsidRPr="00BB628C" w:rsidSect="00BB628C">
      <w:pgSz w:w="11906" w:h="16838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20" w:rsidRDefault="00B92120" w:rsidP="00B6261B">
      <w:r>
        <w:separator/>
      </w:r>
    </w:p>
  </w:endnote>
  <w:endnote w:type="continuationSeparator" w:id="1">
    <w:p w:rsidR="00B92120" w:rsidRDefault="00B92120" w:rsidP="00B6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20" w:rsidRDefault="00B92120" w:rsidP="00B6261B">
      <w:r>
        <w:separator/>
      </w:r>
    </w:p>
  </w:footnote>
  <w:footnote w:type="continuationSeparator" w:id="1">
    <w:p w:rsidR="00B92120" w:rsidRDefault="00B92120" w:rsidP="00B62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0E0"/>
    <w:rsid w:val="000000B8"/>
    <w:rsid w:val="0000027D"/>
    <w:rsid w:val="00003560"/>
    <w:rsid w:val="000039F8"/>
    <w:rsid w:val="00004977"/>
    <w:rsid w:val="00006806"/>
    <w:rsid w:val="0000680B"/>
    <w:rsid w:val="00007419"/>
    <w:rsid w:val="0000753B"/>
    <w:rsid w:val="0001139B"/>
    <w:rsid w:val="000117BB"/>
    <w:rsid w:val="00015C4D"/>
    <w:rsid w:val="00020AEB"/>
    <w:rsid w:val="00020D6B"/>
    <w:rsid w:val="0002117E"/>
    <w:rsid w:val="00023076"/>
    <w:rsid w:val="00025158"/>
    <w:rsid w:val="000260E2"/>
    <w:rsid w:val="00027F80"/>
    <w:rsid w:val="00031150"/>
    <w:rsid w:val="000332DC"/>
    <w:rsid w:val="000357BA"/>
    <w:rsid w:val="000367D6"/>
    <w:rsid w:val="00037CD3"/>
    <w:rsid w:val="0004401B"/>
    <w:rsid w:val="000457F9"/>
    <w:rsid w:val="000459EF"/>
    <w:rsid w:val="00045AE9"/>
    <w:rsid w:val="000518C1"/>
    <w:rsid w:val="00060BB5"/>
    <w:rsid w:val="00060D3B"/>
    <w:rsid w:val="0006530C"/>
    <w:rsid w:val="000702C6"/>
    <w:rsid w:val="000714D0"/>
    <w:rsid w:val="00072DB3"/>
    <w:rsid w:val="00073927"/>
    <w:rsid w:val="0008207F"/>
    <w:rsid w:val="00082FD2"/>
    <w:rsid w:val="00083BBC"/>
    <w:rsid w:val="00083D13"/>
    <w:rsid w:val="00087EEF"/>
    <w:rsid w:val="0009029A"/>
    <w:rsid w:val="00093C9D"/>
    <w:rsid w:val="0009523C"/>
    <w:rsid w:val="00096900"/>
    <w:rsid w:val="00097CA7"/>
    <w:rsid w:val="000A04B0"/>
    <w:rsid w:val="000A38AF"/>
    <w:rsid w:val="000A50D2"/>
    <w:rsid w:val="000A6C10"/>
    <w:rsid w:val="000B0298"/>
    <w:rsid w:val="000B0C90"/>
    <w:rsid w:val="000B7A2C"/>
    <w:rsid w:val="000C6D8C"/>
    <w:rsid w:val="000C6F08"/>
    <w:rsid w:val="000C77A4"/>
    <w:rsid w:val="000D1646"/>
    <w:rsid w:val="000D2238"/>
    <w:rsid w:val="000D34BF"/>
    <w:rsid w:val="000D355C"/>
    <w:rsid w:val="000D38B2"/>
    <w:rsid w:val="000E35EA"/>
    <w:rsid w:val="000E5855"/>
    <w:rsid w:val="000E73F5"/>
    <w:rsid w:val="000F08BA"/>
    <w:rsid w:val="000F1A39"/>
    <w:rsid w:val="000F6B4C"/>
    <w:rsid w:val="00100FC4"/>
    <w:rsid w:val="001100CA"/>
    <w:rsid w:val="00111B35"/>
    <w:rsid w:val="0011639F"/>
    <w:rsid w:val="001218FA"/>
    <w:rsid w:val="00131231"/>
    <w:rsid w:val="00140D37"/>
    <w:rsid w:val="00142F0E"/>
    <w:rsid w:val="0014375F"/>
    <w:rsid w:val="00143D65"/>
    <w:rsid w:val="00145453"/>
    <w:rsid w:val="0014622F"/>
    <w:rsid w:val="00150E4B"/>
    <w:rsid w:val="001525D5"/>
    <w:rsid w:val="0015317B"/>
    <w:rsid w:val="00153EA6"/>
    <w:rsid w:val="001548A6"/>
    <w:rsid w:val="001678C4"/>
    <w:rsid w:val="00172A85"/>
    <w:rsid w:val="0017366F"/>
    <w:rsid w:val="00177974"/>
    <w:rsid w:val="001831F8"/>
    <w:rsid w:val="00183777"/>
    <w:rsid w:val="00184303"/>
    <w:rsid w:val="001862B8"/>
    <w:rsid w:val="00191A9C"/>
    <w:rsid w:val="00191CE8"/>
    <w:rsid w:val="00192AFB"/>
    <w:rsid w:val="00194CEA"/>
    <w:rsid w:val="00195212"/>
    <w:rsid w:val="00195D20"/>
    <w:rsid w:val="00195FF6"/>
    <w:rsid w:val="001974EE"/>
    <w:rsid w:val="001979B3"/>
    <w:rsid w:val="001A1D3A"/>
    <w:rsid w:val="001A3CE5"/>
    <w:rsid w:val="001B5636"/>
    <w:rsid w:val="001C07E4"/>
    <w:rsid w:val="001C228F"/>
    <w:rsid w:val="001C2348"/>
    <w:rsid w:val="001C541B"/>
    <w:rsid w:val="001C63A9"/>
    <w:rsid w:val="001D21C9"/>
    <w:rsid w:val="001D2755"/>
    <w:rsid w:val="001D374B"/>
    <w:rsid w:val="001D39C0"/>
    <w:rsid w:val="001D3A38"/>
    <w:rsid w:val="001D4A05"/>
    <w:rsid w:val="001D5061"/>
    <w:rsid w:val="001D56FF"/>
    <w:rsid w:val="001E0809"/>
    <w:rsid w:val="001E1447"/>
    <w:rsid w:val="001E3080"/>
    <w:rsid w:val="001E4373"/>
    <w:rsid w:val="001E44F2"/>
    <w:rsid w:val="001E5208"/>
    <w:rsid w:val="001E7C85"/>
    <w:rsid w:val="001F32F6"/>
    <w:rsid w:val="001F4E1F"/>
    <w:rsid w:val="0020092C"/>
    <w:rsid w:val="00200CE5"/>
    <w:rsid w:val="00202534"/>
    <w:rsid w:val="00202609"/>
    <w:rsid w:val="0020294C"/>
    <w:rsid w:val="00203AFD"/>
    <w:rsid w:val="00205FEC"/>
    <w:rsid w:val="00207D58"/>
    <w:rsid w:val="00211763"/>
    <w:rsid w:val="002178B0"/>
    <w:rsid w:val="00217E40"/>
    <w:rsid w:val="00220A8F"/>
    <w:rsid w:val="002250DD"/>
    <w:rsid w:val="00227EA7"/>
    <w:rsid w:val="00230226"/>
    <w:rsid w:val="00230887"/>
    <w:rsid w:val="0023298E"/>
    <w:rsid w:val="00232C43"/>
    <w:rsid w:val="0023300C"/>
    <w:rsid w:val="00235C93"/>
    <w:rsid w:val="002416DA"/>
    <w:rsid w:val="002503C3"/>
    <w:rsid w:val="00251996"/>
    <w:rsid w:val="00254977"/>
    <w:rsid w:val="00256D91"/>
    <w:rsid w:val="002604A6"/>
    <w:rsid w:val="00260DAB"/>
    <w:rsid w:val="00262D08"/>
    <w:rsid w:val="002639BC"/>
    <w:rsid w:val="00265588"/>
    <w:rsid w:val="0026579C"/>
    <w:rsid w:val="002664A9"/>
    <w:rsid w:val="00267E32"/>
    <w:rsid w:val="002710E8"/>
    <w:rsid w:val="00273243"/>
    <w:rsid w:val="00275C5F"/>
    <w:rsid w:val="0027717E"/>
    <w:rsid w:val="00281586"/>
    <w:rsid w:val="002859DF"/>
    <w:rsid w:val="00285D15"/>
    <w:rsid w:val="0029139E"/>
    <w:rsid w:val="00294409"/>
    <w:rsid w:val="00296403"/>
    <w:rsid w:val="00296C50"/>
    <w:rsid w:val="002975E5"/>
    <w:rsid w:val="002A040A"/>
    <w:rsid w:val="002A2121"/>
    <w:rsid w:val="002A57BE"/>
    <w:rsid w:val="002A5D5E"/>
    <w:rsid w:val="002A63B8"/>
    <w:rsid w:val="002B118B"/>
    <w:rsid w:val="002B400D"/>
    <w:rsid w:val="002B4E1A"/>
    <w:rsid w:val="002B5E73"/>
    <w:rsid w:val="002C0058"/>
    <w:rsid w:val="002C3AFF"/>
    <w:rsid w:val="002C5348"/>
    <w:rsid w:val="002D1B3F"/>
    <w:rsid w:val="002D1FE7"/>
    <w:rsid w:val="002D5F14"/>
    <w:rsid w:val="002D73DD"/>
    <w:rsid w:val="002D7AAB"/>
    <w:rsid w:val="002E065A"/>
    <w:rsid w:val="002E65F1"/>
    <w:rsid w:val="002E763B"/>
    <w:rsid w:val="002F6AB2"/>
    <w:rsid w:val="002F6C7B"/>
    <w:rsid w:val="00302B82"/>
    <w:rsid w:val="00303FD5"/>
    <w:rsid w:val="003076F2"/>
    <w:rsid w:val="00307C72"/>
    <w:rsid w:val="00312281"/>
    <w:rsid w:val="00313C60"/>
    <w:rsid w:val="00314DF5"/>
    <w:rsid w:val="00317266"/>
    <w:rsid w:val="00321C4D"/>
    <w:rsid w:val="0032613F"/>
    <w:rsid w:val="0032628E"/>
    <w:rsid w:val="0033268C"/>
    <w:rsid w:val="00333C9C"/>
    <w:rsid w:val="00334292"/>
    <w:rsid w:val="00337C27"/>
    <w:rsid w:val="00341642"/>
    <w:rsid w:val="00343581"/>
    <w:rsid w:val="00343D25"/>
    <w:rsid w:val="00345233"/>
    <w:rsid w:val="003476C3"/>
    <w:rsid w:val="00350F42"/>
    <w:rsid w:val="003526FF"/>
    <w:rsid w:val="00352FBA"/>
    <w:rsid w:val="00354B19"/>
    <w:rsid w:val="00354F10"/>
    <w:rsid w:val="00354FAA"/>
    <w:rsid w:val="0036040A"/>
    <w:rsid w:val="00363FAD"/>
    <w:rsid w:val="00366831"/>
    <w:rsid w:val="00371739"/>
    <w:rsid w:val="00373253"/>
    <w:rsid w:val="00375766"/>
    <w:rsid w:val="003776D8"/>
    <w:rsid w:val="00381721"/>
    <w:rsid w:val="00382E02"/>
    <w:rsid w:val="00387689"/>
    <w:rsid w:val="00394458"/>
    <w:rsid w:val="00397A85"/>
    <w:rsid w:val="003A4959"/>
    <w:rsid w:val="003A5384"/>
    <w:rsid w:val="003A6588"/>
    <w:rsid w:val="003B1C34"/>
    <w:rsid w:val="003B2A4D"/>
    <w:rsid w:val="003B307F"/>
    <w:rsid w:val="003B33F3"/>
    <w:rsid w:val="003C3055"/>
    <w:rsid w:val="003D25DE"/>
    <w:rsid w:val="003D34A8"/>
    <w:rsid w:val="003D4730"/>
    <w:rsid w:val="003E1CF7"/>
    <w:rsid w:val="003E3D3C"/>
    <w:rsid w:val="003E4F5C"/>
    <w:rsid w:val="003F36BD"/>
    <w:rsid w:val="003F3EDB"/>
    <w:rsid w:val="003F7B4C"/>
    <w:rsid w:val="003F7EAD"/>
    <w:rsid w:val="00401251"/>
    <w:rsid w:val="00402298"/>
    <w:rsid w:val="004037D8"/>
    <w:rsid w:val="00405F12"/>
    <w:rsid w:val="00406D11"/>
    <w:rsid w:val="00406E68"/>
    <w:rsid w:val="00410BA4"/>
    <w:rsid w:val="00410D2B"/>
    <w:rsid w:val="00411DEB"/>
    <w:rsid w:val="004159EB"/>
    <w:rsid w:val="004172C8"/>
    <w:rsid w:val="00417410"/>
    <w:rsid w:val="00420EE2"/>
    <w:rsid w:val="00421A36"/>
    <w:rsid w:val="00423013"/>
    <w:rsid w:val="00425F9C"/>
    <w:rsid w:val="00433F1B"/>
    <w:rsid w:val="00436639"/>
    <w:rsid w:val="00441768"/>
    <w:rsid w:val="004434EA"/>
    <w:rsid w:val="00443BF9"/>
    <w:rsid w:val="004463A6"/>
    <w:rsid w:val="00446548"/>
    <w:rsid w:val="004519C0"/>
    <w:rsid w:val="004530D1"/>
    <w:rsid w:val="004545F6"/>
    <w:rsid w:val="0045729C"/>
    <w:rsid w:val="004577B6"/>
    <w:rsid w:val="00460767"/>
    <w:rsid w:val="00460FFF"/>
    <w:rsid w:val="00461156"/>
    <w:rsid w:val="004624F2"/>
    <w:rsid w:val="00470C7A"/>
    <w:rsid w:val="00470CA1"/>
    <w:rsid w:val="00472C11"/>
    <w:rsid w:val="00480034"/>
    <w:rsid w:val="00480E2C"/>
    <w:rsid w:val="004810A8"/>
    <w:rsid w:val="0048265C"/>
    <w:rsid w:val="004829C3"/>
    <w:rsid w:val="00482B98"/>
    <w:rsid w:val="0049130A"/>
    <w:rsid w:val="00492BF9"/>
    <w:rsid w:val="00493F69"/>
    <w:rsid w:val="00494F01"/>
    <w:rsid w:val="004B00E0"/>
    <w:rsid w:val="004B02B2"/>
    <w:rsid w:val="004B2106"/>
    <w:rsid w:val="004B4463"/>
    <w:rsid w:val="004B47D2"/>
    <w:rsid w:val="004B6C6F"/>
    <w:rsid w:val="004C37E3"/>
    <w:rsid w:val="004C3C09"/>
    <w:rsid w:val="004C4D7F"/>
    <w:rsid w:val="004C527A"/>
    <w:rsid w:val="004C7E42"/>
    <w:rsid w:val="004D1263"/>
    <w:rsid w:val="004D2956"/>
    <w:rsid w:val="004D2EBD"/>
    <w:rsid w:val="004D6DFB"/>
    <w:rsid w:val="004D7094"/>
    <w:rsid w:val="004E0312"/>
    <w:rsid w:val="004E0BAF"/>
    <w:rsid w:val="004E2139"/>
    <w:rsid w:val="004E2D2C"/>
    <w:rsid w:val="004E3099"/>
    <w:rsid w:val="004E3F0F"/>
    <w:rsid w:val="004E5971"/>
    <w:rsid w:val="004F623A"/>
    <w:rsid w:val="004F62DF"/>
    <w:rsid w:val="004F7D16"/>
    <w:rsid w:val="00501843"/>
    <w:rsid w:val="00502563"/>
    <w:rsid w:val="00505AA6"/>
    <w:rsid w:val="00511788"/>
    <w:rsid w:val="00523981"/>
    <w:rsid w:val="0052714A"/>
    <w:rsid w:val="00530085"/>
    <w:rsid w:val="0053296A"/>
    <w:rsid w:val="005334AB"/>
    <w:rsid w:val="00533A8C"/>
    <w:rsid w:val="00533F9A"/>
    <w:rsid w:val="00545431"/>
    <w:rsid w:val="00550E3B"/>
    <w:rsid w:val="00563086"/>
    <w:rsid w:val="0056444D"/>
    <w:rsid w:val="0056535F"/>
    <w:rsid w:val="00567193"/>
    <w:rsid w:val="00567AEB"/>
    <w:rsid w:val="00570B56"/>
    <w:rsid w:val="005723F8"/>
    <w:rsid w:val="00577350"/>
    <w:rsid w:val="00590670"/>
    <w:rsid w:val="00590991"/>
    <w:rsid w:val="00591BE3"/>
    <w:rsid w:val="00591FCC"/>
    <w:rsid w:val="00592D2D"/>
    <w:rsid w:val="00594D5D"/>
    <w:rsid w:val="005A2D20"/>
    <w:rsid w:val="005A3A5B"/>
    <w:rsid w:val="005A5F08"/>
    <w:rsid w:val="005A606B"/>
    <w:rsid w:val="005A67FE"/>
    <w:rsid w:val="005B37EE"/>
    <w:rsid w:val="005C11C9"/>
    <w:rsid w:val="005C1969"/>
    <w:rsid w:val="005C4534"/>
    <w:rsid w:val="005C76F0"/>
    <w:rsid w:val="005D5622"/>
    <w:rsid w:val="005E0BED"/>
    <w:rsid w:val="005E29FE"/>
    <w:rsid w:val="005E2C96"/>
    <w:rsid w:val="005E362B"/>
    <w:rsid w:val="005F170E"/>
    <w:rsid w:val="005F393C"/>
    <w:rsid w:val="005F4337"/>
    <w:rsid w:val="005F5A4A"/>
    <w:rsid w:val="005F66E7"/>
    <w:rsid w:val="005F7E18"/>
    <w:rsid w:val="006002D9"/>
    <w:rsid w:val="00602663"/>
    <w:rsid w:val="00602ED0"/>
    <w:rsid w:val="00605375"/>
    <w:rsid w:val="00605AFE"/>
    <w:rsid w:val="00607115"/>
    <w:rsid w:val="00610980"/>
    <w:rsid w:val="00610987"/>
    <w:rsid w:val="00612B93"/>
    <w:rsid w:val="00620463"/>
    <w:rsid w:val="0062272C"/>
    <w:rsid w:val="00623833"/>
    <w:rsid w:val="00626B13"/>
    <w:rsid w:val="006304C3"/>
    <w:rsid w:val="0063403C"/>
    <w:rsid w:val="00634465"/>
    <w:rsid w:val="00637A30"/>
    <w:rsid w:val="00640DFC"/>
    <w:rsid w:val="00643FC0"/>
    <w:rsid w:val="00653E84"/>
    <w:rsid w:val="0066018D"/>
    <w:rsid w:val="00670514"/>
    <w:rsid w:val="00670DE9"/>
    <w:rsid w:val="00671B64"/>
    <w:rsid w:val="00672766"/>
    <w:rsid w:val="006743AE"/>
    <w:rsid w:val="006776B8"/>
    <w:rsid w:val="00683693"/>
    <w:rsid w:val="00691CDA"/>
    <w:rsid w:val="00691F9C"/>
    <w:rsid w:val="00692934"/>
    <w:rsid w:val="006940C1"/>
    <w:rsid w:val="00697F39"/>
    <w:rsid w:val="006A51F8"/>
    <w:rsid w:val="006B29CE"/>
    <w:rsid w:val="006B5D5B"/>
    <w:rsid w:val="006B6C83"/>
    <w:rsid w:val="006C0A34"/>
    <w:rsid w:val="006C0B4C"/>
    <w:rsid w:val="006C1F7C"/>
    <w:rsid w:val="006C2003"/>
    <w:rsid w:val="006C243E"/>
    <w:rsid w:val="006C3456"/>
    <w:rsid w:val="006C3B6C"/>
    <w:rsid w:val="006C58F7"/>
    <w:rsid w:val="006C63E6"/>
    <w:rsid w:val="006C773F"/>
    <w:rsid w:val="006D0003"/>
    <w:rsid w:val="006E012F"/>
    <w:rsid w:val="006E119E"/>
    <w:rsid w:val="006E14D0"/>
    <w:rsid w:val="006E1839"/>
    <w:rsid w:val="006E4B28"/>
    <w:rsid w:val="006E513A"/>
    <w:rsid w:val="006E7274"/>
    <w:rsid w:val="006F1D67"/>
    <w:rsid w:val="006F69C0"/>
    <w:rsid w:val="006F6A48"/>
    <w:rsid w:val="006F7F42"/>
    <w:rsid w:val="00701C3C"/>
    <w:rsid w:val="007043D6"/>
    <w:rsid w:val="00704797"/>
    <w:rsid w:val="00705C18"/>
    <w:rsid w:val="00711C60"/>
    <w:rsid w:val="00712BFD"/>
    <w:rsid w:val="0071345C"/>
    <w:rsid w:val="00720338"/>
    <w:rsid w:val="007210A0"/>
    <w:rsid w:val="0072157F"/>
    <w:rsid w:val="00722F27"/>
    <w:rsid w:val="007248CB"/>
    <w:rsid w:val="00727BC6"/>
    <w:rsid w:val="00731A14"/>
    <w:rsid w:val="00735A95"/>
    <w:rsid w:val="00742024"/>
    <w:rsid w:val="00744F42"/>
    <w:rsid w:val="007472FC"/>
    <w:rsid w:val="007509D2"/>
    <w:rsid w:val="00751113"/>
    <w:rsid w:val="007521BA"/>
    <w:rsid w:val="00753230"/>
    <w:rsid w:val="007656D9"/>
    <w:rsid w:val="00766086"/>
    <w:rsid w:val="00771B60"/>
    <w:rsid w:val="00772807"/>
    <w:rsid w:val="00773845"/>
    <w:rsid w:val="007738EA"/>
    <w:rsid w:val="00775A50"/>
    <w:rsid w:val="00777079"/>
    <w:rsid w:val="00787F49"/>
    <w:rsid w:val="00790B8E"/>
    <w:rsid w:val="0079363D"/>
    <w:rsid w:val="007959A6"/>
    <w:rsid w:val="00796A22"/>
    <w:rsid w:val="00797D3E"/>
    <w:rsid w:val="007A24EC"/>
    <w:rsid w:val="007A2743"/>
    <w:rsid w:val="007A2C1A"/>
    <w:rsid w:val="007A51D6"/>
    <w:rsid w:val="007A695A"/>
    <w:rsid w:val="007B176D"/>
    <w:rsid w:val="007B31F3"/>
    <w:rsid w:val="007B3483"/>
    <w:rsid w:val="007C0CE3"/>
    <w:rsid w:val="007C1353"/>
    <w:rsid w:val="007C2747"/>
    <w:rsid w:val="007C2F30"/>
    <w:rsid w:val="007C3964"/>
    <w:rsid w:val="007C49FC"/>
    <w:rsid w:val="007D16E8"/>
    <w:rsid w:val="007D3C0B"/>
    <w:rsid w:val="007D4333"/>
    <w:rsid w:val="007D61A1"/>
    <w:rsid w:val="007D6511"/>
    <w:rsid w:val="007D6865"/>
    <w:rsid w:val="007D7875"/>
    <w:rsid w:val="007E004A"/>
    <w:rsid w:val="007E00C3"/>
    <w:rsid w:val="007E072D"/>
    <w:rsid w:val="007E192F"/>
    <w:rsid w:val="007E280A"/>
    <w:rsid w:val="007E3895"/>
    <w:rsid w:val="007E3CDF"/>
    <w:rsid w:val="007E5555"/>
    <w:rsid w:val="007E6EA7"/>
    <w:rsid w:val="007F079C"/>
    <w:rsid w:val="007F32BF"/>
    <w:rsid w:val="007F4B82"/>
    <w:rsid w:val="007F7E44"/>
    <w:rsid w:val="00804C52"/>
    <w:rsid w:val="008071E4"/>
    <w:rsid w:val="00807949"/>
    <w:rsid w:val="00811730"/>
    <w:rsid w:val="00813807"/>
    <w:rsid w:val="00814275"/>
    <w:rsid w:val="00816F50"/>
    <w:rsid w:val="00822F65"/>
    <w:rsid w:val="00823786"/>
    <w:rsid w:val="008242A5"/>
    <w:rsid w:val="00827483"/>
    <w:rsid w:val="00830FC7"/>
    <w:rsid w:val="0083188E"/>
    <w:rsid w:val="00831BEC"/>
    <w:rsid w:val="00832B42"/>
    <w:rsid w:val="008340FC"/>
    <w:rsid w:val="008350BC"/>
    <w:rsid w:val="00837AF3"/>
    <w:rsid w:val="00837B3A"/>
    <w:rsid w:val="008436E5"/>
    <w:rsid w:val="00843CD2"/>
    <w:rsid w:val="0084760E"/>
    <w:rsid w:val="0085083B"/>
    <w:rsid w:val="00851513"/>
    <w:rsid w:val="008563B3"/>
    <w:rsid w:val="00856A95"/>
    <w:rsid w:val="0086109F"/>
    <w:rsid w:val="00863AC5"/>
    <w:rsid w:val="00863DBB"/>
    <w:rsid w:val="00863FB6"/>
    <w:rsid w:val="00867B04"/>
    <w:rsid w:val="00870456"/>
    <w:rsid w:val="0087171E"/>
    <w:rsid w:val="00871837"/>
    <w:rsid w:val="00872501"/>
    <w:rsid w:val="00872E79"/>
    <w:rsid w:val="00875B85"/>
    <w:rsid w:val="00876B3A"/>
    <w:rsid w:val="0088062F"/>
    <w:rsid w:val="00883864"/>
    <w:rsid w:val="00885375"/>
    <w:rsid w:val="0088566F"/>
    <w:rsid w:val="00886143"/>
    <w:rsid w:val="00887A9D"/>
    <w:rsid w:val="008952E4"/>
    <w:rsid w:val="00895A54"/>
    <w:rsid w:val="008A0B32"/>
    <w:rsid w:val="008A3936"/>
    <w:rsid w:val="008A511C"/>
    <w:rsid w:val="008B36CA"/>
    <w:rsid w:val="008C2AB7"/>
    <w:rsid w:val="008C2B3E"/>
    <w:rsid w:val="008C47E7"/>
    <w:rsid w:val="008C6F76"/>
    <w:rsid w:val="008D0893"/>
    <w:rsid w:val="008D0D53"/>
    <w:rsid w:val="008D11B1"/>
    <w:rsid w:val="008D3416"/>
    <w:rsid w:val="008D3E0A"/>
    <w:rsid w:val="008D432F"/>
    <w:rsid w:val="008E0A35"/>
    <w:rsid w:val="008E1752"/>
    <w:rsid w:val="008E5D2A"/>
    <w:rsid w:val="008E7D6A"/>
    <w:rsid w:val="008F028A"/>
    <w:rsid w:val="008F5F2F"/>
    <w:rsid w:val="00900A95"/>
    <w:rsid w:val="00902CED"/>
    <w:rsid w:val="0090365B"/>
    <w:rsid w:val="0091269C"/>
    <w:rsid w:val="00914450"/>
    <w:rsid w:val="00923486"/>
    <w:rsid w:val="009237AF"/>
    <w:rsid w:val="00923DA1"/>
    <w:rsid w:val="009248F2"/>
    <w:rsid w:val="00926660"/>
    <w:rsid w:val="0092773C"/>
    <w:rsid w:val="00941FD6"/>
    <w:rsid w:val="009425ED"/>
    <w:rsid w:val="00945857"/>
    <w:rsid w:val="009464FB"/>
    <w:rsid w:val="00946D5A"/>
    <w:rsid w:val="0094767C"/>
    <w:rsid w:val="00947A4D"/>
    <w:rsid w:val="00953C3E"/>
    <w:rsid w:val="009540F7"/>
    <w:rsid w:val="00954212"/>
    <w:rsid w:val="009543C2"/>
    <w:rsid w:val="00954987"/>
    <w:rsid w:val="00956092"/>
    <w:rsid w:val="00956E4E"/>
    <w:rsid w:val="00964DC0"/>
    <w:rsid w:val="00964EFC"/>
    <w:rsid w:val="00965B06"/>
    <w:rsid w:val="00972E35"/>
    <w:rsid w:val="009747FB"/>
    <w:rsid w:val="00974DE4"/>
    <w:rsid w:val="009811A4"/>
    <w:rsid w:val="009838FB"/>
    <w:rsid w:val="009843C1"/>
    <w:rsid w:val="0098606B"/>
    <w:rsid w:val="00995328"/>
    <w:rsid w:val="00996840"/>
    <w:rsid w:val="009A0631"/>
    <w:rsid w:val="009A1731"/>
    <w:rsid w:val="009B1C40"/>
    <w:rsid w:val="009B2200"/>
    <w:rsid w:val="009B5515"/>
    <w:rsid w:val="009C0002"/>
    <w:rsid w:val="009C078B"/>
    <w:rsid w:val="009C1BE5"/>
    <w:rsid w:val="009C6227"/>
    <w:rsid w:val="009C6908"/>
    <w:rsid w:val="009C74B5"/>
    <w:rsid w:val="009C7A30"/>
    <w:rsid w:val="009D1793"/>
    <w:rsid w:val="009D6C6B"/>
    <w:rsid w:val="009E3755"/>
    <w:rsid w:val="009F029A"/>
    <w:rsid w:val="009F58B5"/>
    <w:rsid w:val="00A02959"/>
    <w:rsid w:val="00A0438B"/>
    <w:rsid w:val="00A04CD3"/>
    <w:rsid w:val="00A05CAA"/>
    <w:rsid w:val="00A11324"/>
    <w:rsid w:val="00A16679"/>
    <w:rsid w:val="00A20D6D"/>
    <w:rsid w:val="00A255D9"/>
    <w:rsid w:val="00A2771B"/>
    <w:rsid w:val="00A27D8C"/>
    <w:rsid w:val="00A31833"/>
    <w:rsid w:val="00A329DB"/>
    <w:rsid w:val="00A3419A"/>
    <w:rsid w:val="00A357CA"/>
    <w:rsid w:val="00A36F47"/>
    <w:rsid w:val="00A404B5"/>
    <w:rsid w:val="00A40A55"/>
    <w:rsid w:val="00A50C67"/>
    <w:rsid w:val="00A53558"/>
    <w:rsid w:val="00A55CE1"/>
    <w:rsid w:val="00A6196E"/>
    <w:rsid w:val="00A63E24"/>
    <w:rsid w:val="00A6444D"/>
    <w:rsid w:val="00A65195"/>
    <w:rsid w:val="00A6603A"/>
    <w:rsid w:val="00A71DB9"/>
    <w:rsid w:val="00A73701"/>
    <w:rsid w:val="00A75AC5"/>
    <w:rsid w:val="00A81787"/>
    <w:rsid w:val="00A8731B"/>
    <w:rsid w:val="00A92FAF"/>
    <w:rsid w:val="00A95E7A"/>
    <w:rsid w:val="00A9617D"/>
    <w:rsid w:val="00A96867"/>
    <w:rsid w:val="00A973BC"/>
    <w:rsid w:val="00AA51DC"/>
    <w:rsid w:val="00AA59E2"/>
    <w:rsid w:val="00AB190F"/>
    <w:rsid w:val="00AB3ACC"/>
    <w:rsid w:val="00AB6AE2"/>
    <w:rsid w:val="00AB767C"/>
    <w:rsid w:val="00AC034A"/>
    <w:rsid w:val="00AC150A"/>
    <w:rsid w:val="00AC27B1"/>
    <w:rsid w:val="00AC28D2"/>
    <w:rsid w:val="00AC4B14"/>
    <w:rsid w:val="00AC590E"/>
    <w:rsid w:val="00AC61EA"/>
    <w:rsid w:val="00AD0793"/>
    <w:rsid w:val="00AD0A73"/>
    <w:rsid w:val="00AD1C8C"/>
    <w:rsid w:val="00AD3072"/>
    <w:rsid w:val="00AE48C6"/>
    <w:rsid w:val="00AF614B"/>
    <w:rsid w:val="00B02987"/>
    <w:rsid w:val="00B0628D"/>
    <w:rsid w:val="00B072AB"/>
    <w:rsid w:val="00B10498"/>
    <w:rsid w:val="00B10DF8"/>
    <w:rsid w:val="00B131F9"/>
    <w:rsid w:val="00B14D12"/>
    <w:rsid w:val="00B15320"/>
    <w:rsid w:val="00B17193"/>
    <w:rsid w:val="00B22F21"/>
    <w:rsid w:val="00B24C21"/>
    <w:rsid w:val="00B24FE9"/>
    <w:rsid w:val="00B25DA6"/>
    <w:rsid w:val="00B27F12"/>
    <w:rsid w:val="00B3273A"/>
    <w:rsid w:val="00B32D26"/>
    <w:rsid w:val="00B34D4D"/>
    <w:rsid w:val="00B3682A"/>
    <w:rsid w:val="00B36C7A"/>
    <w:rsid w:val="00B4046F"/>
    <w:rsid w:val="00B40CE3"/>
    <w:rsid w:val="00B42344"/>
    <w:rsid w:val="00B42675"/>
    <w:rsid w:val="00B43E9A"/>
    <w:rsid w:val="00B4705B"/>
    <w:rsid w:val="00B52804"/>
    <w:rsid w:val="00B53F6C"/>
    <w:rsid w:val="00B564C8"/>
    <w:rsid w:val="00B6025E"/>
    <w:rsid w:val="00B605F8"/>
    <w:rsid w:val="00B60B42"/>
    <w:rsid w:val="00B62409"/>
    <w:rsid w:val="00B6261B"/>
    <w:rsid w:val="00B74740"/>
    <w:rsid w:val="00B7625A"/>
    <w:rsid w:val="00B8156F"/>
    <w:rsid w:val="00B84196"/>
    <w:rsid w:val="00B85384"/>
    <w:rsid w:val="00B86735"/>
    <w:rsid w:val="00B87CB9"/>
    <w:rsid w:val="00B92120"/>
    <w:rsid w:val="00B9513B"/>
    <w:rsid w:val="00B96514"/>
    <w:rsid w:val="00BA2580"/>
    <w:rsid w:val="00BA2B7F"/>
    <w:rsid w:val="00BA395E"/>
    <w:rsid w:val="00BA4A85"/>
    <w:rsid w:val="00BA58EF"/>
    <w:rsid w:val="00BA7ABC"/>
    <w:rsid w:val="00BB0E97"/>
    <w:rsid w:val="00BB316C"/>
    <w:rsid w:val="00BB32C3"/>
    <w:rsid w:val="00BB41B7"/>
    <w:rsid w:val="00BB56EB"/>
    <w:rsid w:val="00BB628C"/>
    <w:rsid w:val="00BB704C"/>
    <w:rsid w:val="00BB795E"/>
    <w:rsid w:val="00BB7F6E"/>
    <w:rsid w:val="00BC1891"/>
    <w:rsid w:val="00BC2996"/>
    <w:rsid w:val="00BC36C0"/>
    <w:rsid w:val="00BE65CD"/>
    <w:rsid w:val="00BF4FDE"/>
    <w:rsid w:val="00BF64AC"/>
    <w:rsid w:val="00BF7078"/>
    <w:rsid w:val="00C02B46"/>
    <w:rsid w:val="00C036D1"/>
    <w:rsid w:val="00C03BD9"/>
    <w:rsid w:val="00C03CE6"/>
    <w:rsid w:val="00C05A26"/>
    <w:rsid w:val="00C067B5"/>
    <w:rsid w:val="00C06A4B"/>
    <w:rsid w:val="00C13E64"/>
    <w:rsid w:val="00C14727"/>
    <w:rsid w:val="00C1607A"/>
    <w:rsid w:val="00C21B0A"/>
    <w:rsid w:val="00C225F7"/>
    <w:rsid w:val="00C30697"/>
    <w:rsid w:val="00C32777"/>
    <w:rsid w:val="00C3497C"/>
    <w:rsid w:val="00C3797C"/>
    <w:rsid w:val="00C43165"/>
    <w:rsid w:val="00C43CCB"/>
    <w:rsid w:val="00C46C99"/>
    <w:rsid w:val="00C52B4E"/>
    <w:rsid w:val="00C539E0"/>
    <w:rsid w:val="00C61562"/>
    <w:rsid w:val="00C61B17"/>
    <w:rsid w:val="00C61B6F"/>
    <w:rsid w:val="00C62539"/>
    <w:rsid w:val="00C626D2"/>
    <w:rsid w:val="00C72C22"/>
    <w:rsid w:val="00C73830"/>
    <w:rsid w:val="00C81D2C"/>
    <w:rsid w:val="00C8230B"/>
    <w:rsid w:val="00C82AEC"/>
    <w:rsid w:val="00C83F99"/>
    <w:rsid w:val="00C8484F"/>
    <w:rsid w:val="00C91623"/>
    <w:rsid w:val="00C91A15"/>
    <w:rsid w:val="00C91C7F"/>
    <w:rsid w:val="00CA2A2F"/>
    <w:rsid w:val="00CA3D62"/>
    <w:rsid w:val="00CB0438"/>
    <w:rsid w:val="00CB0E92"/>
    <w:rsid w:val="00CB1B60"/>
    <w:rsid w:val="00CB5957"/>
    <w:rsid w:val="00CB5CBC"/>
    <w:rsid w:val="00CB5D28"/>
    <w:rsid w:val="00CB5E70"/>
    <w:rsid w:val="00CB62D6"/>
    <w:rsid w:val="00CD3EE7"/>
    <w:rsid w:val="00CD4D84"/>
    <w:rsid w:val="00CD7C7E"/>
    <w:rsid w:val="00CE016E"/>
    <w:rsid w:val="00CE221E"/>
    <w:rsid w:val="00CE2576"/>
    <w:rsid w:val="00CE6E06"/>
    <w:rsid w:val="00CE7220"/>
    <w:rsid w:val="00CF0862"/>
    <w:rsid w:val="00CF1276"/>
    <w:rsid w:val="00CF200A"/>
    <w:rsid w:val="00CF21A1"/>
    <w:rsid w:val="00D04267"/>
    <w:rsid w:val="00D067C8"/>
    <w:rsid w:val="00D10220"/>
    <w:rsid w:val="00D10556"/>
    <w:rsid w:val="00D11790"/>
    <w:rsid w:val="00D12959"/>
    <w:rsid w:val="00D12E37"/>
    <w:rsid w:val="00D152CC"/>
    <w:rsid w:val="00D17ECE"/>
    <w:rsid w:val="00D262DF"/>
    <w:rsid w:val="00D27687"/>
    <w:rsid w:val="00D307CA"/>
    <w:rsid w:val="00D330C4"/>
    <w:rsid w:val="00D337E5"/>
    <w:rsid w:val="00D403DF"/>
    <w:rsid w:val="00D40506"/>
    <w:rsid w:val="00D41712"/>
    <w:rsid w:val="00D46580"/>
    <w:rsid w:val="00D50DBE"/>
    <w:rsid w:val="00D51075"/>
    <w:rsid w:val="00D52133"/>
    <w:rsid w:val="00D569F1"/>
    <w:rsid w:val="00D61CDC"/>
    <w:rsid w:val="00D62662"/>
    <w:rsid w:val="00D647AD"/>
    <w:rsid w:val="00D64AB4"/>
    <w:rsid w:val="00D70223"/>
    <w:rsid w:val="00D71029"/>
    <w:rsid w:val="00D73C2F"/>
    <w:rsid w:val="00D77110"/>
    <w:rsid w:val="00D8257E"/>
    <w:rsid w:val="00D82FD9"/>
    <w:rsid w:val="00D84D57"/>
    <w:rsid w:val="00D86F0C"/>
    <w:rsid w:val="00D90387"/>
    <w:rsid w:val="00D95475"/>
    <w:rsid w:val="00D9699F"/>
    <w:rsid w:val="00D96E9E"/>
    <w:rsid w:val="00DA21D7"/>
    <w:rsid w:val="00DA4536"/>
    <w:rsid w:val="00DB2DF3"/>
    <w:rsid w:val="00DC1E90"/>
    <w:rsid w:val="00DC31A2"/>
    <w:rsid w:val="00DC6189"/>
    <w:rsid w:val="00DC7CCC"/>
    <w:rsid w:val="00DD635C"/>
    <w:rsid w:val="00DE3356"/>
    <w:rsid w:val="00DE4E95"/>
    <w:rsid w:val="00DE4FBE"/>
    <w:rsid w:val="00DF0A83"/>
    <w:rsid w:val="00DF2E56"/>
    <w:rsid w:val="00DF49B3"/>
    <w:rsid w:val="00DF5438"/>
    <w:rsid w:val="00DF610C"/>
    <w:rsid w:val="00E03E83"/>
    <w:rsid w:val="00E11BD3"/>
    <w:rsid w:val="00E144C1"/>
    <w:rsid w:val="00E149FF"/>
    <w:rsid w:val="00E16FA3"/>
    <w:rsid w:val="00E22039"/>
    <w:rsid w:val="00E235EC"/>
    <w:rsid w:val="00E23D6F"/>
    <w:rsid w:val="00E27C1F"/>
    <w:rsid w:val="00E31CA5"/>
    <w:rsid w:val="00E32C22"/>
    <w:rsid w:val="00E35EBF"/>
    <w:rsid w:val="00E35EE4"/>
    <w:rsid w:val="00E410BF"/>
    <w:rsid w:val="00E4243E"/>
    <w:rsid w:val="00E43C4A"/>
    <w:rsid w:val="00E44158"/>
    <w:rsid w:val="00E45A2E"/>
    <w:rsid w:val="00E52025"/>
    <w:rsid w:val="00E52D46"/>
    <w:rsid w:val="00E5358A"/>
    <w:rsid w:val="00E545BF"/>
    <w:rsid w:val="00E5499D"/>
    <w:rsid w:val="00E5748E"/>
    <w:rsid w:val="00E607F1"/>
    <w:rsid w:val="00E60E3D"/>
    <w:rsid w:val="00E60EC7"/>
    <w:rsid w:val="00E60F18"/>
    <w:rsid w:val="00E63A60"/>
    <w:rsid w:val="00E65F4C"/>
    <w:rsid w:val="00E86A34"/>
    <w:rsid w:val="00E903AB"/>
    <w:rsid w:val="00E90B95"/>
    <w:rsid w:val="00EA04CA"/>
    <w:rsid w:val="00EA1994"/>
    <w:rsid w:val="00EA5C29"/>
    <w:rsid w:val="00EA75F2"/>
    <w:rsid w:val="00EB644D"/>
    <w:rsid w:val="00EC06DF"/>
    <w:rsid w:val="00EC153B"/>
    <w:rsid w:val="00EC34B6"/>
    <w:rsid w:val="00EC629C"/>
    <w:rsid w:val="00ED036C"/>
    <w:rsid w:val="00ED394B"/>
    <w:rsid w:val="00ED3C53"/>
    <w:rsid w:val="00ED48D1"/>
    <w:rsid w:val="00ED5329"/>
    <w:rsid w:val="00ED6CD9"/>
    <w:rsid w:val="00ED7730"/>
    <w:rsid w:val="00EE1D09"/>
    <w:rsid w:val="00EE386C"/>
    <w:rsid w:val="00EE3CA9"/>
    <w:rsid w:val="00EE4245"/>
    <w:rsid w:val="00EE51FA"/>
    <w:rsid w:val="00EE7A5E"/>
    <w:rsid w:val="00EE7DA6"/>
    <w:rsid w:val="00EF48F6"/>
    <w:rsid w:val="00EF5B36"/>
    <w:rsid w:val="00EF5FBA"/>
    <w:rsid w:val="00F0469E"/>
    <w:rsid w:val="00F056A8"/>
    <w:rsid w:val="00F07243"/>
    <w:rsid w:val="00F1130A"/>
    <w:rsid w:val="00F1414D"/>
    <w:rsid w:val="00F164DA"/>
    <w:rsid w:val="00F1697A"/>
    <w:rsid w:val="00F169DC"/>
    <w:rsid w:val="00F21231"/>
    <w:rsid w:val="00F216E4"/>
    <w:rsid w:val="00F25682"/>
    <w:rsid w:val="00F3286C"/>
    <w:rsid w:val="00F330CC"/>
    <w:rsid w:val="00F33F4A"/>
    <w:rsid w:val="00F3522E"/>
    <w:rsid w:val="00F42A3F"/>
    <w:rsid w:val="00F42CD0"/>
    <w:rsid w:val="00F44044"/>
    <w:rsid w:val="00F44BEB"/>
    <w:rsid w:val="00F45C1E"/>
    <w:rsid w:val="00F54784"/>
    <w:rsid w:val="00F547B5"/>
    <w:rsid w:val="00F6283A"/>
    <w:rsid w:val="00F6323D"/>
    <w:rsid w:val="00F749CB"/>
    <w:rsid w:val="00F76C80"/>
    <w:rsid w:val="00F76FCC"/>
    <w:rsid w:val="00F7787F"/>
    <w:rsid w:val="00F80737"/>
    <w:rsid w:val="00F82410"/>
    <w:rsid w:val="00F82B83"/>
    <w:rsid w:val="00F834ED"/>
    <w:rsid w:val="00F9407F"/>
    <w:rsid w:val="00F956F6"/>
    <w:rsid w:val="00FA10B4"/>
    <w:rsid w:val="00FA17BB"/>
    <w:rsid w:val="00FA2060"/>
    <w:rsid w:val="00FA2712"/>
    <w:rsid w:val="00FA6176"/>
    <w:rsid w:val="00FA67E3"/>
    <w:rsid w:val="00FC609F"/>
    <w:rsid w:val="00FD2A59"/>
    <w:rsid w:val="00FD3C63"/>
    <w:rsid w:val="00FD6E1E"/>
    <w:rsid w:val="00FD7E62"/>
    <w:rsid w:val="00FE0810"/>
    <w:rsid w:val="00FE338E"/>
    <w:rsid w:val="00FE3FC8"/>
    <w:rsid w:val="00FE7581"/>
    <w:rsid w:val="00FE7A74"/>
    <w:rsid w:val="00FE7EDF"/>
    <w:rsid w:val="00FF04A8"/>
    <w:rsid w:val="00FF0572"/>
    <w:rsid w:val="00FF3B78"/>
    <w:rsid w:val="00FF3F7A"/>
    <w:rsid w:val="00FF4291"/>
    <w:rsid w:val="00FF5CCE"/>
    <w:rsid w:val="00FF65D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7B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62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261B"/>
    <w:rPr>
      <w:kern w:val="2"/>
    </w:rPr>
  </w:style>
  <w:style w:type="paragraph" w:styleId="a6">
    <w:name w:val="footer"/>
    <w:basedOn w:val="a"/>
    <w:link w:val="a7"/>
    <w:rsid w:val="00B62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261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1908</Characters>
  <Application>Microsoft Office Word</Application>
  <DocSecurity>0</DocSecurity>
  <Lines>15</Lines>
  <Paragraphs>4</Paragraphs>
  <ScaleCrop>false</ScaleCrop>
  <Company>CMT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花蓮縣推動讀經教育獎勵要點（草案）</dc:title>
  <dc:creator>大地</dc:creator>
  <cp:lastModifiedBy>user</cp:lastModifiedBy>
  <cp:revision>2</cp:revision>
  <cp:lastPrinted>2014-04-15T03:00:00Z</cp:lastPrinted>
  <dcterms:created xsi:type="dcterms:W3CDTF">2016-04-28T01:30:00Z</dcterms:created>
  <dcterms:modified xsi:type="dcterms:W3CDTF">2016-04-28T01:30:00Z</dcterms:modified>
</cp:coreProperties>
</file>