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80" w:rsidRPr="00DF6080" w:rsidRDefault="004E7E0B" w:rsidP="00DF6080">
      <w:pPr>
        <w:spacing w:line="520" w:lineRule="exact"/>
        <w:jc w:val="center"/>
        <w:rPr>
          <w:rFonts w:ascii="Times New Roman" w:eastAsia="標楷體" w:hAnsi="Times New Roman" w:cs="Times New Roman"/>
          <w:b/>
          <w:sz w:val="36"/>
          <w:szCs w:val="36"/>
        </w:rPr>
      </w:pPr>
      <w:r w:rsidRPr="00DF6080">
        <w:rPr>
          <w:rFonts w:ascii="Times New Roman" w:eastAsia="標楷體" w:hAnsi="Times New Roman" w:cs="Times New Roman"/>
          <w:b/>
          <w:sz w:val="36"/>
          <w:szCs w:val="36"/>
        </w:rPr>
        <w:t>花蓮縣</w:t>
      </w:r>
      <w:r w:rsidR="00326863" w:rsidRPr="00DF6080">
        <w:rPr>
          <w:rFonts w:ascii="Times New Roman" w:eastAsia="標楷體" w:hAnsi="Times New Roman" w:cs="Times New Roman"/>
          <w:b/>
          <w:sz w:val="36"/>
          <w:szCs w:val="36"/>
        </w:rPr>
        <w:t>水源</w:t>
      </w:r>
      <w:r w:rsidRPr="00DF6080">
        <w:rPr>
          <w:rFonts w:ascii="Times New Roman" w:eastAsia="標楷體" w:hAnsi="Times New Roman" w:cs="Times New Roman"/>
          <w:b/>
          <w:sz w:val="36"/>
          <w:szCs w:val="36"/>
        </w:rPr>
        <w:t>國小</w:t>
      </w:r>
    </w:p>
    <w:p w:rsidR="004E7E0B" w:rsidRPr="00DF6080" w:rsidRDefault="004E7E0B" w:rsidP="00DF6080">
      <w:pPr>
        <w:spacing w:line="520" w:lineRule="exact"/>
        <w:jc w:val="center"/>
        <w:rPr>
          <w:rFonts w:ascii="Times New Roman" w:eastAsia="標楷體" w:hAnsi="Times New Roman" w:cs="Times New Roman"/>
          <w:b/>
          <w:sz w:val="32"/>
          <w:szCs w:val="32"/>
        </w:rPr>
      </w:pPr>
      <w:r w:rsidRPr="00DF6080">
        <w:rPr>
          <w:rFonts w:ascii="Times New Roman" w:eastAsia="標楷體" w:hAnsi="Times New Roman" w:cs="Times New Roman"/>
          <w:b/>
          <w:sz w:val="32"/>
          <w:szCs w:val="32"/>
        </w:rPr>
        <w:t>因應「嚴重特殊傳染性肺炎」</w:t>
      </w:r>
      <w:r w:rsidR="006C18AD" w:rsidRPr="00DF6080">
        <w:rPr>
          <w:rFonts w:ascii="Times New Roman" w:eastAsia="標楷體" w:hAnsi="Times New Roman" w:cs="Times New Roman"/>
          <w:b/>
          <w:sz w:val="32"/>
          <w:szCs w:val="32"/>
        </w:rPr>
        <w:t>停課不停學</w:t>
      </w:r>
      <w:r w:rsidRPr="00DF6080">
        <w:rPr>
          <w:rFonts w:ascii="Times New Roman" w:eastAsia="標楷體" w:hAnsi="Times New Roman" w:cs="Times New Roman"/>
          <w:b/>
          <w:sz w:val="32"/>
          <w:szCs w:val="32"/>
        </w:rPr>
        <w:t>補課計畫</w:t>
      </w:r>
    </w:p>
    <w:p w:rsidR="00326863" w:rsidRPr="00DF6080" w:rsidRDefault="004E7E0B" w:rsidP="00DF6080">
      <w:pPr>
        <w:pStyle w:val="a4"/>
        <w:numPr>
          <w:ilvl w:val="0"/>
          <w:numId w:val="5"/>
        </w:numPr>
        <w:spacing w:line="520" w:lineRule="exact"/>
        <w:ind w:leftChars="0"/>
        <w:rPr>
          <w:rFonts w:ascii="Times New Roman" w:eastAsia="標楷體" w:hAnsi="Times New Roman" w:cs="Times New Roman"/>
          <w:sz w:val="28"/>
          <w:szCs w:val="28"/>
        </w:rPr>
      </w:pPr>
      <w:r w:rsidRPr="00DF6080">
        <w:rPr>
          <w:rFonts w:ascii="Times New Roman" w:eastAsia="標楷體" w:hAnsi="Times New Roman" w:cs="Times New Roman"/>
          <w:sz w:val="28"/>
          <w:szCs w:val="28"/>
        </w:rPr>
        <w:t>依據：</w:t>
      </w:r>
    </w:p>
    <w:p w:rsidR="00EB3423" w:rsidRPr="00DF6080" w:rsidRDefault="00EB3423" w:rsidP="00EB3423">
      <w:pPr>
        <w:pStyle w:val="Default"/>
        <w:numPr>
          <w:ilvl w:val="0"/>
          <w:numId w:val="10"/>
        </w:numPr>
        <w:spacing w:line="380" w:lineRule="exact"/>
        <w:rPr>
          <w:rFonts w:ascii="Times New Roman" w:hAnsi="Times New Roman" w:cs="Times New Roman"/>
          <w:color w:val="auto"/>
          <w:sz w:val="28"/>
          <w:szCs w:val="28"/>
        </w:rPr>
      </w:pPr>
      <w:r w:rsidRPr="00EB3423">
        <w:rPr>
          <w:rFonts w:ascii="Times New Roman" w:hAnsi="Times New Roman" w:cs="Times New Roman"/>
          <w:color w:val="auto"/>
          <w:sz w:val="28"/>
          <w:szCs w:val="28"/>
        </w:rPr>
        <w:t>依據教育部國民及學前教育署</w:t>
      </w:r>
      <w:r w:rsidRPr="00EB3423">
        <w:rPr>
          <w:rFonts w:ascii="Times New Roman" w:hAnsi="Times New Roman" w:cs="Times New Roman"/>
          <w:color w:val="auto"/>
          <w:sz w:val="28"/>
          <w:szCs w:val="28"/>
        </w:rPr>
        <w:t>110</w:t>
      </w:r>
      <w:r w:rsidRPr="00EB3423">
        <w:rPr>
          <w:rFonts w:ascii="Times New Roman" w:hAnsi="Times New Roman" w:cs="Times New Roman"/>
          <w:color w:val="auto"/>
          <w:sz w:val="28"/>
          <w:szCs w:val="28"/>
        </w:rPr>
        <w:t>年</w:t>
      </w:r>
      <w:r w:rsidRPr="00EB3423">
        <w:rPr>
          <w:rFonts w:ascii="Times New Roman" w:hAnsi="Times New Roman" w:cs="Times New Roman"/>
          <w:color w:val="auto"/>
          <w:sz w:val="28"/>
          <w:szCs w:val="28"/>
        </w:rPr>
        <w:t>5</w:t>
      </w:r>
      <w:r w:rsidRPr="00EB3423">
        <w:rPr>
          <w:rFonts w:ascii="Times New Roman" w:hAnsi="Times New Roman" w:cs="Times New Roman"/>
          <w:color w:val="auto"/>
          <w:sz w:val="28"/>
          <w:szCs w:val="28"/>
        </w:rPr>
        <w:t>月</w:t>
      </w:r>
      <w:r w:rsidRPr="00EB3423">
        <w:rPr>
          <w:rFonts w:ascii="Times New Roman" w:hAnsi="Times New Roman" w:cs="Times New Roman"/>
          <w:color w:val="auto"/>
          <w:sz w:val="28"/>
          <w:szCs w:val="28"/>
        </w:rPr>
        <w:t>17</w:t>
      </w:r>
      <w:r w:rsidRPr="00EB3423">
        <w:rPr>
          <w:rFonts w:ascii="Times New Roman" w:hAnsi="Times New Roman" w:cs="Times New Roman"/>
          <w:color w:val="auto"/>
          <w:sz w:val="28"/>
          <w:szCs w:val="28"/>
        </w:rPr>
        <w:t>日臺教國署國字第</w:t>
      </w:r>
      <w:r w:rsidRPr="00EB3423">
        <w:rPr>
          <w:rFonts w:ascii="Times New Roman" w:hAnsi="Times New Roman" w:cs="Times New Roman"/>
          <w:color w:val="auto"/>
          <w:sz w:val="28"/>
          <w:szCs w:val="28"/>
        </w:rPr>
        <w:t>1100061169</w:t>
      </w:r>
      <w:r w:rsidRPr="00EB3423">
        <w:rPr>
          <w:rFonts w:ascii="Times New Roman" w:hAnsi="Times New Roman" w:cs="Times New Roman"/>
          <w:color w:val="auto"/>
          <w:sz w:val="28"/>
          <w:szCs w:val="28"/>
        </w:rPr>
        <w:t>號函辦理。</w:t>
      </w:r>
    </w:p>
    <w:p w:rsidR="00326863" w:rsidRPr="00DF6080" w:rsidRDefault="00326863" w:rsidP="00326863">
      <w:pPr>
        <w:pStyle w:val="Default"/>
        <w:spacing w:line="380" w:lineRule="exact"/>
        <w:ind w:firstLineChars="59" w:firstLine="165"/>
        <w:rPr>
          <w:rFonts w:ascii="Times New Roman" w:hAnsi="Times New Roman" w:cs="Times New Roman"/>
          <w:color w:val="auto"/>
          <w:sz w:val="28"/>
          <w:szCs w:val="28"/>
        </w:rPr>
      </w:pPr>
      <w:r w:rsidRPr="00DF6080">
        <w:rPr>
          <w:rFonts w:ascii="Times New Roman" w:hAnsi="Times New Roman" w:cs="Times New Roman"/>
          <w:color w:val="auto"/>
          <w:sz w:val="28"/>
          <w:szCs w:val="28"/>
        </w:rPr>
        <w:t>二、依教育部因應嚴重特殊傳染性肺炎疫情國民中小學補課原則之補充說明</w:t>
      </w:r>
    </w:p>
    <w:p w:rsidR="00326863" w:rsidRPr="00DF6080" w:rsidRDefault="00326863" w:rsidP="00326863">
      <w:pPr>
        <w:pStyle w:val="Default"/>
        <w:spacing w:line="380" w:lineRule="exact"/>
        <w:ind w:firstLineChars="59" w:firstLine="165"/>
        <w:rPr>
          <w:rFonts w:ascii="Times New Roman" w:hAnsi="Times New Roman" w:cs="Times New Roman"/>
          <w:color w:val="auto"/>
          <w:sz w:val="28"/>
          <w:szCs w:val="28"/>
        </w:rPr>
      </w:pPr>
      <w:r w:rsidRPr="00DF6080">
        <w:rPr>
          <w:rFonts w:ascii="Times New Roman" w:hAnsi="Times New Roman" w:cs="Times New Roman"/>
          <w:color w:val="auto"/>
          <w:sz w:val="28"/>
          <w:szCs w:val="28"/>
        </w:rPr>
        <w:t xml:space="preserve">    (109</w:t>
      </w:r>
      <w:r w:rsidRPr="00DF6080">
        <w:rPr>
          <w:rFonts w:ascii="Times New Roman" w:hAnsi="Times New Roman" w:cs="Times New Roman"/>
          <w:color w:val="auto"/>
          <w:sz w:val="28"/>
          <w:szCs w:val="28"/>
        </w:rPr>
        <w:t>年</w:t>
      </w:r>
      <w:r w:rsidRPr="00DF6080">
        <w:rPr>
          <w:rFonts w:ascii="Times New Roman" w:hAnsi="Times New Roman" w:cs="Times New Roman"/>
          <w:color w:val="auto"/>
          <w:sz w:val="28"/>
          <w:szCs w:val="28"/>
        </w:rPr>
        <w:t>2</w:t>
      </w:r>
      <w:r w:rsidRPr="00DF6080">
        <w:rPr>
          <w:rFonts w:ascii="Times New Roman" w:hAnsi="Times New Roman" w:cs="Times New Roman"/>
          <w:color w:val="auto"/>
          <w:sz w:val="28"/>
          <w:szCs w:val="28"/>
        </w:rPr>
        <w:t>月</w:t>
      </w:r>
      <w:r w:rsidRPr="00DF6080">
        <w:rPr>
          <w:rFonts w:ascii="Times New Roman" w:hAnsi="Times New Roman" w:cs="Times New Roman"/>
          <w:color w:val="auto"/>
          <w:sz w:val="28"/>
          <w:szCs w:val="28"/>
        </w:rPr>
        <w:t>27</w:t>
      </w:r>
      <w:r w:rsidRPr="00DF6080">
        <w:rPr>
          <w:rFonts w:ascii="Times New Roman" w:hAnsi="Times New Roman" w:cs="Times New Roman"/>
          <w:color w:val="auto"/>
          <w:sz w:val="28"/>
          <w:szCs w:val="28"/>
        </w:rPr>
        <w:t>日臺教授國部字第</w:t>
      </w:r>
      <w:r w:rsidRPr="00DF6080">
        <w:rPr>
          <w:rFonts w:ascii="Times New Roman" w:hAnsi="Times New Roman" w:cs="Times New Roman"/>
          <w:color w:val="auto"/>
          <w:sz w:val="28"/>
          <w:szCs w:val="28"/>
        </w:rPr>
        <w:t>1090021072</w:t>
      </w:r>
      <w:r w:rsidRPr="00DF6080">
        <w:rPr>
          <w:rFonts w:ascii="Times New Roman" w:hAnsi="Times New Roman" w:cs="Times New Roman"/>
          <w:color w:val="auto"/>
          <w:sz w:val="28"/>
          <w:szCs w:val="28"/>
        </w:rPr>
        <w:t>號</w:t>
      </w:r>
      <w:r w:rsidRPr="00DF6080">
        <w:rPr>
          <w:rFonts w:ascii="Times New Roman" w:hAnsi="Times New Roman" w:cs="Times New Roman"/>
          <w:color w:val="auto"/>
          <w:sz w:val="28"/>
          <w:szCs w:val="28"/>
        </w:rPr>
        <w:t>)</w:t>
      </w:r>
      <w:r w:rsidRPr="00DF6080">
        <w:rPr>
          <w:rFonts w:ascii="Times New Roman" w:hAnsi="Times New Roman" w:cs="Times New Roman"/>
          <w:color w:val="auto"/>
          <w:sz w:val="28"/>
          <w:szCs w:val="28"/>
        </w:rPr>
        <w:t>，國民中小學停課課程之</w:t>
      </w:r>
    </w:p>
    <w:p w:rsidR="004E7E0B" w:rsidRPr="00DF6080" w:rsidRDefault="00326863" w:rsidP="00326863">
      <w:pPr>
        <w:pStyle w:val="Default"/>
        <w:spacing w:line="380" w:lineRule="exact"/>
        <w:ind w:firstLineChars="59" w:firstLine="165"/>
        <w:rPr>
          <w:rFonts w:ascii="Times New Roman" w:hAnsi="Times New Roman" w:cs="Times New Roman"/>
          <w:color w:val="auto"/>
          <w:sz w:val="28"/>
          <w:szCs w:val="28"/>
        </w:rPr>
      </w:pPr>
      <w:r w:rsidRPr="00DF6080">
        <w:rPr>
          <w:rFonts w:ascii="Times New Roman" w:hAnsi="Times New Roman" w:cs="Times New Roman"/>
          <w:color w:val="auto"/>
          <w:sz w:val="28"/>
          <w:szCs w:val="28"/>
        </w:rPr>
        <w:t xml:space="preserve">    </w:t>
      </w:r>
      <w:r w:rsidRPr="00DF6080">
        <w:rPr>
          <w:rFonts w:ascii="Times New Roman" w:hAnsi="Times New Roman" w:cs="Times New Roman"/>
          <w:color w:val="auto"/>
          <w:sz w:val="28"/>
          <w:szCs w:val="28"/>
        </w:rPr>
        <w:t>補課可採到校補課或線上補課方式辦理。</w:t>
      </w:r>
    </w:p>
    <w:p w:rsidR="004E7E0B" w:rsidRPr="00DF6080" w:rsidRDefault="004E7E0B" w:rsidP="003164E0">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貳、目的</w:t>
      </w:r>
      <w:r w:rsidRPr="00DF6080">
        <w:rPr>
          <w:rFonts w:ascii="Times New Roman" w:eastAsia="標楷體" w:hAnsi="Times New Roman" w:cs="Times New Roman"/>
          <w:sz w:val="28"/>
          <w:szCs w:val="28"/>
        </w:rPr>
        <w:t xml:space="preserve"> </w:t>
      </w:r>
    </w:p>
    <w:p w:rsidR="004E7E0B" w:rsidRPr="00DF6080" w:rsidRDefault="004E7E0B" w:rsidP="00DF6080">
      <w:pPr>
        <w:pStyle w:val="Default"/>
        <w:spacing w:line="380" w:lineRule="exact"/>
        <w:ind w:firstLineChars="100" w:firstLine="280"/>
        <w:rPr>
          <w:rFonts w:ascii="Times New Roman" w:hAnsi="Times New Roman" w:cs="Times New Roman"/>
          <w:color w:val="auto"/>
          <w:sz w:val="28"/>
          <w:szCs w:val="28"/>
        </w:rPr>
      </w:pPr>
      <w:r w:rsidRPr="00DF6080">
        <w:rPr>
          <w:rFonts w:ascii="Times New Roman" w:hAnsi="Times New Roman" w:cs="Times New Roman"/>
          <w:color w:val="auto"/>
          <w:sz w:val="28"/>
          <w:szCs w:val="28"/>
        </w:rPr>
        <w:t>一、協助學校因應疫情停課，完善學生「停課不停學」原則。</w:t>
      </w:r>
    </w:p>
    <w:p w:rsidR="004E7E0B" w:rsidRPr="00DF6080" w:rsidRDefault="004E7E0B" w:rsidP="00DF6080">
      <w:pPr>
        <w:pStyle w:val="Default"/>
        <w:spacing w:line="380" w:lineRule="exact"/>
        <w:ind w:firstLineChars="100" w:firstLine="280"/>
        <w:rPr>
          <w:rFonts w:ascii="Times New Roman" w:hAnsi="Times New Roman" w:cs="Times New Roman"/>
          <w:color w:val="auto"/>
          <w:sz w:val="28"/>
          <w:szCs w:val="28"/>
        </w:rPr>
      </w:pPr>
      <w:r w:rsidRPr="00DF6080">
        <w:rPr>
          <w:rFonts w:ascii="Times New Roman" w:hAnsi="Times New Roman" w:cs="Times New Roman"/>
          <w:color w:val="auto"/>
          <w:sz w:val="28"/>
          <w:szCs w:val="28"/>
        </w:rPr>
        <w:t>二、在教師</w:t>
      </w:r>
      <w:r w:rsidR="00A02C79" w:rsidRPr="00DF6080">
        <w:rPr>
          <w:rFonts w:ascii="Times New Roman" w:hAnsi="Times New Roman" w:cs="Times New Roman"/>
          <w:color w:val="auto"/>
          <w:sz w:val="28"/>
          <w:szCs w:val="28"/>
        </w:rPr>
        <w:t>與家長</w:t>
      </w:r>
      <w:r w:rsidRPr="00DF6080">
        <w:rPr>
          <w:rFonts w:ascii="Times New Roman" w:hAnsi="Times New Roman" w:cs="Times New Roman"/>
          <w:color w:val="auto"/>
          <w:sz w:val="28"/>
          <w:szCs w:val="28"/>
        </w:rPr>
        <w:t>引導協助下，協助學生於停課期間進行自主學習。</w:t>
      </w:r>
    </w:p>
    <w:p w:rsidR="004E7E0B" w:rsidRPr="00DF6080" w:rsidRDefault="004E7E0B" w:rsidP="00DF6080">
      <w:pPr>
        <w:pStyle w:val="Default"/>
        <w:spacing w:line="380" w:lineRule="exact"/>
        <w:ind w:firstLineChars="100" w:firstLine="280"/>
        <w:rPr>
          <w:rFonts w:ascii="Times New Roman" w:hAnsi="Times New Roman" w:cs="Times New Roman"/>
          <w:color w:val="auto"/>
          <w:sz w:val="28"/>
          <w:szCs w:val="28"/>
        </w:rPr>
      </w:pPr>
      <w:r w:rsidRPr="00DF6080">
        <w:rPr>
          <w:rFonts w:ascii="Times New Roman" w:hAnsi="Times New Roman" w:cs="Times New Roman"/>
          <w:color w:val="auto"/>
          <w:sz w:val="28"/>
          <w:szCs w:val="28"/>
        </w:rPr>
        <w:t>三、教師能有效運用數位學習平臺，保障學生學習權益。</w:t>
      </w:r>
    </w:p>
    <w:p w:rsidR="00A02C79" w:rsidRPr="00DF6080" w:rsidRDefault="00A02C79" w:rsidP="003164E0">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參、補課原則：</w:t>
      </w:r>
    </w:p>
    <w:p w:rsidR="00A02C79" w:rsidRPr="00DF6080" w:rsidRDefault="00FA33C0" w:rsidP="00DF6080">
      <w:pPr>
        <w:pStyle w:val="Default"/>
        <w:spacing w:line="380" w:lineRule="exact"/>
        <w:ind w:firstLineChars="100" w:firstLine="280"/>
        <w:rPr>
          <w:rFonts w:ascii="Times New Roman" w:hAnsi="Times New Roman" w:cs="Times New Roman"/>
          <w:color w:val="auto"/>
          <w:sz w:val="28"/>
          <w:szCs w:val="28"/>
        </w:rPr>
      </w:pPr>
      <w:r w:rsidRPr="00DF6080">
        <w:rPr>
          <w:rFonts w:ascii="Times New Roman" w:hAnsi="Times New Roman" w:cs="Times New Roman"/>
          <w:color w:val="auto"/>
          <w:sz w:val="28"/>
          <w:szCs w:val="28"/>
        </w:rPr>
        <w:t>一、補課計畫需透過課程發展委員會決議通過送教育處備查。</w:t>
      </w:r>
    </w:p>
    <w:p w:rsidR="00A02C79" w:rsidRPr="00DF6080" w:rsidRDefault="00FA33C0" w:rsidP="00DF6080">
      <w:pPr>
        <w:pStyle w:val="Default"/>
        <w:spacing w:line="380" w:lineRule="exact"/>
        <w:ind w:firstLineChars="100" w:firstLine="280"/>
        <w:rPr>
          <w:rFonts w:ascii="Times New Roman" w:hAnsi="Times New Roman" w:cs="Times New Roman"/>
          <w:color w:val="auto"/>
          <w:sz w:val="28"/>
          <w:szCs w:val="28"/>
        </w:rPr>
      </w:pPr>
      <w:r w:rsidRPr="00DF6080">
        <w:rPr>
          <w:rFonts w:ascii="Times New Roman" w:hAnsi="Times New Roman" w:cs="Times New Roman"/>
          <w:color w:val="auto"/>
          <w:sz w:val="28"/>
          <w:szCs w:val="28"/>
        </w:rPr>
        <w:t>二、</w:t>
      </w:r>
      <w:r w:rsidR="00A02C79" w:rsidRPr="00DF6080">
        <w:rPr>
          <w:rFonts w:ascii="Times New Roman" w:hAnsi="Times New Roman" w:cs="Times New Roman"/>
          <w:color w:val="auto"/>
          <w:sz w:val="28"/>
          <w:szCs w:val="28"/>
        </w:rPr>
        <w:t>攸關學生學習受教權，停課期間</w:t>
      </w:r>
      <w:r w:rsidRPr="00DF6080">
        <w:rPr>
          <w:rFonts w:ascii="Times New Roman" w:hAnsi="Times New Roman" w:cs="Times New Roman"/>
          <w:color w:val="auto"/>
          <w:sz w:val="28"/>
          <w:szCs w:val="28"/>
        </w:rPr>
        <w:t>的</w:t>
      </w:r>
      <w:r w:rsidR="00A02C79" w:rsidRPr="00DF6080">
        <w:rPr>
          <w:rFonts w:ascii="Times New Roman" w:hAnsi="Times New Roman" w:cs="Times New Roman"/>
          <w:color w:val="auto"/>
          <w:sz w:val="28"/>
          <w:szCs w:val="28"/>
        </w:rPr>
        <w:t>課程要完整補課。</w:t>
      </w:r>
    </w:p>
    <w:p w:rsidR="00A02C79" w:rsidRPr="00DF6080" w:rsidRDefault="00326863" w:rsidP="00DF6080">
      <w:pPr>
        <w:pStyle w:val="Default"/>
        <w:spacing w:line="380" w:lineRule="exact"/>
        <w:ind w:firstLineChars="100" w:firstLine="280"/>
        <w:rPr>
          <w:rFonts w:ascii="Times New Roman" w:hAnsi="Times New Roman" w:cs="Times New Roman"/>
          <w:color w:val="auto"/>
          <w:sz w:val="28"/>
          <w:szCs w:val="28"/>
        </w:rPr>
      </w:pPr>
      <w:r w:rsidRPr="00DF6080">
        <w:rPr>
          <w:rFonts w:ascii="Times New Roman" w:hAnsi="Times New Roman" w:cs="Times New Roman"/>
          <w:color w:val="auto"/>
          <w:sz w:val="28"/>
          <w:szCs w:val="28"/>
        </w:rPr>
        <w:t>三</w:t>
      </w:r>
      <w:r w:rsidR="00A02C79" w:rsidRPr="00DF6080">
        <w:rPr>
          <w:rFonts w:ascii="Times New Roman" w:hAnsi="Times New Roman" w:cs="Times New Roman"/>
          <w:color w:val="auto"/>
          <w:sz w:val="28"/>
          <w:szCs w:val="28"/>
        </w:rPr>
        <w:t>、依課程性質進行實體補課</w:t>
      </w:r>
      <w:r w:rsidRPr="00DF6080">
        <w:rPr>
          <w:rFonts w:ascii="Times New Roman" w:hAnsi="Times New Roman" w:cs="Times New Roman"/>
          <w:color w:val="auto"/>
          <w:sz w:val="28"/>
          <w:szCs w:val="28"/>
        </w:rPr>
        <w:t>(</w:t>
      </w:r>
      <w:r w:rsidRPr="00DF6080">
        <w:rPr>
          <w:rFonts w:ascii="Times New Roman" w:hAnsi="Times New Roman" w:cs="Times New Roman"/>
          <w:color w:val="auto"/>
          <w:sz w:val="28"/>
          <w:szCs w:val="28"/>
        </w:rPr>
        <w:t>到校補課</w:t>
      </w:r>
      <w:r w:rsidRPr="00DF6080">
        <w:rPr>
          <w:rFonts w:ascii="Times New Roman" w:hAnsi="Times New Roman" w:cs="Times New Roman"/>
          <w:color w:val="auto"/>
          <w:sz w:val="28"/>
          <w:szCs w:val="28"/>
        </w:rPr>
        <w:t>)</w:t>
      </w:r>
      <w:r w:rsidR="00A02C79" w:rsidRPr="00DF6080">
        <w:rPr>
          <w:rFonts w:ascii="Times New Roman" w:hAnsi="Times New Roman" w:cs="Times New Roman"/>
          <w:color w:val="auto"/>
          <w:sz w:val="28"/>
          <w:szCs w:val="28"/>
        </w:rPr>
        <w:t>及線上補課</w:t>
      </w:r>
      <w:r w:rsidR="00FA33C0" w:rsidRPr="00DF6080">
        <w:rPr>
          <w:rFonts w:ascii="Times New Roman" w:hAnsi="Times New Roman" w:cs="Times New Roman"/>
          <w:color w:val="auto"/>
          <w:sz w:val="28"/>
          <w:szCs w:val="28"/>
        </w:rPr>
        <w:t>兩種模式</w:t>
      </w:r>
      <w:r w:rsidR="00A02C79" w:rsidRPr="00DF6080">
        <w:rPr>
          <w:rFonts w:ascii="Times New Roman" w:hAnsi="Times New Roman" w:cs="Times New Roman"/>
          <w:color w:val="auto"/>
          <w:sz w:val="28"/>
          <w:szCs w:val="28"/>
        </w:rPr>
        <w:t>。</w:t>
      </w:r>
    </w:p>
    <w:p w:rsidR="008B2976" w:rsidRPr="00DF6080" w:rsidRDefault="00FA33C0" w:rsidP="00DD1077">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肆</w:t>
      </w:r>
      <w:r w:rsidR="004E7E0B" w:rsidRPr="00DF6080">
        <w:rPr>
          <w:rFonts w:ascii="Times New Roman" w:eastAsia="標楷體" w:hAnsi="Times New Roman" w:cs="Times New Roman"/>
          <w:sz w:val="28"/>
          <w:szCs w:val="28"/>
        </w:rPr>
        <w:t>、</w:t>
      </w:r>
      <w:r w:rsidR="004E7E0B" w:rsidRPr="00DF6080">
        <w:rPr>
          <w:rFonts w:ascii="Times New Roman" w:eastAsia="標楷體" w:hAnsi="Times New Roman" w:cs="Times New Roman"/>
          <w:sz w:val="28"/>
          <w:szCs w:val="28"/>
        </w:rPr>
        <w:t xml:space="preserve"> </w:t>
      </w:r>
      <w:r w:rsidR="004E7E0B" w:rsidRPr="00DF6080">
        <w:rPr>
          <w:rFonts w:ascii="Times New Roman" w:eastAsia="標楷體" w:hAnsi="Times New Roman" w:cs="Times New Roman"/>
          <w:sz w:val="28"/>
          <w:szCs w:val="28"/>
        </w:rPr>
        <w:t>補課實施方式</w:t>
      </w:r>
      <w:r w:rsidR="004E7E0B" w:rsidRPr="00DF6080">
        <w:rPr>
          <w:rFonts w:ascii="Times New Roman" w:eastAsia="標楷體" w:hAnsi="Times New Roman" w:cs="Times New Roman"/>
          <w:sz w:val="28"/>
          <w:szCs w:val="28"/>
        </w:rPr>
        <w:t xml:space="preserve"> </w:t>
      </w:r>
      <w:r w:rsidR="00A02C79" w:rsidRPr="00DF6080">
        <w:rPr>
          <w:rFonts w:ascii="Times New Roman" w:eastAsia="標楷體" w:hAnsi="Times New Roman" w:cs="Times New Roman"/>
          <w:sz w:val="28"/>
          <w:szCs w:val="28"/>
        </w:rPr>
        <w:t>：</w:t>
      </w:r>
    </w:p>
    <w:p w:rsidR="00DD1077" w:rsidRPr="00DF6080" w:rsidRDefault="008B2976" w:rsidP="00DD1077">
      <w:pPr>
        <w:spacing w:line="380" w:lineRule="exact"/>
        <w:rPr>
          <w:rFonts w:ascii="Times New Roman" w:eastAsia="標楷體" w:hAnsi="Times New Roman" w:cs="Times New Roman"/>
          <w:sz w:val="28"/>
          <w:szCs w:val="28"/>
          <w:shd w:val="pct15" w:color="auto" w:fill="FFFFFF"/>
        </w:rPr>
      </w:pPr>
      <w:r w:rsidRPr="00DF6080">
        <w:rPr>
          <w:rFonts w:ascii="Times New Roman" w:eastAsia="標楷體" w:hAnsi="Times New Roman" w:cs="Times New Roman"/>
          <w:sz w:val="28"/>
          <w:szCs w:val="28"/>
          <w:shd w:val="pct15" w:color="auto" w:fill="FFFFFF"/>
        </w:rPr>
        <w:t xml:space="preserve"> </w:t>
      </w:r>
      <w:r w:rsidR="00DD1077" w:rsidRPr="00DF6080">
        <w:rPr>
          <w:rFonts w:ascii="Times New Roman" w:eastAsia="標楷體" w:hAnsi="Times New Roman" w:cs="Times New Roman"/>
          <w:sz w:val="28"/>
          <w:szCs w:val="28"/>
          <w:shd w:val="pct15" w:color="auto" w:fill="FFFFFF"/>
        </w:rPr>
        <w:t>一、到校補課方式：</w:t>
      </w:r>
    </w:p>
    <w:p w:rsidR="00DD1077" w:rsidRPr="00DF6080" w:rsidRDefault="00DD1077" w:rsidP="00DD1077">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8B2976" w:rsidRPr="00DF6080">
        <w:rPr>
          <w:rFonts w:ascii="Times New Roman" w:eastAsia="標楷體" w:hAnsi="Times New Roman" w:cs="Times New Roman"/>
          <w:sz w:val="28"/>
          <w:szCs w:val="28"/>
        </w:rPr>
        <w:t xml:space="preserve"> (</w:t>
      </w:r>
      <w:r w:rsidR="008B2976" w:rsidRPr="00DF6080">
        <w:rPr>
          <w:rFonts w:ascii="Times New Roman" w:eastAsia="標楷體" w:hAnsi="Times New Roman" w:cs="Times New Roman"/>
          <w:sz w:val="28"/>
          <w:szCs w:val="28"/>
        </w:rPr>
        <w:t>一</w:t>
      </w:r>
      <w:r w:rsidR="008B2976"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實施期程：補課應於</w:t>
      </w:r>
      <w:r w:rsidRPr="00DF6080">
        <w:rPr>
          <w:rFonts w:ascii="Times New Roman" w:eastAsia="標楷體" w:hAnsi="Times New Roman" w:cs="Times New Roman"/>
          <w:sz w:val="28"/>
          <w:szCs w:val="28"/>
          <w:shd w:val="pct15" w:color="auto" w:fill="FFFFFF"/>
        </w:rPr>
        <w:t>復課後</w:t>
      </w:r>
      <w:r w:rsidRPr="00DF6080">
        <w:rPr>
          <w:rFonts w:ascii="Times New Roman" w:eastAsia="標楷體" w:hAnsi="Times New Roman" w:cs="Times New Roman"/>
          <w:sz w:val="28"/>
          <w:szCs w:val="28"/>
          <w:shd w:val="pct15" w:color="auto" w:fill="FFFFFF"/>
        </w:rPr>
        <w:t>2</w:t>
      </w:r>
      <w:r w:rsidRPr="00DF6080">
        <w:rPr>
          <w:rFonts w:ascii="Times New Roman" w:eastAsia="標楷體" w:hAnsi="Times New Roman" w:cs="Times New Roman"/>
          <w:sz w:val="28"/>
          <w:szCs w:val="28"/>
          <w:shd w:val="pct15" w:color="auto" w:fill="FFFFFF"/>
        </w:rPr>
        <w:t>個月內</w:t>
      </w:r>
      <w:r w:rsidRPr="00DF6080">
        <w:rPr>
          <w:rFonts w:ascii="Times New Roman" w:eastAsia="標楷體" w:hAnsi="Times New Roman" w:cs="Times New Roman"/>
          <w:sz w:val="28"/>
          <w:szCs w:val="28"/>
        </w:rPr>
        <w:t>完成為原則，並</w:t>
      </w:r>
      <w:r w:rsidR="008B2976" w:rsidRPr="00DF6080">
        <w:rPr>
          <w:rFonts w:ascii="Times New Roman" w:eastAsia="標楷體" w:hAnsi="Times New Roman" w:cs="Times New Roman"/>
          <w:sz w:val="28"/>
          <w:szCs w:val="28"/>
        </w:rPr>
        <w:t>協助停課學生</w:t>
      </w:r>
      <w:r w:rsidRPr="00DF6080">
        <w:rPr>
          <w:rFonts w:ascii="Times New Roman" w:eastAsia="標楷體" w:hAnsi="Times New Roman" w:cs="Times New Roman"/>
          <w:sz w:val="28"/>
          <w:szCs w:val="28"/>
        </w:rPr>
        <w:t>上</w:t>
      </w:r>
    </w:p>
    <w:p w:rsidR="008B2976" w:rsidRPr="00DF6080" w:rsidRDefault="008B2976" w:rsidP="00DD1077">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DD1077" w:rsidRPr="00DF6080">
        <w:rPr>
          <w:rFonts w:ascii="Times New Roman" w:eastAsia="標楷體" w:hAnsi="Times New Roman" w:cs="Times New Roman"/>
          <w:sz w:val="28"/>
          <w:szCs w:val="28"/>
        </w:rPr>
        <w:t>學年進度。</w:t>
      </w:r>
    </w:p>
    <w:p w:rsidR="008B2976" w:rsidRPr="00DF6080" w:rsidRDefault="008B2976" w:rsidP="00DD1077">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DD1077" w:rsidRPr="00DF6080">
        <w:rPr>
          <w:rFonts w:ascii="Times New Roman" w:eastAsia="標楷體" w:hAnsi="Times New Roman" w:cs="Times New Roman"/>
          <w:sz w:val="28"/>
          <w:szCs w:val="28"/>
        </w:rPr>
        <w:t>二</w:t>
      </w:r>
      <w:r w:rsidRPr="00DF6080">
        <w:rPr>
          <w:rFonts w:ascii="Times New Roman" w:eastAsia="標楷體" w:hAnsi="Times New Roman" w:cs="Times New Roman"/>
          <w:sz w:val="28"/>
          <w:szCs w:val="28"/>
        </w:rPr>
        <w:t>)</w:t>
      </w:r>
      <w:r w:rsidR="00DD1077" w:rsidRPr="00DF6080">
        <w:rPr>
          <w:rFonts w:ascii="Times New Roman" w:eastAsia="標楷體" w:hAnsi="Times New Roman" w:cs="Times New Roman"/>
          <w:sz w:val="28"/>
          <w:szCs w:val="28"/>
        </w:rPr>
        <w:t>實施時間：由教導處統一規劃，安排於晨光時間、課後</w:t>
      </w:r>
      <w:r w:rsidR="00DD1077" w:rsidRPr="00DF6080">
        <w:rPr>
          <w:rFonts w:ascii="Times New Roman" w:eastAsia="標楷體" w:hAnsi="Times New Roman" w:cs="Times New Roman"/>
          <w:sz w:val="28"/>
          <w:szCs w:val="28"/>
        </w:rPr>
        <w:t>(</w:t>
      </w:r>
      <w:r w:rsidR="00DD1077" w:rsidRPr="00DF6080">
        <w:rPr>
          <w:rFonts w:ascii="Times New Roman" w:eastAsia="標楷體" w:hAnsi="Times New Roman" w:cs="Times New Roman"/>
          <w:sz w:val="28"/>
          <w:szCs w:val="28"/>
        </w:rPr>
        <w:t>低年級最晚到</w:t>
      </w:r>
    </w:p>
    <w:p w:rsidR="008B2976" w:rsidRPr="00DF6080" w:rsidRDefault="008B2976" w:rsidP="00DD1077">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16</w:t>
      </w:r>
      <w:r w:rsidR="00DD1077" w:rsidRPr="00DF6080">
        <w:rPr>
          <w:rFonts w:ascii="Times New Roman" w:eastAsia="標楷體" w:hAnsi="Times New Roman" w:cs="Times New Roman"/>
          <w:sz w:val="28"/>
          <w:szCs w:val="28"/>
        </w:rPr>
        <w:t>時、中高年級最晚到</w:t>
      </w:r>
      <w:r w:rsidR="00DD1077" w:rsidRPr="00DF6080">
        <w:rPr>
          <w:rFonts w:ascii="Times New Roman" w:eastAsia="標楷體" w:hAnsi="Times New Roman" w:cs="Times New Roman"/>
          <w:sz w:val="28"/>
          <w:szCs w:val="28"/>
        </w:rPr>
        <w:t>17</w:t>
      </w:r>
      <w:r w:rsidR="00DD1077" w:rsidRPr="00DF6080">
        <w:rPr>
          <w:rFonts w:ascii="Times New Roman" w:eastAsia="標楷體" w:hAnsi="Times New Roman" w:cs="Times New Roman"/>
          <w:sz w:val="28"/>
          <w:szCs w:val="28"/>
        </w:rPr>
        <w:t>時</w:t>
      </w:r>
      <w:r w:rsidR="00DD1077" w:rsidRPr="00DF6080">
        <w:rPr>
          <w:rFonts w:ascii="Times New Roman" w:eastAsia="標楷體" w:hAnsi="Times New Roman" w:cs="Times New Roman"/>
          <w:sz w:val="28"/>
          <w:szCs w:val="28"/>
        </w:rPr>
        <w:t>30</w:t>
      </w:r>
      <w:r w:rsidR="00DD1077" w:rsidRPr="00DF6080">
        <w:rPr>
          <w:rFonts w:ascii="Times New Roman" w:eastAsia="標楷體" w:hAnsi="Times New Roman" w:cs="Times New Roman"/>
          <w:sz w:val="28"/>
          <w:szCs w:val="28"/>
        </w:rPr>
        <w:t>分</w:t>
      </w:r>
      <w:r w:rsidR="00DD1077" w:rsidRPr="00DF6080">
        <w:rPr>
          <w:rFonts w:ascii="Times New Roman" w:eastAsia="標楷體" w:hAnsi="Times New Roman" w:cs="Times New Roman"/>
          <w:sz w:val="28"/>
          <w:szCs w:val="28"/>
        </w:rPr>
        <w:t>)</w:t>
      </w:r>
      <w:r w:rsidR="00DD1077" w:rsidRPr="00DF6080">
        <w:rPr>
          <w:rFonts w:ascii="Times New Roman" w:eastAsia="標楷體" w:hAnsi="Times New Roman" w:cs="Times New Roman"/>
          <w:sz w:val="28"/>
          <w:szCs w:val="28"/>
        </w:rPr>
        <w:t>、週六日</w:t>
      </w:r>
      <w:r w:rsidR="00DD1077" w:rsidRPr="00DF6080">
        <w:rPr>
          <w:rFonts w:ascii="Times New Roman" w:eastAsia="標楷體" w:hAnsi="Times New Roman" w:cs="Times New Roman"/>
          <w:sz w:val="28"/>
          <w:szCs w:val="28"/>
        </w:rPr>
        <w:t>(</w:t>
      </w:r>
      <w:r w:rsidR="00DD1077" w:rsidRPr="00DF6080">
        <w:rPr>
          <w:rFonts w:ascii="Times New Roman" w:eastAsia="標楷體" w:hAnsi="Times New Roman" w:cs="Times New Roman"/>
          <w:sz w:val="28"/>
          <w:szCs w:val="28"/>
        </w:rPr>
        <w:t>僅擇</w:t>
      </w:r>
      <w:r w:rsidR="00DD1077" w:rsidRPr="00DF6080">
        <w:rPr>
          <w:rFonts w:ascii="Times New Roman" w:eastAsia="標楷體" w:hAnsi="Times New Roman" w:cs="Times New Roman"/>
          <w:sz w:val="28"/>
          <w:szCs w:val="28"/>
        </w:rPr>
        <w:t>1</w:t>
      </w:r>
      <w:r w:rsidR="00DD1077" w:rsidRPr="00DF6080">
        <w:rPr>
          <w:rFonts w:ascii="Times New Roman" w:eastAsia="標楷體" w:hAnsi="Times New Roman" w:cs="Times New Roman"/>
          <w:sz w:val="28"/>
          <w:szCs w:val="28"/>
        </w:rPr>
        <w:t>天補課</w:t>
      </w:r>
      <w:r w:rsidR="00DD1077" w:rsidRPr="00DF6080">
        <w:rPr>
          <w:rFonts w:ascii="Times New Roman" w:eastAsia="標楷體" w:hAnsi="Times New Roman" w:cs="Times New Roman"/>
          <w:sz w:val="28"/>
          <w:szCs w:val="28"/>
        </w:rPr>
        <w:t>)</w:t>
      </w:r>
      <w:r w:rsidR="00DD1077" w:rsidRPr="00DF6080">
        <w:rPr>
          <w:rFonts w:ascii="Times New Roman" w:eastAsia="標楷體" w:hAnsi="Times New Roman" w:cs="Times New Roman"/>
          <w:sz w:val="28"/>
          <w:szCs w:val="28"/>
        </w:rPr>
        <w:t>、寒暑假。</w:t>
      </w:r>
    </w:p>
    <w:p w:rsidR="00DD1077" w:rsidRPr="00DF6080" w:rsidRDefault="008B2976" w:rsidP="00DD1077">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DD1077" w:rsidRPr="00DF6080">
        <w:rPr>
          <w:rFonts w:ascii="Times New Roman" w:eastAsia="標楷體" w:hAnsi="Times New Roman" w:cs="Times New Roman"/>
          <w:sz w:val="28"/>
          <w:szCs w:val="28"/>
        </w:rPr>
        <w:t>基於學生休息，午休時間不進行補課。</w:t>
      </w:r>
    </w:p>
    <w:p w:rsidR="00DD1077" w:rsidRPr="00DF6080" w:rsidRDefault="00DD1077" w:rsidP="00DD1077">
      <w:pPr>
        <w:spacing w:line="380" w:lineRule="exact"/>
        <w:rPr>
          <w:rFonts w:ascii="Times New Roman" w:eastAsia="標楷體" w:hAnsi="Times New Roman" w:cs="Times New Roman"/>
          <w:sz w:val="28"/>
          <w:szCs w:val="28"/>
          <w:shd w:val="pct15" w:color="auto" w:fill="FFFFFF"/>
        </w:rPr>
      </w:pPr>
      <w:r w:rsidRPr="00DF6080">
        <w:rPr>
          <w:rFonts w:ascii="Times New Roman" w:eastAsia="標楷體" w:hAnsi="Times New Roman" w:cs="Times New Roman"/>
          <w:sz w:val="28"/>
          <w:szCs w:val="28"/>
          <w:shd w:val="pct15" w:color="auto" w:fill="FFFFFF"/>
        </w:rPr>
        <w:t xml:space="preserve"> </w:t>
      </w:r>
      <w:r w:rsidRPr="00DF6080">
        <w:rPr>
          <w:rFonts w:ascii="Times New Roman" w:eastAsia="標楷體" w:hAnsi="Times New Roman" w:cs="Times New Roman"/>
          <w:sz w:val="28"/>
          <w:szCs w:val="28"/>
          <w:shd w:val="pct15" w:color="auto" w:fill="FFFFFF"/>
        </w:rPr>
        <w:t>二、線上補課方式：</w:t>
      </w:r>
    </w:p>
    <w:p w:rsidR="008B2976" w:rsidRPr="00DF6080" w:rsidRDefault="00DD1077" w:rsidP="00DD1077">
      <w:pPr>
        <w:spacing w:line="380" w:lineRule="exact"/>
        <w:rPr>
          <w:rFonts w:ascii="Times New Roman" w:eastAsia="標楷體" w:hAnsi="Times New Roman" w:cs="Times New Roman"/>
          <w:sz w:val="28"/>
          <w:szCs w:val="28"/>
          <w:shd w:val="pct15" w:color="auto" w:fill="FFFFFF"/>
        </w:rPr>
      </w:pPr>
      <w:r w:rsidRPr="00DF6080">
        <w:rPr>
          <w:rFonts w:ascii="Times New Roman" w:eastAsia="標楷體" w:hAnsi="Times New Roman" w:cs="Times New Roman"/>
          <w:sz w:val="28"/>
          <w:szCs w:val="28"/>
        </w:rPr>
        <w:t xml:space="preserve">  </w:t>
      </w:r>
      <w:r w:rsidR="008B2976" w:rsidRPr="00DF6080">
        <w:rPr>
          <w:rFonts w:ascii="Times New Roman" w:eastAsia="標楷體" w:hAnsi="Times New Roman" w:cs="Times New Roman"/>
          <w:sz w:val="28"/>
          <w:szCs w:val="28"/>
        </w:rPr>
        <w:t xml:space="preserve"> </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一</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實施對象：考量國小學童科技運用能力，以到校補課為原則，</w:t>
      </w:r>
      <w:r w:rsidRPr="00DF6080">
        <w:rPr>
          <w:rFonts w:ascii="Times New Roman" w:eastAsia="標楷體" w:hAnsi="Times New Roman" w:cs="Times New Roman"/>
          <w:sz w:val="28"/>
          <w:szCs w:val="28"/>
          <w:shd w:val="pct15" w:color="auto" w:fill="FFFFFF"/>
        </w:rPr>
        <w:t>線上補</w:t>
      </w:r>
    </w:p>
    <w:p w:rsidR="006D2C3A" w:rsidRPr="00DF6080" w:rsidRDefault="00A71AE4" w:rsidP="00A71AE4">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8B2976" w:rsidRPr="00DF6080">
        <w:rPr>
          <w:rFonts w:ascii="Times New Roman" w:eastAsia="標楷體" w:hAnsi="Times New Roman" w:cs="Times New Roman"/>
          <w:sz w:val="28"/>
          <w:szCs w:val="28"/>
        </w:rPr>
        <w:t xml:space="preserve">   </w:t>
      </w:r>
      <w:r w:rsidR="00DD1077" w:rsidRPr="00DF6080">
        <w:rPr>
          <w:rFonts w:ascii="Times New Roman" w:eastAsia="標楷體" w:hAnsi="Times New Roman" w:cs="Times New Roman"/>
          <w:sz w:val="28"/>
          <w:szCs w:val="28"/>
          <w:shd w:val="pct15" w:color="auto" w:fill="FFFFFF"/>
        </w:rPr>
        <w:t>課</w:t>
      </w:r>
      <w:r w:rsidR="008B2976" w:rsidRPr="00DF6080">
        <w:rPr>
          <w:rFonts w:ascii="Times New Roman" w:eastAsia="標楷體" w:hAnsi="Times New Roman" w:cs="Times New Roman"/>
          <w:sz w:val="28"/>
          <w:szCs w:val="28"/>
          <w:shd w:val="pct15" w:color="auto" w:fill="FFFFFF"/>
        </w:rPr>
        <w:t>為</w:t>
      </w:r>
      <w:r w:rsidR="008B2976" w:rsidRPr="00DF6080">
        <w:rPr>
          <w:rFonts w:ascii="Times New Roman" w:eastAsia="標楷體" w:hAnsi="Times New Roman" w:cs="Times New Roman"/>
          <w:sz w:val="28"/>
          <w:szCs w:val="28"/>
          <w:shd w:val="pct15" w:color="auto" w:fill="FFFFFF"/>
        </w:rPr>
        <w:t>3</w:t>
      </w:r>
      <w:r w:rsidR="00157B07">
        <w:rPr>
          <w:rFonts w:ascii="Times New Roman" w:eastAsia="標楷體" w:hAnsi="Times New Roman" w:cs="Times New Roman"/>
          <w:sz w:val="28"/>
          <w:szCs w:val="28"/>
          <w:shd w:val="pct15" w:color="auto" w:fill="FFFFFF"/>
        </w:rPr>
        <w:t>-6</w:t>
      </w:r>
      <w:r w:rsidR="008B2976" w:rsidRPr="00DF6080">
        <w:rPr>
          <w:rFonts w:ascii="Times New Roman" w:eastAsia="標楷體" w:hAnsi="Times New Roman" w:cs="Times New Roman"/>
          <w:sz w:val="28"/>
          <w:szCs w:val="28"/>
          <w:shd w:val="pct15" w:color="auto" w:fill="FFFFFF"/>
        </w:rPr>
        <w:t>年級</w:t>
      </w:r>
      <w:r w:rsidR="00157B07">
        <w:rPr>
          <w:rFonts w:ascii="Times New Roman" w:eastAsia="標楷體" w:hAnsi="Times New Roman" w:cs="Times New Roman"/>
          <w:sz w:val="28"/>
          <w:szCs w:val="28"/>
          <w:shd w:val="pct15" w:color="auto" w:fill="FFFFFF"/>
        </w:rPr>
        <w:t>(</w:t>
      </w:r>
      <w:r w:rsidR="00157B07">
        <w:rPr>
          <w:rFonts w:ascii="Times New Roman" w:eastAsia="標楷體" w:hAnsi="Times New Roman" w:cs="Times New Roman"/>
          <w:sz w:val="28"/>
          <w:szCs w:val="28"/>
          <w:shd w:val="pct15" w:color="auto" w:fill="FFFFFF"/>
        </w:rPr>
        <w:t>中高年級</w:t>
      </w:r>
      <w:r w:rsidR="00157B07">
        <w:rPr>
          <w:rFonts w:ascii="Times New Roman" w:eastAsia="標楷體" w:hAnsi="Times New Roman" w:cs="Times New Roman"/>
          <w:sz w:val="28"/>
          <w:szCs w:val="28"/>
          <w:shd w:val="pct15" w:color="auto" w:fill="FFFFFF"/>
        </w:rPr>
        <w:t>)</w:t>
      </w:r>
      <w:r w:rsidR="008B2976" w:rsidRPr="00DF6080">
        <w:rPr>
          <w:rFonts w:ascii="Times New Roman" w:eastAsia="標楷體" w:hAnsi="Times New Roman" w:cs="Times New Roman"/>
          <w:sz w:val="28"/>
          <w:szCs w:val="28"/>
          <w:shd w:val="pct15" w:color="auto" w:fill="FFFFFF"/>
        </w:rPr>
        <w:t>以上實施</w:t>
      </w:r>
      <w:r w:rsidR="008B2976" w:rsidRPr="00DF6080">
        <w:rPr>
          <w:rFonts w:ascii="Times New Roman" w:eastAsia="標楷體" w:hAnsi="Times New Roman" w:cs="Times New Roman"/>
          <w:sz w:val="28"/>
          <w:szCs w:val="28"/>
        </w:rPr>
        <w:t>。</w:t>
      </w:r>
    </w:p>
    <w:p w:rsidR="00A71AE4" w:rsidRPr="00DF6080" w:rsidRDefault="00A71AE4" w:rsidP="00A71AE4">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6D2C3A" w:rsidRPr="00DF6080">
        <w:rPr>
          <w:rFonts w:ascii="Times New Roman" w:eastAsia="標楷體" w:hAnsi="Times New Roman" w:cs="Times New Roman"/>
          <w:sz w:val="28"/>
          <w:szCs w:val="28"/>
        </w:rPr>
        <w:t>(</w:t>
      </w:r>
      <w:r w:rsidR="006D2C3A" w:rsidRPr="00DF6080">
        <w:rPr>
          <w:rFonts w:ascii="Times New Roman" w:eastAsia="標楷體" w:hAnsi="Times New Roman" w:cs="Times New Roman"/>
          <w:sz w:val="28"/>
          <w:szCs w:val="28"/>
        </w:rPr>
        <w:t>二</w:t>
      </w:r>
      <w:r w:rsidR="006D2C3A" w:rsidRPr="00DF6080">
        <w:rPr>
          <w:rFonts w:ascii="Times New Roman" w:eastAsia="標楷體" w:hAnsi="Times New Roman" w:cs="Times New Roman"/>
          <w:sz w:val="28"/>
          <w:szCs w:val="28"/>
        </w:rPr>
        <w:t>)</w:t>
      </w:r>
      <w:r w:rsidR="006D2C3A" w:rsidRPr="00DF6080">
        <w:rPr>
          <w:rFonts w:ascii="Times New Roman" w:eastAsia="標楷體" w:hAnsi="Times New Roman" w:cs="Times New Roman"/>
          <w:sz w:val="28"/>
          <w:szCs w:val="28"/>
        </w:rPr>
        <w:t>停課</w:t>
      </w:r>
      <w:r w:rsidR="006D2C3A" w:rsidRPr="00DF6080">
        <w:rPr>
          <w:rFonts w:ascii="Times New Roman" w:eastAsia="標楷體" w:hAnsi="Times New Roman" w:cs="Times New Roman"/>
          <w:sz w:val="28"/>
          <w:szCs w:val="28"/>
        </w:rPr>
        <w:t>14</w:t>
      </w:r>
      <w:r w:rsidR="006D2C3A" w:rsidRPr="00DF6080">
        <w:rPr>
          <w:rFonts w:ascii="Times New Roman" w:eastAsia="標楷體" w:hAnsi="Times New Roman" w:cs="Times New Roman"/>
          <w:sz w:val="28"/>
          <w:szCs w:val="28"/>
        </w:rPr>
        <w:t>日補課進度規劃，依發佈停課隔日停播至親師生平台，學生及</w:t>
      </w:r>
    </w:p>
    <w:p w:rsidR="006D2C3A" w:rsidRPr="00DF6080" w:rsidRDefault="00A71AE4" w:rsidP="00A71AE4">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6D2C3A" w:rsidRPr="00DF6080">
        <w:rPr>
          <w:rFonts w:ascii="Times New Roman" w:eastAsia="標楷體" w:hAnsi="Times New Roman" w:cs="Times New Roman"/>
          <w:sz w:val="28"/>
          <w:szCs w:val="28"/>
        </w:rPr>
        <w:t>家長可立即在家中收取訊息。</w:t>
      </w:r>
    </w:p>
    <w:p w:rsidR="00A71AE4" w:rsidRPr="00DF6080" w:rsidRDefault="00A71AE4" w:rsidP="00A71AE4">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Pr="00DF6080">
        <w:rPr>
          <w:rFonts w:ascii="Times New Roman" w:eastAsia="標楷體" w:hAnsi="Times New Roman" w:cs="Times New Roman"/>
          <w:sz w:val="28"/>
          <w:szCs w:val="28"/>
        </w:rPr>
        <w:t>三</w:t>
      </w:r>
      <w:r w:rsidRPr="00DF6080">
        <w:rPr>
          <w:rFonts w:ascii="Times New Roman" w:eastAsia="標楷體" w:hAnsi="Times New Roman" w:cs="Times New Roman"/>
          <w:sz w:val="28"/>
          <w:szCs w:val="28"/>
        </w:rPr>
        <w:t>)</w:t>
      </w:r>
      <w:r w:rsidR="006D2C3A" w:rsidRPr="00DF6080">
        <w:rPr>
          <w:rFonts w:ascii="Times New Roman" w:eastAsia="標楷體" w:hAnsi="Times New Roman" w:cs="Times New Roman"/>
          <w:sz w:val="28"/>
          <w:szCs w:val="28"/>
        </w:rPr>
        <w:t>藝能科目，如生活領域、健康與體育領域、綜合領域、藝術與人文領</w:t>
      </w:r>
    </w:p>
    <w:p w:rsidR="00A71AE4" w:rsidRPr="00DF6080" w:rsidRDefault="00A71AE4" w:rsidP="00A71AE4">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6D2C3A" w:rsidRPr="00DF6080">
        <w:rPr>
          <w:rFonts w:ascii="Times New Roman" w:eastAsia="標楷體" w:hAnsi="Times New Roman" w:cs="Times New Roman"/>
          <w:sz w:val="28"/>
          <w:szCs w:val="28"/>
        </w:rPr>
        <w:t>域等屬於實作之課程內容，待停課返校後，由教導處另行安排補課或</w:t>
      </w:r>
    </w:p>
    <w:p w:rsidR="00DD1077" w:rsidRPr="00DF6080" w:rsidRDefault="00A71AE4" w:rsidP="00DD1077">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6D2C3A" w:rsidRPr="00DF6080">
        <w:rPr>
          <w:rFonts w:ascii="Times New Roman" w:eastAsia="標楷體" w:hAnsi="Times New Roman" w:cs="Times New Roman"/>
          <w:sz w:val="28"/>
          <w:szCs w:val="28"/>
        </w:rPr>
        <w:t>融入其他單元調整教學。</w:t>
      </w:r>
    </w:p>
    <w:p w:rsidR="008B2976" w:rsidRPr="00DF6080" w:rsidRDefault="00DD1077" w:rsidP="00DD1077">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8B2976" w:rsidRPr="00DF6080">
        <w:rPr>
          <w:rFonts w:ascii="Times New Roman" w:eastAsia="標楷體" w:hAnsi="Times New Roman" w:cs="Times New Roman"/>
          <w:sz w:val="28"/>
          <w:szCs w:val="28"/>
        </w:rPr>
        <w:t xml:space="preserve"> </w:t>
      </w:r>
      <w:r w:rsidRPr="00DF6080">
        <w:rPr>
          <w:rFonts w:ascii="Times New Roman" w:eastAsia="標楷體" w:hAnsi="Times New Roman" w:cs="Times New Roman"/>
          <w:sz w:val="28"/>
          <w:szCs w:val="28"/>
        </w:rPr>
        <w:t>(</w:t>
      </w:r>
      <w:r w:rsidR="00A71AE4" w:rsidRPr="00DF6080">
        <w:rPr>
          <w:rFonts w:ascii="Times New Roman" w:eastAsia="標楷體" w:hAnsi="Times New Roman" w:cs="Times New Roman"/>
          <w:sz w:val="28"/>
          <w:szCs w:val="28"/>
        </w:rPr>
        <w:t>四</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抵免原則：於停課期間實施線上授課並留有線上紀錄者，其授課時數</w:t>
      </w:r>
    </w:p>
    <w:p w:rsidR="00DD1077" w:rsidRPr="00DF6080" w:rsidRDefault="008B2976" w:rsidP="00DD1077">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DD1077" w:rsidRPr="00DF6080">
        <w:rPr>
          <w:rFonts w:ascii="Times New Roman" w:eastAsia="標楷體" w:hAnsi="Times New Roman" w:cs="Times New Roman"/>
          <w:sz w:val="28"/>
          <w:szCs w:val="28"/>
        </w:rPr>
        <w:t>得抵免復課後應補課時數。</w:t>
      </w:r>
    </w:p>
    <w:p w:rsidR="00AE4928" w:rsidRPr="00DF6080" w:rsidRDefault="00AE4928" w:rsidP="00DD1077">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A71AE4" w:rsidRPr="00DF6080">
        <w:rPr>
          <w:rFonts w:ascii="Times New Roman" w:eastAsia="標楷體" w:hAnsi="Times New Roman" w:cs="Times New Roman"/>
          <w:sz w:val="28"/>
          <w:szCs w:val="28"/>
        </w:rPr>
        <w:t>五</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各年級實施及規劃線上補課方式</w:t>
      </w:r>
    </w:p>
    <w:tbl>
      <w:tblPr>
        <w:tblStyle w:val="a3"/>
        <w:tblW w:w="9539" w:type="dxa"/>
        <w:jc w:val="center"/>
        <w:tblLook w:val="04A0" w:firstRow="1" w:lastRow="0" w:firstColumn="1" w:lastColumn="0" w:noHBand="0" w:noVBand="1"/>
      </w:tblPr>
      <w:tblGrid>
        <w:gridCol w:w="496"/>
        <w:gridCol w:w="3412"/>
        <w:gridCol w:w="3686"/>
        <w:gridCol w:w="1945"/>
      </w:tblGrid>
      <w:tr w:rsidR="002D0608" w:rsidRPr="00DF6080" w:rsidTr="00157B07">
        <w:trPr>
          <w:trHeight w:val="728"/>
          <w:jc w:val="center"/>
        </w:trPr>
        <w:tc>
          <w:tcPr>
            <w:tcW w:w="496" w:type="dxa"/>
            <w:shd w:val="clear" w:color="auto" w:fill="D9D9D9" w:themeFill="background1" w:themeFillShade="D9"/>
            <w:vAlign w:val="center"/>
          </w:tcPr>
          <w:p w:rsidR="00B44173" w:rsidRPr="00DF6080" w:rsidRDefault="00B44173" w:rsidP="009E39AA">
            <w:pPr>
              <w:spacing w:line="380" w:lineRule="exact"/>
              <w:jc w:val="center"/>
              <w:rPr>
                <w:rFonts w:ascii="Times New Roman" w:eastAsia="標楷體" w:hAnsi="Times New Roman" w:cs="Times New Roman"/>
                <w:sz w:val="28"/>
                <w:szCs w:val="28"/>
              </w:rPr>
            </w:pPr>
            <w:r w:rsidRPr="00DF6080">
              <w:rPr>
                <w:rFonts w:ascii="Times New Roman" w:eastAsia="標楷體" w:hAnsi="Times New Roman" w:cs="Times New Roman"/>
                <w:sz w:val="28"/>
                <w:szCs w:val="28"/>
              </w:rPr>
              <w:t>年級</w:t>
            </w:r>
          </w:p>
        </w:tc>
        <w:tc>
          <w:tcPr>
            <w:tcW w:w="3412" w:type="dxa"/>
            <w:shd w:val="clear" w:color="auto" w:fill="D9D9D9" w:themeFill="background1" w:themeFillShade="D9"/>
            <w:vAlign w:val="center"/>
          </w:tcPr>
          <w:p w:rsidR="00B44173" w:rsidRPr="00DF6080" w:rsidRDefault="00B44173" w:rsidP="009E39AA">
            <w:pPr>
              <w:spacing w:line="380" w:lineRule="exact"/>
              <w:jc w:val="center"/>
              <w:rPr>
                <w:rFonts w:ascii="Times New Roman" w:eastAsia="標楷體" w:hAnsi="Times New Roman" w:cs="Times New Roman"/>
                <w:sz w:val="28"/>
                <w:szCs w:val="28"/>
              </w:rPr>
            </w:pPr>
            <w:r w:rsidRPr="00DF6080">
              <w:rPr>
                <w:rFonts w:ascii="Times New Roman" w:eastAsia="標楷體" w:hAnsi="Times New Roman" w:cs="Times New Roman"/>
                <w:sz w:val="28"/>
                <w:szCs w:val="28"/>
              </w:rPr>
              <w:t>模式運用</w:t>
            </w:r>
          </w:p>
        </w:tc>
        <w:tc>
          <w:tcPr>
            <w:tcW w:w="3686" w:type="dxa"/>
            <w:shd w:val="clear" w:color="auto" w:fill="D9D9D9" w:themeFill="background1" w:themeFillShade="D9"/>
            <w:vAlign w:val="center"/>
          </w:tcPr>
          <w:p w:rsidR="00B44173" w:rsidRPr="00DF6080" w:rsidRDefault="00B44173" w:rsidP="009E39AA">
            <w:pPr>
              <w:spacing w:line="380" w:lineRule="exact"/>
              <w:jc w:val="center"/>
              <w:rPr>
                <w:rFonts w:ascii="Times New Roman" w:eastAsia="標楷體" w:hAnsi="Times New Roman" w:cs="Times New Roman"/>
                <w:sz w:val="28"/>
                <w:szCs w:val="28"/>
              </w:rPr>
            </w:pPr>
            <w:r w:rsidRPr="00DF6080">
              <w:rPr>
                <w:rFonts w:ascii="Times New Roman" w:eastAsia="標楷體" w:hAnsi="Times New Roman" w:cs="Times New Roman"/>
                <w:sz w:val="28"/>
                <w:szCs w:val="28"/>
              </w:rPr>
              <w:t>實施平台</w:t>
            </w:r>
          </w:p>
        </w:tc>
        <w:tc>
          <w:tcPr>
            <w:tcW w:w="1945" w:type="dxa"/>
            <w:shd w:val="clear" w:color="auto" w:fill="D9D9D9" w:themeFill="background1" w:themeFillShade="D9"/>
            <w:vAlign w:val="center"/>
          </w:tcPr>
          <w:p w:rsidR="00B44173" w:rsidRPr="00DF6080" w:rsidRDefault="00B44173" w:rsidP="009E39AA">
            <w:pPr>
              <w:spacing w:line="380" w:lineRule="exact"/>
              <w:jc w:val="center"/>
              <w:rPr>
                <w:rFonts w:ascii="Times New Roman" w:eastAsia="標楷體" w:hAnsi="Times New Roman" w:cs="Times New Roman"/>
                <w:sz w:val="28"/>
                <w:szCs w:val="28"/>
              </w:rPr>
            </w:pPr>
            <w:r w:rsidRPr="00DF6080">
              <w:rPr>
                <w:rFonts w:ascii="Times New Roman" w:eastAsia="標楷體" w:hAnsi="Times New Roman" w:cs="Times New Roman"/>
                <w:sz w:val="28"/>
                <w:szCs w:val="28"/>
              </w:rPr>
              <w:t>評量</w:t>
            </w:r>
          </w:p>
        </w:tc>
      </w:tr>
      <w:tr w:rsidR="002D0608" w:rsidRPr="00DF6080" w:rsidTr="00157B07">
        <w:trPr>
          <w:trHeight w:val="443"/>
          <w:jc w:val="center"/>
        </w:trPr>
        <w:tc>
          <w:tcPr>
            <w:tcW w:w="496" w:type="dxa"/>
            <w:vMerge w:val="restart"/>
            <w:vAlign w:val="center"/>
          </w:tcPr>
          <w:p w:rsidR="00B44173" w:rsidRPr="00DF6080" w:rsidRDefault="00B44173" w:rsidP="009E39AA">
            <w:pPr>
              <w:spacing w:line="380" w:lineRule="exact"/>
              <w:jc w:val="center"/>
              <w:rPr>
                <w:rFonts w:ascii="Times New Roman" w:eastAsia="標楷體" w:hAnsi="Times New Roman" w:cs="Times New Roman"/>
                <w:sz w:val="28"/>
                <w:szCs w:val="28"/>
              </w:rPr>
            </w:pPr>
            <w:r w:rsidRPr="00DF6080">
              <w:rPr>
                <w:rFonts w:ascii="Times New Roman" w:eastAsia="標楷體" w:hAnsi="Times New Roman" w:cs="Times New Roman"/>
                <w:sz w:val="28"/>
                <w:szCs w:val="28"/>
              </w:rPr>
              <w:lastRenderedPageBreak/>
              <w:t>六</w:t>
            </w:r>
          </w:p>
        </w:tc>
        <w:tc>
          <w:tcPr>
            <w:tcW w:w="3412" w:type="dxa"/>
            <w:vAlign w:val="center"/>
          </w:tcPr>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bCs/>
                <w:kern w:val="0"/>
                <w:sz w:val="28"/>
                <w:szCs w:val="28"/>
              </w:rPr>
              <w:t>教師線上同步</w:t>
            </w:r>
            <w:r w:rsidRPr="00DF6080">
              <w:rPr>
                <w:rFonts w:ascii="Times New Roman" w:eastAsia="標楷體" w:hAnsi="Times New Roman" w:cs="Times New Roman"/>
                <w:bCs/>
                <w:kern w:val="0"/>
                <w:sz w:val="28"/>
                <w:szCs w:val="28"/>
              </w:rPr>
              <w:t>(</w:t>
            </w:r>
            <w:r w:rsidRPr="00DF6080">
              <w:rPr>
                <w:rFonts w:ascii="Times New Roman" w:eastAsia="標楷體" w:hAnsi="Times New Roman" w:cs="Times New Roman"/>
                <w:bCs/>
                <w:kern w:val="0"/>
                <w:sz w:val="28"/>
                <w:szCs w:val="28"/>
              </w:rPr>
              <w:t>直播</w:t>
            </w:r>
            <w:r w:rsidRPr="00DF6080">
              <w:rPr>
                <w:rFonts w:ascii="Times New Roman" w:eastAsia="標楷體" w:hAnsi="Times New Roman" w:cs="Times New Roman"/>
                <w:bCs/>
                <w:kern w:val="0"/>
                <w:sz w:val="28"/>
                <w:szCs w:val="28"/>
              </w:rPr>
              <w:t>)</w:t>
            </w:r>
            <w:r w:rsidRPr="00DF6080">
              <w:rPr>
                <w:rFonts w:ascii="Times New Roman" w:eastAsia="標楷體" w:hAnsi="Times New Roman" w:cs="Times New Roman"/>
                <w:bCs/>
                <w:kern w:val="0"/>
                <w:sz w:val="28"/>
                <w:szCs w:val="28"/>
              </w:rPr>
              <w:t>教學</w:t>
            </w:r>
          </w:p>
        </w:tc>
        <w:tc>
          <w:tcPr>
            <w:tcW w:w="3686" w:type="dxa"/>
            <w:tcBorders>
              <w:bottom w:val="single" w:sz="4" w:space="0" w:color="auto"/>
            </w:tcBorders>
            <w:vAlign w:val="center"/>
          </w:tcPr>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1.Line</w:t>
            </w:r>
          </w:p>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2.FaceBook</w:t>
            </w:r>
          </w:p>
          <w:p w:rsidR="00252403" w:rsidRPr="00DF6080" w:rsidRDefault="008F6A7A" w:rsidP="009E39AA">
            <w:pPr>
              <w:spacing w:line="24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3.</w:t>
            </w:r>
            <w:r w:rsidR="00650BB8" w:rsidRPr="00650BB8">
              <w:rPr>
                <w:rFonts w:ascii="Times New Roman" w:eastAsia="標楷體" w:hAnsi="Times New Roman" w:cs="Times New Roman" w:hint="eastAsia"/>
                <w:sz w:val="28"/>
                <w:szCs w:val="28"/>
              </w:rPr>
              <w:t xml:space="preserve">Google </w:t>
            </w:r>
            <w:r w:rsidRPr="008F6A7A">
              <w:rPr>
                <w:rFonts w:ascii="Times New Roman" w:eastAsia="標楷體" w:hAnsi="Times New Roman" w:cs="Times New Roman"/>
                <w:sz w:val="28"/>
                <w:szCs w:val="28"/>
              </w:rPr>
              <w:t>Hangouts Meet</w:t>
            </w:r>
          </w:p>
        </w:tc>
        <w:tc>
          <w:tcPr>
            <w:tcW w:w="1945" w:type="dxa"/>
            <w:vMerge w:val="restart"/>
            <w:vAlign w:val="center"/>
          </w:tcPr>
          <w:p w:rsidR="00B44173" w:rsidRPr="00DF6080" w:rsidRDefault="00B44173" w:rsidP="009E39AA">
            <w:pPr>
              <w:spacing w:line="240" w:lineRule="exact"/>
              <w:ind w:leftChars="-27" w:left="-1" w:rightChars="-54" w:right="-130" w:hangingChars="23" w:hanging="64"/>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1.</w:t>
            </w:r>
            <w:r w:rsidRPr="00DF6080">
              <w:rPr>
                <w:rFonts w:ascii="Times New Roman" w:eastAsia="標楷體" w:hAnsi="Times New Roman" w:cs="Times New Roman"/>
                <w:sz w:val="28"/>
                <w:szCs w:val="28"/>
              </w:rPr>
              <w:t>因材網學習任務</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國</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數</w:t>
            </w:r>
            <w:r w:rsidRPr="00DF6080">
              <w:rPr>
                <w:rFonts w:ascii="Times New Roman" w:eastAsia="標楷體" w:hAnsi="Times New Roman" w:cs="Times New Roman"/>
                <w:sz w:val="28"/>
                <w:szCs w:val="28"/>
              </w:rPr>
              <w:t>)</w:t>
            </w:r>
          </w:p>
          <w:p w:rsidR="00B44173" w:rsidRPr="00DF6080" w:rsidRDefault="00B44173" w:rsidP="009E39AA">
            <w:pPr>
              <w:spacing w:line="240" w:lineRule="exact"/>
              <w:ind w:leftChars="-27" w:left="-1" w:rightChars="-54" w:right="-130" w:hangingChars="23" w:hanging="64"/>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2.</w:t>
            </w:r>
            <w:r w:rsidRPr="00DF6080">
              <w:rPr>
                <w:rFonts w:ascii="Times New Roman" w:eastAsia="標楷體" w:hAnsi="Times New Roman" w:cs="Times New Roman"/>
                <w:sz w:val="28"/>
                <w:szCs w:val="28"/>
              </w:rPr>
              <w:t>自編或學習平台之線上評量</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英</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社</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自</w:t>
            </w:r>
            <w:r w:rsidRPr="00DF6080">
              <w:rPr>
                <w:rFonts w:ascii="Times New Roman" w:eastAsia="標楷體" w:hAnsi="Times New Roman" w:cs="Times New Roman"/>
                <w:sz w:val="28"/>
                <w:szCs w:val="28"/>
              </w:rPr>
              <w:t>)</w:t>
            </w:r>
          </w:p>
        </w:tc>
      </w:tr>
      <w:tr w:rsidR="002D0608" w:rsidRPr="00DF6080" w:rsidTr="00157B07">
        <w:trPr>
          <w:trHeight w:val="35"/>
          <w:jc w:val="center"/>
        </w:trPr>
        <w:tc>
          <w:tcPr>
            <w:tcW w:w="496" w:type="dxa"/>
            <w:vMerge/>
            <w:vAlign w:val="center"/>
          </w:tcPr>
          <w:p w:rsidR="00B44173" w:rsidRPr="00DF6080" w:rsidRDefault="00B44173" w:rsidP="009E39AA">
            <w:pPr>
              <w:spacing w:line="380" w:lineRule="exact"/>
              <w:jc w:val="center"/>
              <w:rPr>
                <w:rFonts w:ascii="Times New Roman" w:eastAsia="標楷體" w:hAnsi="Times New Roman" w:cs="Times New Roman"/>
                <w:sz w:val="28"/>
                <w:szCs w:val="28"/>
              </w:rPr>
            </w:pPr>
          </w:p>
        </w:tc>
        <w:tc>
          <w:tcPr>
            <w:tcW w:w="3412" w:type="dxa"/>
            <w:vAlign w:val="center"/>
          </w:tcPr>
          <w:p w:rsidR="00B44173" w:rsidRPr="00DF6080" w:rsidRDefault="00B44173" w:rsidP="009E39AA">
            <w:pPr>
              <w:spacing w:line="240" w:lineRule="exact"/>
              <w:jc w:val="both"/>
              <w:rPr>
                <w:rFonts w:ascii="Times New Roman" w:eastAsia="標楷體" w:hAnsi="Times New Roman" w:cs="Times New Roman"/>
                <w:bCs/>
                <w:kern w:val="0"/>
                <w:sz w:val="28"/>
                <w:szCs w:val="28"/>
              </w:rPr>
            </w:pPr>
            <w:r w:rsidRPr="00DF6080">
              <w:rPr>
                <w:rFonts w:ascii="Times New Roman" w:eastAsia="標楷體" w:hAnsi="Times New Roman" w:cs="Times New Roman"/>
                <w:bCs/>
                <w:kern w:val="0"/>
                <w:sz w:val="28"/>
                <w:szCs w:val="28"/>
              </w:rPr>
              <w:t>現有數位教材</w:t>
            </w:r>
            <w:r w:rsidRPr="00DF6080">
              <w:rPr>
                <w:rFonts w:ascii="Times New Roman" w:eastAsia="標楷體" w:hAnsi="Times New Roman" w:cs="Times New Roman"/>
                <w:bCs/>
                <w:kern w:val="0"/>
                <w:sz w:val="28"/>
                <w:szCs w:val="28"/>
              </w:rPr>
              <w:t>(</w:t>
            </w:r>
            <w:r w:rsidRPr="00DF6080">
              <w:rPr>
                <w:rFonts w:ascii="Times New Roman" w:eastAsia="標楷體" w:hAnsi="Times New Roman" w:cs="Times New Roman"/>
                <w:bCs/>
                <w:kern w:val="0"/>
                <w:sz w:val="28"/>
                <w:szCs w:val="28"/>
              </w:rPr>
              <w:t>電子書</w:t>
            </w:r>
            <w:r w:rsidRPr="00DF6080">
              <w:rPr>
                <w:rFonts w:ascii="Times New Roman" w:eastAsia="標楷體" w:hAnsi="Times New Roman" w:cs="Times New Roman"/>
                <w:bCs/>
                <w:kern w:val="0"/>
                <w:sz w:val="28"/>
                <w:szCs w:val="28"/>
              </w:rPr>
              <w:t>)</w:t>
            </w:r>
          </w:p>
        </w:tc>
        <w:tc>
          <w:tcPr>
            <w:tcW w:w="3686" w:type="dxa"/>
            <w:tcBorders>
              <w:top w:val="single" w:sz="4" w:space="0" w:color="auto"/>
              <w:bottom w:val="single" w:sz="4" w:space="0" w:color="auto"/>
            </w:tcBorders>
            <w:vAlign w:val="center"/>
          </w:tcPr>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1.</w:t>
            </w:r>
            <w:r w:rsidRPr="00DF6080">
              <w:rPr>
                <w:rFonts w:ascii="Times New Roman" w:eastAsia="標楷體" w:hAnsi="Times New Roman" w:cs="Times New Roman"/>
                <w:sz w:val="28"/>
                <w:szCs w:val="28"/>
              </w:rPr>
              <w:t>親師生平台</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含訊息推播</w:t>
            </w:r>
            <w:r w:rsidRPr="00DF6080">
              <w:rPr>
                <w:rFonts w:ascii="Times New Roman" w:eastAsia="標楷體" w:hAnsi="Times New Roman" w:cs="Times New Roman"/>
                <w:sz w:val="28"/>
                <w:szCs w:val="28"/>
              </w:rPr>
              <w:t>)</w:t>
            </w:r>
          </w:p>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2.</w:t>
            </w:r>
            <w:r w:rsidRPr="00DF6080">
              <w:rPr>
                <w:rFonts w:ascii="Times New Roman" w:eastAsia="標楷體" w:hAnsi="Times New Roman" w:cs="Times New Roman"/>
                <w:sz w:val="28"/>
                <w:szCs w:val="28"/>
              </w:rPr>
              <w:t>手機、平板安裝電子書</w:t>
            </w:r>
          </w:p>
        </w:tc>
        <w:tc>
          <w:tcPr>
            <w:tcW w:w="1945" w:type="dxa"/>
            <w:vMerge/>
            <w:vAlign w:val="center"/>
          </w:tcPr>
          <w:p w:rsidR="00B44173" w:rsidRPr="00DF6080" w:rsidRDefault="00B44173" w:rsidP="009E39AA">
            <w:pPr>
              <w:spacing w:line="240" w:lineRule="exact"/>
              <w:ind w:leftChars="-27" w:left="-1" w:rightChars="-54" w:right="-130" w:hangingChars="23" w:hanging="64"/>
              <w:jc w:val="both"/>
              <w:rPr>
                <w:rFonts w:ascii="Times New Roman" w:eastAsia="標楷體" w:hAnsi="Times New Roman" w:cs="Times New Roman"/>
                <w:sz w:val="28"/>
                <w:szCs w:val="28"/>
              </w:rPr>
            </w:pPr>
          </w:p>
        </w:tc>
      </w:tr>
      <w:tr w:rsidR="002D0608" w:rsidRPr="00DF6080" w:rsidTr="00157B07">
        <w:trPr>
          <w:trHeight w:val="35"/>
          <w:jc w:val="center"/>
        </w:trPr>
        <w:tc>
          <w:tcPr>
            <w:tcW w:w="496" w:type="dxa"/>
            <w:vMerge/>
            <w:tcBorders>
              <w:bottom w:val="single" w:sz="4" w:space="0" w:color="000000" w:themeColor="text1"/>
            </w:tcBorders>
            <w:vAlign w:val="center"/>
          </w:tcPr>
          <w:p w:rsidR="00B44173" w:rsidRPr="00DF6080" w:rsidRDefault="00B44173" w:rsidP="009E39AA">
            <w:pPr>
              <w:spacing w:line="380" w:lineRule="exact"/>
              <w:jc w:val="center"/>
              <w:rPr>
                <w:rFonts w:ascii="Times New Roman" w:eastAsia="標楷體" w:hAnsi="Times New Roman" w:cs="Times New Roman"/>
                <w:sz w:val="28"/>
                <w:szCs w:val="28"/>
              </w:rPr>
            </w:pPr>
          </w:p>
        </w:tc>
        <w:tc>
          <w:tcPr>
            <w:tcW w:w="3412" w:type="dxa"/>
            <w:tcBorders>
              <w:bottom w:val="single" w:sz="4" w:space="0" w:color="000000" w:themeColor="text1"/>
            </w:tcBorders>
            <w:vAlign w:val="center"/>
          </w:tcPr>
          <w:p w:rsidR="00B44173" w:rsidRPr="00DF6080" w:rsidRDefault="00B44173" w:rsidP="009E39AA">
            <w:pPr>
              <w:spacing w:line="240" w:lineRule="exact"/>
              <w:jc w:val="both"/>
              <w:rPr>
                <w:rFonts w:ascii="Times New Roman" w:eastAsia="標楷體" w:hAnsi="Times New Roman" w:cs="Times New Roman"/>
                <w:bCs/>
                <w:kern w:val="0"/>
                <w:sz w:val="28"/>
                <w:szCs w:val="28"/>
              </w:rPr>
            </w:pPr>
            <w:r w:rsidRPr="00DF6080">
              <w:rPr>
                <w:rFonts w:ascii="Times New Roman" w:eastAsia="標楷體" w:hAnsi="Times New Roman" w:cs="Times New Roman"/>
                <w:bCs/>
                <w:kern w:val="0"/>
                <w:sz w:val="28"/>
                <w:szCs w:val="28"/>
              </w:rPr>
              <w:t>非同步教學</w:t>
            </w:r>
          </w:p>
        </w:tc>
        <w:tc>
          <w:tcPr>
            <w:tcW w:w="3686" w:type="dxa"/>
            <w:tcBorders>
              <w:top w:val="single" w:sz="4" w:space="0" w:color="auto"/>
              <w:bottom w:val="single" w:sz="4" w:space="0" w:color="000000" w:themeColor="text1"/>
            </w:tcBorders>
            <w:vAlign w:val="center"/>
          </w:tcPr>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1.</w:t>
            </w:r>
            <w:r w:rsidRPr="00DF6080">
              <w:rPr>
                <w:rFonts w:ascii="Times New Roman" w:eastAsia="標楷體" w:hAnsi="Times New Roman" w:cs="Times New Roman"/>
                <w:sz w:val="28"/>
                <w:szCs w:val="28"/>
              </w:rPr>
              <w:t>因材網</w:t>
            </w:r>
          </w:p>
          <w:p w:rsidR="0025240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2.Pagamo</w:t>
            </w:r>
          </w:p>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3.Cool English</w:t>
            </w:r>
          </w:p>
        </w:tc>
        <w:tc>
          <w:tcPr>
            <w:tcW w:w="1945" w:type="dxa"/>
            <w:vMerge/>
            <w:tcBorders>
              <w:bottom w:val="single" w:sz="4" w:space="0" w:color="000000" w:themeColor="text1"/>
            </w:tcBorders>
            <w:vAlign w:val="center"/>
          </w:tcPr>
          <w:p w:rsidR="00B44173" w:rsidRPr="00DF6080" w:rsidRDefault="00B44173" w:rsidP="009E39AA">
            <w:pPr>
              <w:spacing w:line="240" w:lineRule="exact"/>
              <w:ind w:leftChars="-27" w:left="-1" w:rightChars="-54" w:right="-130" w:hangingChars="23" w:hanging="64"/>
              <w:jc w:val="both"/>
              <w:rPr>
                <w:rFonts w:ascii="Times New Roman" w:eastAsia="標楷體" w:hAnsi="Times New Roman" w:cs="Times New Roman"/>
                <w:sz w:val="28"/>
                <w:szCs w:val="28"/>
              </w:rPr>
            </w:pPr>
          </w:p>
        </w:tc>
      </w:tr>
      <w:tr w:rsidR="002D0608" w:rsidRPr="00DF6080" w:rsidTr="00157B07">
        <w:trPr>
          <w:trHeight w:val="526"/>
          <w:jc w:val="center"/>
        </w:trPr>
        <w:tc>
          <w:tcPr>
            <w:tcW w:w="496" w:type="dxa"/>
            <w:vMerge w:val="restart"/>
            <w:tcBorders>
              <w:top w:val="single" w:sz="4" w:space="0" w:color="auto"/>
            </w:tcBorders>
            <w:vAlign w:val="center"/>
          </w:tcPr>
          <w:p w:rsidR="00B44173" w:rsidRPr="00DF6080" w:rsidRDefault="00B44173" w:rsidP="009E39AA">
            <w:pPr>
              <w:spacing w:line="380" w:lineRule="exact"/>
              <w:jc w:val="center"/>
              <w:rPr>
                <w:rFonts w:ascii="Times New Roman" w:eastAsia="標楷體" w:hAnsi="Times New Roman" w:cs="Times New Roman"/>
                <w:sz w:val="28"/>
                <w:szCs w:val="28"/>
              </w:rPr>
            </w:pPr>
            <w:r w:rsidRPr="00DF6080">
              <w:rPr>
                <w:rFonts w:ascii="Times New Roman" w:eastAsia="標楷體" w:hAnsi="Times New Roman" w:cs="Times New Roman"/>
                <w:sz w:val="28"/>
                <w:szCs w:val="28"/>
              </w:rPr>
              <w:t>五</w:t>
            </w:r>
          </w:p>
        </w:tc>
        <w:tc>
          <w:tcPr>
            <w:tcW w:w="3412" w:type="dxa"/>
            <w:tcBorders>
              <w:top w:val="single" w:sz="4" w:space="0" w:color="auto"/>
            </w:tcBorders>
            <w:vAlign w:val="center"/>
          </w:tcPr>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bCs/>
                <w:kern w:val="0"/>
                <w:sz w:val="28"/>
                <w:szCs w:val="28"/>
              </w:rPr>
              <w:t>教師線上同步</w:t>
            </w:r>
            <w:r w:rsidRPr="00DF6080">
              <w:rPr>
                <w:rFonts w:ascii="Times New Roman" w:eastAsia="標楷體" w:hAnsi="Times New Roman" w:cs="Times New Roman"/>
                <w:bCs/>
                <w:kern w:val="0"/>
                <w:sz w:val="28"/>
                <w:szCs w:val="28"/>
              </w:rPr>
              <w:t>(</w:t>
            </w:r>
            <w:r w:rsidRPr="00DF6080">
              <w:rPr>
                <w:rFonts w:ascii="Times New Roman" w:eastAsia="標楷體" w:hAnsi="Times New Roman" w:cs="Times New Roman"/>
                <w:bCs/>
                <w:kern w:val="0"/>
                <w:sz w:val="28"/>
                <w:szCs w:val="28"/>
              </w:rPr>
              <w:t>直播</w:t>
            </w:r>
            <w:r w:rsidRPr="00DF6080">
              <w:rPr>
                <w:rFonts w:ascii="Times New Roman" w:eastAsia="標楷體" w:hAnsi="Times New Roman" w:cs="Times New Roman"/>
                <w:bCs/>
                <w:kern w:val="0"/>
                <w:sz w:val="28"/>
                <w:szCs w:val="28"/>
              </w:rPr>
              <w:t>)</w:t>
            </w:r>
            <w:r w:rsidRPr="00DF6080">
              <w:rPr>
                <w:rFonts w:ascii="Times New Roman" w:eastAsia="標楷體" w:hAnsi="Times New Roman" w:cs="Times New Roman"/>
                <w:bCs/>
                <w:kern w:val="0"/>
                <w:sz w:val="28"/>
                <w:szCs w:val="28"/>
              </w:rPr>
              <w:t>教學</w:t>
            </w:r>
          </w:p>
        </w:tc>
        <w:tc>
          <w:tcPr>
            <w:tcW w:w="3686" w:type="dxa"/>
            <w:tcBorders>
              <w:top w:val="single" w:sz="4" w:space="0" w:color="auto"/>
              <w:bottom w:val="single" w:sz="4" w:space="0" w:color="auto"/>
            </w:tcBorders>
            <w:vAlign w:val="center"/>
          </w:tcPr>
          <w:p w:rsidR="00B44173" w:rsidRPr="00DF6080" w:rsidRDefault="00B44173" w:rsidP="006D2C3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1.Line</w:t>
            </w:r>
          </w:p>
          <w:p w:rsidR="00B44173" w:rsidRPr="00DF6080" w:rsidRDefault="00B44173" w:rsidP="006D2C3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2.FaceBook</w:t>
            </w:r>
          </w:p>
          <w:p w:rsidR="00252403" w:rsidRPr="00DF6080" w:rsidRDefault="00650BB8" w:rsidP="006D2C3A">
            <w:pPr>
              <w:spacing w:line="24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3.</w:t>
            </w:r>
            <w:r w:rsidRPr="00650BB8">
              <w:rPr>
                <w:rFonts w:ascii="Times New Roman" w:eastAsia="標楷體" w:hAnsi="Times New Roman" w:cs="Times New Roman" w:hint="eastAsia"/>
                <w:sz w:val="28"/>
                <w:szCs w:val="28"/>
              </w:rPr>
              <w:t xml:space="preserve">Google </w:t>
            </w:r>
            <w:r w:rsidRPr="008F6A7A">
              <w:rPr>
                <w:rFonts w:ascii="Times New Roman" w:eastAsia="標楷體" w:hAnsi="Times New Roman" w:cs="Times New Roman"/>
                <w:sz w:val="28"/>
                <w:szCs w:val="28"/>
              </w:rPr>
              <w:t>Hangouts Meet</w:t>
            </w:r>
          </w:p>
        </w:tc>
        <w:tc>
          <w:tcPr>
            <w:tcW w:w="1945" w:type="dxa"/>
            <w:vMerge w:val="restart"/>
            <w:tcBorders>
              <w:top w:val="single" w:sz="4" w:space="0" w:color="auto"/>
            </w:tcBorders>
            <w:vAlign w:val="center"/>
          </w:tcPr>
          <w:p w:rsidR="00B44173" w:rsidRPr="00DF6080" w:rsidRDefault="00B44173" w:rsidP="009E39AA">
            <w:pPr>
              <w:spacing w:line="240" w:lineRule="exact"/>
              <w:ind w:leftChars="-27" w:left="-1" w:rightChars="-54" w:right="-130" w:hangingChars="23" w:hanging="64"/>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1.</w:t>
            </w:r>
            <w:r w:rsidRPr="00DF6080">
              <w:rPr>
                <w:rFonts w:ascii="Times New Roman" w:eastAsia="標楷體" w:hAnsi="Times New Roman" w:cs="Times New Roman"/>
                <w:sz w:val="28"/>
                <w:szCs w:val="28"/>
              </w:rPr>
              <w:t>因材網學習任務</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國</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數</w:t>
            </w:r>
            <w:r w:rsidRPr="00DF6080">
              <w:rPr>
                <w:rFonts w:ascii="Times New Roman" w:eastAsia="標楷體" w:hAnsi="Times New Roman" w:cs="Times New Roman"/>
                <w:sz w:val="28"/>
                <w:szCs w:val="28"/>
              </w:rPr>
              <w:t>)</w:t>
            </w:r>
          </w:p>
          <w:p w:rsidR="00B44173" w:rsidRPr="00DF6080" w:rsidRDefault="00B44173" w:rsidP="009E39AA">
            <w:pPr>
              <w:spacing w:line="240" w:lineRule="exact"/>
              <w:ind w:leftChars="-27" w:left="-1" w:rightChars="-54" w:right="-130" w:hangingChars="23" w:hanging="64"/>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2.</w:t>
            </w:r>
            <w:r w:rsidRPr="00DF6080">
              <w:rPr>
                <w:rFonts w:ascii="Times New Roman" w:eastAsia="標楷體" w:hAnsi="Times New Roman" w:cs="Times New Roman"/>
                <w:sz w:val="28"/>
                <w:szCs w:val="28"/>
              </w:rPr>
              <w:t>自編或學習平台之線上評量</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英</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社</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自</w:t>
            </w:r>
            <w:r w:rsidRPr="00DF6080">
              <w:rPr>
                <w:rFonts w:ascii="Times New Roman" w:eastAsia="標楷體" w:hAnsi="Times New Roman" w:cs="Times New Roman"/>
                <w:sz w:val="28"/>
                <w:szCs w:val="28"/>
              </w:rPr>
              <w:t>)</w:t>
            </w:r>
          </w:p>
        </w:tc>
      </w:tr>
      <w:tr w:rsidR="002D0608" w:rsidRPr="00DF6080" w:rsidTr="00157B07">
        <w:trPr>
          <w:trHeight w:val="728"/>
          <w:jc w:val="center"/>
        </w:trPr>
        <w:tc>
          <w:tcPr>
            <w:tcW w:w="496" w:type="dxa"/>
            <w:vMerge/>
            <w:vAlign w:val="center"/>
          </w:tcPr>
          <w:p w:rsidR="00B44173" w:rsidRPr="00DF6080" w:rsidRDefault="00B44173" w:rsidP="009E39AA">
            <w:pPr>
              <w:spacing w:line="380" w:lineRule="exact"/>
              <w:jc w:val="center"/>
              <w:rPr>
                <w:rFonts w:ascii="Times New Roman" w:eastAsia="標楷體" w:hAnsi="Times New Roman" w:cs="Times New Roman"/>
                <w:sz w:val="28"/>
                <w:szCs w:val="28"/>
              </w:rPr>
            </w:pPr>
          </w:p>
        </w:tc>
        <w:tc>
          <w:tcPr>
            <w:tcW w:w="3412" w:type="dxa"/>
            <w:vAlign w:val="center"/>
          </w:tcPr>
          <w:p w:rsidR="00B44173" w:rsidRPr="00DF6080" w:rsidRDefault="00B44173" w:rsidP="009E39AA">
            <w:pPr>
              <w:spacing w:line="240" w:lineRule="exact"/>
              <w:jc w:val="both"/>
              <w:rPr>
                <w:rFonts w:ascii="Times New Roman" w:eastAsia="標楷體" w:hAnsi="Times New Roman" w:cs="Times New Roman"/>
                <w:bCs/>
                <w:kern w:val="0"/>
                <w:sz w:val="28"/>
                <w:szCs w:val="28"/>
              </w:rPr>
            </w:pPr>
            <w:r w:rsidRPr="00DF6080">
              <w:rPr>
                <w:rFonts w:ascii="Times New Roman" w:eastAsia="標楷體" w:hAnsi="Times New Roman" w:cs="Times New Roman"/>
                <w:bCs/>
                <w:kern w:val="0"/>
                <w:sz w:val="28"/>
                <w:szCs w:val="28"/>
              </w:rPr>
              <w:t>現有數位教材</w:t>
            </w:r>
            <w:r w:rsidRPr="00DF6080">
              <w:rPr>
                <w:rFonts w:ascii="Times New Roman" w:eastAsia="標楷體" w:hAnsi="Times New Roman" w:cs="Times New Roman"/>
                <w:bCs/>
                <w:kern w:val="0"/>
                <w:sz w:val="28"/>
                <w:szCs w:val="28"/>
              </w:rPr>
              <w:t>(</w:t>
            </w:r>
            <w:r w:rsidRPr="00DF6080">
              <w:rPr>
                <w:rFonts w:ascii="Times New Roman" w:eastAsia="標楷體" w:hAnsi="Times New Roman" w:cs="Times New Roman"/>
                <w:bCs/>
                <w:kern w:val="0"/>
                <w:sz w:val="28"/>
                <w:szCs w:val="28"/>
              </w:rPr>
              <w:t>電子書</w:t>
            </w:r>
            <w:r w:rsidRPr="00DF6080">
              <w:rPr>
                <w:rFonts w:ascii="Times New Roman" w:eastAsia="標楷體" w:hAnsi="Times New Roman" w:cs="Times New Roman"/>
                <w:bCs/>
                <w:kern w:val="0"/>
                <w:sz w:val="28"/>
                <w:szCs w:val="28"/>
              </w:rPr>
              <w:t>)</w:t>
            </w:r>
          </w:p>
        </w:tc>
        <w:tc>
          <w:tcPr>
            <w:tcW w:w="3686" w:type="dxa"/>
            <w:tcBorders>
              <w:top w:val="single" w:sz="4" w:space="0" w:color="auto"/>
              <w:bottom w:val="single" w:sz="4" w:space="0" w:color="auto"/>
            </w:tcBorders>
            <w:vAlign w:val="center"/>
          </w:tcPr>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1.</w:t>
            </w:r>
            <w:r w:rsidRPr="00DF6080">
              <w:rPr>
                <w:rFonts w:ascii="Times New Roman" w:eastAsia="標楷體" w:hAnsi="Times New Roman" w:cs="Times New Roman"/>
                <w:sz w:val="28"/>
                <w:szCs w:val="28"/>
              </w:rPr>
              <w:t>親師生平台</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含訊息推播</w:t>
            </w:r>
            <w:r w:rsidRPr="00DF6080">
              <w:rPr>
                <w:rFonts w:ascii="Times New Roman" w:eastAsia="標楷體" w:hAnsi="Times New Roman" w:cs="Times New Roman"/>
                <w:sz w:val="28"/>
                <w:szCs w:val="28"/>
              </w:rPr>
              <w:t>)</w:t>
            </w:r>
          </w:p>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2.</w:t>
            </w:r>
            <w:r w:rsidRPr="00DF6080">
              <w:rPr>
                <w:rFonts w:ascii="Times New Roman" w:eastAsia="標楷體" w:hAnsi="Times New Roman" w:cs="Times New Roman"/>
                <w:sz w:val="28"/>
                <w:szCs w:val="28"/>
              </w:rPr>
              <w:t>手機、平板安裝電子書</w:t>
            </w:r>
          </w:p>
        </w:tc>
        <w:tc>
          <w:tcPr>
            <w:tcW w:w="1945" w:type="dxa"/>
            <w:vMerge/>
            <w:vAlign w:val="center"/>
          </w:tcPr>
          <w:p w:rsidR="00B44173" w:rsidRPr="00DF6080" w:rsidRDefault="00B44173" w:rsidP="009E39AA">
            <w:pPr>
              <w:spacing w:line="240" w:lineRule="exact"/>
              <w:ind w:leftChars="-27" w:left="-1" w:rightChars="-54" w:right="-130" w:hangingChars="23" w:hanging="64"/>
              <w:jc w:val="both"/>
              <w:rPr>
                <w:rFonts w:ascii="Times New Roman" w:eastAsia="標楷體" w:hAnsi="Times New Roman" w:cs="Times New Roman"/>
                <w:sz w:val="28"/>
                <w:szCs w:val="28"/>
              </w:rPr>
            </w:pPr>
          </w:p>
        </w:tc>
      </w:tr>
      <w:tr w:rsidR="002D0608" w:rsidRPr="00DF6080" w:rsidTr="00157B07">
        <w:trPr>
          <w:trHeight w:val="35"/>
          <w:jc w:val="center"/>
        </w:trPr>
        <w:tc>
          <w:tcPr>
            <w:tcW w:w="496" w:type="dxa"/>
            <w:vMerge/>
            <w:vAlign w:val="center"/>
          </w:tcPr>
          <w:p w:rsidR="00B44173" w:rsidRPr="00DF6080" w:rsidRDefault="00B44173" w:rsidP="009E39AA">
            <w:pPr>
              <w:spacing w:line="380" w:lineRule="exact"/>
              <w:jc w:val="center"/>
              <w:rPr>
                <w:rFonts w:ascii="Times New Roman" w:eastAsia="標楷體" w:hAnsi="Times New Roman" w:cs="Times New Roman"/>
                <w:sz w:val="28"/>
                <w:szCs w:val="28"/>
              </w:rPr>
            </w:pPr>
          </w:p>
        </w:tc>
        <w:tc>
          <w:tcPr>
            <w:tcW w:w="3412" w:type="dxa"/>
            <w:vAlign w:val="center"/>
          </w:tcPr>
          <w:p w:rsidR="00B44173" w:rsidRPr="00DF6080" w:rsidRDefault="00B44173" w:rsidP="009E39AA">
            <w:pPr>
              <w:spacing w:line="240" w:lineRule="exact"/>
              <w:jc w:val="both"/>
              <w:rPr>
                <w:rFonts w:ascii="Times New Roman" w:eastAsia="標楷體" w:hAnsi="Times New Roman" w:cs="Times New Roman"/>
                <w:bCs/>
                <w:kern w:val="0"/>
                <w:sz w:val="28"/>
                <w:szCs w:val="28"/>
              </w:rPr>
            </w:pPr>
            <w:r w:rsidRPr="00DF6080">
              <w:rPr>
                <w:rFonts w:ascii="Times New Roman" w:eastAsia="標楷體" w:hAnsi="Times New Roman" w:cs="Times New Roman"/>
                <w:bCs/>
                <w:kern w:val="0"/>
                <w:sz w:val="28"/>
                <w:szCs w:val="28"/>
              </w:rPr>
              <w:t>非同步教學</w:t>
            </w:r>
          </w:p>
        </w:tc>
        <w:tc>
          <w:tcPr>
            <w:tcW w:w="3686" w:type="dxa"/>
            <w:tcBorders>
              <w:top w:val="single" w:sz="4" w:space="0" w:color="auto"/>
            </w:tcBorders>
            <w:vAlign w:val="center"/>
          </w:tcPr>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1.</w:t>
            </w:r>
            <w:r w:rsidRPr="00DF6080">
              <w:rPr>
                <w:rFonts w:ascii="Times New Roman" w:eastAsia="標楷體" w:hAnsi="Times New Roman" w:cs="Times New Roman"/>
                <w:sz w:val="28"/>
                <w:szCs w:val="28"/>
              </w:rPr>
              <w:t>因材網</w:t>
            </w:r>
          </w:p>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2.Pagamo</w:t>
            </w:r>
          </w:p>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3.Cool English</w:t>
            </w:r>
          </w:p>
        </w:tc>
        <w:tc>
          <w:tcPr>
            <w:tcW w:w="1945" w:type="dxa"/>
            <w:vMerge/>
            <w:vAlign w:val="center"/>
          </w:tcPr>
          <w:p w:rsidR="00B44173" w:rsidRPr="00DF6080" w:rsidRDefault="00B44173" w:rsidP="009E39AA">
            <w:pPr>
              <w:spacing w:line="240" w:lineRule="exact"/>
              <w:ind w:leftChars="-27" w:left="-1" w:rightChars="-54" w:right="-130" w:hangingChars="23" w:hanging="64"/>
              <w:jc w:val="both"/>
              <w:rPr>
                <w:rFonts w:ascii="Times New Roman" w:eastAsia="標楷體" w:hAnsi="Times New Roman" w:cs="Times New Roman"/>
                <w:sz w:val="28"/>
                <w:szCs w:val="28"/>
              </w:rPr>
            </w:pPr>
          </w:p>
        </w:tc>
      </w:tr>
      <w:tr w:rsidR="002D0608" w:rsidRPr="00DF6080" w:rsidTr="00157B07">
        <w:trPr>
          <w:trHeight w:val="450"/>
          <w:jc w:val="center"/>
        </w:trPr>
        <w:tc>
          <w:tcPr>
            <w:tcW w:w="496" w:type="dxa"/>
            <w:vMerge w:val="restart"/>
            <w:vAlign w:val="center"/>
          </w:tcPr>
          <w:p w:rsidR="00B44173" w:rsidRPr="00DF6080" w:rsidRDefault="00B44173" w:rsidP="009E39AA">
            <w:pPr>
              <w:spacing w:line="380" w:lineRule="exact"/>
              <w:jc w:val="center"/>
              <w:rPr>
                <w:rFonts w:ascii="Times New Roman" w:eastAsia="標楷體" w:hAnsi="Times New Roman" w:cs="Times New Roman"/>
                <w:sz w:val="28"/>
                <w:szCs w:val="28"/>
              </w:rPr>
            </w:pPr>
            <w:r w:rsidRPr="00DF6080">
              <w:rPr>
                <w:rFonts w:ascii="Times New Roman" w:eastAsia="標楷體" w:hAnsi="Times New Roman" w:cs="Times New Roman"/>
                <w:sz w:val="28"/>
                <w:szCs w:val="28"/>
              </w:rPr>
              <w:t>四</w:t>
            </w:r>
          </w:p>
        </w:tc>
        <w:tc>
          <w:tcPr>
            <w:tcW w:w="3412" w:type="dxa"/>
            <w:vAlign w:val="center"/>
          </w:tcPr>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bCs/>
                <w:kern w:val="0"/>
                <w:sz w:val="28"/>
                <w:szCs w:val="28"/>
              </w:rPr>
              <w:t>教師線上同步</w:t>
            </w:r>
            <w:r w:rsidRPr="00DF6080">
              <w:rPr>
                <w:rFonts w:ascii="Times New Roman" w:eastAsia="標楷體" w:hAnsi="Times New Roman" w:cs="Times New Roman"/>
                <w:bCs/>
                <w:kern w:val="0"/>
                <w:sz w:val="28"/>
                <w:szCs w:val="28"/>
              </w:rPr>
              <w:t>(</w:t>
            </w:r>
            <w:r w:rsidRPr="00DF6080">
              <w:rPr>
                <w:rFonts w:ascii="Times New Roman" w:eastAsia="標楷體" w:hAnsi="Times New Roman" w:cs="Times New Roman"/>
                <w:bCs/>
                <w:kern w:val="0"/>
                <w:sz w:val="28"/>
                <w:szCs w:val="28"/>
              </w:rPr>
              <w:t>直播</w:t>
            </w:r>
            <w:r w:rsidRPr="00DF6080">
              <w:rPr>
                <w:rFonts w:ascii="Times New Roman" w:eastAsia="標楷體" w:hAnsi="Times New Roman" w:cs="Times New Roman"/>
                <w:bCs/>
                <w:kern w:val="0"/>
                <w:sz w:val="28"/>
                <w:szCs w:val="28"/>
              </w:rPr>
              <w:t>)</w:t>
            </w:r>
            <w:r w:rsidRPr="00DF6080">
              <w:rPr>
                <w:rFonts w:ascii="Times New Roman" w:eastAsia="標楷體" w:hAnsi="Times New Roman" w:cs="Times New Roman"/>
                <w:bCs/>
                <w:kern w:val="0"/>
                <w:sz w:val="28"/>
                <w:szCs w:val="28"/>
              </w:rPr>
              <w:t>教學</w:t>
            </w:r>
          </w:p>
        </w:tc>
        <w:tc>
          <w:tcPr>
            <w:tcW w:w="3686" w:type="dxa"/>
            <w:tcBorders>
              <w:bottom w:val="single" w:sz="4" w:space="0" w:color="auto"/>
            </w:tcBorders>
            <w:vAlign w:val="center"/>
          </w:tcPr>
          <w:p w:rsidR="00B44173" w:rsidRPr="00DF6080" w:rsidRDefault="00B44173" w:rsidP="006D2C3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1.Line</w:t>
            </w:r>
          </w:p>
          <w:p w:rsidR="00B44173" w:rsidRPr="00DF6080" w:rsidRDefault="00B44173" w:rsidP="006D2C3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2.FaceBook</w:t>
            </w:r>
          </w:p>
          <w:p w:rsidR="00252403" w:rsidRPr="00DF6080" w:rsidRDefault="00650BB8" w:rsidP="006D2C3A">
            <w:pPr>
              <w:spacing w:line="24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3.</w:t>
            </w:r>
            <w:r w:rsidRPr="00650BB8">
              <w:rPr>
                <w:rFonts w:ascii="Times New Roman" w:eastAsia="標楷體" w:hAnsi="Times New Roman" w:cs="Times New Roman" w:hint="eastAsia"/>
                <w:sz w:val="28"/>
                <w:szCs w:val="28"/>
              </w:rPr>
              <w:t xml:space="preserve">Google </w:t>
            </w:r>
            <w:r w:rsidRPr="008F6A7A">
              <w:rPr>
                <w:rFonts w:ascii="Times New Roman" w:eastAsia="標楷體" w:hAnsi="Times New Roman" w:cs="Times New Roman"/>
                <w:sz w:val="28"/>
                <w:szCs w:val="28"/>
              </w:rPr>
              <w:t>Hangouts Meet</w:t>
            </w:r>
          </w:p>
        </w:tc>
        <w:tc>
          <w:tcPr>
            <w:tcW w:w="1945" w:type="dxa"/>
            <w:vMerge w:val="restart"/>
            <w:vAlign w:val="center"/>
          </w:tcPr>
          <w:p w:rsidR="00B44173" w:rsidRPr="00DF6080" w:rsidRDefault="00B44173" w:rsidP="009E39AA">
            <w:pPr>
              <w:spacing w:line="240" w:lineRule="exact"/>
              <w:ind w:leftChars="-27" w:left="-1" w:rightChars="-54" w:right="-130" w:hangingChars="23" w:hanging="64"/>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1.</w:t>
            </w:r>
            <w:r w:rsidRPr="00DF6080">
              <w:rPr>
                <w:rFonts w:ascii="Times New Roman" w:eastAsia="標楷體" w:hAnsi="Times New Roman" w:cs="Times New Roman"/>
                <w:sz w:val="28"/>
                <w:szCs w:val="28"/>
              </w:rPr>
              <w:t>因材網學習任務</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國</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數</w:t>
            </w:r>
            <w:r w:rsidRPr="00DF6080">
              <w:rPr>
                <w:rFonts w:ascii="Times New Roman" w:eastAsia="標楷體" w:hAnsi="Times New Roman" w:cs="Times New Roman"/>
                <w:sz w:val="28"/>
                <w:szCs w:val="28"/>
              </w:rPr>
              <w:t>)</w:t>
            </w:r>
          </w:p>
          <w:p w:rsidR="00B44173" w:rsidRPr="00DF6080" w:rsidRDefault="00B44173" w:rsidP="009E39AA">
            <w:pPr>
              <w:spacing w:line="240" w:lineRule="exact"/>
              <w:ind w:leftChars="-27" w:left="-1" w:rightChars="-54" w:right="-130" w:hangingChars="23" w:hanging="64"/>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2.</w:t>
            </w:r>
            <w:r w:rsidRPr="00DF6080">
              <w:rPr>
                <w:rFonts w:ascii="Times New Roman" w:eastAsia="標楷體" w:hAnsi="Times New Roman" w:cs="Times New Roman"/>
                <w:sz w:val="28"/>
                <w:szCs w:val="28"/>
              </w:rPr>
              <w:t>自編或學習平台之線上評量</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英</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社</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自</w:t>
            </w:r>
            <w:r w:rsidRPr="00DF6080">
              <w:rPr>
                <w:rFonts w:ascii="Times New Roman" w:eastAsia="標楷體" w:hAnsi="Times New Roman" w:cs="Times New Roman"/>
                <w:sz w:val="28"/>
                <w:szCs w:val="28"/>
              </w:rPr>
              <w:t>)</w:t>
            </w:r>
          </w:p>
        </w:tc>
      </w:tr>
      <w:tr w:rsidR="002D0608" w:rsidRPr="00DF6080" w:rsidTr="00157B07">
        <w:trPr>
          <w:trHeight w:val="710"/>
          <w:jc w:val="center"/>
        </w:trPr>
        <w:tc>
          <w:tcPr>
            <w:tcW w:w="496" w:type="dxa"/>
            <w:vMerge/>
            <w:vAlign w:val="center"/>
          </w:tcPr>
          <w:p w:rsidR="00B44173" w:rsidRPr="00DF6080" w:rsidRDefault="00B44173" w:rsidP="009E39AA">
            <w:pPr>
              <w:spacing w:line="380" w:lineRule="exact"/>
              <w:jc w:val="center"/>
              <w:rPr>
                <w:rFonts w:ascii="Times New Roman" w:eastAsia="標楷體" w:hAnsi="Times New Roman" w:cs="Times New Roman"/>
                <w:sz w:val="28"/>
                <w:szCs w:val="28"/>
              </w:rPr>
            </w:pPr>
          </w:p>
        </w:tc>
        <w:tc>
          <w:tcPr>
            <w:tcW w:w="3412" w:type="dxa"/>
            <w:vAlign w:val="center"/>
          </w:tcPr>
          <w:p w:rsidR="00B44173" w:rsidRPr="00DF6080" w:rsidRDefault="00B44173" w:rsidP="009E39AA">
            <w:pPr>
              <w:spacing w:line="240" w:lineRule="exact"/>
              <w:jc w:val="both"/>
              <w:rPr>
                <w:rFonts w:ascii="Times New Roman" w:eastAsia="標楷體" w:hAnsi="Times New Roman" w:cs="Times New Roman"/>
                <w:bCs/>
                <w:kern w:val="0"/>
                <w:sz w:val="28"/>
                <w:szCs w:val="28"/>
              </w:rPr>
            </w:pPr>
            <w:r w:rsidRPr="00DF6080">
              <w:rPr>
                <w:rFonts w:ascii="Times New Roman" w:eastAsia="標楷體" w:hAnsi="Times New Roman" w:cs="Times New Roman"/>
                <w:bCs/>
                <w:kern w:val="0"/>
                <w:sz w:val="28"/>
                <w:szCs w:val="28"/>
              </w:rPr>
              <w:t>現有數位教材</w:t>
            </w:r>
            <w:r w:rsidRPr="00DF6080">
              <w:rPr>
                <w:rFonts w:ascii="Times New Roman" w:eastAsia="標楷體" w:hAnsi="Times New Roman" w:cs="Times New Roman"/>
                <w:bCs/>
                <w:kern w:val="0"/>
                <w:sz w:val="28"/>
                <w:szCs w:val="28"/>
              </w:rPr>
              <w:t>(</w:t>
            </w:r>
            <w:r w:rsidRPr="00DF6080">
              <w:rPr>
                <w:rFonts w:ascii="Times New Roman" w:eastAsia="標楷體" w:hAnsi="Times New Roman" w:cs="Times New Roman"/>
                <w:bCs/>
                <w:kern w:val="0"/>
                <w:sz w:val="28"/>
                <w:szCs w:val="28"/>
              </w:rPr>
              <w:t>電子書</w:t>
            </w:r>
            <w:r w:rsidRPr="00DF6080">
              <w:rPr>
                <w:rFonts w:ascii="Times New Roman" w:eastAsia="標楷體" w:hAnsi="Times New Roman" w:cs="Times New Roman"/>
                <w:bCs/>
                <w:kern w:val="0"/>
                <w:sz w:val="28"/>
                <w:szCs w:val="28"/>
              </w:rPr>
              <w:t>)</w:t>
            </w:r>
          </w:p>
        </w:tc>
        <w:tc>
          <w:tcPr>
            <w:tcW w:w="3686" w:type="dxa"/>
            <w:tcBorders>
              <w:top w:val="single" w:sz="4" w:space="0" w:color="auto"/>
              <w:bottom w:val="single" w:sz="4" w:space="0" w:color="auto"/>
            </w:tcBorders>
            <w:vAlign w:val="center"/>
          </w:tcPr>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1.</w:t>
            </w:r>
            <w:r w:rsidRPr="00DF6080">
              <w:rPr>
                <w:rFonts w:ascii="Times New Roman" w:eastAsia="標楷體" w:hAnsi="Times New Roman" w:cs="Times New Roman"/>
                <w:sz w:val="28"/>
                <w:szCs w:val="28"/>
              </w:rPr>
              <w:t>親師生平台</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含訊息推播</w:t>
            </w:r>
            <w:r w:rsidRPr="00DF6080">
              <w:rPr>
                <w:rFonts w:ascii="Times New Roman" w:eastAsia="標楷體" w:hAnsi="Times New Roman" w:cs="Times New Roman"/>
                <w:sz w:val="28"/>
                <w:szCs w:val="28"/>
              </w:rPr>
              <w:t>)</w:t>
            </w:r>
          </w:p>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2.</w:t>
            </w:r>
            <w:r w:rsidRPr="00DF6080">
              <w:rPr>
                <w:rFonts w:ascii="Times New Roman" w:eastAsia="標楷體" w:hAnsi="Times New Roman" w:cs="Times New Roman"/>
                <w:sz w:val="28"/>
                <w:szCs w:val="28"/>
              </w:rPr>
              <w:t>手機、平板安裝電子書</w:t>
            </w:r>
          </w:p>
        </w:tc>
        <w:tc>
          <w:tcPr>
            <w:tcW w:w="1945" w:type="dxa"/>
            <w:vMerge/>
            <w:vAlign w:val="center"/>
          </w:tcPr>
          <w:p w:rsidR="00B44173" w:rsidRPr="00DF6080" w:rsidRDefault="00B44173" w:rsidP="009E39AA">
            <w:pPr>
              <w:spacing w:line="240" w:lineRule="exact"/>
              <w:ind w:leftChars="-27" w:left="-1" w:rightChars="-54" w:right="-130" w:hangingChars="23" w:hanging="64"/>
              <w:jc w:val="both"/>
              <w:rPr>
                <w:rFonts w:ascii="Times New Roman" w:eastAsia="標楷體" w:hAnsi="Times New Roman" w:cs="Times New Roman"/>
                <w:sz w:val="28"/>
                <w:szCs w:val="28"/>
              </w:rPr>
            </w:pPr>
          </w:p>
        </w:tc>
      </w:tr>
      <w:tr w:rsidR="002D0608" w:rsidRPr="00DF6080" w:rsidTr="00157B07">
        <w:trPr>
          <w:trHeight w:val="730"/>
          <w:jc w:val="center"/>
        </w:trPr>
        <w:tc>
          <w:tcPr>
            <w:tcW w:w="496" w:type="dxa"/>
            <w:vMerge/>
            <w:vAlign w:val="center"/>
          </w:tcPr>
          <w:p w:rsidR="00B44173" w:rsidRPr="00DF6080" w:rsidRDefault="00B44173" w:rsidP="009E39AA">
            <w:pPr>
              <w:spacing w:line="380" w:lineRule="exact"/>
              <w:jc w:val="center"/>
              <w:rPr>
                <w:rFonts w:ascii="Times New Roman" w:eastAsia="標楷體" w:hAnsi="Times New Roman" w:cs="Times New Roman"/>
                <w:sz w:val="28"/>
                <w:szCs w:val="28"/>
              </w:rPr>
            </w:pPr>
          </w:p>
        </w:tc>
        <w:tc>
          <w:tcPr>
            <w:tcW w:w="3412" w:type="dxa"/>
            <w:vAlign w:val="center"/>
          </w:tcPr>
          <w:p w:rsidR="00B44173" w:rsidRPr="00DF6080" w:rsidRDefault="00B44173" w:rsidP="009E39AA">
            <w:pPr>
              <w:spacing w:line="240" w:lineRule="exact"/>
              <w:jc w:val="both"/>
              <w:rPr>
                <w:rFonts w:ascii="Times New Roman" w:eastAsia="標楷體" w:hAnsi="Times New Roman" w:cs="Times New Roman"/>
                <w:bCs/>
                <w:kern w:val="0"/>
                <w:sz w:val="28"/>
                <w:szCs w:val="28"/>
              </w:rPr>
            </w:pPr>
            <w:r w:rsidRPr="00DF6080">
              <w:rPr>
                <w:rFonts w:ascii="Times New Roman" w:eastAsia="標楷體" w:hAnsi="Times New Roman" w:cs="Times New Roman"/>
                <w:bCs/>
                <w:kern w:val="0"/>
                <w:sz w:val="28"/>
                <w:szCs w:val="28"/>
              </w:rPr>
              <w:t>非同步教學</w:t>
            </w:r>
          </w:p>
        </w:tc>
        <w:tc>
          <w:tcPr>
            <w:tcW w:w="3686" w:type="dxa"/>
            <w:tcBorders>
              <w:top w:val="single" w:sz="4" w:space="0" w:color="auto"/>
            </w:tcBorders>
            <w:vAlign w:val="center"/>
          </w:tcPr>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1.</w:t>
            </w:r>
            <w:r w:rsidRPr="00DF6080">
              <w:rPr>
                <w:rFonts w:ascii="Times New Roman" w:eastAsia="標楷體" w:hAnsi="Times New Roman" w:cs="Times New Roman"/>
                <w:sz w:val="28"/>
                <w:szCs w:val="28"/>
              </w:rPr>
              <w:t>因材網</w:t>
            </w:r>
          </w:p>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2.Pagamo</w:t>
            </w:r>
          </w:p>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3.Cool English</w:t>
            </w:r>
          </w:p>
        </w:tc>
        <w:tc>
          <w:tcPr>
            <w:tcW w:w="1945" w:type="dxa"/>
            <w:vMerge/>
            <w:vAlign w:val="center"/>
          </w:tcPr>
          <w:p w:rsidR="00B44173" w:rsidRPr="00DF6080" w:rsidRDefault="00B44173" w:rsidP="009E39AA">
            <w:pPr>
              <w:spacing w:line="240" w:lineRule="exact"/>
              <w:ind w:leftChars="-27" w:left="-1" w:rightChars="-54" w:right="-130" w:hangingChars="23" w:hanging="64"/>
              <w:jc w:val="both"/>
              <w:rPr>
                <w:rFonts w:ascii="Times New Roman" w:eastAsia="標楷體" w:hAnsi="Times New Roman" w:cs="Times New Roman"/>
                <w:sz w:val="28"/>
                <w:szCs w:val="28"/>
              </w:rPr>
            </w:pPr>
          </w:p>
        </w:tc>
      </w:tr>
      <w:tr w:rsidR="002D0608" w:rsidRPr="00DF6080" w:rsidTr="00157B07">
        <w:trPr>
          <w:trHeight w:val="463"/>
          <w:jc w:val="center"/>
        </w:trPr>
        <w:tc>
          <w:tcPr>
            <w:tcW w:w="496" w:type="dxa"/>
            <w:vMerge w:val="restart"/>
            <w:vAlign w:val="center"/>
          </w:tcPr>
          <w:p w:rsidR="00B44173" w:rsidRPr="00DF6080" w:rsidRDefault="00B44173" w:rsidP="009E39AA">
            <w:pPr>
              <w:spacing w:line="380" w:lineRule="exact"/>
              <w:jc w:val="center"/>
              <w:rPr>
                <w:rFonts w:ascii="Times New Roman" w:eastAsia="標楷體" w:hAnsi="Times New Roman" w:cs="Times New Roman"/>
                <w:sz w:val="28"/>
                <w:szCs w:val="28"/>
              </w:rPr>
            </w:pPr>
            <w:r w:rsidRPr="00DF6080">
              <w:rPr>
                <w:rFonts w:ascii="Times New Roman" w:eastAsia="標楷體" w:hAnsi="Times New Roman" w:cs="Times New Roman"/>
                <w:sz w:val="28"/>
                <w:szCs w:val="28"/>
              </w:rPr>
              <w:t>三</w:t>
            </w:r>
          </w:p>
        </w:tc>
        <w:tc>
          <w:tcPr>
            <w:tcW w:w="3412" w:type="dxa"/>
            <w:vAlign w:val="center"/>
          </w:tcPr>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bCs/>
                <w:kern w:val="0"/>
                <w:sz w:val="28"/>
                <w:szCs w:val="28"/>
              </w:rPr>
              <w:t>教師線上同步</w:t>
            </w:r>
            <w:r w:rsidRPr="00DF6080">
              <w:rPr>
                <w:rFonts w:ascii="Times New Roman" w:eastAsia="標楷體" w:hAnsi="Times New Roman" w:cs="Times New Roman"/>
                <w:bCs/>
                <w:kern w:val="0"/>
                <w:sz w:val="28"/>
                <w:szCs w:val="28"/>
              </w:rPr>
              <w:t>(</w:t>
            </w:r>
            <w:r w:rsidRPr="00DF6080">
              <w:rPr>
                <w:rFonts w:ascii="Times New Roman" w:eastAsia="標楷體" w:hAnsi="Times New Roman" w:cs="Times New Roman"/>
                <w:bCs/>
                <w:kern w:val="0"/>
                <w:sz w:val="28"/>
                <w:szCs w:val="28"/>
              </w:rPr>
              <w:t>直播</w:t>
            </w:r>
            <w:r w:rsidRPr="00DF6080">
              <w:rPr>
                <w:rFonts w:ascii="Times New Roman" w:eastAsia="標楷體" w:hAnsi="Times New Roman" w:cs="Times New Roman"/>
                <w:bCs/>
                <w:kern w:val="0"/>
                <w:sz w:val="28"/>
                <w:szCs w:val="28"/>
              </w:rPr>
              <w:t>)</w:t>
            </w:r>
            <w:r w:rsidRPr="00DF6080">
              <w:rPr>
                <w:rFonts w:ascii="Times New Roman" w:eastAsia="標楷體" w:hAnsi="Times New Roman" w:cs="Times New Roman"/>
                <w:bCs/>
                <w:kern w:val="0"/>
                <w:sz w:val="28"/>
                <w:szCs w:val="28"/>
              </w:rPr>
              <w:t>教學</w:t>
            </w:r>
          </w:p>
        </w:tc>
        <w:tc>
          <w:tcPr>
            <w:tcW w:w="3686" w:type="dxa"/>
            <w:tcBorders>
              <w:bottom w:val="single" w:sz="4" w:space="0" w:color="auto"/>
            </w:tcBorders>
            <w:vAlign w:val="center"/>
          </w:tcPr>
          <w:p w:rsidR="00B44173" w:rsidRPr="00DF6080" w:rsidRDefault="00B44173" w:rsidP="006D2C3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1.Line</w:t>
            </w:r>
          </w:p>
          <w:p w:rsidR="00B44173" w:rsidRPr="00DF6080" w:rsidRDefault="00B44173" w:rsidP="006D2C3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2.FaceBook</w:t>
            </w:r>
          </w:p>
          <w:p w:rsidR="00252403" w:rsidRPr="00DF6080" w:rsidRDefault="00650BB8" w:rsidP="006D2C3A">
            <w:pPr>
              <w:spacing w:line="24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3.</w:t>
            </w:r>
            <w:r w:rsidRPr="00650BB8">
              <w:rPr>
                <w:rFonts w:ascii="Times New Roman" w:eastAsia="標楷體" w:hAnsi="Times New Roman" w:cs="Times New Roman" w:hint="eastAsia"/>
                <w:sz w:val="28"/>
                <w:szCs w:val="28"/>
              </w:rPr>
              <w:t xml:space="preserve">Google </w:t>
            </w:r>
            <w:r w:rsidRPr="008F6A7A">
              <w:rPr>
                <w:rFonts w:ascii="Times New Roman" w:eastAsia="標楷體" w:hAnsi="Times New Roman" w:cs="Times New Roman"/>
                <w:sz w:val="28"/>
                <w:szCs w:val="28"/>
              </w:rPr>
              <w:t>Hangouts Meet</w:t>
            </w:r>
          </w:p>
        </w:tc>
        <w:tc>
          <w:tcPr>
            <w:tcW w:w="1945" w:type="dxa"/>
            <w:vMerge w:val="restart"/>
            <w:vAlign w:val="center"/>
          </w:tcPr>
          <w:p w:rsidR="00B44173" w:rsidRPr="00DF6080" w:rsidRDefault="00B44173" w:rsidP="009E39AA">
            <w:pPr>
              <w:spacing w:line="240" w:lineRule="exact"/>
              <w:ind w:leftChars="-27" w:left="-1" w:rightChars="-54" w:right="-130" w:hangingChars="23" w:hanging="64"/>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1.</w:t>
            </w:r>
            <w:r w:rsidRPr="00DF6080">
              <w:rPr>
                <w:rFonts w:ascii="Times New Roman" w:eastAsia="標楷體" w:hAnsi="Times New Roman" w:cs="Times New Roman"/>
                <w:sz w:val="28"/>
                <w:szCs w:val="28"/>
              </w:rPr>
              <w:t>因材網學習任務</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國</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數</w:t>
            </w:r>
            <w:r w:rsidRPr="00DF6080">
              <w:rPr>
                <w:rFonts w:ascii="Times New Roman" w:eastAsia="標楷體" w:hAnsi="Times New Roman" w:cs="Times New Roman"/>
                <w:sz w:val="28"/>
                <w:szCs w:val="28"/>
              </w:rPr>
              <w:t>)</w:t>
            </w:r>
          </w:p>
          <w:p w:rsidR="00B44173" w:rsidRPr="00DF6080" w:rsidRDefault="00B44173" w:rsidP="009E39AA">
            <w:pPr>
              <w:spacing w:line="240" w:lineRule="exact"/>
              <w:ind w:leftChars="-27" w:left="-1" w:rightChars="-54" w:right="-130" w:hangingChars="23" w:hanging="64"/>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2.</w:t>
            </w:r>
            <w:r w:rsidRPr="00DF6080">
              <w:rPr>
                <w:rFonts w:ascii="Times New Roman" w:eastAsia="標楷體" w:hAnsi="Times New Roman" w:cs="Times New Roman"/>
                <w:sz w:val="28"/>
                <w:szCs w:val="28"/>
              </w:rPr>
              <w:t>自編或學習平台之線上評量</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英</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社</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自</w:t>
            </w:r>
            <w:r w:rsidRPr="00DF6080">
              <w:rPr>
                <w:rFonts w:ascii="Times New Roman" w:eastAsia="標楷體" w:hAnsi="Times New Roman" w:cs="Times New Roman"/>
                <w:sz w:val="28"/>
                <w:szCs w:val="28"/>
              </w:rPr>
              <w:t>)</w:t>
            </w:r>
          </w:p>
        </w:tc>
      </w:tr>
      <w:tr w:rsidR="002D0608" w:rsidRPr="00DF6080" w:rsidTr="00157B07">
        <w:trPr>
          <w:trHeight w:val="431"/>
          <w:jc w:val="center"/>
        </w:trPr>
        <w:tc>
          <w:tcPr>
            <w:tcW w:w="496" w:type="dxa"/>
            <w:vMerge/>
            <w:vAlign w:val="center"/>
          </w:tcPr>
          <w:p w:rsidR="00B44173" w:rsidRPr="00DF6080" w:rsidRDefault="00B44173" w:rsidP="009E39AA">
            <w:pPr>
              <w:spacing w:line="380" w:lineRule="exact"/>
              <w:jc w:val="center"/>
              <w:rPr>
                <w:rFonts w:ascii="Times New Roman" w:eastAsia="標楷體" w:hAnsi="Times New Roman" w:cs="Times New Roman"/>
                <w:sz w:val="28"/>
                <w:szCs w:val="28"/>
              </w:rPr>
            </w:pPr>
          </w:p>
        </w:tc>
        <w:tc>
          <w:tcPr>
            <w:tcW w:w="3412" w:type="dxa"/>
            <w:vAlign w:val="center"/>
          </w:tcPr>
          <w:p w:rsidR="00B44173" w:rsidRPr="00DF6080" w:rsidRDefault="00B44173" w:rsidP="009E39AA">
            <w:pPr>
              <w:spacing w:line="240" w:lineRule="exact"/>
              <w:jc w:val="both"/>
              <w:rPr>
                <w:rFonts w:ascii="Times New Roman" w:eastAsia="標楷體" w:hAnsi="Times New Roman" w:cs="Times New Roman"/>
                <w:bCs/>
                <w:kern w:val="0"/>
                <w:sz w:val="28"/>
                <w:szCs w:val="28"/>
              </w:rPr>
            </w:pPr>
            <w:r w:rsidRPr="00DF6080">
              <w:rPr>
                <w:rFonts w:ascii="Times New Roman" w:eastAsia="標楷體" w:hAnsi="Times New Roman" w:cs="Times New Roman"/>
                <w:bCs/>
                <w:kern w:val="0"/>
                <w:sz w:val="28"/>
                <w:szCs w:val="28"/>
              </w:rPr>
              <w:t>現有數位教材</w:t>
            </w:r>
            <w:r w:rsidRPr="00DF6080">
              <w:rPr>
                <w:rFonts w:ascii="Times New Roman" w:eastAsia="標楷體" w:hAnsi="Times New Roman" w:cs="Times New Roman"/>
                <w:bCs/>
                <w:kern w:val="0"/>
                <w:sz w:val="28"/>
                <w:szCs w:val="28"/>
              </w:rPr>
              <w:t>(</w:t>
            </w:r>
            <w:r w:rsidRPr="00DF6080">
              <w:rPr>
                <w:rFonts w:ascii="Times New Roman" w:eastAsia="標楷體" w:hAnsi="Times New Roman" w:cs="Times New Roman"/>
                <w:bCs/>
                <w:kern w:val="0"/>
                <w:sz w:val="28"/>
                <w:szCs w:val="28"/>
              </w:rPr>
              <w:t>電子書</w:t>
            </w:r>
            <w:r w:rsidRPr="00DF6080">
              <w:rPr>
                <w:rFonts w:ascii="Times New Roman" w:eastAsia="標楷體" w:hAnsi="Times New Roman" w:cs="Times New Roman"/>
                <w:bCs/>
                <w:kern w:val="0"/>
                <w:sz w:val="28"/>
                <w:szCs w:val="28"/>
              </w:rPr>
              <w:t>)</w:t>
            </w:r>
          </w:p>
        </w:tc>
        <w:tc>
          <w:tcPr>
            <w:tcW w:w="3686" w:type="dxa"/>
            <w:tcBorders>
              <w:top w:val="single" w:sz="4" w:space="0" w:color="auto"/>
              <w:bottom w:val="single" w:sz="4" w:space="0" w:color="auto"/>
            </w:tcBorders>
            <w:vAlign w:val="center"/>
          </w:tcPr>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1.</w:t>
            </w:r>
            <w:r w:rsidRPr="00DF6080">
              <w:rPr>
                <w:rFonts w:ascii="Times New Roman" w:eastAsia="標楷體" w:hAnsi="Times New Roman" w:cs="Times New Roman"/>
                <w:sz w:val="28"/>
                <w:szCs w:val="28"/>
              </w:rPr>
              <w:t>親師生平台</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含訊息推播</w:t>
            </w:r>
            <w:r w:rsidRPr="00DF6080">
              <w:rPr>
                <w:rFonts w:ascii="Times New Roman" w:eastAsia="標楷體" w:hAnsi="Times New Roman" w:cs="Times New Roman"/>
                <w:sz w:val="28"/>
                <w:szCs w:val="28"/>
              </w:rPr>
              <w:t>)</w:t>
            </w:r>
          </w:p>
          <w:p w:rsidR="00B44173" w:rsidRPr="00DF6080" w:rsidRDefault="00B44173" w:rsidP="00A71AE4">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2.</w:t>
            </w:r>
            <w:r w:rsidRPr="00DF6080">
              <w:rPr>
                <w:rFonts w:ascii="Times New Roman" w:eastAsia="標楷體" w:hAnsi="Times New Roman" w:cs="Times New Roman"/>
                <w:sz w:val="28"/>
                <w:szCs w:val="28"/>
              </w:rPr>
              <w:t>手機、平板安裝電子書</w:t>
            </w:r>
          </w:p>
        </w:tc>
        <w:tc>
          <w:tcPr>
            <w:tcW w:w="1945" w:type="dxa"/>
            <w:vMerge/>
            <w:vAlign w:val="center"/>
          </w:tcPr>
          <w:p w:rsidR="00B44173" w:rsidRPr="00DF6080" w:rsidRDefault="00B44173" w:rsidP="009E39AA">
            <w:pPr>
              <w:spacing w:line="240" w:lineRule="exact"/>
              <w:ind w:leftChars="-27" w:left="-1" w:rightChars="-54" w:right="-130" w:hangingChars="23" w:hanging="64"/>
              <w:jc w:val="both"/>
              <w:rPr>
                <w:rFonts w:ascii="Times New Roman" w:eastAsia="標楷體" w:hAnsi="Times New Roman" w:cs="Times New Roman"/>
                <w:sz w:val="28"/>
                <w:szCs w:val="28"/>
              </w:rPr>
            </w:pPr>
          </w:p>
        </w:tc>
      </w:tr>
      <w:tr w:rsidR="002D0608" w:rsidRPr="00DF6080" w:rsidTr="00157B07">
        <w:trPr>
          <w:trHeight w:val="35"/>
          <w:jc w:val="center"/>
        </w:trPr>
        <w:tc>
          <w:tcPr>
            <w:tcW w:w="496" w:type="dxa"/>
            <w:vMerge/>
            <w:vAlign w:val="center"/>
          </w:tcPr>
          <w:p w:rsidR="00B44173" w:rsidRPr="00DF6080" w:rsidRDefault="00B44173" w:rsidP="009E39AA">
            <w:pPr>
              <w:spacing w:line="380" w:lineRule="exact"/>
              <w:jc w:val="center"/>
              <w:rPr>
                <w:rFonts w:ascii="Times New Roman" w:eastAsia="標楷體" w:hAnsi="Times New Roman" w:cs="Times New Roman"/>
                <w:sz w:val="28"/>
                <w:szCs w:val="28"/>
              </w:rPr>
            </w:pPr>
          </w:p>
        </w:tc>
        <w:tc>
          <w:tcPr>
            <w:tcW w:w="3412" w:type="dxa"/>
            <w:vAlign w:val="center"/>
          </w:tcPr>
          <w:p w:rsidR="00B44173" w:rsidRPr="00DF6080" w:rsidRDefault="00B44173" w:rsidP="009E39AA">
            <w:pPr>
              <w:spacing w:line="240" w:lineRule="exact"/>
              <w:jc w:val="both"/>
              <w:rPr>
                <w:rFonts w:ascii="Times New Roman" w:eastAsia="標楷體" w:hAnsi="Times New Roman" w:cs="Times New Roman"/>
                <w:bCs/>
                <w:kern w:val="0"/>
                <w:sz w:val="28"/>
                <w:szCs w:val="28"/>
              </w:rPr>
            </w:pPr>
            <w:r w:rsidRPr="00DF6080">
              <w:rPr>
                <w:rFonts w:ascii="Times New Roman" w:eastAsia="標楷體" w:hAnsi="Times New Roman" w:cs="Times New Roman"/>
                <w:bCs/>
                <w:kern w:val="0"/>
                <w:sz w:val="28"/>
                <w:szCs w:val="28"/>
              </w:rPr>
              <w:t>非同步教學</w:t>
            </w:r>
          </w:p>
        </w:tc>
        <w:tc>
          <w:tcPr>
            <w:tcW w:w="3686" w:type="dxa"/>
            <w:tcBorders>
              <w:top w:val="single" w:sz="4" w:space="0" w:color="auto"/>
            </w:tcBorders>
            <w:vAlign w:val="center"/>
          </w:tcPr>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1.</w:t>
            </w:r>
            <w:r w:rsidRPr="00DF6080">
              <w:rPr>
                <w:rFonts w:ascii="Times New Roman" w:eastAsia="標楷體" w:hAnsi="Times New Roman" w:cs="Times New Roman"/>
                <w:sz w:val="28"/>
                <w:szCs w:val="28"/>
              </w:rPr>
              <w:t>因材網</w:t>
            </w:r>
          </w:p>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2.Pagamo</w:t>
            </w:r>
          </w:p>
          <w:p w:rsidR="00B44173" w:rsidRPr="00DF6080" w:rsidRDefault="00B44173" w:rsidP="009E39AA">
            <w:pPr>
              <w:spacing w:line="24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3.Cool English</w:t>
            </w:r>
          </w:p>
        </w:tc>
        <w:tc>
          <w:tcPr>
            <w:tcW w:w="1945" w:type="dxa"/>
            <w:vMerge/>
            <w:vAlign w:val="center"/>
          </w:tcPr>
          <w:p w:rsidR="00B44173" w:rsidRPr="00DF6080" w:rsidRDefault="00B44173" w:rsidP="009E39AA">
            <w:pPr>
              <w:spacing w:line="240" w:lineRule="exact"/>
              <w:ind w:leftChars="-27" w:left="-1" w:rightChars="-54" w:right="-130" w:hangingChars="23" w:hanging="64"/>
              <w:jc w:val="both"/>
              <w:rPr>
                <w:rFonts w:ascii="Times New Roman" w:eastAsia="標楷體" w:hAnsi="Times New Roman" w:cs="Times New Roman"/>
                <w:sz w:val="28"/>
                <w:szCs w:val="28"/>
              </w:rPr>
            </w:pPr>
          </w:p>
        </w:tc>
      </w:tr>
    </w:tbl>
    <w:p w:rsidR="00B44173" w:rsidRPr="00DF6080" w:rsidRDefault="00B44173" w:rsidP="00B44173">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Pr="00DF6080">
        <w:rPr>
          <w:rFonts w:ascii="Times New Roman" w:eastAsia="標楷體" w:hAnsi="Times New Roman" w:cs="Times New Roman"/>
          <w:sz w:val="28"/>
          <w:szCs w:val="28"/>
        </w:rPr>
        <w:t>六</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載具及網路需求：</w:t>
      </w:r>
    </w:p>
    <w:p w:rsidR="00B44173" w:rsidRPr="00DF6080" w:rsidRDefault="00B44173" w:rsidP="00B44173">
      <w:pPr>
        <w:spacing w:line="380" w:lineRule="exact"/>
        <w:rPr>
          <w:rFonts w:ascii="Times New Roman" w:eastAsia="標楷體" w:hAnsi="Times New Roman" w:cs="Times New Roman"/>
          <w:kern w:val="0"/>
          <w:sz w:val="28"/>
          <w:szCs w:val="28"/>
        </w:rPr>
      </w:pPr>
      <w:r w:rsidRPr="00DF6080">
        <w:rPr>
          <w:rFonts w:ascii="Times New Roman" w:eastAsia="標楷體" w:hAnsi="Times New Roman" w:cs="Times New Roman"/>
          <w:sz w:val="28"/>
          <w:szCs w:val="28"/>
        </w:rPr>
        <w:t xml:space="preserve">    </w:t>
      </w:r>
      <w:r w:rsidR="00252403" w:rsidRPr="00DF6080">
        <w:rPr>
          <w:rFonts w:ascii="Times New Roman" w:eastAsia="標楷體" w:hAnsi="Times New Roman" w:cs="Times New Roman"/>
          <w:sz w:val="28"/>
          <w:szCs w:val="28"/>
        </w:rPr>
        <w:t xml:space="preserve"> </w:t>
      </w:r>
      <w:r w:rsidRPr="00DF6080">
        <w:rPr>
          <w:rFonts w:ascii="Times New Roman" w:eastAsia="標楷體" w:hAnsi="Times New Roman" w:cs="Times New Roman"/>
          <w:sz w:val="28"/>
          <w:szCs w:val="28"/>
        </w:rPr>
        <w:t xml:space="preserve"> </w:t>
      </w:r>
      <w:r w:rsidR="00252403" w:rsidRPr="00DF6080">
        <w:rPr>
          <w:rFonts w:ascii="Times New Roman" w:eastAsia="標楷體" w:hAnsi="Times New Roman" w:cs="Times New Roman"/>
          <w:sz w:val="28"/>
          <w:szCs w:val="28"/>
        </w:rPr>
        <w:t>1.</w:t>
      </w:r>
      <w:r w:rsidRPr="00DF6080">
        <w:rPr>
          <w:rFonts w:ascii="Times New Roman" w:eastAsia="標楷體" w:hAnsi="Times New Roman" w:cs="Times New Roman"/>
          <w:sz w:val="28"/>
          <w:szCs w:val="28"/>
        </w:rPr>
        <w:t>以</w:t>
      </w:r>
      <w:r w:rsidRPr="00DF6080">
        <w:rPr>
          <w:rFonts w:ascii="Times New Roman" w:eastAsia="標楷體" w:hAnsi="Times New Roman" w:cs="Times New Roman"/>
          <w:kern w:val="0"/>
          <w:sz w:val="28"/>
          <w:szCs w:val="28"/>
        </w:rPr>
        <w:t>學生自備為原則</w:t>
      </w:r>
    </w:p>
    <w:p w:rsidR="00B44173" w:rsidRPr="00DF6080" w:rsidRDefault="00B44173" w:rsidP="00B44173">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kern w:val="0"/>
          <w:sz w:val="28"/>
          <w:szCs w:val="28"/>
        </w:rPr>
        <w:t xml:space="preserve">    </w:t>
      </w:r>
      <w:r w:rsidR="00252403" w:rsidRPr="00DF6080">
        <w:rPr>
          <w:rFonts w:ascii="Times New Roman" w:eastAsia="標楷體" w:hAnsi="Times New Roman" w:cs="Times New Roman"/>
          <w:sz w:val="28"/>
          <w:szCs w:val="28"/>
        </w:rPr>
        <w:t xml:space="preserve">  2.</w:t>
      </w:r>
      <w:r w:rsidRPr="00DF6080">
        <w:rPr>
          <w:rFonts w:ascii="Times New Roman" w:eastAsia="標楷體" w:hAnsi="Times New Roman" w:cs="Times New Roman"/>
          <w:sz w:val="28"/>
          <w:szCs w:val="28"/>
        </w:rPr>
        <w:t>經濟弱勢學生所需載具可向學校借用，並於復課後繳回。</w:t>
      </w:r>
    </w:p>
    <w:p w:rsidR="00B44173" w:rsidRPr="00DF6080" w:rsidRDefault="00252403" w:rsidP="00B44173">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3.</w:t>
      </w:r>
      <w:r w:rsidR="00B44173" w:rsidRPr="00DF6080">
        <w:rPr>
          <w:rFonts w:ascii="Times New Roman" w:eastAsia="標楷體" w:hAnsi="Times New Roman" w:cs="Times New Roman"/>
          <w:sz w:val="28"/>
          <w:szCs w:val="28"/>
        </w:rPr>
        <w:t>學校資訊設備如有不足，函文教育處借用。</w:t>
      </w:r>
    </w:p>
    <w:p w:rsidR="004E5D78" w:rsidRPr="00DF6080" w:rsidRDefault="00B44173" w:rsidP="00DF6080">
      <w:pPr>
        <w:spacing w:line="380" w:lineRule="exact"/>
        <w:ind w:left="991" w:hangingChars="354" w:hanging="991"/>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Pr="00DF6080">
        <w:rPr>
          <w:rFonts w:ascii="Times New Roman" w:eastAsia="標楷體" w:hAnsi="Times New Roman" w:cs="Times New Roman"/>
          <w:sz w:val="28"/>
          <w:szCs w:val="28"/>
        </w:rPr>
        <w:t>七</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未能線上補課學生之相應學習措施：</w:t>
      </w:r>
      <w:r w:rsidR="004E5D78" w:rsidRPr="00DF6080">
        <w:rPr>
          <w:rFonts w:ascii="Times New Roman" w:eastAsia="標楷體" w:hAnsi="Times New Roman" w:cs="Times New Roman"/>
          <w:sz w:val="28"/>
          <w:szCs w:val="28"/>
        </w:rPr>
        <w:t>教師應於每日於線上給予學生反饋，查看學生學習情形。如有學生因故未能線上補課，教師應追蹤學生情形，適時提供相關協助此外於停課期間未能線上補課學生，復課後應另行安排到校補課時數。</w:t>
      </w:r>
    </w:p>
    <w:p w:rsidR="00DF6080" w:rsidRDefault="004E5D78" w:rsidP="004E5D78">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Pr="00DF6080">
        <w:rPr>
          <w:rFonts w:ascii="Times New Roman" w:eastAsia="標楷體" w:hAnsi="Times New Roman" w:cs="Times New Roman"/>
          <w:sz w:val="28"/>
          <w:szCs w:val="28"/>
        </w:rPr>
        <w:t>八</w:t>
      </w:r>
      <w:r w:rsidRPr="00DF6080">
        <w:rPr>
          <w:rFonts w:ascii="Times New Roman" w:eastAsia="標楷體" w:hAnsi="Times New Roman" w:cs="Times New Roman"/>
          <w:sz w:val="28"/>
          <w:szCs w:val="28"/>
        </w:rPr>
        <w:t>)</w:t>
      </w:r>
      <w:r w:rsidR="00B44173" w:rsidRPr="00DF6080">
        <w:rPr>
          <w:rFonts w:ascii="Times New Roman" w:eastAsia="標楷體" w:hAnsi="Times New Roman" w:cs="Times New Roman"/>
          <w:sz w:val="28"/>
          <w:szCs w:val="28"/>
        </w:rPr>
        <w:t>評量原則</w:t>
      </w:r>
      <w:r w:rsidRPr="00DF6080">
        <w:rPr>
          <w:rFonts w:ascii="Times New Roman" w:eastAsia="標楷體" w:hAnsi="Times New Roman" w:cs="Times New Roman"/>
          <w:sz w:val="28"/>
          <w:szCs w:val="28"/>
        </w:rPr>
        <w:t>：</w:t>
      </w:r>
    </w:p>
    <w:p w:rsidR="004E5D78" w:rsidRPr="00DF6080" w:rsidRDefault="00DF6080" w:rsidP="00DF6080">
      <w:pPr>
        <w:spacing w:line="380" w:lineRule="exact"/>
        <w:ind w:firstLineChars="300" w:firstLine="840"/>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00B44173" w:rsidRPr="00DF6080">
        <w:rPr>
          <w:rFonts w:ascii="Times New Roman" w:eastAsia="標楷體" w:hAnsi="Times New Roman" w:cs="Times New Roman"/>
          <w:sz w:val="28"/>
          <w:szCs w:val="28"/>
        </w:rPr>
        <w:t>實體補課</w:t>
      </w:r>
    </w:p>
    <w:p w:rsidR="004E5D78" w:rsidRPr="00DF6080" w:rsidRDefault="00252403" w:rsidP="00DF6080">
      <w:pPr>
        <w:spacing w:line="380" w:lineRule="exact"/>
        <w:ind w:left="1700" w:hangingChars="607" w:hanging="1700"/>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DF6080">
        <w:rPr>
          <w:rFonts w:ascii="Times New Roman" w:eastAsia="標楷體" w:hAnsi="Times New Roman" w:cs="Times New Roman" w:hint="eastAsia"/>
          <w:sz w:val="28"/>
          <w:szCs w:val="28"/>
        </w:rPr>
        <w:t xml:space="preserve">  </w:t>
      </w:r>
      <w:r w:rsidR="004E5D78" w:rsidRPr="00DF6080">
        <w:rPr>
          <w:rFonts w:ascii="Times New Roman" w:eastAsia="標楷體" w:hAnsi="Times New Roman" w:cs="Times New Roman"/>
          <w:sz w:val="28"/>
          <w:szCs w:val="28"/>
        </w:rPr>
        <w:t>1</w:t>
      </w:r>
      <w:r w:rsidR="00DF6080">
        <w:rPr>
          <w:rFonts w:ascii="Times New Roman" w:eastAsia="標楷體" w:hAnsi="Times New Roman" w:cs="Times New Roman" w:hint="eastAsia"/>
          <w:sz w:val="28"/>
          <w:szCs w:val="28"/>
        </w:rPr>
        <w:t>-1</w:t>
      </w:r>
      <w:r w:rsidR="004E5D78" w:rsidRPr="00DF6080">
        <w:rPr>
          <w:rFonts w:ascii="Times New Roman" w:eastAsia="標楷體" w:hAnsi="Times New Roman" w:cs="Times New Roman"/>
          <w:sz w:val="28"/>
          <w:szCs w:val="28"/>
        </w:rPr>
        <w:t>.</w:t>
      </w:r>
      <w:r w:rsidR="00B44173" w:rsidRPr="00DF6080">
        <w:rPr>
          <w:rFonts w:ascii="Times New Roman" w:eastAsia="標楷體" w:hAnsi="Times New Roman" w:cs="Times New Roman"/>
          <w:sz w:val="28"/>
          <w:szCs w:val="28"/>
        </w:rPr>
        <w:t>停課期間若遇定期評量，該次定期評量時間順延或取消，交由學校課程發展委員會討論決議之；定期評量範圍並得視實際授課進度進行調整。</w:t>
      </w:r>
    </w:p>
    <w:p w:rsidR="004E5D78" w:rsidRPr="00DF6080" w:rsidRDefault="00252403" w:rsidP="00DF6080">
      <w:pPr>
        <w:spacing w:line="380" w:lineRule="exact"/>
        <w:ind w:left="1700" w:hangingChars="607" w:hanging="1700"/>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DF6080">
        <w:rPr>
          <w:rFonts w:ascii="Times New Roman" w:eastAsia="標楷體" w:hAnsi="Times New Roman" w:cs="Times New Roman" w:hint="eastAsia"/>
          <w:sz w:val="28"/>
          <w:szCs w:val="28"/>
        </w:rPr>
        <w:t xml:space="preserve">  </w:t>
      </w:r>
      <w:r w:rsidRPr="00DF6080">
        <w:rPr>
          <w:rFonts w:ascii="Times New Roman" w:eastAsia="標楷體" w:hAnsi="Times New Roman" w:cs="Times New Roman"/>
          <w:sz w:val="28"/>
          <w:szCs w:val="28"/>
        </w:rPr>
        <w:t>1</w:t>
      </w:r>
      <w:r w:rsidR="00DF6080">
        <w:rPr>
          <w:rFonts w:ascii="Times New Roman" w:eastAsia="標楷體" w:hAnsi="Times New Roman" w:cs="Times New Roman" w:hint="eastAsia"/>
          <w:sz w:val="28"/>
          <w:szCs w:val="28"/>
        </w:rPr>
        <w:t>-2</w:t>
      </w:r>
      <w:r w:rsidR="004E5D78" w:rsidRPr="00DF6080">
        <w:rPr>
          <w:rFonts w:ascii="Times New Roman" w:eastAsia="標楷體" w:hAnsi="Times New Roman" w:cs="Times New Roman"/>
          <w:sz w:val="28"/>
          <w:szCs w:val="28"/>
        </w:rPr>
        <w:t>.</w:t>
      </w:r>
      <w:r w:rsidR="00B44173" w:rsidRPr="00DF6080">
        <w:rPr>
          <w:rFonts w:ascii="Times New Roman" w:eastAsia="標楷體" w:hAnsi="Times New Roman" w:cs="Times New Roman"/>
          <w:sz w:val="28"/>
          <w:szCs w:val="28"/>
        </w:rPr>
        <w:t>停課學生無法參加定期評量者，考量公平性，需另行依命題審題規定進行試題製作。</w:t>
      </w:r>
    </w:p>
    <w:p w:rsidR="004E5D78" w:rsidRPr="00DF6080" w:rsidRDefault="004E5D78" w:rsidP="004E5D78">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DF6080">
        <w:rPr>
          <w:rFonts w:ascii="Times New Roman" w:eastAsia="標楷體" w:hAnsi="Times New Roman" w:cs="Times New Roman" w:hint="eastAsia"/>
          <w:sz w:val="28"/>
          <w:szCs w:val="28"/>
        </w:rPr>
        <w:t xml:space="preserve">   2.</w:t>
      </w:r>
      <w:r w:rsidR="00B44173" w:rsidRPr="00DF6080">
        <w:rPr>
          <w:rFonts w:ascii="Times New Roman" w:eastAsia="標楷體" w:hAnsi="Times New Roman" w:cs="Times New Roman"/>
          <w:sz w:val="28"/>
          <w:szCs w:val="28"/>
        </w:rPr>
        <w:t>線上補課</w:t>
      </w:r>
      <w:r w:rsidR="00B44173" w:rsidRPr="00DF6080">
        <w:rPr>
          <w:rFonts w:ascii="Times New Roman" w:eastAsia="標楷體" w:hAnsi="Times New Roman" w:cs="Times New Roman"/>
          <w:sz w:val="28"/>
          <w:szCs w:val="28"/>
        </w:rPr>
        <w:t>(</w:t>
      </w:r>
      <w:r w:rsidR="00B44173" w:rsidRPr="00DF6080">
        <w:rPr>
          <w:rFonts w:ascii="Times New Roman" w:eastAsia="標楷體" w:hAnsi="Times New Roman" w:cs="Times New Roman"/>
          <w:sz w:val="28"/>
          <w:szCs w:val="28"/>
        </w:rPr>
        <w:t>遠距學習</w:t>
      </w:r>
      <w:r w:rsidR="00B44173"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w:t>
      </w:r>
    </w:p>
    <w:p w:rsidR="004E5D78" w:rsidRPr="00DF6080" w:rsidRDefault="004E5D78" w:rsidP="00DF6080">
      <w:pPr>
        <w:spacing w:line="380" w:lineRule="exact"/>
        <w:ind w:left="1700" w:hangingChars="607" w:hanging="1700"/>
        <w:rPr>
          <w:rFonts w:ascii="Times New Roman" w:eastAsia="標楷體" w:hAnsi="Times New Roman" w:cs="Times New Roman"/>
          <w:sz w:val="28"/>
          <w:szCs w:val="28"/>
        </w:rPr>
      </w:pPr>
      <w:r w:rsidRPr="00DF6080">
        <w:rPr>
          <w:rFonts w:ascii="Times New Roman" w:eastAsia="標楷體" w:hAnsi="Times New Roman" w:cs="Times New Roman"/>
          <w:sz w:val="28"/>
          <w:szCs w:val="28"/>
        </w:rPr>
        <w:lastRenderedPageBreak/>
        <w:t xml:space="preserve">    </w:t>
      </w:r>
      <w:r w:rsidR="00252403" w:rsidRPr="00DF6080">
        <w:rPr>
          <w:rFonts w:ascii="Times New Roman" w:eastAsia="標楷體" w:hAnsi="Times New Roman" w:cs="Times New Roman"/>
          <w:sz w:val="28"/>
          <w:szCs w:val="28"/>
        </w:rPr>
        <w:t xml:space="preserve"> </w:t>
      </w:r>
      <w:r w:rsidR="002D0608" w:rsidRPr="00DF6080">
        <w:rPr>
          <w:rFonts w:ascii="Times New Roman" w:eastAsia="標楷體" w:hAnsi="Times New Roman" w:cs="Times New Roman"/>
          <w:sz w:val="28"/>
          <w:szCs w:val="28"/>
        </w:rPr>
        <w:t xml:space="preserve"> </w:t>
      </w:r>
      <w:r w:rsidR="00DF6080">
        <w:rPr>
          <w:rFonts w:ascii="Times New Roman" w:eastAsia="標楷體" w:hAnsi="Times New Roman" w:cs="Times New Roman" w:hint="eastAsia"/>
          <w:sz w:val="28"/>
          <w:szCs w:val="28"/>
        </w:rPr>
        <w:t xml:space="preserve">  </w:t>
      </w:r>
      <w:r w:rsidR="00252403" w:rsidRPr="00DF6080">
        <w:rPr>
          <w:rFonts w:ascii="Times New Roman" w:eastAsia="標楷體" w:hAnsi="Times New Roman" w:cs="Times New Roman"/>
          <w:sz w:val="28"/>
          <w:szCs w:val="28"/>
        </w:rPr>
        <w:t>1</w:t>
      </w:r>
      <w:r w:rsidR="00DF6080">
        <w:rPr>
          <w:rFonts w:ascii="Times New Roman" w:eastAsia="標楷體" w:hAnsi="Times New Roman" w:cs="Times New Roman" w:hint="eastAsia"/>
          <w:sz w:val="28"/>
          <w:szCs w:val="28"/>
        </w:rPr>
        <w:t>-1</w:t>
      </w:r>
      <w:r w:rsidR="00252403" w:rsidRPr="00DF6080">
        <w:rPr>
          <w:rFonts w:ascii="Times New Roman" w:eastAsia="標楷體" w:hAnsi="Times New Roman" w:cs="Times New Roman"/>
          <w:sz w:val="28"/>
          <w:szCs w:val="28"/>
        </w:rPr>
        <w:t>.</w:t>
      </w:r>
      <w:r w:rsidR="00B44173" w:rsidRPr="00DF6080">
        <w:rPr>
          <w:rFonts w:ascii="Times New Roman" w:eastAsia="標楷體" w:hAnsi="Times New Roman" w:cs="Times New Roman"/>
          <w:sz w:val="28"/>
          <w:szCs w:val="28"/>
        </w:rPr>
        <w:t>停課期間若適值定期評量時間及教師成績繳交日期，均予順延。</w:t>
      </w:r>
    </w:p>
    <w:p w:rsidR="00B44173" w:rsidRPr="00DF6080" w:rsidRDefault="004E5D78" w:rsidP="00DF6080">
      <w:pPr>
        <w:spacing w:line="380" w:lineRule="exact"/>
        <w:ind w:left="1700" w:hangingChars="607" w:hanging="1700"/>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2D0608" w:rsidRPr="00DF6080">
        <w:rPr>
          <w:rFonts w:ascii="Times New Roman" w:eastAsia="標楷體" w:hAnsi="Times New Roman" w:cs="Times New Roman"/>
          <w:sz w:val="28"/>
          <w:szCs w:val="28"/>
        </w:rPr>
        <w:t xml:space="preserve"> </w:t>
      </w:r>
      <w:r w:rsidR="00252403" w:rsidRPr="00DF6080">
        <w:rPr>
          <w:rFonts w:ascii="Times New Roman" w:eastAsia="標楷體" w:hAnsi="Times New Roman" w:cs="Times New Roman"/>
          <w:sz w:val="28"/>
          <w:szCs w:val="28"/>
        </w:rPr>
        <w:t xml:space="preserve"> </w:t>
      </w:r>
      <w:r w:rsidR="00DF6080">
        <w:rPr>
          <w:rFonts w:ascii="Times New Roman" w:eastAsia="標楷體" w:hAnsi="Times New Roman" w:cs="Times New Roman" w:hint="eastAsia"/>
          <w:sz w:val="28"/>
          <w:szCs w:val="28"/>
        </w:rPr>
        <w:t xml:space="preserve">  1-</w:t>
      </w:r>
      <w:r w:rsidR="00252403" w:rsidRPr="00DF6080">
        <w:rPr>
          <w:rFonts w:ascii="Times New Roman" w:eastAsia="標楷體" w:hAnsi="Times New Roman" w:cs="Times New Roman"/>
          <w:sz w:val="28"/>
          <w:szCs w:val="28"/>
        </w:rPr>
        <w:t>2.</w:t>
      </w:r>
      <w:r w:rsidR="00B44173" w:rsidRPr="00DF6080">
        <w:rPr>
          <w:rFonts w:ascii="Times New Roman" w:eastAsia="標楷體" w:hAnsi="Times New Roman" w:cs="Times New Roman"/>
          <w:sz w:val="28"/>
          <w:szCs w:val="28"/>
        </w:rPr>
        <w:t>教師派送教材及評量以線上為原則，並定期於線上給予反饋，批改作業或回應學生問題，查看學生學習情形。</w:t>
      </w:r>
    </w:p>
    <w:p w:rsidR="00261C70" w:rsidRPr="00DF6080" w:rsidRDefault="00261C70" w:rsidP="00261C70">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伍、校內因應防疫期間停課不停學相關準備：</w:t>
      </w:r>
    </w:p>
    <w:p w:rsidR="00261C70" w:rsidRPr="00DF6080" w:rsidRDefault="00790AB0" w:rsidP="00A71AE4">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A71AE4" w:rsidRPr="00DF6080">
        <w:rPr>
          <w:rFonts w:ascii="Times New Roman" w:eastAsia="標楷體" w:hAnsi="Times New Roman" w:cs="Times New Roman"/>
          <w:sz w:val="28"/>
          <w:szCs w:val="28"/>
        </w:rPr>
        <w:t xml:space="preserve">  </w:t>
      </w:r>
      <w:r w:rsidR="00261C70" w:rsidRPr="00DF6080">
        <w:rPr>
          <w:rFonts w:ascii="Times New Roman" w:eastAsia="標楷體" w:hAnsi="Times New Roman" w:cs="Times New Roman"/>
          <w:sz w:val="28"/>
          <w:szCs w:val="28"/>
        </w:rPr>
        <w:t>(</w:t>
      </w:r>
      <w:r w:rsidR="00261C70" w:rsidRPr="00DF6080">
        <w:rPr>
          <w:rFonts w:ascii="Times New Roman" w:eastAsia="標楷體" w:hAnsi="Times New Roman" w:cs="Times New Roman"/>
          <w:sz w:val="28"/>
          <w:szCs w:val="28"/>
        </w:rPr>
        <w:t>一</w:t>
      </w:r>
      <w:r w:rsidR="00261C70" w:rsidRPr="00DF6080">
        <w:rPr>
          <w:rFonts w:ascii="Times New Roman" w:eastAsia="標楷體" w:hAnsi="Times New Roman" w:cs="Times New Roman"/>
          <w:sz w:val="28"/>
          <w:szCs w:val="28"/>
        </w:rPr>
        <w:t>)</w:t>
      </w:r>
      <w:r w:rsidR="004E5D78" w:rsidRPr="00DF6080">
        <w:rPr>
          <w:rFonts w:ascii="Times New Roman" w:eastAsia="標楷體" w:hAnsi="Times New Roman" w:cs="Times New Roman"/>
          <w:sz w:val="28"/>
          <w:szCs w:val="28"/>
        </w:rPr>
        <w:t>校長統籌事務推動及人力與資源調配，並指派教導主任為聯絡窗口。</w:t>
      </w:r>
    </w:p>
    <w:p w:rsidR="004E5D78" w:rsidRPr="00DF6080" w:rsidRDefault="004E5D78" w:rsidP="00A71AE4">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790AB0" w:rsidRPr="00DF6080">
        <w:rPr>
          <w:rFonts w:ascii="Times New Roman" w:eastAsia="標楷體" w:hAnsi="Times New Roman" w:cs="Times New Roman"/>
          <w:sz w:val="28"/>
          <w:szCs w:val="28"/>
        </w:rPr>
        <w:t xml:space="preserve"> </w:t>
      </w:r>
      <w:r w:rsidRPr="00DF6080">
        <w:rPr>
          <w:rFonts w:ascii="Times New Roman" w:eastAsia="標楷體" w:hAnsi="Times New Roman" w:cs="Times New Roman"/>
          <w:sz w:val="28"/>
          <w:szCs w:val="28"/>
        </w:rPr>
        <w:t xml:space="preserve"> (</w:t>
      </w:r>
      <w:r w:rsidRPr="00DF6080">
        <w:rPr>
          <w:rFonts w:ascii="Times New Roman" w:eastAsia="標楷體" w:hAnsi="Times New Roman" w:cs="Times New Roman"/>
          <w:sz w:val="28"/>
          <w:szCs w:val="28"/>
        </w:rPr>
        <w:t>二</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盤點軟硬體設備，含學生居家可進行線上教學之設備及環路環境。</w:t>
      </w:r>
    </w:p>
    <w:p w:rsidR="00DB7B25" w:rsidRPr="00DF6080" w:rsidRDefault="00DB7B25" w:rsidP="00A71AE4">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790AB0" w:rsidRPr="00DF6080">
        <w:rPr>
          <w:rFonts w:ascii="Times New Roman" w:eastAsia="標楷體" w:hAnsi="Times New Roman" w:cs="Times New Roman"/>
          <w:sz w:val="28"/>
          <w:szCs w:val="28"/>
        </w:rPr>
        <w:t xml:space="preserve">  </w:t>
      </w:r>
      <w:r w:rsidR="004E5D78"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三</w:t>
      </w:r>
      <w:r w:rsidR="004E5D78" w:rsidRPr="00DF6080">
        <w:rPr>
          <w:rFonts w:ascii="Times New Roman" w:eastAsia="標楷體" w:hAnsi="Times New Roman" w:cs="Times New Roman"/>
          <w:sz w:val="28"/>
          <w:szCs w:val="28"/>
        </w:rPr>
        <w:t>)</w:t>
      </w:r>
      <w:r w:rsidR="004E5D78" w:rsidRPr="00DF6080">
        <w:rPr>
          <w:rFonts w:ascii="Times New Roman" w:eastAsia="標楷體" w:hAnsi="Times New Roman" w:cs="Times New Roman"/>
          <w:sz w:val="28"/>
          <w:szCs w:val="28"/>
        </w:rPr>
        <w:t>由教導處安排運用晨光時間、週三進修或領域共同不排課時間，協助進</w:t>
      </w:r>
    </w:p>
    <w:p w:rsidR="00DB7B25" w:rsidRPr="00DF6080" w:rsidRDefault="00DB7B25" w:rsidP="00DB7B25">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790AB0" w:rsidRPr="00DF6080">
        <w:rPr>
          <w:rFonts w:ascii="Times New Roman" w:eastAsia="標楷體" w:hAnsi="Times New Roman" w:cs="Times New Roman"/>
          <w:sz w:val="28"/>
          <w:szCs w:val="28"/>
        </w:rPr>
        <w:t xml:space="preserve"> </w:t>
      </w:r>
      <w:r w:rsidRPr="00DF6080">
        <w:rPr>
          <w:rFonts w:ascii="Times New Roman" w:eastAsia="標楷體" w:hAnsi="Times New Roman" w:cs="Times New Roman"/>
          <w:sz w:val="28"/>
          <w:szCs w:val="28"/>
        </w:rPr>
        <w:t xml:space="preserve">  </w:t>
      </w:r>
      <w:r w:rsidR="004E5D78" w:rsidRPr="00DF6080">
        <w:rPr>
          <w:rFonts w:ascii="Times New Roman" w:eastAsia="標楷體" w:hAnsi="Times New Roman" w:cs="Times New Roman"/>
          <w:sz w:val="28"/>
          <w:szCs w:val="28"/>
        </w:rPr>
        <w:t>行校內教師實施線上課程所需資訊與流程說明，並協助教師熟悉線上學</w:t>
      </w:r>
    </w:p>
    <w:p w:rsidR="00DB7B25" w:rsidRPr="00DF6080" w:rsidRDefault="00DB7B25" w:rsidP="00DB7B25">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790AB0" w:rsidRPr="00DF6080">
        <w:rPr>
          <w:rFonts w:ascii="Times New Roman" w:eastAsia="標楷體" w:hAnsi="Times New Roman" w:cs="Times New Roman"/>
          <w:sz w:val="28"/>
          <w:szCs w:val="28"/>
        </w:rPr>
        <w:t xml:space="preserve"> </w:t>
      </w:r>
      <w:r w:rsidRPr="00DF6080">
        <w:rPr>
          <w:rFonts w:ascii="Times New Roman" w:eastAsia="標楷體" w:hAnsi="Times New Roman" w:cs="Times New Roman"/>
          <w:sz w:val="28"/>
          <w:szCs w:val="28"/>
        </w:rPr>
        <w:t xml:space="preserve">  </w:t>
      </w:r>
      <w:r w:rsidR="004E5D78" w:rsidRPr="00DF6080">
        <w:rPr>
          <w:rFonts w:ascii="Times New Roman" w:eastAsia="標楷體" w:hAnsi="Times New Roman" w:cs="Times New Roman"/>
          <w:sz w:val="28"/>
          <w:szCs w:val="28"/>
        </w:rPr>
        <w:t>習平臺及教學工具使用，以利課程進行。</w:t>
      </w:r>
    </w:p>
    <w:p w:rsidR="00790AB0" w:rsidRPr="00DF6080" w:rsidRDefault="00790AB0" w:rsidP="00790AB0">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DB7B25" w:rsidRPr="00DF6080">
        <w:rPr>
          <w:rFonts w:ascii="Times New Roman" w:eastAsia="標楷體" w:hAnsi="Times New Roman" w:cs="Times New Roman"/>
          <w:sz w:val="28"/>
          <w:szCs w:val="28"/>
        </w:rPr>
        <w:t xml:space="preserve">  (</w:t>
      </w:r>
      <w:r w:rsidR="00DB7B25" w:rsidRPr="00DF6080">
        <w:rPr>
          <w:rFonts w:ascii="Times New Roman" w:eastAsia="標楷體" w:hAnsi="Times New Roman" w:cs="Times New Roman"/>
          <w:sz w:val="28"/>
          <w:szCs w:val="28"/>
        </w:rPr>
        <w:t>四</w:t>
      </w:r>
      <w:r w:rsidR="00DB7B25" w:rsidRPr="00DF6080">
        <w:rPr>
          <w:rFonts w:ascii="Times New Roman" w:eastAsia="標楷體" w:hAnsi="Times New Roman" w:cs="Times New Roman"/>
          <w:sz w:val="28"/>
          <w:szCs w:val="28"/>
        </w:rPr>
        <w:t>)</w:t>
      </w:r>
      <w:r w:rsidR="00DB7B25" w:rsidRPr="00DF6080">
        <w:rPr>
          <w:rFonts w:ascii="Times New Roman" w:eastAsia="標楷體" w:hAnsi="Times New Roman" w:cs="Times New Roman"/>
          <w:sz w:val="28"/>
          <w:szCs w:val="28"/>
        </w:rPr>
        <w:t>輔導協助教師善加運用本縣親師生平台或教育部教育雲所提供線上學</w:t>
      </w:r>
    </w:p>
    <w:p w:rsidR="00790AB0" w:rsidRPr="00DF6080" w:rsidRDefault="00790AB0" w:rsidP="00790AB0">
      <w:pPr>
        <w:spacing w:line="380" w:lineRule="exact"/>
        <w:ind w:firstLineChars="300" w:firstLine="840"/>
        <w:rPr>
          <w:rFonts w:ascii="Times New Roman" w:eastAsia="標楷體" w:hAnsi="Times New Roman" w:cs="Times New Roman"/>
          <w:sz w:val="28"/>
          <w:szCs w:val="28"/>
        </w:rPr>
      </w:pPr>
      <w:r w:rsidRPr="00DF6080">
        <w:rPr>
          <w:rFonts w:ascii="Times New Roman" w:eastAsia="標楷體" w:hAnsi="Times New Roman" w:cs="Times New Roman"/>
          <w:sz w:val="28"/>
          <w:szCs w:val="28"/>
        </w:rPr>
        <w:t>習平臺及教學資源工具，規劃線上教學與學習授課內容，並依其課程進</w:t>
      </w:r>
      <w:r w:rsidRPr="00DF6080">
        <w:rPr>
          <w:rFonts w:ascii="Times New Roman" w:eastAsia="標楷體" w:hAnsi="Times New Roman" w:cs="Times New Roman"/>
          <w:sz w:val="28"/>
          <w:szCs w:val="28"/>
        </w:rPr>
        <w:t xml:space="preserve">  </w:t>
      </w:r>
    </w:p>
    <w:p w:rsidR="00790AB0" w:rsidRPr="00DF6080" w:rsidRDefault="00790AB0" w:rsidP="00790AB0">
      <w:pPr>
        <w:spacing w:line="380" w:lineRule="exact"/>
        <w:ind w:firstLineChars="300" w:firstLine="840"/>
        <w:rPr>
          <w:rFonts w:ascii="Times New Roman" w:eastAsia="標楷體" w:hAnsi="Times New Roman" w:cs="Times New Roman"/>
          <w:sz w:val="28"/>
          <w:szCs w:val="28"/>
        </w:rPr>
      </w:pPr>
      <w:r w:rsidRPr="00DF6080">
        <w:rPr>
          <w:rFonts w:ascii="Times New Roman" w:eastAsia="標楷體" w:hAnsi="Times New Roman" w:cs="Times New Roman"/>
          <w:sz w:val="28"/>
          <w:szCs w:val="28"/>
        </w:rPr>
        <w:t>度及學習需求搭配學校使用的課本及習作，給予學生適合課程與學習容</w:t>
      </w:r>
    </w:p>
    <w:p w:rsidR="00DB7B25" w:rsidRPr="00DF6080" w:rsidRDefault="00790AB0" w:rsidP="00790AB0">
      <w:pPr>
        <w:spacing w:line="380" w:lineRule="exact"/>
        <w:ind w:firstLineChars="300" w:firstLine="840"/>
        <w:rPr>
          <w:rFonts w:ascii="Times New Roman" w:eastAsia="標楷體" w:hAnsi="Times New Roman" w:cs="Times New Roman"/>
          <w:sz w:val="28"/>
          <w:szCs w:val="28"/>
        </w:rPr>
      </w:pPr>
      <w:r w:rsidRPr="00DF6080">
        <w:rPr>
          <w:rFonts w:ascii="Times New Roman" w:eastAsia="標楷體" w:hAnsi="Times New Roman" w:cs="Times New Roman"/>
          <w:sz w:val="28"/>
          <w:szCs w:val="28"/>
        </w:rPr>
        <w:t>易，適時提供所需協助。</w:t>
      </w:r>
    </w:p>
    <w:p w:rsidR="00790AB0" w:rsidRPr="00DF6080" w:rsidRDefault="00DB7B25" w:rsidP="00790AB0">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790AB0" w:rsidRPr="00DF6080">
        <w:rPr>
          <w:rFonts w:ascii="Times New Roman" w:eastAsia="標楷體" w:hAnsi="Times New Roman" w:cs="Times New Roman"/>
          <w:sz w:val="28"/>
          <w:szCs w:val="28"/>
        </w:rPr>
        <w:t xml:space="preserve"> </w:t>
      </w:r>
      <w:r w:rsidRPr="00DF6080">
        <w:rPr>
          <w:rFonts w:ascii="Times New Roman" w:eastAsia="標楷體" w:hAnsi="Times New Roman" w:cs="Times New Roman"/>
          <w:sz w:val="28"/>
          <w:szCs w:val="28"/>
        </w:rPr>
        <w:t xml:space="preserve"> (</w:t>
      </w:r>
      <w:r w:rsidRPr="00DF6080">
        <w:rPr>
          <w:rFonts w:ascii="Times New Roman" w:eastAsia="標楷體" w:hAnsi="Times New Roman" w:cs="Times New Roman"/>
          <w:sz w:val="28"/>
          <w:szCs w:val="28"/>
        </w:rPr>
        <w:t>五</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資訊承辦人應先提前協助確認學校師生之</w:t>
      </w:r>
      <w:r w:rsidRPr="00DF6080">
        <w:rPr>
          <w:rFonts w:ascii="Times New Roman" w:eastAsia="標楷體" w:hAnsi="Times New Roman" w:cs="Times New Roman"/>
          <w:sz w:val="28"/>
          <w:szCs w:val="28"/>
        </w:rPr>
        <w:t>openid</w:t>
      </w:r>
      <w:r w:rsidRPr="00DF6080">
        <w:rPr>
          <w:rFonts w:ascii="Times New Roman" w:eastAsia="標楷體" w:hAnsi="Times New Roman" w:cs="Times New Roman"/>
          <w:sz w:val="28"/>
          <w:szCs w:val="28"/>
        </w:rPr>
        <w:t>帳號運作正常，尚未</w:t>
      </w:r>
    </w:p>
    <w:p w:rsidR="00790AB0" w:rsidRPr="00DF6080" w:rsidRDefault="00DB7B25" w:rsidP="00790AB0">
      <w:pPr>
        <w:spacing w:line="380" w:lineRule="exact"/>
        <w:ind w:firstLineChars="300" w:firstLine="840"/>
        <w:rPr>
          <w:rFonts w:ascii="Times New Roman" w:eastAsia="標楷體" w:hAnsi="Times New Roman" w:cs="Times New Roman"/>
          <w:sz w:val="28"/>
          <w:szCs w:val="28"/>
        </w:rPr>
      </w:pPr>
      <w:r w:rsidRPr="00DF6080">
        <w:rPr>
          <w:rFonts w:ascii="Times New Roman" w:eastAsia="標楷體" w:hAnsi="Times New Roman" w:cs="Times New Roman"/>
          <w:sz w:val="28"/>
          <w:szCs w:val="28"/>
        </w:rPr>
        <w:t>申</w:t>
      </w:r>
      <w:r w:rsidR="00790AB0" w:rsidRPr="00DF6080">
        <w:rPr>
          <w:rFonts w:ascii="Times New Roman" w:eastAsia="標楷體" w:hAnsi="Times New Roman" w:cs="Times New Roman"/>
          <w:sz w:val="28"/>
          <w:szCs w:val="28"/>
        </w:rPr>
        <w:t>請者輔導協助上網申請，以利停課期間師生能順利登入使用相關之學</w:t>
      </w:r>
    </w:p>
    <w:p w:rsidR="00DF6080" w:rsidRDefault="00790AB0" w:rsidP="00DF6080">
      <w:pPr>
        <w:spacing w:line="380" w:lineRule="exact"/>
        <w:ind w:firstLineChars="300" w:firstLine="840"/>
        <w:rPr>
          <w:rFonts w:ascii="Times New Roman" w:eastAsia="標楷體" w:hAnsi="Times New Roman" w:cs="Times New Roman"/>
          <w:sz w:val="28"/>
          <w:szCs w:val="28"/>
        </w:rPr>
      </w:pPr>
      <w:r w:rsidRPr="00DF6080">
        <w:rPr>
          <w:rFonts w:ascii="Times New Roman" w:eastAsia="標楷體" w:hAnsi="Times New Roman" w:cs="Times New Roman"/>
          <w:sz w:val="28"/>
          <w:szCs w:val="28"/>
        </w:rPr>
        <w:t>習平台。</w:t>
      </w:r>
    </w:p>
    <w:p w:rsidR="00DB7B25" w:rsidRPr="00DF6080" w:rsidRDefault="00DB7B25" w:rsidP="00DF6080">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790AB0" w:rsidRPr="00DF6080">
        <w:rPr>
          <w:rFonts w:ascii="Times New Roman" w:eastAsia="標楷體" w:hAnsi="Times New Roman" w:cs="Times New Roman"/>
          <w:sz w:val="28"/>
          <w:szCs w:val="28"/>
        </w:rPr>
        <w:t xml:space="preserve"> </w:t>
      </w:r>
      <w:r w:rsidRPr="00DF6080">
        <w:rPr>
          <w:rFonts w:ascii="Times New Roman" w:eastAsia="標楷體" w:hAnsi="Times New Roman" w:cs="Times New Roman"/>
          <w:sz w:val="28"/>
          <w:szCs w:val="28"/>
        </w:rPr>
        <w:t xml:space="preserve"> (</w:t>
      </w:r>
      <w:r w:rsidRPr="00DF6080">
        <w:rPr>
          <w:rFonts w:ascii="Times New Roman" w:eastAsia="標楷體" w:hAnsi="Times New Roman" w:cs="Times New Roman"/>
          <w:sz w:val="28"/>
          <w:szCs w:val="28"/>
        </w:rPr>
        <w:t>六</w:t>
      </w:r>
      <w:r w:rsidRPr="00DF6080">
        <w:rPr>
          <w:rFonts w:ascii="Times New Roman" w:eastAsia="標楷體" w:hAnsi="Times New Roman" w:cs="Times New Roman"/>
          <w:sz w:val="28"/>
          <w:szCs w:val="28"/>
        </w:rPr>
        <w:t>)</w:t>
      </w:r>
      <w:r w:rsidRPr="00DF6080">
        <w:rPr>
          <w:rFonts w:ascii="Times New Roman" w:eastAsia="標楷體" w:hAnsi="Times New Roman" w:cs="Times New Roman"/>
          <w:sz w:val="28"/>
          <w:szCs w:val="28"/>
        </w:rPr>
        <w:t>加強親師生宣導，以利實施線上課程教學與學習。</w:t>
      </w:r>
    </w:p>
    <w:p w:rsidR="00DB7B25" w:rsidRPr="00DF6080" w:rsidRDefault="00DB7B25" w:rsidP="00DF6080">
      <w:pPr>
        <w:spacing w:line="380" w:lineRule="exact"/>
        <w:ind w:left="1274" w:hangingChars="455" w:hanging="1274"/>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790AB0" w:rsidRPr="00DF6080">
        <w:rPr>
          <w:rFonts w:ascii="Times New Roman" w:eastAsia="標楷體" w:hAnsi="Times New Roman" w:cs="Times New Roman"/>
          <w:sz w:val="28"/>
          <w:szCs w:val="28"/>
        </w:rPr>
        <w:t xml:space="preserve"> </w:t>
      </w:r>
      <w:r w:rsidR="002D0608" w:rsidRPr="00DF6080">
        <w:rPr>
          <w:rFonts w:ascii="Times New Roman" w:eastAsia="標楷體" w:hAnsi="Times New Roman" w:cs="Times New Roman"/>
          <w:sz w:val="28"/>
          <w:szCs w:val="28"/>
        </w:rPr>
        <w:t xml:space="preserve"> </w:t>
      </w:r>
      <w:r w:rsidR="00DF6080">
        <w:rPr>
          <w:rFonts w:ascii="Times New Roman" w:eastAsia="標楷體" w:hAnsi="Times New Roman" w:cs="Times New Roman" w:hint="eastAsia"/>
          <w:sz w:val="28"/>
          <w:szCs w:val="28"/>
        </w:rPr>
        <w:t xml:space="preserve"> </w:t>
      </w:r>
      <w:r w:rsidR="00252403" w:rsidRPr="00DF6080">
        <w:rPr>
          <w:rFonts w:ascii="Times New Roman" w:eastAsia="標楷體" w:hAnsi="Times New Roman" w:cs="Times New Roman"/>
          <w:sz w:val="28"/>
          <w:szCs w:val="28"/>
        </w:rPr>
        <w:t>1.</w:t>
      </w:r>
      <w:r w:rsidRPr="00DF6080">
        <w:rPr>
          <w:rFonts w:ascii="Times New Roman" w:eastAsia="標楷體" w:hAnsi="Times New Roman" w:cs="Times New Roman"/>
          <w:sz w:val="28"/>
          <w:szCs w:val="28"/>
        </w:rPr>
        <w:t>教師：鼓勵教師善加運用線上學習平臺與教學資源工具，並實施線上課</w:t>
      </w:r>
      <w:r w:rsidR="00790AB0" w:rsidRPr="00DF6080">
        <w:rPr>
          <w:rFonts w:ascii="Times New Roman" w:eastAsia="標楷體" w:hAnsi="Times New Roman" w:cs="Times New Roman"/>
          <w:sz w:val="28"/>
          <w:szCs w:val="28"/>
        </w:rPr>
        <w:t>程教學，以利課程進度及學習不間斷。</w:t>
      </w:r>
      <w:r w:rsidR="00790AB0" w:rsidRPr="00DF6080">
        <w:rPr>
          <w:rFonts w:ascii="Times New Roman" w:eastAsia="標楷體" w:hAnsi="Times New Roman" w:cs="Times New Roman"/>
          <w:sz w:val="28"/>
          <w:szCs w:val="28"/>
        </w:rPr>
        <w:t xml:space="preserve">  </w:t>
      </w:r>
    </w:p>
    <w:p w:rsidR="00A71AE4" w:rsidRPr="00DF6080" w:rsidRDefault="00DB7B25" w:rsidP="00DF6080">
      <w:pPr>
        <w:spacing w:line="380" w:lineRule="exact"/>
        <w:ind w:left="1274" w:hangingChars="455" w:hanging="1274"/>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A71AE4" w:rsidRPr="00DF6080">
        <w:rPr>
          <w:rFonts w:ascii="Times New Roman" w:eastAsia="標楷體" w:hAnsi="Times New Roman" w:cs="Times New Roman"/>
          <w:sz w:val="28"/>
          <w:szCs w:val="28"/>
        </w:rPr>
        <w:t xml:space="preserve">  </w:t>
      </w:r>
      <w:r w:rsidR="00790AB0" w:rsidRPr="00DF6080">
        <w:rPr>
          <w:rFonts w:ascii="Times New Roman" w:eastAsia="標楷體" w:hAnsi="Times New Roman" w:cs="Times New Roman"/>
          <w:sz w:val="28"/>
          <w:szCs w:val="28"/>
        </w:rPr>
        <w:t xml:space="preserve"> </w:t>
      </w:r>
      <w:r w:rsidR="00DF6080">
        <w:rPr>
          <w:rFonts w:ascii="Times New Roman" w:eastAsia="標楷體" w:hAnsi="Times New Roman" w:cs="Times New Roman" w:hint="eastAsia"/>
          <w:sz w:val="28"/>
          <w:szCs w:val="28"/>
        </w:rPr>
        <w:t xml:space="preserve"> </w:t>
      </w:r>
      <w:r w:rsidR="00252403" w:rsidRPr="00DF6080">
        <w:rPr>
          <w:rFonts w:ascii="Times New Roman" w:eastAsia="標楷體" w:hAnsi="Times New Roman" w:cs="Times New Roman"/>
          <w:sz w:val="28"/>
          <w:szCs w:val="28"/>
        </w:rPr>
        <w:t>2.</w:t>
      </w:r>
      <w:r w:rsidR="00261C70" w:rsidRPr="00DF6080">
        <w:rPr>
          <w:rFonts w:ascii="Times New Roman" w:eastAsia="標楷體" w:hAnsi="Times New Roman" w:cs="Times New Roman"/>
          <w:sz w:val="28"/>
          <w:szCs w:val="28"/>
        </w:rPr>
        <w:t>校內同仁熟悉</w:t>
      </w:r>
      <w:r w:rsidR="00D90516" w:rsidRPr="00DF6080">
        <w:rPr>
          <w:rFonts w:ascii="Times New Roman" w:eastAsia="標楷體" w:hAnsi="Times New Roman" w:cs="Times New Roman"/>
          <w:sz w:val="28"/>
          <w:szCs w:val="28"/>
        </w:rPr>
        <w:t>線上同步</w:t>
      </w:r>
      <w:r w:rsidR="00D90516" w:rsidRPr="00DF6080">
        <w:rPr>
          <w:rFonts w:ascii="Times New Roman" w:eastAsia="標楷體" w:hAnsi="Times New Roman" w:cs="Times New Roman"/>
          <w:sz w:val="28"/>
          <w:szCs w:val="28"/>
        </w:rPr>
        <w:t>(</w:t>
      </w:r>
      <w:r w:rsidR="00D90516" w:rsidRPr="00DF6080">
        <w:rPr>
          <w:rFonts w:ascii="Times New Roman" w:eastAsia="標楷體" w:hAnsi="Times New Roman" w:cs="Times New Roman"/>
          <w:sz w:val="28"/>
          <w:szCs w:val="28"/>
        </w:rPr>
        <w:t>直播</w:t>
      </w:r>
      <w:r w:rsidR="00D90516" w:rsidRPr="00DF6080">
        <w:rPr>
          <w:rFonts w:ascii="Times New Roman" w:eastAsia="標楷體" w:hAnsi="Times New Roman" w:cs="Times New Roman"/>
          <w:sz w:val="28"/>
          <w:szCs w:val="28"/>
        </w:rPr>
        <w:t>)</w:t>
      </w:r>
      <w:r w:rsidR="00D90516" w:rsidRPr="00DF6080">
        <w:rPr>
          <w:rFonts w:ascii="Times New Roman" w:eastAsia="標楷體" w:hAnsi="Times New Roman" w:cs="Times New Roman"/>
          <w:sz w:val="28"/>
          <w:szCs w:val="28"/>
        </w:rPr>
        <w:t>教學、非同步教學及非同步</w:t>
      </w:r>
      <w:r w:rsidR="00D90516" w:rsidRPr="00DF6080">
        <w:rPr>
          <w:rFonts w:ascii="Times New Roman" w:eastAsia="標楷體" w:hAnsi="Times New Roman" w:cs="Times New Roman"/>
          <w:sz w:val="28"/>
          <w:szCs w:val="28"/>
        </w:rPr>
        <w:t>(</w:t>
      </w:r>
      <w:r w:rsidR="00D90516" w:rsidRPr="00DF6080">
        <w:rPr>
          <w:rFonts w:ascii="Times New Roman" w:eastAsia="標楷體" w:hAnsi="Times New Roman" w:cs="Times New Roman"/>
          <w:sz w:val="28"/>
          <w:szCs w:val="28"/>
        </w:rPr>
        <w:t>錄播</w:t>
      </w:r>
      <w:r w:rsidR="00D90516" w:rsidRPr="00DF6080">
        <w:rPr>
          <w:rFonts w:ascii="Times New Roman" w:eastAsia="標楷體" w:hAnsi="Times New Roman" w:cs="Times New Roman"/>
          <w:sz w:val="28"/>
          <w:szCs w:val="28"/>
        </w:rPr>
        <w:t>)</w:t>
      </w:r>
      <w:r w:rsidR="00D90516" w:rsidRPr="00DF6080">
        <w:rPr>
          <w:rFonts w:ascii="Times New Roman" w:eastAsia="標楷體" w:hAnsi="Times New Roman" w:cs="Times New Roman"/>
          <w:sz w:val="28"/>
          <w:szCs w:val="28"/>
        </w:rPr>
        <w:t>教學等</w:t>
      </w:r>
      <w:r w:rsidR="00790AB0" w:rsidRPr="00DF6080">
        <w:rPr>
          <w:rFonts w:ascii="Times New Roman" w:eastAsia="標楷體" w:hAnsi="Times New Roman" w:cs="Times New Roman"/>
          <w:sz w:val="28"/>
          <w:szCs w:val="28"/>
        </w:rPr>
        <w:t>進修。</w:t>
      </w:r>
    </w:p>
    <w:tbl>
      <w:tblPr>
        <w:tblStyle w:val="a3"/>
        <w:tblW w:w="0" w:type="auto"/>
        <w:jc w:val="center"/>
        <w:tblLook w:val="04A0" w:firstRow="1" w:lastRow="0" w:firstColumn="1" w:lastColumn="0" w:noHBand="0" w:noVBand="1"/>
      </w:tblPr>
      <w:tblGrid>
        <w:gridCol w:w="2244"/>
        <w:gridCol w:w="4860"/>
      </w:tblGrid>
      <w:tr w:rsidR="002D0608" w:rsidRPr="00DF6080" w:rsidTr="006A1743">
        <w:trPr>
          <w:jc w:val="center"/>
        </w:trPr>
        <w:tc>
          <w:tcPr>
            <w:tcW w:w="2244" w:type="dxa"/>
            <w:shd w:val="clear" w:color="auto" w:fill="D9D9D9" w:themeFill="background1" w:themeFillShade="D9"/>
            <w:vAlign w:val="center"/>
          </w:tcPr>
          <w:p w:rsidR="006A1743" w:rsidRPr="00DF6080" w:rsidRDefault="00DB7B25" w:rsidP="006A1743">
            <w:pPr>
              <w:spacing w:line="380" w:lineRule="exact"/>
              <w:jc w:val="center"/>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790AB0" w:rsidRPr="00DF6080">
              <w:rPr>
                <w:rFonts w:ascii="Times New Roman" w:eastAsia="標楷體" w:hAnsi="Times New Roman" w:cs="Times New Roman"/>
                <w:sz w:val="28"/>
                <w:szCs w:val="28"/>
              </w:rPr>
              <w:t xml:space="preserve"> </w:t>
            </w:r>
            <w:r w:rsidR="006A1743" w:rsidRPr="00DF6080">
              <w:rPr>
                <w:rFonts w:ascii="Times New Roman" w:eastAsia="標楷體" w:hAnsi="Times New Roman" w:cs="Times New Roman"/>
                <w:sz w:val="28"/>
                <w:szCs w:val="28"/>
              </w:rPr>
              <w:t>安排時段</w:t>
            </w:r>
          </w:p>
        </w:tc>
        <w:tc>
          <w:tcPr>
            <w:tcW w:w="4860" w:type="dxa"/>
            <w:shd w:val="clear" w:color="auto" w:fill="D9D9D9" w:themeFill="background1" w:themeFillShade="D9"/>
            <w:vAlign w:val="center"/>
          </w:tcPr>
          <w:p w:rsidR="006A1743" w:rsidRPr="00DF6080" w:rsidRDefault="006A1743" w:rsidP="006A1743">
            <w:pPr>
              <w:spacing w:line="380" w:lineRule="exact"/>
              <w:jc w:val="center"/>
              <w:rPr>
                <w:rFonts w:ascii="Times New Roman" w:eastAsia="標楷體" w:hAnsi="Times New Roman" w:cs="Times New Roman"/>
                <w:sz w:val="28"/>
                <w:szCs w:val="28"/>
              </w:rPr>
            </w:pPr>
            <w:r w:rsidRPr="00DF6080">
              <w:rPr>
                <w:rFonts w:ascii="Times New Roman" w:eastAsia="標楷體" w:hAnsi="Times New Roman" w:cs="Times New Roman"/>
                <w:sz w:val="28"/>
                <w:szCs w:val="28"/>
              </w:rPr>
              <w:t>進修對象</w:t>
            </w:r>
          </w:p>
        </w:tc>
      </w:tr>
      <w:tr w:rsidR="002D0608" w:rsidRPr="00DF6080" w:rsidTr="006A1743">
        <w:trPr>
          <w:jc w:val="center"/>
        </w:trPr>
        <w:tc>
          <w:tcPr>
            <w:tcW w:w="2244" w:type="dxa"/>
            <w:vAlign w:val="center"/>
          </w:tcPr>
          <w:p w:rsidR="006A1743" w:rsidRPr="00DF6080" w:rsidRDefault="00A71AE4" w:rsidP="00A02C79">
            <w:pPr>
              <w:spacing w:line="380" w:lineRule="exact"/>
              <w:jc w:val="center"/>
              <w:rPr>
                <w:rFonts w:ascii="Times New Roman" w:eastAsia="標楷體" w:hAnsi="Times New Roman" w:cs="Times New Roman"/>
                <w:sz w:val="28"/>
                <w:szCs w:val="28"/>
              </w:rPr>
            </w:pPr>
            <w:r w:rsidRPr="00DF6080">
              <w:rPr>
                <w:rFonts w:ascii="Times New Roman" w:eastAsia="標楷體" w:hAnsi="Times New Roman" w:cs="Times New Roman"/>
                <w:sz w:val="28"/>
                <w:szCs w:val="28"/>
              </w:rPr>
              <w:t>每週二</w:t>
            </w:r>
            <w:r w:rsidR="006A1743" w:rsidRPr="00DF6080">
              <w:rPr>
                <w:rFonts w:ascii="Times New Roman" w:eastAsia="標楷體" w:hAnsi="Times New Roman" w:cs="Times New Roman"/>
                <w:sz w:val="28"/>
                <w:szCs w:val="28"/>
              </w:rPr>
              <w:t>上午</w:t>
            </w:r>
          </w:p>
        </w:tc>
        <w:tc>
          <w:tcPr>
            <w:tcW w:w="4860" w:type="dxa"/>
            <w:vAlign w:val="center"/>
          </w:tcPr>
          <w:p w:rsidR="006A1743" w:rsidRPr="00DF6080" w:rsidRDefault="006A1743" w:rsidP="006A1743">
            <w:pPr>
              <w:spacing w:line="38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行政人員模擬線上直播會議</w:t>
            </w:r>
          </w:p>
        </w:tc>
      </w:tr>
      <w:tr w:rsidR="002D0608" w:rsidRPr="00DF6080" w:rsidTr="006A1743">
        <w:trPr>
          <w:jc w:val="center"/>
        </w:trPr>
        <w:tc>
          <w:tcPr>
            <w:tcW w:w="2244" w:type="dxa"/>
            <w:vAlign w:val="center"/>
          </w:tcPr>
          <w:p w:rsidR="006A1743" w:rsidRPr="00DF6080" w:rsidRDefault="00A71AE4" w:rsidP="00A02C79">
            <w:pPr>
              <w:spacing w:line="380" w:lineRule="exact"/>
              <w:jc w:val="center"/>
              <w:rPr>
                <w:rFonts w:ascii="Times New Roman" w:eastAsia="標楷體" w:hAnsi="Times New Roman" w:cs="Times New Roman"/>
                <w:sz w:val="28"/>
                <w:szCs w:val="28"/>
              </w:rPr>
            </w:pPr>
            <w:r w:rsidRPr="00DF6080">
              <w:rPr>
                <w:rFonts w:ascii="Times New Roman" w:eastAsia="標楷體" w:hAnsi="Times New Roman" w:cs="Times New Roman"/>
                <w:sz w:val="28"/>
                <w:szCs w:val="28"/>
              </w:rPr>
              <w:t>每週三</w:t>
            </w:r>
            <w:r w:rsidR="006A1743" w:rsidRPr="00DF6080">
              <w:rPr>
                <w:rFonts w:ascii="Times New Roman" w:eastAsia="標楷體" w:hAnsi="Times New Roman" w:cs="Times New Roman"/>
                <w:sz w:val="28"/>
                <w:szCs w:val="28"/>
              </w:rPr>
              <w:t>下午</w:t>
            </w:r>
          </w:p>
        </w:tc>
        <w:tc>
          <w:tcPr>
            <w:tcW w:w="4860" w:type="dxa"/>
            <w:vAlign w:val="center"/>
          </w:tcPr>
          <w:p w:rsidR="006A1743" w:rsidRPr="00DF6080" w:rsidRDefault="006A1743" w:rsidP="006A1743">
            <w:pPr>
              <w:spacing w:line="38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低年級導師模擬線上同步教學</w:t>
            </w:r>
          </w:p>
        </w:tc>
      </w:tr>
      <w:tr w:rsidR="002D0608" w:rsidRPr="00DF6080" w:rsidTr="006A1743">
        <w:trPr>
          <w:jc w:val="center"/>
        </w:trPr>
        <w:tc>
          <w:tcPr>
            <w:tcW w:w="2244" w:type="dxa"/>
            <w:vAlign w:val="center"/>
          </w:tcPr>
          <w:p w:rsidR="006A1743" w:rsidRPr="00DF6080" w:rsidRDefault="00A71AE4" w:rsidP="00A02C79">
            <w:pPr>
              <w:spacing w:line="380" w:lineRule="exact"/>
              <w:jc w:val="center"/>
              <w:rPr>
                <w:rFonts w:ascii="Times New Roman" w:eastAsia="標楷體" w:hAnsi="Times New Roman" w:cs="Times New Roman"/>
                <w:sz w:val="28"/>
                <w:szCs w:val="28"/>
              </w:rPr>
            </w:pPr>
            <w:r w:rsidRPr="00DF6080">
              <w:rPr>
                <w:rFonts w:ascii="Times New Roman" w:eastAsia="標楷體" w:hAnsi="Times New Roman" w:cs="Times New Roman"/>
                <w:sz w:val="28"/>
                <w:szCs w:val="28"/>
              </w:rPr>
              <w:t>每週五上</w:t>
            </w:r>
            <w:r w:rsidR="006A1743" w:rsidRPr="00DF6080">
              <w:rPr>
                <w:rFonts w:ascii="Times New Roman" w:eastAsia="標楷體" w:hAnsi="Times New Roman" w:cs="Times New Roman"/>
                <w:sz w:val="28"/>
                <w:szCs w:val="28"/>
              </w:rPr>
              <w:t>午</w:t>
            </w:r>
          </w:p>
        </w:tc>
        <w:tc>
          <w:tcPr>
            <w:tcW w:w="4860" w:type="dxa"/>
            <w:vAlign w:val="center"/>
          </w:tcPr>
          <w:p w:rsidR="006A1743" w:rsidRPr="00DF6080" w:rsidRDefault="006A1743" w:rsidP="006A1743">
            <w:pPr>
              <w:spacing w:line="38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科任教師模擬線上同步教學</w:t>
            </w:r>
          </w:p>
        </w:tc>
      </w:tr>
      <w:tr w:rsidR="002D0608" w:rsidRPr="00DF6080" w:rsidTr="006A1743">
        <w:trPr>
          <w:jc w:val="center"/>
        </w:trPr>
        <w:tc>
          <w:tcPr>
            <w:tcW w:w="2244" w:type="dxa"/>
            <w:vAlign w:val="center"/>
          </w:tcPr>
          <w:p w:rsidR="006A1743" w:rsidRPr="00DF6080" w:rsidRDefault="00A71AE4" w:rsidP="00A02C79">
            <w:pPr>
              <w:spacing w:line="380" w:lineRule="exact"/>
              <w:jc w:val="center"/>
              <w:rPr>
                <w:rFonts w:ascii="Times New Roman" w:eastAsia="標楷體" w:hAnsi="Times New Roman" w:cs="Times New Roman"/>
                <w:sz w:val="28"/>
                <w:szCs w:val="28"/>
              </w:rPr>
            </w:pPr>
            <w:r w:rsidRPr="00DF6080">
              <w:rPr>
                <w:rFonts w:ascii="Times New Roman" w:eastAsia="標楷體" w:hAnsi="Times New Roman" w:cs="Times New Roman"/>
                <w:sz w:val="28"/>
                <w:szCs w:val="28"/>
              </w:rPr>
              <w:t>每週五</w:t>
            </w:r>
            <w:r w:rsidR="006A1743" w:rsidRPr="00DF6080">
              <w:rPr>
                <w:rFonts w:ascii="Times New Roman" w:eastAsia="標楷體" w:hAnsi="Times New Roman" w:cs="Times New Roman"/>
                <w:sz w:val="28"/>
                <w:szCs w:val="28"/>
              </w:rPr>
              <w:t>下午</w:t>
            </w:r>
          </w:p>
        </w:tc>
        <w:tc>
          <w:tcPr>
            <w:tcW w:w="4860" w:type="dxa"/>
            <w:vAlign w:val="center"/>
          </w:tcPr>
          <w:p w:rsidR="006A1743" w:rsidRPr="00DF6080" w:rsidRDefault="006A1743" w:rsidP="006A1743">
            <w:pPr>
              <w:spacing w:line="38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中、高年級導師模擬線上同步教學</w:t>
            </w:r>
          </w:p>
        </w:tc>
      </w:tr>
      <w:tr w:rsidR="002D0608" w:rsidRPr="00DF6080" w:rsidTr="006A1743">
        <w:trPr>
          <w:jc w:val="center"/>
        </w:trPr>
        <w:tc>
          <w:tcPr>
            <w:tcW w:w="2244" w:type="dxa"/>
            <w:vAlign w:val="center"/>
          </w:tcPr>
          <w:p w:rsidR="00261C70" w:rsidRPr="00DF6080" w:rsidRDefault="00261C70" w:rsidP="00A02C79">
            <w:pPr>
              <w:spacing w:line="380" w:lineRule="exact"/>
              <w:jc w:val="center"/>
              <w:rPr>
                <w:rFonts w:ascii="Times New Roman" w:eastAsia="標楷體" w:hAnsi="Times New Roman" w:cs="Times New Roman"/>
                <w:sz w:val="28"/>
                <w:szCs w:val="28"/>
              </w:rPr>
            </w:pPr>
            <w:r w:rsidRPr="00DF6080">
              <w:rPr>
                <w:rFonts w:ascii="Times New Roman" w:eastAsia="標楷體" w:hAnsi="Times New Roman" w:cs="Times New Roman"/>
                <w:sz w:val="28"/>
                <w:szCs w:val="28"/>
              </w:rPr>
              <w:t>配合教育處</w:t>
            </w:r>
          </w:p>
          <w:p w:rsidR="00261C70" w:rsidRPr="00DF6080" w:rsidRDefault="00261C70" w:rsidP="00A02C79">
            <w:pPr>
              <w:spacing w:line="380" w:lineRule="exact"/>
              <w:jc w:val="center"/>
              <w:rPr>
                <w:rFonts w:ascii="Times New Roman" w:eastAsia="標楷體" w:hAnsi="Times New Roman" w:cs="Times New Roman"/>
                <w:sz w:val="28"/>
                <w:szCs w:val="28"/>
              </w:rPr>
            </w:pPr>
            <w:r w:rsidRPr="00DF6080">
              <w:rPr>
                <w:rFonts w:ascii="Times New Roman" w:eastAsia="標楷體" w:hAnsi="Times New Roman" w:cs="Times New Roman"/>
                <w:sz w:val="28"/>
                <w:szCs w:val="28"/>
              </w:rPr>
              <w:t>相關研習</w:t>
            </w:r>
          </w:p>
        </w:tc>
        <w:tc>
          <w:tcPr>
            <w:tcW w:w="4860" w:type="dxa"/>
            <w:vAlign w:val="center"/>
          </w:tcPr>
          <w:p w:rsidR="00261C70" w:rsidRPr="00DF6080" w:rsidRDefault="00261C70" w:rsidP="006A1743">
            <w:pPr>
              <w:spacing w:line="380" w:lineRule="exact"/>
              <w:jc w:val="both"/>
              <w:rPr>
                <w:rFonts w:ascii="Times New Roman" w:eastAsia="標楷體" w:hAnsi="Times New Roman" w:cs="Times New Roman"/>
                <w:sz w:val="28"/>
                <w:szCs w:val="28"/>
              </w:rPr>
            </w:pPr>
            <w:r w:rsidRPr="00DF6080">
              <w:rPr>
                <w:rFonts w:ascii="Times New Roman" w:eastAsia="標楷體" w:hAnsi="Times New Roman" w:cs="Times New Roman"/>
                <w:sz w:val="28"/>
                <w:szCs w:val="28"/>
              </w:rPr>
              <w:t>另派員出席，並將所學再指導校內同仁</w:t>
            </w:r>
          </w:p>
        </w:tc>
      </w:tr>
    </w:tbl>
    <w:p w:rsidR="00261C70" w:rsidRPr="00DF6080" w:rsidRDefault="00A71AE4" w:rsidP="00A71AE4">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DB7B25" w:rsidRPr="00DF6080">
        <w:rPr>
          <w:rFonts w:ascii="Times New Roman" w:eastAsia="標楷體" w:hAnsi="Times New Roman" w:cs="Times New Roman"/>
          <w:sz w:val="28"/>
          <w:szCs w:val="28"/>
        </w:rPr>
        <w:t xml:space="preserve"> </w:t>
      </w:r>
      <w:r w:rsidR="00790AB0" w:rsidRPr="00DF6080">
        <w:rPr>
          <w:rFonts w:ascii="Times New Roman" w:eastAsia="標楷體" w:hAnsi="Times New Roman" w:cs="Times New Roman"/>
          <w:sz w:val="28"/>
          <w:szCs w:val="28"/>
        </w:rPr>
        <w:t xml:space="preserve"> </w:t>
      </w:r>
      <w:r w:rsidR="00DF6080">
        <w:rPr>
          <w:rFonts w:ascii="Times New Roman" w:eastAsia="標楷體" w:hAnsi="Times New Roman" w:cs="Times New Roman" w:hint="eastAsia"/>
          <w:sz w:val="28"/>
          <w:szCs w:val="28"/>
        </w:rPr>
        <w:t xml:space="preserve"> </w:t>
      </w:r>
      <w:r w:rsidRPr="00DF6080">
        <w:rPr>
          <w:rFonts w:ascii="Times New Roman" w:eastAsia="標楷體" w:hAnsi="Times New Roman" w:cs="Times New Roman"/>
          <w:sz w:val="28"/>
          <w:szCs w:val="28"/>
        </w:rPr>
        <w:t xml:space="preserve"> </w:t>
      </w:r>
      <w:r w:rsidR="00252403" w:rsidRPr="00DF6080">
        <w:rPr>
          <w:rFonts w:ascii="Times New Roman" w:eastAsia="標楷體" w:hAnsi="Times New Roman" w:cs="Times New Roman"/>
          <w:sz w:val="28"/>
          <w:szCs w:val="28"/>
        </w:rPr>
        <w:t>3.</w:t>
      </w:r>
      <w:r w:rsidR="00261C70" w:rsidRPr="00DF6080">
        <w:rPr>
          <w:rFonts w:ascii="Times New Roman" w:eastAsia="標楷體" w:hAnsi="Times New Roman" w:cs="Times New Roman"/>
          <w:sz w:val="28"/>
          <w:szCs w:val="28"/>
        </w:rPr>
        <w:t>實施模擬演練，至少每週</w:t>
      </w:r>
      <w:r w:rsidRPr="00DF6080">
        <w:rPr>
          <w:rFonts w:ascii="Times New Roman" w:eastAsia="標楷體" w:hAnsi="Times New Roman" w:cs="Times New Roman"/>
          <w:sz w:val="28"/>
          <w:szCs w:val="28"/>
        </w:rPr>
        <w:t>2</w:t>
      </w:r>
      <w:r w:rsidR="00261C70" w:rsidRPr="00DF6080">
        <w:rPr>
          <w:rFonts w:ascii="Times New Roman" w:eastAsia="標楷體" w:hAnsi="Times New Roman" w:cs="Times New Roman"/>
          <w:sz w:val="28"/>
          <w:szCs w:val="28"/>
        </w:rPr>
        <w:t>次以上。</w:t>
      </w:r>
    </w:p>
    <w:p w:rsidR="00790AB0" w:rsidRPr="00DF6080" w:rsidRDefault="00A71AE4" w:rsidP="00DF6080">
      <w:pPr>
        <w:spacing w:line="380" w:lineRule="exact"/>
        <w:ind w:left="1274" w:hangingChars="455" w:hanging="1274"/>
        <w:rPr>
          <w:rFonts w:ascii="Times New Roman" w:eastAsia="標楷體" w:hAnsi="Times New Roman" w:cs="Times New Roman"/>
          <w:sz w:val="28"/>
          <w:szCs w:val="28"/>
        </w:rPr>
      </w:pPr>
      <w:r w:rsidRPr="00DF6080">
        <w:rPr>
          <w:rFonts w:ascii="Times New Roman" w:eastAsia="標楷體" w:hAnsi="Times New Roman" w:cs="Times New Roman"/>
          <w:sz w:val="28"/>
          <w:szCs w:val="28"/>
        </w:rPr>
        <w:t xml:space="preserve"> </w:t>
      </w:r>
      <w:r w:rsidR="00790AB0" w:rsidRPr="00DF6080">
        <w:rPr>
          <w:rFonts w:ascii="Times New Roman" w:eastAsia="標楷體" w:hAnsi="Times New Roman" w:cs="Times New Roman"/>
          <w:sz w:val="28"/>
          <w:szCs w:val="28"/>
        </w:rPr>
        <w:t xml:space="preserve"> </w:t>
      </w:r>
      <w:r w:rsidR="00DB7B25" w:rsidRPr="00DF6080">
        <w:rPr>
          <w:rFonts w:ascii="Times New Roman" w:eastAsia="標楷體" w:hAnsi="Times New Roman" w:cs="Times New Roman"/>
          <w:sz w:val="28"/>
          <w:szCs w:val="28"/>
        </w:rPr>
        <w:t xml:space="preserve"> </w:t>
      </w:r>
      <w:r w:rsidRPr="00DF6080">
        <w:rPr>
          <w:rFonts w:ascii="Times New Roman" w:eastAsia="標楷體" w:hAnsi="Times New Roman" w:cs="Times New Roman"/>
          <w:sz w:val="28"/>
          <w:szCs w:val="28"/>
        </w:rPr>
        <w:t xml:space="preserve"> </w:t>
      </w:r>
      <w:r w:rsidR="00DF6080">
        <w:rPr>
          <w:rFonts w:ascii="Times New Roman" w:eastAsia="標楷體" w:hAnsi="Times New Roman" w:cs="Times New Roman" w:hint="eastAsia"/>
          <w:sz w:val="28"/>
          <w:szCs w:val="28"/>
        </w:rPr>
        <w:t xml:space="preserve"> </w:t>
      </w:r>
      <w:r w:rsidR="00252403" w:rsidRPr="00DF6080">
        <w:rPr>
          <w:rFonts w:ascii="Times New Roman" w:eastAsia="標楷體" w:hAnsi="Times New Roman" w:cs="Times New Roman"/>
          <w:sz w:val="28"/>
          <w:szCs w:val="28"/>
        </w:rPr>
        <w:t>4.</w:t>
      </w:r>
      <w:r w:rsidR="00261C70" w:rsidRPr="00DF6080">
        <w:rPr>
          <w:rFonts w:ascii="Times New Roman" w:eastAsia="標楷體" w:hAnsi="Times New Roman" w:cs="Times New Roman"/>
          <w:sz w:val="28"/>
          <w:szCs w:val="28"/>
        </w:rPr>
        <w:t>家長陪伴線上教學溝</w:t>
      </w:r>
      <w:r w:rsidR="00CA1296" w:rsidRPr="00DF6080">
        <w:rPr>
          <w:rFonts w:ascii="Times New Roman" w:eastAsia="標楷體" w:hAnsi="Times New Roman" w:cs="Times New Roman"/>
          <w:sz w:val="28"/>
          <w:szCs w:val="28"/>
        </w:rPr>
        <w:t>通及操作說明，並協助申請家用網路及網卡，以利</w:t>
      </w:r>
      <w:r w:rsidR="00790AB0" w:rsidRPr="00DF6080">
        <w:rPr>
          <w:rFonts w:ascii="Times New Roman" w:eastAsia="標楷體" w:hAnsi="Times New Roman" w:cs="Times New Roman"/>
          <w:sz w:val="28"/>
          <w:szCs w:val="28"/>
        </w:rPr>
        <w:t>線上教學環境順暢。</w:t>
      </w:r>
      <w:r w:rsidR="00790AB0" w:rsidRPr="00DF6080">
        <w:rPr>
          <w:rFonts w:ascii="Times New Roman" w:eastAsia="標楷體" w:hAnsi="Times New Roman" w:cs="Times New Roman"/>
          <w:sz w:val="28"/>
          <w:szCs w:val="28"/>
        </w:rPr>
        <w:t xml:space="preserve"> </w:t>
      </w:r>
    </w:p>
    <w:p w:rsidR="00DB7B25" w:rsidRPr="00DF6080" w:rsidRDefault="00DB7B25" w:rsidP="00790AB0">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陸、本計畫經課程發展委員會審議後通過實施，修正亦同</w:t>
      </w:r>
    </w:p>
    <w:p w:rsidR="00DB7B25" w:rsidRPr="00DF6080" w:rsidRDefault="00DB7B25" w:rsidP="00DB7B25">
      <w:pPr>
        <w:pStyle w:val="Default"/>
        <w:rPr>
          <w:rFonts w:ascii="Times New Roman" w:hAnsi="Times New Roman" w:cs="Times New Roman"/>
          <w:color w:val="auto"/>
          <w:sz w:val="28"/>
          <w:szCs w:val="28"/>
        </w:rPr>
      </w:pPr>
    </w:p>
    <w:p w:rsidR="00DB7B25" w:rsidRPr="00DF6080" w:rsidRDefault="00DB7B25" w:rsidP="00DB7B25">
      <w:pPr>
        <w:pStyle w:val="Default"/>
        <w:rPr>
          <w:rFonts w:ascii="Times New Roman" w:hAnsi="Times New Roman" w:cs="Times New Roman"/>
          <w:color w:val="auto"/>
          <w:sz w:val="28"/>
          <w:szCs w:val="28"/>
        </w:rPr>
      </w:pPr>
    </w:p>
    <w:p w:rsidR="006C18AD" w:rsidRPr="00DF6080" w:rsidRDefault="006C18AD" w:rsidP="003164E0">
      <w:pPr>
        <w:spacing w:line="380" w:lineRule="exact"/>
        <w:rPr>
          <w:rFonts w:ascii="Times New Roman" w:eastAsia="標楷體" w:hAnsi="Times New Roman" w:cs="Times New Roman"/>
          <w:sz w:val="28"/>
          <w:szCs w:val="28"/>
        </w:rPr>
      </w:pPr>
      <w:r w:rsidRPr="00DF6080">
        <w:rPr>
          <w:rFonts w:ascii="Times New Roman" w:eastAsia="標楷體" w:hAnsi="Times New Roman" w:cs="Times New Roman"/>
          <w:sz w:val="28"/>
          <w:szCs w:val="28"/>
        </w:rPr>
        <w:t>承辦人：</w:t>
      </w:r>
      <w:r w:rsidRPr="00DF6080">
        <w:rPr>
          <w:rFonts w:ascii="Times New Roman" w:eastAsia="標楷體" w:hAnsi="Times New Roman" w:cs="Times New Roman"/>
          <w:sz w:val="28"/>
          <w:szCs w:val="28"/>
        </w:rPr>
        <w:t xml:space="preserve">  </w:t>
      </w:r>
      <w:r w:rsidR="0070227E">
        <w:rPr>
          <w:rFonts w:ascii="Times New Roman" w:eastAsia="標楷體" w:hAnsi="Times New Roman" w:cs="Times New Roman"/>
          <w:sz w:val="28"/>
          <w:szCs w:val="28"/>
        </w:rPr>
        <w:t>彭威鳴</w:t>
      </w:r>
      <w:r w:rsidR="0070227E">
        <w:rPr>
          <w:rFonts w:ascii="Times New Roman" w:eastAsia="標楷體" w:hAnsi="Times New Roman" w:cs="Times New Roman"/>
          <w:sz w:val="28"/>
          <w:szCs w:val="28"/>
        </w:rPr>
        <w:t xml:space="preserve">        </w:t>
      </w:r>
      <w:r w:rsidRPr="00DF6080">
        <w:rPr>
          <w:rFonts w:ascii="Times New Roman" w:eastAsia="標楷體" w:hAnsi="Times New Roman" w:cs="Times New Roman"/>
          <w:sz w:val="28"/>
          <w:szCs w:val="28"/>
        </w:rPr>
        <w:t>教導主任：</w:t>
      </w:r>
      <w:r w:rsidRPr="00DF6080">
        <w:rPr>
          <w:rFonts w:ascii="Times New Roman" w:eastAsia="標楷體" w:hAnsi="Times New Roman" w:cs="Times New Roman"/>
          <w:sz w:val="28"/>
          <w:szCs w:val="28"/>
        </w:rPr>
        <w:t xml:space="preserve"> </w:t>
      </w:r>
      <w:r w:rsidR="0070227E">
        <w:rPr>
          <w:rFonts w:ascii="Times New Roman" w:eastAsia="標楷體" w:hAnsi="Times New Roman" w:cs="Times New Roman"/>
          <w:sz w:val="28"/>
          <w:szCs w:val="28"/>
        </w:rPr>
        <w:t xml:space="preserve"> </w:t>
      </w:r>
      <w:r w:rsidR="0070227E">
        <w:rPr>
          <w:rFonts w:ascii="Times New Roman" w:eastAsia="標楷體" w:hAnsi="Times New Roman" w:cs="Times New Roman"/>
          <w:sz w:val="28"/>
          <w:szCs w:val="28"/>
        </w:rPr>
        <w:t>黃蜀民</w:t>
      </w:r>
      <w:r w:rsidR="0070227E">
        <w:rPr>
          <w:rFonts w:ascii="Times New Roman" w:eastAsia="標楷體" w:hAnsi="Times New Roman" w:cs="Times New Roman"/>
          <w:sz w:val="28"/>
          <w:szCs w:val="28"/>
        </w:rPr>
        <w:t xml:space="preserve">       </w:t>
      </w:r>
      <w:bookmarkStart w:id="0" w:name="_GoBack"/>
      <w:bookmarkEnd w:id="0"/>
      <w:r w:rsidR="0070227E">
        <w:rPr>
          <w:rFonts w:ascii="Times New Roman" w:eastAsia="標楷體" w:hAnsi="Times New Roman" w:cs="Times New Roman"/>
          <w:sz w:val="28"/>
          <w:szCs w:val="28"/>
        </w:rPr>
        <w:t xml:space="preserve">  </w:t>
      </w:r>
      <w:r w:rsidRPr="00DF6080">
        <w:rPr>
          <w:rFonts w:ascii="Times New Roman" w:eastAsia="標楷體" w:hAnsi="Times New Roman" w:cs="Times New Roman"/>
          <w:sz w:val="28"/>
          <w:szCs w:val="28"/>
        </w:rPr>
        <w:t>校長：</w:t>
      </w:r>
      <w:r w:rsidR="0070227E">
        <w:rPr>
          <w:rFonts w:ascii="Times New Roman" w:eastAsia="標楷體" w:hAnsi="Times New Roman" w:cs="Times New Roman"/>
          <w:sz w:val="28"/>
          <w:szCs w:val="28"/>
        </w:rPr>
        <w:t xml:space="preserve"> </w:t>
      </w:r>
      <w:r w:rsidR="0070227E">
        <w:rPr>
          <w:rFonts w:ascii="Times New Roman" w:eastAsia="標楷體" w:hAnsi="Times New Roman" w:cs="Times New Roman"/>
          <w:sz w:val="28"/>
          <w:szCs w:val="28"/>
        </w:rPr>
        <w:t>余展輝</w:t>
      </w:r>
    </w:p>
    <w:sectPr w:rsidR="006C18AD" w:rsidRPr="00DF6080" w:rsidSect="00210B26">
      <w:footerReference w:type="default" r:id="rId9"/>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06E" w:rsidRDefault="00BC306E" w:rsidP="000D2530">
      <w:r>
        <w:separator/>
      </w:r>
    </w:p>
  </w:endnote>
  <w:endnote w:type="continuationSeparator" w:id="0">
    <w:p w:rsidR="00BC306E" w:rsidRDefault="00BC306E" w:rsidP="000D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304"/>
      <w:docPartObj>
        <w:docPartGallery w:val="Page Numbers (Bottom of Page)"/>
        <w:docPartUnique/>
      </w:docPartObj>
    </w:sdtPr>
    <w:sdtEndPr/>
    <w:sdtContent>
      <w:p w:rsidR="00DF6080" w:rsidRDefault="00DF6080">
        <w:pPr>
          <w:pStyle w:val="a7"/>
          <w:jc w:val="center"/>
        </w:pPr>
        <w:r>
          <w:fldChar w:fldCharType="begin"/>
        </w:r>
        <w:r>
          <w:instrText>PAGE   \* MERGEFORMAT</w:instrText>
        </w:r>
        <w:r>
          <w:fldChar w:fldCharType="separate"/>
        </w:r>
        <w:r w:rsidR="0070227E" w:rsidRPr="0070227E">
          <w:rPr>
            <w:noProof/>
            <w:lang w:val="zh-TW"/>
          </w:rPr>
          <w:t>2</w:t>
        </w:r>
        <w:r>
          <w:fldChar w:fldCharType="end"/>
        </w:r>
      </w:p>
    </w:sdtContent>
  </w:sdt>
  <w:p w:rsidR="00DF6080" w:rsidRDefault="00DF60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06E" w:rsidRDefault="00BC306E" w:rsidP="000D2530">
      <w:r>
        <w:separator/>
      </w:r>
    </w:p>
  </w:footnote>
  <w:footnote w:type="continuationSeparator" w:id="0">
    <w:p w:rsidR="00BC306E" w:rsidRDefault="00BC306E" w:rsidP="000D2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F06BB"/>
    <w:multiLevelType w:val="hybridMultilevel"/>
    <w:tmpl w:val="CC30FA92"/>
    <w:lvl w:ilvl="0" w:tplc="E36666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E095E4D"/>
    <w:multiLevelType w:val="hybridMultilevel"/>
    <w:tmpl w:val="2116A68C"/>
    <w:lvl w:ilvl="0" w:tplc="D668EC24">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nsid w:val="31037B9D"/>
    <w:multiLevelType w:val="hybridMultilevel"/>
    <w:tmpl w:val="F2621CB4"/>
    <w:lvl w:ilvl="0" w:tplc="46685A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4044090"/>
    <w:multiLevelType w:val="hybridMultilevel"/>
    <w:tmpl w:val="2116A68C"/>
    <w:lvl w:ilvl="0" w:tplc="D668EC24">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34380AE2"/>
    <w:multiLevelType w:val="hybridMultilevel"/>
    <w:tmpl w:val="2116A68C"/>
    <w:lvl w:ilvl="0" w:tplc="D668EC24">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38BD5D38"/>
    <w:multiLevelType w:val="hybridMultilevel"/>
    <w:tmpl w:val="0F1ADA42"/>
    <w:lvl w:ilvl="0" w:tplc="5D90D76E">
      <w:start w:val="1"/>
      <w:numFmt w:val="taiwaneseCountingThousand"/>
      <w:lvlText w:val="%1、"/>
      <w:lvlJc w:val="left"/>
      <w:pPr>
        <w:ind w:left="885" w:hanging="72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6">
    <w:nsid w:val="5205543D"/>
    <w:multiLevelType w:val="hybridMultilevel"/>
    <w:tmpl w:val="46EAF77C"/>
    <w:lvl w:ilvl="0" w:tplc="DB38B0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EB1EAC"/>
    <w:multiLevelType w:val="hybridMultilevel"/>
    <w:tmpl w:val="4B52FA62"/>
    <w:lvl w:ilvl="0" w:tplc="35103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7D3855"/>
    <w:multiLevelType w:val="hybridMultilevel"/>
    <w:tmpl w:val="7898D378"/>
    <w:lvl w:ilvl="0" w:tplc="C494128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8FB0F5B"/>
    <w:multiLevelType w:val="hybridMultilevel"/>
    <w:tmpl w:val="2116A68C"/>
    <w:lvl w:ilvl="0" w:tplc="D668EC24">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0"/>
  </w:num>
  <w:num w:numId="2">
    <w:abstractNumId w:val="2"/>
  </w:num>
  <w:num w:numId="3">
    <w:abstractNumId w:val="6"/>
  </w:num>
  <w:num w:numId="4">
    <w:abstractNumId w:val="7"/>
  </w:num>
  <w:num w:numId="5">
    <w:abstractNumId w:val="8"/>
  </w:num>
  <w:num w:numId="6">
    <w:abstractNumId w:val="9"/>
  </w:num>
  <w:num w:numId="7">
    <w:abstractNumId w:val="1"/>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E0B"/>
    <w:rsid w:val="000C5AFB"/>
    <w:rsid w:val="000D2530"/>
    <w:rsid w:val="00157B07"/>
    <w:rsid w:val="00210B26"/>
    <w:rsid w:val="00252403"/>
    <w:rsid w:val="00261C70"/>
    <w:rsid w:val="0026526D"/>
    <w:rsid w:val="002D0608"/>
    <w:rsid w:val="003164E0"/>
    <w:rsid w:val="00326863"/>
    <w:rsid w:val="0037136F"/>
    <w:rsid w:val="003B5769"/>
    <w:rsid w:val="00414F45"/>
    <w:rsid w:val="004C2FE6"/>
    <w:rsid w:val="004E5D78"/>
    <w:rsid w:val="004E7E0B"/>
    <w:rsid w:val="00546397"/>
    <w:rsid w:val="00630FC9"/>
    <w:rsid w:val="00650BB8"/>
    <w:rsid w:val="006602C5"/>
    <w:rsid w:val="00685B59"/>
    <w:rsid w:val="006A1743"/>
    <w:rsid w:val="006C18AD"/>
    <w:rsid w:val="006D2C3A"/>
    <w:rsid w:val="0070227E"/>
    <w:rsid w:val="00790AB0"/>
    <w:rsid w:val="0085081D"/>
    <w:rsid w:val="00850BD8"/>
    <w:rsid w:val="008B17F7"/>
    <w:rsid w:val="008B2976"/>
    <w:rsid w:val="008E433B"/>
    <w:rsid w:val="008F6A7A"/>
    <w:rsid w:val="00903121"/>
    <w:rsid w:val="009267D3"/>
    <w:rsid w:val="00A02C79"/>
    <w:rsid w:val="00A32885"/>
    <w:rsid w:val="00A71AE4"/>
    <w:rsid w:val="00A90FCF"/>
    <w:rsid w:val="00AE4928"/>
    <w:rsid w:val="00B04017"/>
    <w:rsid w:val="00B44173"/>
    <w:rsid w:val="00B92CE5"/>
    <w:rsid w:val="00BA2C5B"/>
    <w:rsid w:val="00BC306E"/>
    <w:rsid w:val="00C93AE8"/>
    <w:rsid w:val="00CA1296"/>
    <w:rsid w:val="00CA4D8B"/>
    <w:rsid w:val="00D17754"/>
    <w:rsid w:val="00D62716"/>
    <w:rsid w:val="00D90516"/>
    <w:rsid w:val="00DB7B25"/>
    <w:rsid w:val="00DD1077"/>
    <w:rsid w:val="00DF6080"/>
    <w:rsid w:val="00E17A93"/>
    <w:rsid w:val="00EB3423"/>
    <w:rsid w:val="00F571D0"/>
    <w:rsid w:val="00F74944"/>
    <w:rsid w:val="00FA33C0"/>
    <w:rsid w:val="00FB44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7E0B"/>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F571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571D0"/>
    <w:pPr>
      <w:ind w:leftChars="200" w:left="480"/>
    </w:pPr>
  </w:style>
  <w:style w:type="paragraph" w:styleId="a5">
    <w:name w:val="header"/>
    <w:basedOn w:val="a"/>
    <w:link w:val="a6"/>
    <w:uiPriority w:val="99"/>
    <w:unhideWhenUsed/>
    <w:rsid w:val="000D2530"/>
    <w:pPr>
      <w:tabs>
        <w:tab w:val="center" w:pos="4153"/>
        <w:tab w:val="right" w:pos="8306"/>
      </w:tabs>
      <w:snapToGrid w:val="0"/>
    </w:pPr>
    <w:rPr>
      <w:sz w:val="20"/>
      <w:szCs w:val="20"/>
    </w:rPr>
  </w:style>
  <w:style w:type="character" w:customStyle="1" w:styleId="a6">
    <w:name w:val="頁首 字元"/>
    <w:basedOn w:val="a0"/>
    <w:link w:val="a5"/>
    <w:uiPriority w:val="99"/>
    <w:rsid w:val="000D2530"/>
    <w:rPr>
      <w:sz w:val="20"/>
      <w:szCs w:val="20"/>
    </w:rPr>
  </w:style>
  <w:style w:type="paragraph" w:styleId="a7">
    <w:name w:val="footer"/>
    <w:basedOn w:val="a"/>
    <w:link w:val="a8"/>
    <w:uiPriority w:val="99"/>
    <w:unhideWhenUsed/>
    <w:rsid w:val="000D2530"/>
    <w:pPr>
      <w:tabs>
        <w:tab w:val="center" w:pos="4153"/>
        <w:tab w:val="right" w:pos="8306"/>
      </w:tabs>
      <w:snapToGrid w:val="0"/>
    </w:pPr>
    <w:rPr>
      <w:sz w:val="20"/>
      <w:szCs w:val="20"/>
    </w:rPr>
  </w:style>
  <w:style w:type="character" w:customStyle="1" w:styleId="a8">
    <w:name w:val="頁尾 字元"/>
    <w:basedOn w:val="a0"/>
    <w:link w:val="a7"/>
    <w:uiPriority w:val="99"/>
    <w:rsid w:val="000D253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7E0B"/>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F571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571D0"/>
    <w:pPr>
      <w:ind w:leftChars="200" w:left="480"/>
    </w:pPr>
  </w:style>
  <w:style w:type="paragraph" w:styleId="a5">
    <w:name w:val="header"/>
    <w:basedOn w:val="a"/>
    <w:link w:val="a6"/>
    <w:uiPriority w:val="99"/>
    <w:unhideWhenUsed/>
    <w:rsid w:val="000D2530"/>
    <w:pPr>
      <w:tabs>
        <w:tab w:val="center" w:pos="4153"/>
        <w:tab w:val="right" w:pos="8306"/>
      </w:tabs>
      <w:snapToGrid w:val="0"/>
    </w:pPr>
    <w:rPr>
      <w:sz w:val="20"/>
      <w:szCs w:val="20"/>
    </w:rPr>
  </w:style>
  <w:style w:type="character" w:customStyle="1" w:styleId="a6">
    <w:name w:val="頁首 字元"/>
    <w:basedOn w:val="a0"/>
    <w:link w:val="a5"/>
    <w:uiPriority w:val="99"/>
    <w:rsid w:val="000D2530"/>
    <w:rPr>
      <w:sz w:val="20"/>
      <w:szCs w:val="20"/>
    </w:rPr>
  </w:style>
  <w:style w:type="paragraph" w:styleId="a7">
    <w:name w:val="footer"/>
    <w:basedOn w:val="a"/>
    <w:link w:val="a8"/>
    <w:uiPriority w:val="99"/>
    <w:unhideWhenUsed/>
    <w:rsid w:val="000D2530"/>
    <w:pPr>
      <w:tabs>
        <w:tab w:val="center" w:pos="4153"/>
        <w:tab w:val="right" w:pos="8306"/>
      </w:tabs>
      <w:snapToGrid w:val="0"/>
    </w:pPr>
    <w:rPr>
      <w:sz w:val="20"/>
      <w:szCs w:val="20"/>
    </w:rPr>
  </w:style>
  <w:style w:type="character" w:customStyle="1" w:styleId="a8">
    <w:name w:val="頁尾 字元"/>
    <w:basedOn w:val="a0"/>
    <w:link w:val="a7"/>
    <w:uiPriority w:val="99"/>
    <w:rsid w:val="000D25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A30F1-A4CF-4323-9D26-17EBAD9E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2020-03-24T02:35:00Z</dcterms:created>
  <dcterms:modified xsi:type="dcterms:W3CDTF">2021-05-20T01:38:00Z</dcterms:modified>
</cp:coreProperties>
</file>