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51" w:rsidRDefault="00D00966" w:rsidP="00C26D20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109學年</w:t>
      </w:r>
      <w:r w:rsidR="00A52448">
        <w:rPr>
          <w:rFonts w:ascii="標楷體" w:eastAsia="標楷體" w:hAnsi="標楷體"/>
          <w:b/>
          <w:sz w:val="28"/>
        </w:rPr>
        <w:t>度</w:t>
      </w:r>
      <w:r>
        <w:rPr>
          <w:rFonts w:ascii="標楷體" w:eastAsia="標楷體" w:hAnsi="標楷體"/>
          <w:b/>
          <w:sz w:val="28"/>
        </w:rPr>
        <w:t>花蓮縣</w:t>
      </w:r>
      <w:r w:rsidR="002F4C51" w:rsidRPr="002F4C51">
        <w:rPr>
          <w:rFonts w:ascii="標楷體" w:eastAsia="標楷體" w:hAnsi="標楷體" w:hint="eastAsia"/>
          <w:b/>
          <w:sz w:val="28"/>
        </w:rPr>
        <w:t>國民教育輔導團整體團務</w:t>
      </w:r>
      <w:r w:rsidR="002F4C51" w:rsidRPr="002F4C51">
        <w:rPr>
          <w:rFonts w:ascii="標楷體" w:eastAsia="標楷體" w:hAnsi="標楷體"/>
          <w:b/>
          <w:sz w:val="28"/>
        </w:rPr>
        <w:t>實施計畫</w:t>
      </w:r>
    </w:p>
    <w:p w:rsidR="00D00966" w:rsidRPr="00E0592C" w:rsidRDefault="00D00966" w:rsidP="00D00966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r>
        <w:rPr>
          <w:rFonts w:ascii="標楷體" w:eastAsia="標楷體" w:hAnsi="標楷體"/>
          <w:b/>
          <w:sz w:val="28"/>
        </w:rPr>
        <w:t>輔導團</w:t>
      </w:r>
      <w:r w:rsidRPr="00D07912">
        <w:rPr>
          <w:rFonts w:ascii="標楷體" w:eastAsia="標楷體" w:hAnsi="標楷體"/>
          <w:b/>
          <w:sz w:val="28"/>
        </w:rPr>
        <w:t>研習/工作坊時間</w:t>
      </w:r>
      <w:r w:rsidR="008D0A98">
        <w:rPr>
          <w:rFonts w:ascii="標楷體" w:eastAsia="標楷體" w:hAnsi="標楷體"/>
          <w:b/>
          <w:sz w:val="28"/>
        </w:rPr>
        <w:t>表</w:t>
      </w:r>
      <w:bookmarkEnd w:id="0"/>
    </w:p>
    <w:tbl>
      <w:tblPr>
        <w:tblStyle w:val="TableNormal"/>
        <w:tblW w:w="14915" w:type="dxa"/>
        <w:jc w:val="center"/>
        <w:tblInd w:w="-80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58"/>
        <w:gridCol w:w="2835"/>
        <w:gridCol w:w="2126"/>
        <w:gridCol w:w="2268"/>
        <w:gridCol w:w="1985"/>
        <w:gridCol w:w="1559"/>
        <w:gridCol w:w="1984"/>
      </w:tblGrid>
      <w:tr w:rsidR="00D00966" w:rsidRPr="00D07912" w:rsidTr="003F7979">
        <w:trPr>
          <w:trHeight w:val="27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966" w:rsidRPr="00D07912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07912">
              <w:rPr>
                <w:rFonts w:ascii="標楷體" w:eastAsia="標楷體" w:hAnsi="標楷體" w:hint="eastAsia"/>
                <w:color w:val="auto"/>
                <w:sz w:val="24"/>
                <w:szCs w:val="24"/>
                <w:lang w:val="zh-TW"/>
              </w:rPr>
              <w:t>研習日期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  <w:lang w:val="zh-TW"/>
              </w:rPr>
              <w:t>與時間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966" w:rsidRPr="00D07912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07912">
              <w:rPr>
                <w:rFonts w:ascii="標楷體" w:eastAsia="標楷體" w:hAnsi="標楷體" w:hint="eastAsia"/>
                <w:color w:val="auto"/>
                <w:sz w:val="24"/>
                <w:szCs w:val="24"/>
                <w:lang w:val="zh-TW"/>
              </w:rPr>
              <w:t>課程主題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966" w:rsidRPr="00D07912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07912">
              <w:rPr>
                <w:rFonts w:ascii="標楷體" w:eastAsia="標楷體" w:hAnsi="標楷體" w:hint="eastAsia"/>
                <w:color w:val="auto"/>
                <w:sz w:val="24"/>
                <w:szCs w:val="24"/>
                <w:lang w:val="zh-TW"/>
              </w:rPr>
              <w:t>講師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0966" w:rsidRPr="00D07912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  <w:lang w:val="zh-TW"/>
              </w:rPr>
              <w:t>地點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0966" w:rsidRPr="00D07912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  <w:lang w:val="zh-TW"/>
              </w:rPr>
              <w:t>報名截止日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0966" w:rsidRPr="00D07912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  <w:lang w:val="zh-TW"/>
              </w:rPr>
              <w:t>課程代碼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0966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  <w:lang w:val="zh-TW"/>
              </w:rPr>
              <w:t>報名注意事項</w:t>
            </w:r>
          </w:p>
        </w:tc>
      </w:tr>
      <w:tr w:rsidR="00D00966" w:rsidRPr="00D07912" w:rsidTr="003F7979">
        <w:trPr>
          <w:trHeight w:val="788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966" w:rsidRPr="00D07912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0791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109/10/25(日)</w:t>
            </w:r>
          </w:p>
          <w:p w:rsidR="00D00966" w:rsidRPr="00D07912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07912">
              <w:rPr>
                <w:rFonts w:ascii="標楷體" w:eastAsia="標楷體" w:hAnsi="標楷體"/>
                <w:color w:val="auto"/>
                <w:sz w:val="24"/>
                <w:szCs w:val="24"/>
              </w:rPr>
              <w:t>09</w:t>
            </w:r>
            <w:r w:rsidRPr="00D07912">
              <w:rPr>
                <w:rFonts w:ascii="標楷體" w:eastAsia="標楷體" w:hAnsi="標楷體" w:hint="eastAsia"/>
                <w:color w:val="auto"/>
                <w:sz w:val="24"/>
                <w:szCs w:val="24"/>
                <w:lang w:val="zh-TW"/>
              </w:rPr>
              <w:t>：</w:t>
            </w:r>
            <w:r w:rsidRPr="00D07912">
              <w:rPr>
                <w:rFonts w:ascii="標楷體" w:eastAsia="標楷體" w:hAnsi="標楷體"/>
                <w:color w:val="auto"/>
                <w:sz w:val="24"/>
                <w:szCs w:val="24"/>
              </w:rPr>
              <w:t>00~16:00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966" w:rsidRPr="00D07912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</w:pPr>
            <w:r w:rsidRPr="00D07912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  <w:lang w:val="zh-TW"/>
              </w:rPr>
              <w:t>讓學生不想下課的教學和班級經營心法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966" w:rsidRPr="00D07912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</w:pPr>
            <w:r w:rsidRPr="00D07912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臺北市立萬芳高中</w:t>
            </w:r>
            <w:r w:rsidRPr="00D07912">
              <w:rPr>
                <w:rFonts w:ascii="標楷體" w:eastAsia="標楷體" w:hAnsi="標楷體" w:hint="eastAsia"/>
                <w:color w:val="auto"/>
                <w:sz w:val="24"/>
                <w:szCs w:val="24"/>
                <w:lang w:val="zh-TW"/>
              </w:rPr>
              <w:t>余懷瑾老師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966" w:rsidRPr="002F0FD5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2F0FD5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教育處課發中心</w:t>
            </w: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  <w:br/>
            </w:r>
            <w:r w:rsidRPr="002F0FD5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教師成長基地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966" w:rsidRPr="00D07912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109/10/21(三)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966" w:rsidRPr="00D07912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2937133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6D20" w:rsidRPr="005736F1" w:rsidRDefault="00C26D20" w:rsidP="00C26D20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  <w:t xml:space="preserve">1. </w:t>
            </w:r>
            <w:r w:rsidRPr="005736F1"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  <w:t>以上工作坊參與對象以本縣各領域、議題輔導團員為主，</w:t>
            </w: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  <w:t>請輔導員於</w:t>
            </w:r>
            <w:r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  <w:lang w:val="zh-TW"/>
              </w:rPr>
              <w:t>報名截止</w:t>
            </w:r>
            <w:r w:rsidRPr="0049751E"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  <w:lang w:val="zh-TW"/>
              </w:rPr>
              <w:t>前五日</w:t>
            </w:r>
            <w:r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  <w:lang w:val="zh-TW"/>
              </w:rPr>
              <w:t>完成報名，之後若有餘額，將</w:t>
            </w:r>
            <w:r w:rsidRPr="0049751E"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  <w:lang w:val="zh-TW"/>
              </w:rPr>
              <w:t>依據報名順序錄取</w:t>
            </w:r>
            <w:r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  <w:lang w:val="zh-TW"/>
              </w:rPr>
              <w:t>一般教師</w:t>
            </w:r>
            <w:r w:rsidRPr="005736F1"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  <w:t>。</w:t>
            </w:r>
          </w:p>
          <w:p w:rsidR="00D00966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</w:p>
          <w:p w:rsidR="00D00966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u w:val="double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2. 因場地空間有限，</w:t>
            </w:r>
            <w:r w:rsidRPr="00AA247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u w:val="double"/>
                <w:lang w:val="zh-TW"/>
              </w:rPr>
              <w:t>名額滿40人不開放現場報名。</w:t>
            </w:r>
          </w:p>
          <w:p w:rsidR="00D00966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</w:p>
          <w:p w:rsidR="00D00966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3. 若有相關事宜，請洽課發中心專任輔導員陳姿因老師、蘇妍老師03-8462860#579、559。</w:t>
            </w:r>
          </w:p>
        </w:tc>
      </w:tr>
      <w:tr w:rsidR="00D00966" w:rsidRPr="00D07912" w:rsidTr="003F7979">
        <w:trPr>
          <w:trHeight w:val="788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966" w:rsidRPr="00D07912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zh-TW"/>
              </w:rPr>
            </w:pPr>
            <w:r w:rsidRPr="00D0791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109/11/02(一)</w:t>
            </w:r>
          </w:p>
          <w:p w:rsidR="00D00966" w:rsidRPr="00D07912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0791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09:00-16:00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966" w:rsidRPr="00D07912" w:rsidRDefault="00320BF1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</w:pPr>
            <w:r w:rsidRPr="00320BF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國教輔導團公開授課錦囊妙計工作坊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-</w:t>
            </w:r>
            <w:r w:rsidR="00D00966" w:rsidRPr="00D0791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視覺化筆記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966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 w:rsidRPr="00D0791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邱奕霖</w:t>
            </w:r>
            <w:r w:rsidRPr="00D07912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老師</w:t>
            </w:r>
          </w:p>
          <w:p w:rsidR="00D00966" w:rsidRPr="00D07912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炸飯糰創意工作室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966" w:rsidRPr="00D07912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 w:rsidRPr="002F0FD5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教育處課發中心</w:t>
            </w: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  <w:br/>
            </w:r>
            <w:r w:rsidRPr="002F0FD5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教師成長基地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966" w:rsidRPr="00D07912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109/10/28(三)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966" w:rsidRPr="00D07912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2935193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0966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</w:p>
        </w:tc>
      </w:tr>
      <w:tr w:rsidR="00D00966" w:rsidRPr="00D07912" w:rsidTr="003F7979">
        <w:trPr>
          <w:trHeight w:val="788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966" w:rsidRPr="000E428C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E428C">
              <w:rPr>
                <w:rFonts w:ascii="標楷體" w:eastAsia="標楷體" w:hAnsi="標楷體"/>
                <w:color w:val="auto"/>
                <w:sz w:val="24"/>
                <w:szCs w:val="24"/>
              </w:rPr>
              <w:t>110/03/</w:t>
            </w:r>
          </w:p>
          <w:p w:rsidR="00D00966" w:rsidRPr="000E428C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待訂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966" w:rsidRPr="000E428C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</w:pPr>
            <w:r w:rsidRPr="000E428C"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  <w:t>每個人都需要策展力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966" w:rsidRPr="000E428C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  <w:t>外聘講師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966" w:rsidRPr="000E428C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 w:rsidRPr="000E428C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教育處課發中心</w:t>
            </w:r>
            <w:r w:rsidRPr="000E428C"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  <w:br/>
            </w:r>
            <w:r w:rsidRPr="000E428C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教師成長基地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966" w:rsidRPr="000E428C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  <w:t>待訂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966" w:rsidRPr="000E428C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  <w:t>待開課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0966" w:rsidRDefault="00D00966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</w:p>
        </w:tc>
      </w:tr>
      <w:tr w:rsidR="00C26D20" w:rsidRPr="00D07912" w:rsidTr="003F7979">
        <w:trPr>
          <w:trHeight w:val="788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D20" w:rsidRPr="00D07912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0791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110/03/26(五)</w:t>
            </w:r>
          </w:p>
          <w:p w:rsidR="00C26D20" w:rsidRPr="00D07912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0791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08:30-16:30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D20" w:rsidRPr="00D07912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</w:pPr>
            <w:r w:rsidRPr="00D07912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  <w:lang w:val="zh-TW"/>
              </w:rPr>
              <w:t>簡報設計技巧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D20" w:rsidRPr="00D07912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 w:rsidRPr="00D07912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臺北市立大直高中吳佳真老師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20" w:rsidRPr="00D07912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 w:rsidRPr="002F0FD5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教育處課發中心</w:t>
            </w: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  <w:br/>
            </w:r>
            <w:r w:rsidRPr="002F0FD5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教師成長基地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20" w:rsidRDefault="00C26D20" w:rsidP="00275BB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110/03/23(二)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20" w:rsidRPr="00D07912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2937140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6D20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</w:p>
        </w:tc>
      </w:tr>
      <w:tr w:rsidR="00C26D20" w:rsidRPr="00D07912" w:rsidTr="003F7979">
        <w:trPr>
          <w:trHeight w:val="788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D20" w:rsidRPr="00D07912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110/04/14</w:t>
            </w:r>
            <w:r w:rsidRPr="00D07912">
              <w:rPr>
                <w:rFonts w:ascii="標楷體" w:eastAsia="標楷體" w:hAnsi="標楷體"/>
                <w:sz w:val="24"/>
                <w:szCs w:val="24"/>
              </w:rPr>
              <w:t>(三)    09</w:t>
            </w:r>
            <w:r w:rsidRPr="00D07912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：</w:t>
            </w:r>
            <w:r w:rsidRPr="00D07912">
              <w:rPr>
                <w:rFonts w:ascii="標楷體" w:eastAsia="標楷體" w:hAnsi="標楷體"/>
                <w:sz w:val="24"/>
                <w:szCs w:val="24"/>
              </w:rPr>
              <w:t>00~16:00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D20" w:rsidRPr="00D07912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07912">
              <w:rPr>
                <w:rFonts w:ascii="標楷體" w:eastAsia="標楷體" w:hAnsi="標楷體" w:hint="eastAsia"/>
                <w:color w:val="auto"/>
                <w:sz w:val="24"/>
                <w:szCs w:val="24"/>
                <w:lang w:val="zh-TW"/>
              </w:rPr>
              <w:t>團隊動能與教練技術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D20" w:rsidRPr="00D07912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0791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張志成老師</w:t>
            </w:r>
          </w:p>
          <w:p w:rsidR="00C26D20" w:rsidRPr="00D07912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0791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中華康輔教育推廣協會理事長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20" w:rsidRPr="00D07912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 w:rsidRPr="002F0FD5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教育處課發中心</w:t>
            </w: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  <w:br/>
            </w:r>
            <w:r w:rsidRPr="002F0FD5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教師成長基地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20" w:rsidRPr="00D07912" w:rsidRDefault="00C26D20" w:rsidP="00275BB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110/04/09(五)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20" w:rsidRPr="00833240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2937157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6D20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</w:p>
        </w:tc>
      </w:tr>
      <w:tr w:rsidR="00C26D20" w:rsidRPr="00D07912" w:rsidTr="003F7979">
        <w:trPr>
          <w:trHeight w:val="788"/>
          <w:jc w:val="center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D20" w:rsidRPr="00D07912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07912">
              <w:rPr>
                <w:rFonts w:ascii="標楷體" w:eastAsia="標楷體" w:hAnsi="標楷體"/>
                <w:sz w:val="24"/>
                <w:szCs w:val="24"/>
              </w:rPr>
              <w:t>110/05/20(四)</w:t>
            </w:r>
          </w:p>
          <w:p w:rsidR="00C26D20" w:rsidRPr="00D07912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07912">
              <w:rPr>
                <w:rFonts w:ascii="標楷體" w:eastAsia="標楷體" w:hAnsi="標楷體" w:hint="eastAsia"/>
                <w:sz w:val="24"/>
                <w:szCs w:val="24"/>
              </w:rPr>
              <w:t>09:00-16:00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D20" w:rsidRPr="00D07912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</w:pPr>
            <w:r w:rsidRPr="00320BF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國教輔導團公開授課錦囊妙計工作坊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-</w:t>
            </w:r>
            <w:r w:rsidRPr="00D0791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教師專業對話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D20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0791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張天安老師</w:t>
            </w:r>
          </w:p>
          <w:p w:rsidR="00C26D20" w:rsidRPr="00D07912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沃土心理工作室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20" w:rsidRPr="00D07912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 w:rsidRPr="002F0FD5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教育處課發中心</w:t>
            </w: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  <w:br/>
            </w:r>
            <w:r w:rsidRPr="002F0FD5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教師成長基地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20" w:rsidRPr="00D07912" w:rsidRDefault="00C26D20" w:rsidP="00275BB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110/05/17(一)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20" w:rsidRPr="00D07912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 w:rsidRPr="006A1866"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  <w:t>2935162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D20" w:rsidRPr="006A1866" w:rsidRDefault="00C26D20" w:rsidP="003F7979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</w:p>
        </w:tc>
      </w:tr>
    </w:tbl>
    <w:p w:rsidR="00D00966" w:rsidRDefault="00D00966" w:rsidP="00D00966">
      <w:pPr>
        <w:sectPr w:rsidR="00D00966" w:rsidSect="00D00966">
          <w:pgSz w:w="16838" w:h="11906" w:orient="landscape" w:code="9"/>
          <w:pgMar w:top="567" w:right="567" w:bottom="567" w:left="567" w:header="851" w:footer="992" w:gutter="0"/>
          <w:cols w:space="425"/>
          <w:docGrid w:type="linesAndChars" w:linePitch="360"/>
        </w:sectPr>
      </w:pPr>
    </w:p>
    <w:p w:rsidR="00D00966" w:rsidRDefault="00D00966" w:rsidP="00D00966">
      <w:pPr>
        <w:spacing w:after="0" w:line="240" w:lineRule="auto"/>
        <w:jc w:val="center"/>
        <w:rPr>
          <w:rFonts w:ascii="標楷體" w:eastAsia="標楷體" w:hAnsi="標楷體" w:cs="標楷體"/>
          <w:sz w:val="24"/>
          <w:szCs w:val="24"/>
        </w:rPr>
      </w:pPr>
      <w:r>
        <w:rPr>
          <w:rFonts w:eastAsia="標楷體" w:hint="eastAsia"/>
          <w:sz w:val="24"/>
          <w:szCs w:val="24"/>
          <w:lang w:val="zh-TW"/>
        </w:rPr>
        <w:lastRenderedPageBreak/>
        <w:t>花蓮縣</w:t>
      </w:r>
      <w:r>
        <w:rPr>
          <w:rFonts w:ascii="標楷體" w:hAnsi="標楷體"/>
          <w:sz w:val="24"/>
          <w:szCs w:val="24"/>
        </w:rPr>
        <w:t>109</w:t>
      </w:r>
      <w:r>
        <w:rPr>
          <w:rFonts w:eastAsia="標楷體" w:hint="eastAsia"/>
          <w:sz w:val="24"/>
          <w:szCs w:val="24"/>
          <w:lang w:val="zh-TW"/>
        </w:rPr>
        <w:t>學年度精進國民中小學教師教學專業與課程品質整體推動計畫</w:t>
      </w:r>
    </w:p>
    <w:p w:rsidR="00D00966" w:rsidRDefault="00D00966" w:rsidP="00D00966">
      <w:pPr>
        <w:spacing w:after="0" w:line="240" w:lineRule="auto"/>
        <w:jc w:val="center"/>
        <w:rPr>
          <w:rFonts w:ascii="標楷體" w:eastAsia="標楷體" w:hAnsi="標楷體" w:cs="標楷體"/>
          <w:sz w:val="24"/>
          <w:szCs w:val="24"/>
        </w:rPr>
      </w:pPr>
      <w:r>
        <w:rPr>
          <w:rFonts w:eastAsia="標楷體" w:hint="eastAsia"/>
          <w:sz w:val="24"/>
          <w:szCs w:val="24"/>
          <w:lang w:val="zh-TW"/>
        </w:rPr>
        <w:t>國民教育輔導團整體團務</w:t>
      </w:r>
      <w:r>
        <w:rPr>
          <w:rFonts w:ascii="標楷體" w:hAnsi="標楷體"/>
          <w:sz w:val="24"/>
          <w:szCs w:val="24"/>
        </w:rPr>
        <w:t>(</w:t>
      </w:r>
      <w:r>
        <w:rPr>
          <w:rFonts w:eastAsia="標楷體" w:hint="eastAsia"/>
          <w:sz w:val="24"/>
          <w:szCs w:val="24"/>
          <w:lang w:val="zh-TW"/>
        </w:rPr>
        <w:t>總團</w:t>
      </w:r>
      <w:r>
        <w:rPr>
          <w:rFonts w:ascii="標楷體" w:hAnsi="標楷體"/>
          <w:sz w:val="24"/>
          <w:szCs w:val="24"/>
        </w:rPr>
        <w:t>)</w:t>
      </w:r>
      <w:r>
        <w:rPr>
          <w:rFonts w:eastAsia="標楷體" w:hint="eastAsia"/>
          <w:sz w:val="24"/>
          <w:szCs w:val="24"/>
          <w:lang w:val="zh-TW"/>
        </w:rPr>
        <w:t>實施計畫</w:t>
      </w:r>
    </w:p>
    <w:p w:rsidR="00D00966" w:rsidRDefault="00D00966" w:rsidP="00D00966">
      <w:pPr>
        <w:rPr>
          <w:rFonts w:ascii="標楷體" w:eastAsia="標楷體" w:hAnsi="標楷體" w:cs="標楷體"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D0E21" wp14:editId="1773C8A7">
                <wp:simplePos x="0" y="0"/>
                <wp:positionH relativeFrom="margin">
                  <wp:posOffset>-92710</wp:posOffset>
                </wp:positionH>
                <wp:positionV relativeFrom="margin">
                  <wp:posOffset>509270</wp:posOffset>
                </wp:positionV>
                <wp:extent cx="704850" cy="341630"/>
                <wp:effectExtent l="0" t="0" r="19050" b="20320"/>
                <wp:wrapSquare wrapText="bothSides"/>
                <wp:docPr id="1073741927" name="officeArt object" descr="Rectangl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4163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D00966" w:rsidRDefault="00D00966" w:rsidP="00D00966">
                            <w:pPr>
                              <w:spacing w:line="240" w:lineRule="auto"/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  <w:lang w:val="zh-TW"/>
                              </w:rPr>
                              <w:t>輔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2-04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alt="Rectangle 280" style="position:absolute;margin-left:-7.3pt;margin-top:40.1pt;width:55.5pt;height:26.9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" fillcolor="#cfe2f3">
                <v:stroke joinstyle="round"/>
                <v:textbox inset="0,0,0,0">
                  <w:txbxContent>
                    <w:p w:rsidR="00D00966" w:rsidRDefault="00D00966" w:rsidP="00D00966">
                      <w:pPr>
                        <w:spacing w:line="240" w:lineRule="auto"/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  <w:lang w:val="zh-TW"/>
                        </w:rPr>
                        <w:t>輔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2-04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ascii="Calibri" w:hAnsi="Calibri"/>
          <w:sz w:val="24"/>
          <w:szCs w:val="24"/>
        </w:rPr>
        <w:t xml:space="preserve">      </w:t>
      </w:r>
      <w:r>
        <w:rPr>
          <w:rFonts w:ascii="Calibri" w:hAnsi="Calibri"/>
          <w:sz w:val="28"/>
          <w:szCs w:val="28"/>
        </w:rPr>
        <w:t xml:space="preserve"> </w:t>
      </w:r>
    </w:p>
    <w:p w:rsidR="00D00966" w:rsidRDefault="00D00966" w:rsidP="00D00966">
      <w:pPr>
        <w:jc w:val="center"/>
        <w:rPr>
          <w:rFonts w:eastAsia="標楷體"/>
          <w:sz w:val="32"/>
          <w:szCs w:val="32"/>
          <w:lang w:val="zh-TW"/>
        </w:rPr>
      </w:pPr>
      <w:r>
        <w:rPr>
          <w:rFonts w:eastAsia="標楷體" w:hint="eastAsia"/>
          <w:sz w:val="32"/>
          <w:szCs w:val="32"/>
          <w:lang w:val="zh-TW"/>
        </w:rPr>
        <w:t>花蓮縣</w:t>
      </w:r>
      <w:r>
        <w:rPr>
          <w:rFonts w:ascii="標楷體" w:hAnsi="標楷體"/>
          <w:sz w:val="32"/>
          <w:szCs w:val="32"/>
        </w:rPr>
        <w:t>109</w:t>
      </w:r>
      <w:r>
        <w:rPr>
          <w:rFonts w:eastAsia="標楷體" w:hint="eastAsia"/>
          <w:sz w:val="32"/>
          <w:szCs w:val="32"/>
          <w:lang w:val="zh-TW"/>
        </w:rPr>
        <w:t>學年度國民教育輔導團團員跨界新思維增能研習實施計畫</w:t>
      </w:r>
    </w:p>
    <w:p w:rsidR="00D00966" w:rsidRPr="00D00966" w:rsidRDefault="00D00966" w:rsidP="00ED3C87">
      <w:pPr>
        <w:jc w:val="center"/>
        <w:rPr>
          <w:rFonts w:ascii="標楷體" w:eastAsia="標楷體" w:hAnsi="標楷體" w:cs="微軟正黑體"/>
          <w:b/>
          <w:color w:val="auto"/>
          <w:sz w:val="32"/>
          <w:szCs w:val="24"/>
          <w:lang w:val="zh-TW"/>
        </w:rPr>
      </w:pPr>
      <w:r w:rsidRPr="00D00966">
        <w:rPr>
          <w:rFonts w:ascii="標楷體" w:eastAsia="標楷體" w:hAnsi="標楷體" w:hint="eastAsia"/>
          <w:b/>
          <w:color w:val="auto"/>
          <w:sz w:val="32"/>
          <w:szCs w:val="24"/>
          <w:lang w:val="zh-TW"/>
        </w:rPr>
        <w:t>課程一</w:t>
      </w:r>
      <w:r w:rsidRPr="00D00966">
        <w:rPr>
          <w:rFonts w:ascii="標楷體" w:eastAsia="標楷體" w:hAnsi="標楷體" w:cs="微軟正黑體"/>
          <w:b/>
          <w:color w:val="auto"/>
          <w:sz w:val="32"/>
          <w:szCs w:val="24"/>
          <w:lang w:val="zh-TW"/>
        </w:rPr>
        <w:t>：</w:t>
      </w:r>
      <w:r w:rsidRPr="00D00966">
        <w:rPr>
          <w:rFonts w:ascii="標楷體" w:eastAsia="標楷體" w:hAnsi="標楷體" w:cs="微軟正黑體" w:hint="eastAsia"/>
          <w:b/>
          <w:color w:val="auto"/>
          <w:sz w:val="32"/>
          <w:szCs w:val="24"/>
          <w:lang w:val="zh-TW"/>
        </w:rPr>
        <w:t>讓學生不想下課的教學和班級經營心法</w:t>
      </w:r>
    </w:p>
    <w:p w:rsidR="00D00966" w:rsidRPr="00FC2CBC" w:rsidRDefault="00D00966" w:rsidP="00D00966">
      <w:pPr>
        <w:rPr>
          <w:rFonts w:ascii="標楷體" w:eastAsia="標楷體" w:hAnsi="標楷體" w:cs="微軟正黑體"/>
          <w:b/>
          <w:color w:val="auto"/>
          <w:sz w:val="24"/>
          <w:szCs w:val="24"/>
          <w:lang w:val="zh-TW"/>
        </w:rPr>
      </w:pPr>
      <w:r w:rsidRPr="00FC2CBC">
        <w:rPr>
          <w:rFonts w:ascii="標楷體" w:eastAsia="標楷體" w:hAnsi="標楷體" w:hint="eastAsia"/>
          <w:b/>
          <w:bCs/>
          <w:color w:val="auto"/>
          <w:sz w:val="24"/>
          <w:szCs w:val="24"/>
          <w:lang w:val="zh-TW"/>
        </w:rPr>
        <w:t>講師：臺北市立萬芳高中國文老師</w:t>
      </w:r>
      <w:r w:rsidRPr="00FC2CBC">
        <w:rPr>
          <w:rFonts w:ascii="標楷體" w:eastAsia="標楷體" w:hAnsi="標楷體" w:hint="eastAsia"/>
          <w:b/>
          <w:color w:val="auto"/>
          <w:sz w:val="24"/>
          <w:szCs w:val="24"/>
          <w:lang w:val="zh-TW"/>
        </w:rPr>
        <w:t>余懷瑾老師</w:t>
      </w:r>
    </w:p>
    <w:p w:rsidR="00FC2CBC" w:rsidRPr="00FC2CBC" w:rsidRDefault="00D00966" w:rsidP="00D00966">
      <w:pPr>
        <w:rPr>
          <w:rFonts w:ascii="標楷體" w:eastAsia="標楷體" w:hAnsi="標楷體" w:cs="微軟正黑體"/>
          <w:color w:val="auto"/>
          <w:sz w:val="24"/>
          <w:szCs w:val="24"/>
          <w:u w:val="single"/>
          <w:lang w:val="zh-TW"/>
        </w:rPr>
      </w:pPr>
      <w:r w:rsidRPr="00FC2CBC">
        <w:rPr>
          <w:rFonts w:ascii="標楷體" w:eastAsia="標楷體" w:hAnsi="標楷體" w:cs="微軟正黑體" w:hint="eastAsia"/>
          <w:color w:val="auto"/>
          <w:sz w:val="24"/>
          <w:szCs w:val="24"/>
          <w:lang w:val="zh-TW"/>
        </w:rPr>
        <w:t>1. 延伸閱讀：一堂由老師以身作則的生命教育</w:t>
      </w:r>
      <w:r w:rsidR="00FC2CBC">
        <w:rPr>
          <w:rFonts w:ascii="標楷體" w:eastAsia="標楷體" w:hAnsi="標楷體" w:cs="微軟正黑體"/>
          <w:color w:val="auto"/>
          <w:sz w:val="24"/>
          <w:szCs w:val="24"/>
          <w:lang w:val="zh-TW"/>
        </w:rPr>
        <w:t>|</w:t>
      </w:r>
      <w:r w:rsidRPr="00FC2CBC">
        <w:rPr>
          <w:rFonts w:ascii="標楷體" w:eastAsia="標楷體" w:hAnsi="標楷體" w:cs="微軟正黑體"/>
          <w:color w:val="auto"/>
          <w:sz w:val="24"/>
          <w:szCs w:val="24"/>
          <w:lang w:val="zh-TW"/>
        </w:rPr>
        <w:t xml:space="preserve">TEDxTaipei </w:t>
      </w:r>
      <w:r w:rsidR="00FC2CBC">
        <w:rPr>
          <w:rFonts w:ascii="標楷體" w:eastAsia="標楷體" w:hAnsi="標楷體" w:cs="微軟正黑體"/>
          <w:color w:val="auto"/>
          <w:sz w:val="24"/>
          <w:szCs w:val="24"/>
          <w:lang w:val="zh-TW"/>
        </w:rPr>
        <w:t xml:space="preserve"> </w:t>
      </w:r>
      <w:r w:rsidRPr="00FC2CBC">
        <w:rPr>
          <w:rFonts w:ascii="標楷體" w:eastAsia="標楷體" w:hAnsi="標楷體" w:cs="微軟正黑體"/>
          <w:color w:val="auto"/>
          <w:sz w:val="24"/>
          <w:szCs w:val="24"/>
          <w:u w:val="single"/>
          <w:lang w:val="zh-TW"/>
        </w:rPr>
        <w:t>https://youtu.be/S7cKEg-7Tcw</w:t>
      </w:r>
    </w:p>
    <w:p w:rsidR="00D00966" w:rsidRPr="00FC2CBC" w:rsidRDefault="00D00966" w:rsidP="00D00966">
      <w:pPr>
        <w:rPr>
          <w:rFonts w:ascii="標楷體" w:eastAsia="標楷體" w:hAnsi="標楷體" w:cs="微軟正黑體"/>
          <w:color w:val="auto"/>
          <w:sz w:val="24"/>
          <w:szCs w:val="24"/>
          <w:lang w:val="zh-TW"/>
        </w:rPr>
      </w:pPr>
      <w:r w:rsidRPr="00FC2CBC">
        <w:rPr>
          <w:rFonts w:ascii="標楷體" w:eastAsia="標楷體" w:hAnsi="標楷體" w:cs="微軟正黑體" w:hint="eastAsia"/>
          <w:color w:val="auto"/>
          <w:sz w:val="24"/>
          <w:szCs w:val="24"/>
          <w:lang w:val="zh-TW"/>
        </w:rPr>
        <w:t xml:space="preserve">2. 延伸閱讀 </w:t>
      </w:r>
      <w:r w:rsidR="00FC2CBC" w:rsidRPr="00FC2CBC">
        <w:rPr>
          <w:rFonts w:ascii="標楷體" w:eastAsia="標楷體" w:hAnsi="標楷體" w:cs="微軟正黑體" w:hint="eastAsia"/>
          <w:color w:val="auto"/>
          <w:sz w:val="24"/>
          <w:szCs w:val="24"/>
          <w:lang w:val="zh-TW"/>
        </w:rPr>
        <w:t>：</w:t>
      </w:r>
      <w:hyperlink r:id="rId9" w:history="1">
        <w:r w:rsidR="00FC2CBC" w:rsidRPr="00FC2CBC">
          <w:rPr>
            <w:rStyle w:val="a5"/>
            <w:rFonts w:ascii="標楷體" w:eastAsia="標楷體" w:hAnsi="標楷體" w:cs="微軟正黑體"/>
            <w:sz w:val="24"/>
            <w:szCs w:val="24"/>
            <w:lang w:val="zh-TW"/>
          </w:rPr>
          <w:t>https://flipedu.parenting.com.tw/article/6157</w:t>
        </w:r>
      </w:hyperlink>
    </w:p>
    <w:tbl>
      <w:tblPr>
        <w:tblStyle w:val="a6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10828"/>
      </w:tblGrid>
      <w:tr w:rsidR="00FC2CBC" w:rsidTr="00FC2CBC">
        <w:tc>
          <w:tcPr>
            <w:tcW w:w="10828" w:type="dxa"/>
          </w:tcPr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D00966">
              <w:rPr>
                <w:rFonts w:ascii="標楷體" w:eastAsia="標楷體" w:hAnsi="標楷體" w:hint="eastAsia"/>
                <w:b/>
                <w:sz w:val="28"/>
                <w:szCs w:val="24"/>
              </w:rPr>
              <w:t>仙女老師余懷瑾</w:t>
            </w:r>
            <w:r w:rsidRPr="00D00966">
              <w:rPr>
                <w:rFonts w:ascii="標楷體" w:eastAsia="標楷體" w:hAnsi="標楷體"/>
                <w:b/>
                <w:sz w:val="28"/>
                <w:szCs w:val="24"/>
              </w:rPr>
              <w:t xml:space="preserve"> 為救腦麻女兒曾吃香灰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              </w:t>
            </w: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作者：親子天下</w:t>
            </w:r>
            <w:r w:rsidRPr="00D00966">
              <w:rPr>
                <w:rFonts w:ascii="標楷體" w:eastAsia="標楷體" w:hAnsi="標楷體"/>
                <w:sz w:val="24"/>
                <w:szCs w:val="24"/>
              </w:rPr>
              <w:t xml:space="preserve"> 張益勤 2020-09-22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仙女老師余懷瑾氣質溫柔，但是女兒患有腦性麻痺，讓她展現出與「仙女」印象格外不同的勇敢。她也將家有特殊兒的辛苦，昇華成替特殊兒爭取權利，不願弱勢沈默地接受不平等的對待。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「我很少與別人談起家裡的事，不是怕丟臉，是不願意覆誦這樣的痛苦；我也很怕別人同情我。所以要我把陪伴孩子的事情寫下來，我不斷去想：我們都走過來了，真的要這樣嗎？」萬芳高中國文老師余懷瑾同時也是特殊兒的媽媽。女兒目前已經是高中生的年紀，走過十多年的辛苦，余懷瑾一直說「都走過來了」，但是回憶起來仍有滿肚子的話想說。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被學生稱為「仙女」的余懷瑾，氣質清新溫柔，站上台的亮麗形象，露齒笑的招牌笑容是多數人對她的印象。她在</w:t>
            </w:r>
            <w:r w:rsidRPr="00D00966">
              <w:rPr>
                <w:rFonts w:ascii="標楷體" w:eastAsia="標楷體" w:hAnsi="標楷體"/>
                <w:sz w:val="24"/>
                <w:szCs w:val="24"/>
              </w:rPr>
              <w:t>10年前開始推動分組教學，103年獲得全國SUPER教師評審團特別獎，評審給她的評語是「她像奧斯卡金像獎得主演員，在課堂上分飾多角，對課堂節奏掌控精準無比，稱她『節奏女王』絕不誇張。」她也在TED演講上談自己如何鼓勵班上特殊學生融入班級，以一句「慢慢來，我等你」，獲得滿堂采，有網友留言，「已被俘虜成為仙女老師的紛絲，好想上余老師的國文課」。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雙胞胎早產腦傷，她為孩子吃香灰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但是卸下老師的身份，回到家裡，換上媽媽的角色，她難得的皺眉、哽咽，坐在記者對面，也不時緊握著女兒的手，娓娓道來養育雙胞胎女兒的辛苦歷程。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余懷瑾的一對雙胞胎女兒，在出生時因為早產，</w:t>
            </w:r>
            <w:r w:rsidRPr="00D00966">
              <w:rPr>
                <w:rFonts w:ascii="標楷體" w:eastAsia="標楷體" w:hAnsi="標楷體"/>
                <w:sz w:val="24"/>
                <w:szCs w:val="24"/>
              </w:rPr>
              <w:t>28週僅有800和900多公克。兩名女兒都被診斷有「周腦室白質軟化症」，「她們住在保溫箱裡，身上插滿了管子，一出生就發出病危通知，愁雲慘霧」，</w:t>
            </w:r>
            <w:r w:rsidRPr="00D00966">
              <w:rPr>
                <w:rFonts w:ascii="標楷體" w:eastAsia="標楷體" w:hAnsi="標楷體"/>
                <w:sz w:val="24"/>
                <w:szCs w:val="24"/>
              </w:rPr>
              <w:lastRenderedPageBreak/>
              <w:t>余懷瑾在新書《不怕輸，只怕放棄》裡這樣寫。所幸姊姊平平傷到運動神經，還算輕微，可以獨立行走；但妹妹安安腦部受傷面積大，不只語言發展有障礙，在行動上也受阻。安安左半邊無力，移動上必須拄著拐杖，平常人輕易可以達成的小動作，像是撕吸管的外包裝，安安使盡了力氣仍有可能做不到。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為了孩子，即便是再理性的人，也會厚著臉皮、做出超乎常理的事。余懷瑾曾為了孩子找仙姑、喝了十幾次的香灰；也因為孩子早產，迫切需要從母奶中得到免疫性的保護，余懷瑾在嬰兒室外頭向其他產婦「要母奶」；或是在經過馬場時，直接走去問老闆能不能讓孩子騎馬復健。自認害羞的余懷瑾用盡全力，總要試了才能宣告失敗。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儘管費盡了努力，安安的成長路上仍布滿荊棘，讓母子都深感挫折。余懷瑾回憶，安安學寫英文字母</w:t>
            </w:r>
            <w:r w:rsidRPr="00D00966">
              <w:rPr>
                <w:rFonts w:ascii="標楷體" w:eastAsia="標楷體" w:hAnsi="標楷體"/>
                <w:sz w:val="24"/>
                <w:szCs w:val="24"/>
              </w:rPr>
              <w:t>ABC，卻連A的斜線，都寫不好。「怎麼可能畫不出來」，余懷瑾身為老師，不服輸的要孩子一試再試，花了4個小時就在畫一條斜線，完全沒休息。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「媽媽妳不要生氣」、「媽媽我快學會了」，安安這樣回覆余懷瑾，直到余懷瑾接受了孩子學不會，還需要更多時間，她深吸一口氣告訴自己「現在不會，不代表以後做不到」。余懷瑾在書裡寫道「要承認孩子不會，對媽媽而言，是一件比自己不會還要難接受的事」。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不論外表或是能力都差了一般孩子一大截，小學就讀普通班的安安在人際交往上也免不了苦頭。安安在小學時遇到同學霸凌，至今已高二的她，只要一提到關鍵字，仍然忍不住情緒毫無保留的控訴，「每次經過他（指霸凌者）家，我就最生氣，他不只欺負我，他還欺負我的好朋友，我每天晚上都很生氣」，眼淚打轉著，儘管表達受限，安安咬牙切齒的一字一字堅定地說完這段話。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「慢慢來，我等你」用身教讓學生接納特殊生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或許是身為過來人的同理心，余懷瑾也對班上特殊學生多一份關心。特殊生在學習上難免處於比較邊緣的位置，但是余懷瑾在面對班上的特殊生一直以來都是溫柔等待。她在</w:t>
            </w:r>
            <w:r w:rsidRPr="00D00966">
              <w:rPr>
                <w:rFonts w:ascii="標楷體" w:eastAsia="標楷體" w:hAnsi="標楷體"/>
                <w:sz w:val="24"/>
                <w:szCs w:val="24"/>
              </w:rPr>
              <w:t>TED演講「一堂由老師以身作則的生命教育」裡談到，為了不讓班上的特殊生凱安成為課堂上的「客人」，分組回答問題如果輪到凱安，余懷瑾的題目會稍稍簡單，答案的字數較少，如果凱安寫得比較慢，余懷瑾會對他說，「凱安，慢慢來，我等你」。經過兩年的等待，余懷瑾感到欣慰的不是凱安的進步，而是當班上的其他同學有一天出奇不意說出：「凱安，慢慢來，我等你」，讓余懷瑾瞬間感動到哭花</w:t>
            </w: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了妝。她明白，自己帶頭示範的身教，已經潛移默化，孩子們也真心接納了凱安。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「外表柔弱、內心堅強」是「神老師」沈雅琪對余懷瑾的觀察。兩人同樣是老師，同樣家有特殊兒，儘管相識僅兩年，卻因為類似經歷，兩人經常私訊，討論孩子狀況或是單純互吐苦水。「我問過她，為什麼演講談到小孩出生、加護病房都沒掉眼淚？」沈雅琪佩服余懷瑾的穩定，不像自己會憤怒、落</w:t>
            </w: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淚，甚至需要到海邊叫一叫，「她回答我，『只要在台下哭</w:t>
            </w:r>
            <w:r w:rsidRPr="00D00966">
              <w:rPr>
                <w:rFonts w:ascii="標楷體" w:eastAsia="標楷體" w:hAnsi="標楷體"/>
                <w:sz w:val="24"/>
                <w:szCs w:val="24"/>
              </w:rPr>
              <w:t>100遍，上台就不會哭了』」。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為母則強，為孩子變成超人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除了對自己教室裡的特殊孩子展現愛心和耐心，余懷瑾也「仙女下凡」將為母則強的精神用在替其他特殊兒的權利爭取上。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心繫女兒的安全，在安安上小學時，余懷瑾走入校園發現無障礙廁所的門很重、打不開，她致電台北市教育局，做了「怪獸家長」，「不只是安安會用到廁所，其他特殊生也會用到啊！」余懷瑾說。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在特教生升高中職的考試當天，因為特殊生需要比常人更多時間，她發現有考生沒吃午餐就要應試。儘管安安不在受影響的考生裡面，余懷瑾也毫不猶豫的走向工作人員問：「你吃飯了嗎？你吃了飯卻沒讓考生吃飯？考試時間延誤，卻沒有任何應變措施或是備案？」強悍的模樣，讓人難以和她平時的「仙女」印象做連結。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當安安升上高中，課表上寫著「安安的教室在</w:t>
            </w:r>
            <w:r w:rsidRPr="00D00966">
              <w:rPr>
                <w:rFonts w:ascii="標楷體" w:eastAsia="標楷體" w:hAnsi="標楷體"/>
                <w:sz w:val="24"/>
                <w:szCs w:val="24"/>
              </w:rPr>
              <w:t>2樓，電腦教室在3樓，烹飪教室在1樓」，學校沒有電梯，只承諾有「逐年改善」無障礙設施，讓余懷瑾又忍不住投訴。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「安安還能走，可以吃苦耐勞爬樓梯，那麼其他特殊生呢？只能自認倒霉嗎？」余懷瑾再度致電教育局，要求教育局協助學校蓋電梯，讓特殊生也能順利上下樓；她也要求教育局應該核可現場教師對特殊生所需的特教助理員時數，讓助理員可以協助特殊生日常作息與課堂學習。今年開學，余懷瑾再度因為助理員時數問題，親自寫信給教育部長潘文忠。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「安全無虞是身心障礙者家長最深切的期盼」，余懷瑾在臉書上寫下每個母親深切的呼喚。面對弱勢者的無奈，她顯得格外勇敢、直言，「如果連我都不說話了，大概就沒人會幫這些弱勢的孩子說話了」，余懷瑾說。</w:t>
            </w:r>
          </w:p>
          <w:p w:rsidR="00FC2CBC" w:rsidRPr="00D00966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:rsidR="00FC2CBC" w:rsidRPr="00FC2CBC" w:rsidRDefault="00FC2CBC" w:rsidP="00FC2CBC">
            <w:pP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00966">
              <w:rPr>
                <w:rFonts w:ascii="標楷體" w:eastAsia="標楷體" w:hAnsi="標楷體" w:hint="eastAsia"/>
                <w:sz w:val="24"/>
                <w:szCs w:val="24"/>
              </w:rPr>
              <w:t>「永不放棄，多點嘗試的機會，光就在不遠處」，這是余懷瑾身為母親過來人，給其他特殊兒家庭的鼓勵。她也身體力行這句話，不讓安安因為行動受限就停止學習，她積極的帶安安上電腦課、學錄音，學習各種在行動上比較不受到限制的活動。受訪時，就讀高中</w:t>
            </w:r>
            <w:r w:rsidRPr="00D00966">
              <w:rPr>
                <w:rFonts w:ascii="標楷體" w:eastAsia="標楷體" w:hAnsi="標楷體"/>
                <w:sz w:val="24"/>
                <w:szCs w:val="24"/>
              </w:rPr>
              <w:t>2年級的安安，也陪著余懷瑾接受採訪，不但可以清楚說話，還向記者秀出她寫的部落格日記。余懷瑾驕傲的正面看待安安每天的一小點進步。「希望安安能夠有一技之長，養活自己」，在安安拄著拐杖慢慢前行的路途中，母親的樸實想望也一點一點的實現中。</w:t>
            </w:r>
          </w:p>
        </w:tc>
      </w:tr>
    </w:tbl>
    <w:p w:rsidR="00FC2CBC" w:rsidRDefault="00FC2CBC" w:rsidP="00D00966">
      <w:pPr>
        <w:rPr>
          <w:rFonts w:ascii="標楷體" w:eastAsia="標楷體" w:hAnsi="標楷體" w:cs="微軟正黑體"/>
          <w:b/>
          <w:color w:val="auto"/>
          <w:sz w:val="24"/>
          <w:szCs w:val="24"/>
          <w:lang w:val="zh-TW"/>
        </w:rPr>
      </w:pPr>
    </w:p>
    <w:p w:rsidR="00FB205F" w:rsidRPr="00FB205F" w:rsidRDefault="00FC2CBC" w:rsidP="00FB20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標楷體" w:eastAsia="標楷體" w:hAnsi="標楷體" w:cs="微軟正黑體"/>
          <w:b/>
          <w:color w:val="auto"/>
          <w:sz w:val="24"/>
          <w:szCs w:val="24"/>
          <w:lang w:val="zh-TW"/>
        </w:rPr>
      </w:pPr>
      <w:r>
        <w:rPr>
          <w:rFonts w:ascii="標楷體" w:eastAsia="標楷體" w:hAnsi="標楷體" w:cs="微軟正黑體"/>
          <w:b/>
          <w:color w:val="auto"/>
          <w:sz w:val="24"/>
          <w:szCs w:val="24"/>
          <w:lang w:val="zh-TW"/>
        </w:rPr>
        <w:br w:type="page"/>
      </w:r>
      <w:r w:rsidR="00FB205F">
        <w:rPr>
          <w:rFonts w:eastAsia="標楷體" w:hint="eastAsia"/>
          <w:sz w:val="24"/>
          <w:szCs w:val="24"/>
          <w:lang w:val="zh-TW"/>
        </w:rPr>
        <w:lastRenderedPageBreak/>
        <w:t>花蓮縣</w:t>
      </w:r>
      <w:r w:rsidR="00FB205F">
        <w:rPr>
          <w:rFonts w:ascii="標楷體" w:hAnsi="標楷體"/>
          <w:sz w:val="24"/>
          <w:szCs w:val="24"/>
        </w:rPr>
        <w:t>109</w:t>
      </w:r>
      <w:r w:rsidR="00FB205F">
        <w:rPr>
          <w:rFonts w:eastAsia="標楷體" w:hint="eastAsia"/>
          <w:sz w:val="24"/>
          <w:szCs w:val="24"/>
          <w:lang w:val="zh-TW"/>
        </w:rPr>
        <w:t>學年度精進國民中小學教師教學專業與課程品質整體推動計畫</w:t>
      </w:r>
    </w:p>
    <w:p w:rsidR="00FB205F" w:rsidRDefault="00FB205F" w:rsidP="00FB205F">
      <w:pPr>
        <w:spacing w:after="0" w:line="240" w:lineRule="auto"/>
        <w:jc w:val="center"/>
        <w:rPr>
          <w:rFonts w:ascii="標楷體" w:eastAsia="標楷體" w:hAnsi="標楷體" w:cs="標楷體"/>
          <w:sz w:val="24"/>
          <w:szCs w:val="24"/>
        </w:rPr>
      </w:pPr>
      <w:r>
        <w:rPr>
          <w:rFonts w:eastAsia="標楷體" w:hint="eastAsia"/>
          <w:sz w:val="24"/>
          <w:szCs w:val="24"/>
          <w:lang w:val="zh-TW"/>
        </w:rPr>
        <w:t>國民教育輔導團整體團務</w:t>
      </w:r>
      <w:r>
        <w:rPr>
          <w:rFonts w:ascii="標楷體" w:hAnsi="標楷體"/>
          <w:sz w:val="24"/>
          <w:szCs w:val="24"/>
        </w:rPr>
        <w:t>(</w:t>
      </w:r>
      <w:r>
        <w:rPr>
          <w:rFonts w:eastAsia="標楷體" w:hint="eastAsia"/>
          <w:sz w:val="24"/>
          <w:szCs w:val="24"/>
          <w:lang w:val="zh-TW"/>
        </w:rPr>
        <w:t>總團</w:t>
      </w:r>
      <w:r>
        <w:rPr>
          <w:rFonts w:ascii="標楷體" w:hAnsi="標楷體"/>
          <w:sz w:val="24"/>
          <w:szCs w:val="24"/>
        </w:rPr>
        <w:t>)</w:t>
      </w:r>
      <w:r>
        <w:rPr>
          <w:rFonts w:eastAsia="標楷體" w:hint="eastAsia"/>
          <w:sz w:val="24"/>
          <w:szCs w:val="24"/>
          <w:lang w:val="zh-TW"/>
        </w:rPr>
        <w:t>實施計畫</w:t>
      </w:r>
    </w:p>
    <w:p w:rsidR="00FB205F" w:rsidRDefault="00FB205F" w:rsidP="00FB205F">
      <w:pPr>
        <w:rPr>
          <w:rFonts w:ascii="標楷體" w:eastAsia="標楷體" w:hAnsi="標楷體" w:cs="標楷體"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732F78" wp14:editId="21F0C179">
                <wp:simplePos x="0" y="0"/>
                <wp:positionH relativeFrom="margin">
                  <wp:posOffset>-92710</wp:posOffset>
                </wp:positionH>
                <wp:positionV relativeFrom="margin">
                  <wp:posOffset>509270</wp:posOffset>
                </wp:positionV>
                <wp:extent cx="704850" cy="341630"/>
                <wp:effectExtent l="0" t="0" r="19050" b="20320"/>
                <wp:wrapSquare wrapText="bothSides"/>
                <wp:docPr id="4" name="officeArt object" descr="Rectangl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4163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FB205F" w:rsidRDefault="00FB205F" w:rsidP="00FB205F">
                            <w:pPr>
                              <w:spacing w:line="240" w:lineRule="auto"/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  <w:lang w:val="zh-TW"/>
                              </w:rPr>
                              <w:t>輔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2-04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alt="Rectangle 280" style="position:absolute;margin-left:-7.3pt;margin-top:40.1pt;width:55.5pt;height:26.9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" fillcolor="#cfe2f3">
                <v:stroke joinstyle="round"/>
                <v:textbox inset="0,0,0,0">
                  <w:txbxContent>
                    <w:p w:rsidR="00FB205F" w:rsidRDefault="00FB205F" w:rsidP="00FB205F">
                      <w:pPr>
                        <w:spacing w:line="240" w:lineRule="auto"/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  <w:lang w:val="zh-TW"/>
                        </w:rPr>
                        <w:t>輔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2-04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ascii="Calibri" w:hAnsi="Calibri"/>
          <w:sz w:val="24"/>
          <w:szCs w:val="24"/>
        </w:rPr>
        <w:t xml:space="preserve">      </w:t>
      </w:r>
      <w:r>
        <w:rPr>
          <w:rFonts w:ascii="Calibri" w:hAnsi="Calibri"/>
          <w:sz w:val="28"/>
          <w:szCs w:val="28"/>
        </w:rPr>
        <w:t xml:space="preserve"> </w:t>
      </w:r>
    </w:p>
    <w:p w:rsidR="00FB205F" w:rsidRDefault="00FB205F" w:rsidP="00FB205F">
      <w:pPr>
        <w:jc w:val="center"/>
        <w:rPr>
          <w:rFonts w:eastAsia="標楷體"/>
          <w:sz w:val="32"/>
          <w:szCs w:val="32"/>
          <w:lang w:val="zh-TW"/>
        </w:rPr>
      </w:pPr>
      <w:r>
        <w:rPr>
          <w:rFonts w:eastAsia="標楷體" w:hint="eastAsia"/>
          <w:sz w:val="32"/>
          <w:szCs w:val="32"/>
          <w:lang w:val="zh-TW"/>
        </w:rPr>
        <w:t>花蓮縣</w:t>
      </w:r>
      <w:r>
        <w:rPr>
          <w:rFonts w:ascii="標楷體" w:hAnsi="標楷體"/>
          <w:sz w:val="32"/>
          <w:szCs w:val="32"/>
        </w:rPr>
        <w:t>109</w:t>
      </w:r>
      <w:r>
        <w:rPr>
          <w:rFonts w:eastAsia="標楷體" w:hint="eastAsia"/>
          <w:sz w:val="32"/>
          <w:szCs w:val="32"/>
          <w:lang w:val="zh-TW"/>
        </w:rPr>
        <w:t>學年度國民教育輔導團團員跨界新思維增能研習實施計畫</w:t>
      </w:r>
    </w:p>
    <w:p w:rsidR="00D00966" w:rsidRPr="00ED3C87" w:rsidRDefault="00FC2CBC" w:rsidP="00ED3C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標楷體" w:eastAsia="標楷體" w:hAnsi="標楷體" w:cs="微軟正黑體"/>
          <w:b/>
          <w:color w:val="auto"/>
          <w:sz w:val="24"/>
          <w:szCs w:val="24"/>
          <w:lang w:val="zh-TW"/>
        </w:rPr>
      </w:pPr>
      <w:r w:rsidRPr="00FC2CBC">
        <w:rPr>
          <w:rFonts w:ascii="標楷體" w:eastAsia="標楷體" w:hAnsi="標楷體" w:hint="eastAsia"/>
          <w:b/>
          <w:color w:val="auto"/>
          <w:sz w:val="32"/>
          <w:szCs w:val="24"/>
          <w:lang w:val="zh-TW"/>
        </w:rPr>
        <w:t>課程三</w:t>
      </w:r>
      <w:r w:rsidRPr="00FC2CBC">
        <w:rPr>
          <w:rFonts w:ascii="標楷體" w:eastAsia="標楷體" w:hAnsi="標楷體" w:cs="微軟正黑體"/>
          <w:b/>
          <w:color w:val="auto"/>
          <w:sz w:val="32"/>
          <w:szCs w:val="24"/>
          <w:lang w:val="zh-TW"/>
        </w:rPr>
        <w:t>：</w:t>
      </w:r>
      <w:r w:rsidRPr="00FC2CBC">
        <w:rPr>
          <w:rFonts w:ascii="標楷體" w:eastAsia="標楷體" w:hAnsi="標楷體" w:cs="微軟正黑體" w:hint="eastAsia"/>
          <w:b/>
          <w:color w:val="auto"/>
          <w:sz w:val="32"/>
          <w:szCs w:val="24"/>
          <w:lang w:val="zh-TW"/>
        </w:rPr>
        <w:t>簡報設計技巧</w:t>
      </w:r>
    </w:p>
    <w:p w:rsidR="003B33DB" w:rsidRDefault="00FB205F" w:rsidP="00FC2CBC">
      <w:pPr>
        <w:rPr>
          <w:rFonts w:ascii="標楷體" w:eastAsia="標楷體" w:hAnsi="標楷體" w:cs="微軟正黑體"/>
          <w:b/>
          <w:color w:val="auto"/>
          <w:sz w:val="24"/>
          <w:szCs w:val="24"/>
          <w:lang w:val="zh-TW"/>
        </w:rPr>
      </w:pPr>
      <w:r>
        <w:rPr>
          <w:rFonts w:ascii="標楷體" w:eastAsia="標楷體" w:hAnsi="標楷體" w:cs="微軟正黑體" w:hint="eastAsia"/>
          <w:b/>
          <w:noProof/>
          <w:color w:val="auto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9F29454" wp14:editId="7A314270">
            <wp:simplePos x="0" y="0"/>
            <wp:positionH relativeFrom="margin">
              <wp:posOffset>5243830</wp:posOffset>
            </wp:positionH>
            <wp:positionV relativeFrom="margin">
              <wp:posOffset>2754630</wp:posOffset>
            </wp:positionV>
            <wp:extent cx="1367790" cy="1362075"/>
            <wp:effectExtent l="0" t="0" r="3810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吳佳真老師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CBC">
        <w:rPr>
          <w:rFonts w:ascii="標楷體" w:eastAsia="標楷體" w:hAnsi="標楷體" w:cs="微軟正黑體" w:hint="eastAsia"/>
          <w:b/>
          <w:color w:val="auto"/>
          <w:sz w:val="24"/>
          <w:szCs w:val="24"/>
          <w:lang w:val="zh-TW"/>
        </w:rPr>
        <w:t>講師：台北市立大直高中英文科 吳佳真老師</w:t>
      </w:r>
      <w:r w:rsidR="003B33DB">
        <w:rPr>
          <w:rFonts w:ascii="標楷體" w:eastAsia="標楷體" w:hAnsi="標楷體" w:cs="微軟正黑體" w:hint="eastAsia"/>
          <w:b/>
          <w:color w:val="auto"/>
          <w:sz w:val="24"/>
          <w:szCs w:val="24"/>
          <w:lang w:val="zh-TW"/>
        </w:rPr>
        <w:t xml:space="preserve">  </w:t>
      </w:r>
    </w:p>
    <w:p w:rsidR="003B33DB" w:rsidRPr="00320BF1" w:rsidRDefault="003B33DB" w:rsidP="00FC2CBC">
      <w:pPr>
        <w:rPr>
          <w:rFonts w:ascii="標楷體" w:eastAsia="標楷體" w:hAnsi="標楷體" w:cs="微軟正黑體"/>
          <w:color w:val="auto"/>
          <w:sz w:val="24"/>
          <w:szCs w:val="24"/>
        </w:rPr>
      </w:pPr>
      <w:r w:rsidRPr="00320BF1">
        <w:rPr>
          <w:rFonts w:ascii="標楷體" w:eastAsia="標楷體" w:hAnsi="標楷體" w:cs="微軟正黑體"/>
          <w:color w:val="auto"/>
          <w:sz w:val="24"/>
          <w:szCs w:val="24"/>
        </w:rPr>
        <w:t xml:space="preserve">1. </w:t>
      </w:r>
      <w:r w:rsidRPr="003B33DB">
        <w:rPr>
          <w:rFonts w:ascii="標楷體" w:eastAsia="標楷體" w:hAnsi="標楷體" w:cs="微軟正黑體"/>
          <w:color w:val="auto"/>
          <w:sz w:val="24"/>
          <w:szCs w:val="24"/>
          <w:lang w:val="zh-TW"/>
        </w:rPr>
        <w:t>講師介紹</w:t>
      </w:r>
      <w:r w:rsidRPr="00320BF1">
        <w:rPr>
          <w:rFonts w:ascii="標楷體" w:eastAsia="標楷體" w:hAnsi="標楷體" w:cs="微軟正黑體"/>
          <w:color w:val="auto"/>
          <w:sz w:val="24"/>
          <w:szCs w:val="24"/>
        </w:rPr>
        <w:t>：</w:t>
      </w:r>
      <w:hyperlink r:id="rId11" w:history="1">
        <w:r w:rsidRPr="00320BF1">
          <w:rPr>
            <w:rStyle w:val="a5"/>
            <w:rFonts w:ascii="標楷體" w:eastAsia="標楷體" w:hAnsi="標楷體" w:cs="微軟正黑體"/>
            <w:sz w:val="24"/>
            <w:szCs w:val="24"/>
          </w:rPr>
          <w:t>https://www.cakeresume.com/ccwu0309?locale=zh-TW</w:t>
        </w:r>
      </w:hyperlink>
    </w:p>
    <w:p w:rsidR="003B33DB" w:rsidRPr="003B33DB" w:rsidRDefault="003B33DB" w:rsidP="003B33DB">
      <w:pPr>
        <w:rPr>
          <w:rFonts w:ascii="標楷體" w:eastAsia="標楷體" w:hAnsi="標楷體" w:cs="微軟正黑體"/>
          <w:color w:val="auto"/>
          <w:sz w:val="24"/>
          <w:szCs w:val="24"/>
        </w:rPr>
      </w:pPr>
      <w:r w:rsidRPr="003B33DB">
        <w:rPr>
          <w:rFonts w:ascii="標楷體" w:eastAsia="標楷體" w:hAnsi="標楷體" w:cs="微軟正黑體" w:hint="eastAsia"/>
          <w:color w:val="auto"/>
          <w:sz w:val="24"/>
          <w:szCs w:val="24"/>
        </w:rPr>
        <w:t>擔任</w:t>
      </w:r>
      <w:r w:rsidR="00320BF1">
        <w:rPr>
          <w:rFonts w:ascii="標楷體" w:eastAsia="標楷體" w:hAnsi="標楷體" w:cs="微軟正黑體"/>
          <w:color w:val="auto"/>
          <w:sz w:val="24"/>
          <w:szCs w:val="24"/>
        </w:rPr>
        <w:t>『</w:t>
      </w:r>
      <w:r w:rsidRPr="003B33DB">
        <w:rPr>
          <w:rFonts w:ascii="標楷體" w:eastAsia="標楷體" w:hAnsi="標楷體" w:cs="微軟正黑體"/>
          <w:color w:val="auto"/>
          <w:sz w:val="24"/>
          <w:szCs w:val="24"/>
        </w:rPr>
        <w:t>簡報力 x 溝通技巧 x TED演說技巧</w:t>
      </w:r>
      <w:r w:rsidR="00320BF1">
        <w:rPr>
          <w:rFonts w:ascii="標楷體" w:eastAsia="標楷體" w:hAnsi="標楷體" w:cs="微軟正黑體"/>
          <w:color w:val="auto"/>
          <w:sz w:val="24"/>
          <w:szCs w:val="24"/>
        </w:rPr>
        <w:t>』</w:t>
      </w:r>
      <w:r w:rsidRPr="003B33DB">
        <w:rPr>
          <w:rFonts w:ascii="標楷體" w:eastAsia="標楷體" w:hAnsi="標楷體" w:cs="微軟正黑體"/>
          <w:color w:val="auto"/>
          <w:sz w:val="24"/>
          <w:szCs w:val="24"/>
        </w:rPr>
        <w:t>講師，廣受學員歡迎。</w:t>
      </w:r>
    </w:p>
    <w:p w:rsidR="003B33DB" w:rsidRPr="003B33DB" w:rsidRDefault="003B33DB" w:rsidP="003B33DB">
      <w:pPr>
        <w:rPr>
          <w:rFonts w:ascii="標楷體" w:eastAsia="標楷體" w:hAnsi="標楷體" w:cs="微軟正黑體"/>
          <w:color w:val="auto"/>
          <w:sz w:val="24"/>
          <w:szCs w:val="24"/>
        </w:rPr>
      </w:pPr>
      <w:r w:rsidRPr="003B33DB">
        <w:rPr>
          <w:rFonts w:ascii="標楷體" w:eastAsia="標楷體" w:hAnsi="標楷體" w:cs="微軟正黑體" w:hint="eastAsia"/>
          <w:color w:val="auto"/>
          <w:sz w:val="24"/>
          <w:szCs w:val="24"/>
        </w:rPr>
        <w:t>不相信奇蹟，只相信累積。</w:t>
      </w:r>
    </w:p>
    <w:p w:rsidR="003B33DB" w:rsidRPr="003B33DB" w:rsidRDefault="003B33DB" w:rsidP="003B33DB">
      <w:pPr>
        <w:rPr>
          <w:rFonts w:ascii="標楷體" w:eastAsia="標楷體" w:hAnsi="標楷體" w:cs="微軟正黑體"/>
          <w:color w:val="auto"/>
          <w:sz w:val="24"/>
          <w:szCs w:val="24"/>
        </w:rPr>
      </w:pPr>
      <w:r w:rsidRPr="003B33DB">
        <w:rPr>
          <w:rFonts w:ascii="標楷體" w:eastAsia="標楷體" w:hAnsi="標楷體" w:cs="微軟正黑體" w:hint="eastAsia"/>
          <w:color w:val="auto"/>
          <w:sz w:val="24"/>
          <w:szCs w:val="24"/>
        </w:rPr>
        <w:t>熱愛教育，用心推廣表達力與溝通力，期待每個人的生活更美好。</w:t>
      </w:r>
    </w:p>
    <w:p w:rsidR="00320BF1" w:rsidRPr="00320BF1" w:rsidRDefault="00320BF1" w:rsidP="00320BF1">
      <w:pPr>
        <w:rPr>
          <w:rFonts w:ascii="標楷體" w:eastAsia="標楷體" w:hAnsi="標楷體" w:cs="微軟正黑體"/>
          <w:b/>
          <w:color w:val="auto"/>
          <w:sz w:val="24"/>
          <w:szCs w:val="24"/>
        </w:rPr>
      </w:pPr>
      <w:r w:rsidRPr="00320BF1">
        <w:rPr>
          <w:rFonts w:ascii="標楷體" w:eastAsia="標楷體" w:hAnsi="標楷體" w:cs="微軟正黑體" w:hint="eastAsia"/>
          <w:b/>
          <w:color w:val="auto"/>
          <w:sz w:val="24"/>
          <w:szCs w:val="24"/>
        </w:rPr>
        <w:t>現任</w:t>
      </w:r>
    </w:p>
    <w:p w:rsidR="00320BF1" w:rsidRPr="00320BF1" w:rsidRDefault="00320BF1" w:rsidP="00320BF1">
      <w:pPr>
        <w:rPr>
          <w:rFonts w:ascii="標楷體" w:eastAsia="標楷體" w:hAnsi="標楷體" w:cs="微軟正黑體"/>
          <w:color w:val="auto"/>
          <w:sz w:val="24"/>
          <w:szCs w:val="24"/>
        </w:rPr>
      </w:pPr>
      <w:r>
        <w:rPr>
          <w:rFonts w:ascii="標楷體" w:eastAsia="標楷體" w:hAnsi="標楷體" w:cs="微軟正黑體"/>
          <w:color w:val="auto"/>
          <w:sz w:val="24"/>
          <w:szCs w:val="24"/>
        </w:rPr>
        <w:t>-</w:t>
      </w:r>
      <w:r w:rsidRPr="00320BF1">
        <w:rPr>
          <w:rFonts w:ascii="標楷體" w:eastAsia="標楷體" w:hAnsi="標楷體" w:cs="微軟正黑體"/>
          <w:color w:val="auto"/>
          <w:sz w:val="24"/>
          <w:szCs w:val="24"/>
        </w:rPr>
        <w:t xml:space="preserve">TED演說技巧、中文簡報、英文簡報、職場溝通、親子溝通、英文課程     講師&amp;顧問 </w:t>
      </w:r>
    </w:p>
    <w:p w:rsidR="00320BF1" w:rsidRDefault="00320BF1" w:rsidP="00320BF1">
      <w:pPr>
        <w:rPr>
          <w:rFonts w:ascii="標楷體" w:eastAsia="標楷體" w:hAnsi="標楷體" w:cs="微軟正黑體"/>
          <w:color w:val="auto"/>
          <w:sz w:val="24"/>
          <w:szCs w:val="24"/>
        </w:rPr>
      </w:pPr>
      <w:r>
        <w:rPr>
          <w:rFonts w:ascii="標楷體" w:eastAsia="標楷體" w:hAnsi="標楷體" w:cs="微軟正黑體" w:hint="eastAsia"/>
          <w:color w:val="auto"/>
          <w:sz w:val="24"/>
          <w:szCs w:val="24"/>
        </w:rPr>
        <w:t>-</w:t>
      </w:r>
      <w:r w:rsidRPr="00320BF1">
        <w:rPr>
          <w:rFonts w:ascii="標楷體" w:eastAsia="標楷體" w:hAnsi="標楷體" w:cs="微軟正黑體" w:hint="eastAsia"/>
          <w:color w:val="auto"/>
          <w:sz w:val="24"/>
          <w:szCs w:val="24"/>
        </w:rPr>
        <w:t>台北市立大直高中</w:t>
      </w:r>
      <w:r w:rsidRPr="00320BF1">
        <w:rPr>
          <w:rFonts w:ascii="標楷體" w:eastAsia="標楷體" w:hAnsi="標楷體" w:cs="微軟正黑體"/>
          <w:color w:val="auto"/>
          <w:sz w:val="24"/>
          <w:szCs w:val="24"/>
        </w:rPr>
        <w:t xml:space="preserve"> 英文科教師、TEDxDZSH 表達力課程講師 </w:t>
      </w:r>
    </w:p>
    <w:p w:rsidR="00320BF1" w:rsidRPr="00320BF1" w:rsidRDefault="00320BF1" w:rsidP="00320BF1">
      <w:pPr>
        <w:rPr>
          <w:rFonts w:ascii="標楷體" w:eastAsia="標楷體" w:hAnsi="標楷體" w:cs="微軟正黑體"/>
          <w:color w:val="auto"/>
          <w:sz w:val="24"/>
          <w:szCs w:val="24"/>
        </w:rPr>
      </w:pPr>
      <w:r>
        <w:rPr>
          <w:rFonts w:ascii="標楷體" w:eastAsia="標楷體" w:hAnsi="標楷體" w:cs="微軟正黑體" w:hint="eastAsia"/>
          <w:color w:val="auto"/>
          <w:sz w:val="24"/>
          <w:szCs w:val="24"/>
        </w:rPr>
        <w:t>-</w:t>
      </w:r>
      <w:r w:rsidRPr="00320BF1">
        <w:rPr>
          <w:rFonts w:ascii="標楷體" w:eastAsia="標楷體" w:hAnsi="標楷體" w:cs="微軟正黑體" w:hint="eastAsia"/>
          <w:color w:val="auto"/>
          <w:sz w:val="24"/>
          <w:szCs w:val="24"/>
        </w:rPr>
        <w:t>資策會</w:t>
      </w:r>
      <w:r w:rsidRPr="00320BF1">
        <w:rPr>
          <w:rFonts w:ascii="標楷體" w:eastAsia="標楷體" w:hAnsi="標楷體" w:cs="微軟正黑體"/>
          <w:color w:val="auto"/>
          <w:sz w:val="24"/>
          <w:szCs w:val="24"/>
        </w:rPr>
        <w:t xml:space="preserve">   企業內訓「中文/英文商業簡報力」課程   特約講師</w:t>
      </w:r>
    </w:p>
    <w:p w:rsidR="00320BF1" w:rsidRPr="00320BF1" w:rsidRDefault="00320BF1" w:rsidP="00320BF1">
      <w:pPr>
        <w:rPr>
          <w:rFonts w:ascii="標楷體" w:eastAsia="標楷體" w:hAnsi="標楷體" w:cs="微軟正黑體"/>
          <w:color w:val="auto"/>
          <w:sz w:val="24"/>
          <w:szCs w:val="24"/>
        </w:rPr>
      </w:pPr>
      <w:r>
        <w:rPr>
          <w:rFonts w:ascii="標楷體" w:eastAsia="標楷體" w:hAnsi="標楷體" w:cs="微軟正黑體" w:hint="eastAsia"/>
          <w:color w:val="auto"/>
          <w:sz w:val="24"/>
          <w:szCs w:val="24"/>
        </w:rPr>
        <w:t>-</w:t>
      </w:r>
      <w:r w:rsidRPr="00320BF1">
        <w:rPr>
          <w:rFonts w:ascii="標楷體" w:eastAsia="標楷體" w:hAnsi="標楷體" w:cs="微軟正黑體" w:hint="eastAsia"/>
          <w:color w:val="auto"/>
          <w:sz w:val="24"/>
          <w:szCs w:val="24"/>
        </w:rPr>
        <w:t>全國大專院校「表達力課程設計</w:t>
      </w:r>
      <w:r w:rsidRPr="00320BF1">
        <w:rPr>
          <w:rFonts w:ascii="標楷體" w:eastAsia="標楷體" w:hAnsi="標楷體" w:cs="微軟正黑體"/>
          <w:color w:val="auto"/>
          <w:sz w:val="24"/>
          <w:szCs w:val="24"/>
        </w:rPr>
        <w:t xml:space="preserve"> x TED 簡報教學」巡迴工作坊 主持人</w:t>
      </w:r>
    </w:p>
    <w:p w:rsidR="00320BF1" w:rsidRPr="00320BF1" w:rsidRDefault="00320BF1" w:rsidP="00320BF1">
      <w:pPr>
        <w:rPr>
          <w:rFonts w:ascii="標楷體" w:eastAsia="標楷體" w:hAnsi="標楷體" w:cs="微軟正黑體"/>
          <w:color w:val="auto"/>
          <w:sz w:val="24"/>
          <w:szCs w:val="24"/>
        </w:rPr>
      </w:pPr>
      <w:r>
        <w:rPr>
          <w:rFonts w:ascii="標楷體" w:eastAsia="標楷體" w:hAnsi="標楷體" w:cs="微軟正黑體" w:hint="eastAsia"/>
          <w:color w:val="auto"/>
          <w:sz w:val="24"/>
          <w:szCs w:val="24"/>
        </w:rPr>
        <w:t>-</w:t>
      </w:r>
      <w:r w:rsidRPr="00320BF1">
        <w:rPr>
          <w:rFonts w:ascii="標楷體" w:eastAsia="標楷體" w:hAnsi="標楷體" w:cs="微軟正黑體" w:hint="eastAsia"/>
          <w:color w:val="auto"/>
          <w:sz w:val="24"/>
          <w:szCs w:val="24"/>
        </w:rPr>
        <w:t>「探索內在冰山的溝通力」全國巡迴工作坊</w:t>
      </w:r>
      <w:r w:rsidRPr="00320BF1">
        <w:rPr>
          <w:rFonts w:ascii="標楷體" w:eastAsia="標楷體" w:hAnsi="標楷體" w:cs="微軟正黑體"/>
          <w:color w:val="auto"/>
          <w:sz w:val="24"/>
          <w:szCs w:val="24"/>
        </w:rPr>
        <w:t xml:space="preserve">  主持人</w:t>
      </w:r>
    </w:p>
    <w:p w:rsidR="00320BF1" w:rsidRPr="00320BF1" w:rsidRDefault="00320BF1" w:rsidP="00320BF1">
      <w:pPr>
        <w:rPr>
          <w:rFonts w:ascii="標楷體" w:eastAsia="標楷體" w:hAnsi="標楷體" w:cs="微軟正黑體"/>
          <w:b/>
          <w:color w:val="auto"/>
          <w:sz w:val="24"/>
          <w:szCs w:val="24"/>
        </w:rPr>
      </w:pPr>
      <w:r w:rsidRPr="00320BF1">
        <w:rPr>
          <w:rFonts w:ascii="標楷體" w:eastAsia="標楷體" w:hAnsi="標楷體" w:cs="微軟正黑體" w:hint="eastAsia"/>
          <w:b/>
          <w:color w:val="auto"/>
          <w:sz w:val="24"/>
          <w:szCs w:val="24"/>
        </w:rPr>
        <w:t>授課專長</w:t>
      </w:r>
    </w:p>
    <w:p w:rsidR="00320BF1" w:rsidRPr="00320BF1" w:rsidRDefault="00320BF1" w:rsidP="00320BF1">
      <w:pPr>
        <w:rPr>
          <w:rFonts w:ascii="標楷體" w:eastAsia="標楷體" w:hAnsi="標楷體" w:cs="微軟正黑體"/>
          <w:color w:val="auto"/>
          <w:sz w:val="24"/>
          <w:szCs w:val="24"/>
        </w:rPr>
      </w:pPr>
      <w:r>
        <w:rPr>
          <w:rFonts w:ascii="標楷體" w:eastAsia="標楷體" w:hAnsi="標楷體" w:cs="微軟正黑體" w:hint="eastAsia"/>
          <w:color w:val="auto"/>
          <w:sz w:val="24"/>
          <w:szCs w:val="24"/>
        </w:rPr>
        <w:t>-</w:t>
      </w:r>
      <w:r w:rsidRPr="00320BF1">
        <w:rPr>
          <w:rFonts w:ascii="標楷體" w:eastAsia="標楷體" w:hAnsi="標楷體" w:cs="微軟正黑體" w:hint="eastAsia"/>
          <w:color w:val="auto"/>
          <w:sz w:val="24"/>
          <w:szCs w:val="24"/>
        </w:rPr>
        <w:t>中文商業簡報、英文商業簡報、</w:t>
      </w:r>
      <w:r w:rsidRPr="00320BF1">
        <w:rPr>
          <w:rFonts w:ascii="標楷體" w:eastAsia="標楷體" w:hAnsi="標楷體" w:cs="微軟正黑體"/>
          <w:color w:val="auto"/>
          <w:sz w:val="24"/>
          <w:szCs w:val="24"/>
        </w:rPr>
        <w:t>TED演說技巧</w:t>
      </w:r>
    </w:p>
    <w:p w:rsidR="00320BF1" w:rsidRPr="00320BF1" w:rsidRDefault="00320BF1" w:rsidP="00320BF1">
      <w:pPr>
        <w:rPr>
          <w:rFonts w:ascii="標楷體" w:eastAsia="標楷體" w:hAnsi="標楷體" w:cs="微軟正黑體"/>
          <w:color w:val="auto"/>
          <w:sz w:val="24"/>
          <w:szCs w:val="24"/>
        </w:rPr>
      </w:pPr>
      <w:r>
        <w:rPr>
          <w:rFonts w:ascii="標楷體" w:eastAsia="標楷體" w:hAnsi="標楷體" w:cs="微軟正黑體" w:hint="eastAsia"/>
          <w:color w:val="auto"/>
          <w:sz w:val="24"/>
          <w:szCs w:val="24"/>
        </w:rPr>
        <w:t>-</w:t>
      </w:r>
      <w:r w:rsidRPr="00320BF1">
        <w:rPr>
          <w:rFonts w:ascii="標楷體" w:eastAsia="標楷體" w:hAnsi="標楷體" w:cs="微軟正黑體" w:hint="eastAsia"/>
          <w:color w:val="auto"/>
          <w:sz w:val="24"/>
          <w:szCs w:val="24"/>
        </w:rPr>
        <w:t>英文課程教學設計、商業英文全攻略</w:t>
      </w:r>
    </w:p>
    <w:p w:rsidR="00320BF1" w:rsidRPr="00320BF1" w:rsidRDefault="00320BF1" w:rsidP="00320BF1">
      <w:pPr>
        <w:rPr>
          <w:rFonts w:ascii="標楷體" w:eastAsia="標楷體" w:hAnsi="標楷體" w:cs="微軟正黑體"/>
          <w:color w:val="auto"/>
          <w:sz w:val="24"/>
          <w:szCs w:val="24"/>
        </w:rPr>
      </w:pPr>
      <w:r>
        <w:rPr>
          <w:rFonts w:ascii="標楷體" w:eastAsia="標楷體" w:hAnsi="標楷體" w:cs="微軟正黑體" w:hint="eastAsia"/>
          <w:color w:val="auto"/>
          <w:sz w:val="24"/>
          <w:szCs w:val="24"/>
        </w:rPr>
        <w:t>-</w:t>
      </w:r>
      <w:r w:rsidRPr="00320BF1">
        <w:rPr>
          <w:rFonts w:ascii="標楷體" w:eastAsia="標楷體" w:hAnsi="標楷體" w:cs="微軟正黑體" w:hint="eastAsia"/>
          <w:color w:val="auto"/>
          <w:sz w:val="24"/>
          <w:szCs w:val="24"/>
        </w:rPr>
        <w:t>職場溝通課程、親子溝通課程</w:t>
      </w:r>
    </w:p>
    <w:p w:rsidR="00320BF1" w:rsidRPr="00320BF1" w:rsidRDefault="00320BF1" w:rsidP="00320BF1">
      <w:pPr>
        <w:rPr>
          <w:rFonts w:ascii="標楷體" w:eastAsia="標楷體" w:hAnsi="標楷體" w:cs="微軟正黑體"/>
          <w:color w:val="auto"/>
          <w:sz w:val="24"/>
          <w:szCs w:val="24"/>
        </w:rPr>
      </w:pPr>
      <w:r>
        <w:rPr>
          <w:rFonts w:ascii="標楷體" w:eastAsia="標楷體" w:hAnsi="標楷體" w:cs="微軟正黑體" w:hint="eastAsia"/>
          <w:color w:val="auto"/>
          <w:sz w:val="24"/>
          <w:szCs w:val="24"/>
        </w:rPr>
        <w:t>-</w:t>
      </w:r>
      <w:r w:rsidRPr="00320BF1">
        <w:rPr>
          <w:rFonts w:ascii="標楷體" w:eastAsia="標楷體" w:hAnsi="標楷體" w:cs="微軟正黑體" w:hint="eastAsia"/>
          <w:color w:val="auto"/>
          <w:sz w:val="24"/>
          <w:szCs w:val="24"/>
        </w:rPr>
        <w:t>企業內訓講師培訓課程</w:t>
      </w:r>
    </w:p>
    <w:p w:rsidR="003B33DB" w:rsidRDefault="00320BF1" w:rsidP="00320BF1">
      <w:pPr>
        <w:rPr>
          <w:rFonts w:ascii="標楷體" w:eastAsia="標楷體" w:hAnsi="標楷體" w:cs="微軟正黑體"/>
          <w:color w:val="auto"/>
          <w:sz w:val="24"/>
          <w:szCs w:val="24"/>
        </w:rPr>
      </w:pPr>
      <w:r>
        <w:rPr>
          <w:rFonts w:ascii="標楷體" w:eastAsia="標楷體" w:hAnsi="標楷體" w:cs="微軟正黑體" w:hint="eastAsia"/>
          <w:color w:val="auto"/>
          <w:sz w:val="24"/>
          <w:szCs w:val="24"/>
        </w:rPr>
        <w:t>-</w:t>
      </w:r>
      <w:r w:rsidRPr="00320BF1">
        <w:rPr>
          <w:rFonts w:ascii="標楷體" w:eastAsia="標楷體" w:hAnsi="標楷體" w:cs="微軟正黑體" w:hint="eastAsia"/>
          <w:color w:val="auto"/>
          <w:sz w:val="24"/>
          <w:szCs w:val="24"/>
        </w:rPr>
        <w:t>青少年</w:t>
      </w:r>
      <w:r w:rsidRPr="00320BF1">
        <w:rPr>
          <w:rFonts w:ascii="標楷體" w:eastAsia="標楷體" w:hAnsi="標楷體" w:cs="微軟正黑體"/>
          <w:color w:val="auto"/>
          <w:sz w:val="24"/>
          <w:szCs w:val="24"/>
        </w:rPr>
        <w:t>4P達人表達力課程</w:t>
      </w:r>
    </w:p>
    <w:p w:rsidR="00320BF1" w:rsidRPr="00320BF1" w:rsidRDefault="00320BF1" w:rsidP="00320BF1">
      <w:pPr>
        <w:rPr>
          <w:rFonts w:ascii="標楷體" w:eastAsia="標楷體" w:hAnsi="標楷體" w:cs="微軟正黑體"/>
          <w:color w:val="auto"/>
          <w:sz w:val="24"/>
          <w:szCs w:val="24"/>
        </w:rPr>
      </w:pPr>
    </w:p>
    <w:p w:rsidR="00320BF1" w:rsidRDefault="00320BF1" w:rsidP="00FC2CBC">
      <w:pPr>
        <w:rPr>
          <w:rFonts w:ascii="標楷體" w:eastAsia="標楷體" w:hAnsi="標楷體"/>
          <w:sz w:val="24"/>
          <w:szCs w:val="24"/>
        </w:rPr>
      </w:pPr>
      <w:r w:rsidRPr="00320BF1">
        <w:rPr>
          <w:rFonts w:ascii="標楷體" w:eastAsia="標楷體" w:hAnsi="標楷體"/>
          <w:sz w:val="24"/>
          <w:szCs w:val="24"/>
        </w:rPr>
        <w:t>2. 延伸閱讀：</w:t>
      </w:r>
      <w:r>
        <w:rPr>
          <w:rFonts w:ascii="標楷體" w:eastAsia="標楷體" w:hAnsi="標楷體" w:hint="eastAsia"/>
          <w:sz w:val="24"/>
          <w:szCs w:val="24"/>
        </w:rPr>
        <w:t>【</w:t>
      </w:r>
      <w:r w:rsidRPr="00320BF1">
        <w:rPr>
          <w:rFonts w:ascii="標楷體" w:eastAsia="標楷體" w:hAnsi="標楷體"/>
          <w:sz w:val="24"/>
          <w:szCs w:val="24"/>
        </w:rPr>
        <w:t>TEDxDZSH 表達力課程</w:t>
      </w:r>
      <w:r>
        <w:rPr>
          <w:rFonts w:ascii="標楷體" w:eastAsia="標楷體" w:hAnsi="標楷體"/>
          <w:sz w:val="24"/>
          <w:szCs w:val="24"/>
        </w:rPr>
        <w:t>】</w:t>
      </w:r>
      <w:hyperlink r:id="rId12" w:history="1">
        <w:r w:rsidRPr="00DF5E2B">
          <w:rPr>
            <w:rStyle w:val="a5"/>
            <w:rFonts w:ascii="標楷體" w:eastAsia="標楷體" w:hAnsi="標楷體"/>
            <w:sz w:val="24"/>
            <w:szCs w:val="24"/>
          </w:rPr>
          <w:t>https://reurl.cc/3Le4D8</w:t>
        </w:r>
      </w:hyperlink>
    </w:p>
    <w:p w:rsidR="00320BF1" w:rsidRDefault="00320B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br w:type="page"/>
      </w:r>
    </w:p>
    <w:p w:rsidR="00FB205F" w:rsidRPr="00FB205F" w:rsidRDefault="00FB205F" w:rsidP="00FB20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標楷體" w:eastAsia="標楷體" w:hAnsi="標楷體" w:cs="微軟正黑體"/>
          <w:b/>
          <w:color w:val="auto"/>
          <w:sz w:val="24"/>
          <w:szCs w:val="24"/>
          <w:lang w:val="zh-TW"/>
        </w:rPr>
      </w:pPr>
      <w:r>
        <w:rPr>
          <w:rFonts w:eastAsia="標楷體" w:hint="eastAsia"/>
          <w:sz w:val="24"/>
          <w:szCs w:val="24"/>
          <w:lang w:val="zh-TW"/>
        </w:rPr>
        <w:lastRenderedPageBreak/>
        <w:t>花蓮縣</w:t>
      </w:r>
      <w:r>
        <w:rPr>
          <w:rFonts w:ascii="標楷體" w:hAnsi="標楷體"/>
          <w:sz w:val="24"/>
          <w:szCs w:val="24"/>
        </w:rPr>
        <w:t>109</w:t>
      </w:r>
      <w:r>
        <w:rPr>
          <w:rFonts w:eastAsia="標楷體" w:hint="eastAsia"/>
          <w:sz w:val="24"/>
          <w:szCs w:val="24"/>
          <w:lang w:val="zh-TW"/>
        </w:rPr>
        <w:t>學年度精進國民中小學教師教學專業與課程品質整體推動計畫</w:t>
      </w:r>
    </w:p>
    <w:p w:rsidR="00FB205F" w:rsidRDefault="00FB205F" w:rsidP="00FB205F">
      <w:pPr>
        <w:spacing w:after="0" w:line="240" w:lineRule="auto"/>
        <w:jc w:val="center"/>
        <w:rPr>
          <w:rFonts w:ascii="標楷體" w:eastAsia="標楷體" w:hAnsi="標楷體" w:cs="標楷體"/>
          <w:sz w:val="24"/>
          <w:szCs w:val="24"/>
        </w:rPr>
      </w:pPr>
      <w:r>
        <w:rPr>
          <w:rFonts w:eastAsia="標楷體" w:hint="eastAsia"/>
          <w:sz w:val="24"/>
          <w:szCs w:val="24"/>
          <w:lang w:val="zh-TW"/>
        </w:rPr>
        <w:t>國民教育輔導團整體團務</w:t>
      </w:r>
      <w:r>
        <w:rPr>
          <w:rFonts w:ascii="標楷體" w:hAnsi="標楷體"/>
          <w:sz w:val="24"/>
          <w:szCs w:val="24"/>
        </w:rPr>
        <w:t>(</w:t>
      </w:r>
      <w:r>
        <w:rPr>
          <w:rFonts w:eastAsia="標楷體" w:hint="eastAsia"/>
          <w:sz w:val="24"/>
          <w:szCs w:val="24"/>
          <w:lang w:val="zh-TW"/>
        </w:rPr>
        <w:t>總團</w:t>
      </w:r>
      <w:r>
        <w:rPr>
          <w:rFonts w:ascii="標楷體" w:hAnsi="標楷體"/>
          <w:sz w:val="24"/>
          <w:szCs w:val="24"/>
        </w:rPr>
        <w:t>)</w:t>
      </w:r>
      <w:r>
        <w:rPr>
          <w:rFonts w:eastAsia="標楷體" w:hint="eastAsia"/>
          <w:sz w:val="24"/>
          <w:szCs w:val="24"/>
          <w:lang w:val="zh-TW"/>
        </w:rPr>
        <w:t>實施計畫</w:t>
      </w:r>
    </w:p>
    <w:p w:rsidR="00FB205F" w:rsidRDefault="00FB205F" w:rsidP="00FB205F">
      <w:pPr>
        <w:rPr>
          <w:rFonts w:ascii="標楷體" w:eastAsia="標楷體" w:hAnsi="標楷體" w:cs="標楷體"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32459A" wp14:editId="22A4CD55">
                <wp:simplePos x="0" y="0"/>
                <wp:positionH relativeFrom="margin">
                  <wp:posOffset>-92710</wp:posOffset>
                </wp:positionH>
                <wp:positionV relativeFrom="margin">
                  <wp:posOffset>509270</wp:posOffset>
                </wp:positionV>
                <wp:extent cx="704850" cy="341630"/>
                <wp:effectExtent l="0" t="0" r="19050" b="20320"/>
                <wp:wrapSquare wrapText="bothSides"/>
                <wp:docPr id="5" name="officeArt object" descr="Rectangl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4163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FB205F" w:rsidRDefault="00FB205F" w:rsidP="00FB205F">
                            <w:pPr>
                              <w:spacing w:line="240" w:lineRule="auto"/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  <w:lang w:val="zh-TW"/>
                              </w:rPr>
                              <w:t>輔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2-04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alt="Rectangle 280" style="position:absolute;margin-left:-7.3pt;margin-top:40.1pt;width:55.5pt;height:26.9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" fillcolor="#cfe2f3">
                <v:stroke joinstyle="round"/>
                <v:textbox inset="0,0,0,0">
                  <w:txbxContent>
                    <w:p w:rsidR="00FB205F" w:rsidRDefault="00FB205F" w:rsidP="00FB205F">
                      <w:pPr>
                        <w:spacing w:line="240" w:lineRule="auto"/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  <w:lang w:val="zh-TW"/>
                        </w:rPr>
                        <w:t>輔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2-04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ascii="Calibri" w:hAnsi="Calibri"/>
          <w:sz w:val="24"/>
          <w:szCs w:val="24"/>
        </w:rPr>
        <w:t xml:space="preserve">      </w:t>
      </w:r>
      <w:r>
        <w:rPr>
          <w:rFonts w:ascii="Calibri" w:hAnsi="Calibri"/>
          <w:sz w:val="28"/>
          <w:szCs w:val="28"/>
        </w:rPr>
        <w:t xml:space="preserve"> </w:t>
      </w:r>
    </w:p>
    <w:p w:rsidR="00FB205F" w:rsidRPr="00FB205F" w:rsidRDefault="00FB205F" w:rsidP="00FB205F">
      <w:pPr>
        <w:jc w:val="center"/>
        <w:rPr>
          <w:rFonts w:eastAsia="標楷體"/>
          <w:sz w:val="32"/>
          <w:szCs w:val="32"/>
          <w:lang w:val="zh-TW"/>
        </w:rPr>
      </w:pPr>
      <w:r>
        <w:rPr>
          <w:rFonts w:eastAsia="標楷體" w:hint="eastAsia"/>
          <w:sz w:val="32"/>
          <w:szCs w:val="32"/>
          <w:lang w:val="zh-TW"/>
        </w:rPr>
        <w:t>花蓮縣</w:t>
      </w:r>
      <w:r>
        <w:rPr>
          <w:rFonts w:ascii="標楷體" w:hAnsi="標楷體"/>
          <w:sz w:val="32"/>
          <w:szCs w:val="32"/>
        </w:rPr>
        <w:t>109</w:t>
      </w:r>
      <w:r>
        <w:rPr>
          <w:rFonts w:eastAsia="標楷體" w:hint="eastAsia"/>
          <w:sz w:val="32"/>
          <w:szCs w:val="32"/>
          <w:lang w:val="zh-TW"/>
        </w:rPr>
        <w:t>學年度國民教育輔導團團員跨界新思維增能研習實施計畫</w:t>
      </w:r>
    </w:p>
    <w:p w:rsidR="003B33DB" w:rsidRPr="00320BF1" w:rsidRDefault="00320BF1" w:rsidP="00320BF1">
      <w:pPr>
        <w:jc w:val="center"/>
        <w:rPr>
          <w:rFonts w:ascii="標楷體" w:eastAsia="標楷體" w:hAnsi="標楷體"/>
          <w:b/>
          <w:color w:val="auto"/>
          <w:sz w:val="32"/>
          <w:szCs w:val="24"/>
          <w:lang w:val="zh-TW"/>
        </w:rPr>
      </w:pPr>
      <w:r w:rsidRPr="00320BF1">
        <w:rPr>
          <w:rFonts w:ascii="標楷體" w:eastAsia="標楷體" w:hAnsi="標楷體"/>
          <w:b/>
          <w:sz w:val="32"/>
          <w:szCs w:val="24"/>
        </w:rPr>
        <w:t>課程四：</w:t>
      </w:r>
      <w:r w:rsidRPr="00320BF1">
        <w:rPr>
          <w:rFonts w:ascii="標楷體" w:eastAsia="標楷體" w:hAnsi="標楷體" w:hint="eastAsia"/>
          <w:b/>
          <w:color w:val="auto"/>
          <w:sz w:val="32"/>
          <w:szCs w:val="24"/>
          <w:lang w:val="zh-TW"/>
        </w:rPr>
        <w:t>團隊動能與教練技術</w:t>
      </w:r>
    </w:p>
    <w:p w:rsidR="00320BF1" w:rsidRPr="00320BF1" w:rsidRDefault="00320BF1" w:rsidP="00320BF1">
      <w:pPr>
        <w:rPr>
          <w:rFonts w:ascii="標楷體" w:eastAsia="標楷體" w:hAnsi="標楷體"/>
          <w:b/>
          <w:color w:val="auto"/>
          <w:sz w:val="24"/>
          <w:szCs w:val="24"/>
          <w:lang w:val="zh-TW"/>
        </w:rPr>
      </w:pPr>
      <w:r w:rsidRPr="00320BF1">
        <w:rPr>
          <w:rFonts w:ascii="標楷體" w:eastAsia="標楷體" w:hAnsi="標楷體" w:hint="eastAsia"/>
          <w:b/>
          <w:color w:val="auto"/>
          <w:sz w:val="24"/>
          <w:szCs w:val="24"/>
          <w:lang w:val="zh-TW"/>
        </w:rPr>
        <w:t>講師：張志成老師  中華康輔教育推廣協會理事長</w:t>
      </w:r>
    </w:p>
    <w:p w:rsidR="00320BF1" w:rsidRDefault="0092036C" w:rsidP="00320BF1">
      <w:pPr>
        <w:rPr>
          <w:rFonts w:ascii="標楷體" w:eastAsia="標楷體" w:hAnsi="標楷體"/>
          <w:color w:val="auto"/>
          <w:sz w:val="24"/>
          <w:szCs w:val="24"/>
          <w:lang w:val="zh-TW"/>
        </w:rPr>
      </w:pPr>
      <w:r>
        <w:rPr>
          <w:rFonts w:ascii="標楷體" w:eastAsia="標楷體" w:hAnsi="標楷體"/>
          <w:noProof/>
          <w:color w:val="auto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CEB45D9" wp14:editId="18E3925E">
            <wp:simplePos x="0" y="0"/>
            <wp:positionH relativeFrom="margin">
              <wp:posOffset>3307080</wp:posOffset>
            </wp:positionH>
            <wp:positionV relativeFrom="margin">
              <wp:posOffset>2875915</wp:posOffset>
            </wp:positionV>
            <wp:extent cx="1238250" cy="164655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張志成老師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64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0BF1">
        <w:rPr>
          <w:rFonts w:ascii="標楷體" w:eastAsia="標楷體" w:hAnsi="標楷體" w:hint="eastAsia"/>
          <w:color w:val="auto"/>
          <w:sz w:val="24"/>
          <w:szCs w:val="24"/>
          <w:lang w:val="zh-TW"/>
        </w:rPr>
        <w:t>1. 講師介紹：</w:t>
      </w:r>
    </w:p>
    <w:p w:rsidR="00320BF1" w:rsidRPr="00320BF1" w:rsidRDefault="00320BF1" w:rsidP="00320BF1">
      <w:pPr>
        <w:rPr>
          <w:rFonts w:ascii="標楷體" w:eastAsia="標楷體" w:hAnsi="標楷體"/>
          <w:b/>
          <w:color w:val="auto"/>
          <w:sz w:val="24"/>
          <w:szCs w:val="24"/>
        </w:rPr>
      </w:pPr>
      <w:r w:rsidRPr="00320BF1">
        <w:rPr>
          <w:rFonts w:ascii="標楷體" w:eastAsia="標楷體" w:hAnsi="標楷體" w:hint="eastAsia"/>
          <w:b/>
          <w:color w:val="auto"/>
          <w:sz w:val="24"/>
          <w:szCs w:val="24"/>
        </w:rPr>
        <w:t>現職</w:t>
      </w:r>
    </w:p>
    <w:p w:rsidR="00320BF1" w:rsidRPr="00320BF1" w:rsidRDefault="00320BF1" w:rsidP="00320BF1">
      <w:pPr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 w:hint="eastAsia"/>
          <w:color w:val="auto"/>
          <w:sz w:val="24"/>
          <w:szCs w:val="24"/>
        </w:rPr>
        <w:t>-</w:t>
      </w:r>
      <w:r>
        <w:rPr>
          <w:rFonts w:ascii="標楷體" w:eastAsia="標楷體" w:hAnsi="標楷體"/>
          <w:color w:val="auto"/>
          <w:sz w:val="24"/>
          <w:szCs w:val="24"/>
        </w:rPr>
        <w:t>中</w:t>
      </w:r>
      <w:r w:rsidRPr="00320BF1">
        <w:rPr>
          <w:rFonts w:ascii="標楷體" w:eastAsia="標楷體" w:hAnsi="標楷體"/>
          <w:color w:val="auto"/>
          <w:sz w:val="24"/>
          <w:szCs w:val="24"/>
        </w:rPr>
        <w:t xml:space="preserve">華康輔教育推廣協會 創會理事長  </w:t>
      </w:r>
    </w:p>
    <w:p w:rsidR="00320BF1" w:rsidRPr="00320BF1" w:rsidRDefault="00320BF1" w:rsidP="00320BF1">
      <w:pPr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 w:hint="eastAsia"/>
          <w:color w:val="auto"/>
          <w:sz w:val="24"/>
          <w:szCs w:val="24"/>
        </w:rPr>
        <w:t>-</w:t>
      </w:r>
      <w:r w:rsidRPr="00320BF1">
        <w:rPr>
          <w:rFonts w:ascii="標楷體" w:eastAsia="標楷體" w:hAnsi="標楷體"/>
          <w:color w:val="auto"/>
          <w:sz w:val="24"/>
          <w:szCs w:val="24"/>
        </w:rPr>
        <w:t>中華民國大專生涯發展協會 副理事長</w:t>
      </w:r>
    </w:p>
    <w:p w:rsidR="00320BF1" w:rsidRDefault="00320BF1" w:rsidP="00320BF1">
      <w:pPr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 w:hint="eastAsia"/>
          <w:color w:val="auto"/>
          <w:sz w:val="24"/>
          <w:szCs w:val="24"/>
        </w:rPr>
        <w:t>-</w:t>
      </w:r>
      <w:r w:rsidRPr="00320BF1">
        <w:rPr>
          <w:rFonts w:ascii="標楷體" w:eastAsia="標楷體" w:hAnsi="標楷體"/>
          <w:color w:val="auto"/>
          <w:sz w:val="24"/>
          <w:szCs w:val="24"/>
        </w:rPr>
        <w:t xml:space="preserve">啟程管理顧問公司  總經理&amp;首席講師    </w:t>
      </w:r>
    </w:p>
    <w:p w:rsidR="00320BF1" w:rsidRPr="00320BF1" w:rsidRDefault="00320BF1" w:rsidP="00320BF1">
      <w:pPr>
        <w:rPr>
          <w:rFonts w:ascii="標楷體" w:eastAsia="標楷體" w:hAnsi="標楷體"/>
          <w:b/>
          <w:color w:val="auto"/>
          <w:sz w:val="24"/>
          <w:szCs w:val="24"/>
        </w:rPr>
      </w:pPr>
      <w:r w:rsidRPr="00320BF1">
        <w:rPr>
          <w:rFonts w:ascii="標楷體" w:eastAsia="標楷體" w:hAnsi="標楷體" w:hint="eastAsia"/>
          <w:b/>
          <w:color w:val="auto"/>
          <w:sz w:val="24"/>
          <w:szCs w:val="24"/>
        </w:rPr>
        <w:t>經歷</w:t>
      </w:r>
    </w:p>
    <w:p w:rsidR="00320BF1" w:rsidRPr="00320BF1" w:rsidRDefault="00320BF1" w:rsidP="00320BF1">
      <w:pPr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 w:hint="eastAsia"/>
          <w:color w:val="auto"/>
          <w:sz w:val="24"/>
          <w:szCs w:val="24"/>
        </w:rPr>
        <w:t>-</w:t>
      </w:r>
      <w:r w:rsidRPr="00320BF1">
        <w:rPr>
          <w:rFonts w:ascii="標楷體" w:eastAsia="標楷體" w:hAnsi="標楷體"/>
          <w:color w:val="auto"/>
          <w:sz w:val="24"/>
          <w:szCs w:val="24"/>
        </w:rPr>
        <w:t>台灣阿里巴巴橙功營&amp;橙效營，課程指定授課講師，從2014年起連續辦理24期，協助超過1000個企業團隊，重新打造組織新動力。</w:t>
      </w:r>
    </w:p>
    <w:p w:rsidR="00320BF1" w:rsidRPr="00320BF1" w:rsidRDefault="00320BF1" w:rsidP="00320BF1">
      <w:pPr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 w:hint="eastAsia"/>
          <w:color w:val="auto"/>
          <w:sz w:val="24"/>
          <w:szCs w:val="24"/>
        </w:rPr>
        <w:t>-</w:t>
      </w:r>
      <w:r w:rsidRPr="00320BF1">
        <w:rPr>
          <w:rFonts w:ascii="標楷體" w:eastAsia="標楷體" w:hAnsi="標楷體"/>
          <w:color w:val="auto"/>
          <w:sz w:val="24"/>
          <w:szCs w:val="24"/>
        </w:rPr>
        <w:t>政府各部門培訓，財政部、政風單位、衛生署、警政單位、教育局處</w:t>
      </w:r>
    </w:p>
    <w:p w:rsidR="00320BF1" w:rsidRPr="00320BF1" w:rsidRDefault="00320BF1" w:rsidP="00320BF1">
      <w:pPr>
        <w:rPr>
          <w:rFonts w:ascii="標楷體" w:eastAsia="標楷體" w:hAnsi="標楷體"/>
          <w:b/>
          <w:color w:val="auto"/>
          <w:sz w:val="24"/>
          <w:szCs w:val="24"/>
        </w:rPr>
      </w:pPr>
      <w:r w:rsidRPr="00320BF1">
        <w:rPr>
          <w:rFonts w:ascii="標楷體" w:eastAsia="標楷體" w:hAnsi="標楷體" w:hint="eastAsia"/>
          <w:b/>
          <w:color w:val="auto"/>
          <w:sz w:val="24"/>
          <w:szCs w:val="24"/>
        </w:rPr>
        <w:t>授課專長</w:t>
      </w:r>
    </w:p>
    <w:p w:rsidR="00320BF1" w:rsidRPr="00320BF1" w:rsidRDefault="00320BF1" w:rsidP="00320BF1">
      <w:pPr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 w:hint="eastAsia"/>
          <w:color w:val="auto"/>
          <w:sz w:val="24"/>
          <w:szCs w:val="24"/>
        </w:rPr>
        <w:t>-</w:t>
      </w:r>
      <w:r w:rsidRPr="00320BF1">
        <w:rPr>
          <w:rFonts w:ascii="標楷體" w:eastAsia="標楷體" w:hAnsi="標楷體"/>
          <w:color w:val="auto"/>
          <w:sz w:val="24"/>
          <w:szCs w:val="24"/>
        </w:rPr>
        <w:t>授課特色:將各類活動融入課程,透過活動的來傳達觀念並利用正向的激勵元素啟發心靈</w:t>
      </w:r>
    </w:p>
    <w:p w:rsidR="00320BF1" w:rsidRDefault="00320BF1" w:rsidP="00320BF1">
      <w:pPr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/>
          <w:color w:val="auto"/>
          <w:sz w:val="24"/>
          <w:szCs w:val="24"/>
        </w:rPr>
        <w:t>-</w:t>
      </w:r>
      <w:r w:rsidRPr="00320BF1">
        <w:rPr>
          <w:rFonts w:ascii="標楷體" w:eastAsia="標楷體" w:hAnsi="標楷體"/>
          <w:color w:val="auto"/>
          <w:sz w:val="24"/>
          <w:szCs w:val="24"/>
        </w:rPr>
        <w:t>授課主題:活動帶領與主持、企畫管理與專案執行、個人成長與潛能激發、團隊凝聚與團體動力、志工培訓與團隊帶領、組織管理與團隊領導、氣氛營造與情境管理、組織行銷與業務</w:t>
      </w:r>
    </w:p>
    <w:p w:rsidR="00320BF1" w:rsidRPr="00320BF1" w:rsidRDefault="00320BF1" w:rsidP="00320BF1">
      <w:pPr>
        <w:rPr>
          <w:rFonts w:ascii="標楷體" w:eastAsia="標楷體" w:hAnsi="標楷體"/>
          <w:color w:val="auto"/>
          <w:sz w:val="24"/>
          <w:szCs w:val="24"/>
        </w:rPr>
      </w:pPr>
    </w:p>
    <w:p w:rsidR="00320BF1" w:rsidRDefault="00320BF1" w:rsidP="00320BF1">
      <w:pPr>
        <w:rPr>
          <w:rFonts w:ascii="標楷體" w:eastAsia="標楷體" w:hAnsi="標楷體"/>
          <w:color w:val="auto"/>
          <w:sz w:val="24"/>
          <w:szCs w:val="24"/>
          <w:lang w:val="zh-TW"/>
        </w:rPr>
      </w:pPr>
      <w:r>
        <w:rPr>
          <w:rFonts w:ascii="標楷體" w:eastAsia="標楷體" w:hAnsi="標楷體" w:hint="eastAsia"/>
          <w:color w:val="auto"/>
          <w:sz w:val="24"/>
          <w:szCs w:val="24"/>
          <w:lang w:val="zh-TW"/>
        </w:rPr>
        <w:t>2. 延伸閱讀：【啟程講堂 】</w:t>
      </w:r>
      <w:hyperlink r:id="rId14" w:history="1">
        <w:r w:rsidRPr="00DF5E2B">
          <w:rPr>
            <w:rStyle w:val="a5"/>
            <w:rFonts w:ascii="標楷體" w:eastAsia="標楷體" w:hAnsi="標楷體"/>
            <w:sz w:val="24"/>
            <w:szCs w:val="24"/>
            <w:lang w:val="zh-TW"/>
          </w:rPr>
          <w:t>http://www.chi-chen.tw/blogs1.php?f_bid=4</w:t>
        </w:r>
      </w:hyperlink>
    </w:p>
    <w:p w:rsidR="00320BF1" w:rsidRDefault="00320BF1" w:rsidP="00320BF1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>3. 延伸閱讀：【</w:t>
      </w:r>
      <w:r w:rsidRPr="00320BF1">
        <w:rPr>
          <w:rFonts w:ascii="標楷體" w:eastAsia="標楷體" w:hAnsi="標楷體" w:hint="eastAsia"/>
          <w:sz w:val="24"/>
          <w:szCs w:val="24"/>
        </w:rPr>
        <w:t>打造</w:t>
      </w:r>
      <w:r w:rsidRPr="00320BF1">
        <w:rPr>
          <w:rFonts w:ascii="標楷體" w:eastAsia="標楷體" w:hAnsi="標楷體"/>
          <w:sz w:val="24"/>
          <w:szCs w:val="24"/>
        </w:rPr>
        <w:t>YES團隊</w:t>
      </w:r>
      <w:r>
        <w:rPr>
          <w:rFonts w:ascii="標楷體" w:eastAsia="標楷體" w:hAnsi="標楷體"/>
          <w:sz w:val="24"/>
          <w:szCs w:val="24"/>
        </w:rPr>
        <w:t>】</w:t>
      </w:r>
      <w:hyperlink r:id="rId15" w:history="1">
        <w:r w:rsidRPr="00DF5E2B">
          <w:rPr>
            <w:rStyle w:val="a5"/>
            <w:rFonts w:ascii="標楷體" w:eastAsia="標楷體" w:hAnsi="標楷體"/>
            <w:sz w:val="24"/>
            <w:szCs w:val="24"/>
          </w:rPr>
          <w:t>https://reurl.cc/Mdyj9L</w:t>
        </w:r>
      </w:hyperlink>
    </w:p>
    <w:p w:rsidR="00722292" w:rsidRDefault="00722292" w:rsidP="00016868">
      <w:pPr>
        <w:spacing w:after="0" w:line="240" w:lineRule="auto"/>
        <w:jc w:val="center"/>
        <w:rPr>
          <w:rFonts w:ascii="標楷體" w:eastAsia="標楷體" w:hAnsi="標楷體"/>
          <w:sz w:val="24"/>
          <w:szCs w:val="24"/>
        </w:rPr>
      </w:pPr>
    </w:p>
    <w:p w:rsidR="00722292" w:rsidRDefault="00722292" w:rsidP="00016868">
      <w:pPr>
        <w:spacing w:after="0" w:line="240" w:lineRule="auto"/>
        <w:jc w:val="center"/>
        <w:rPr>
          <w:rFonts w:ascii="標楷體" w:eastAsia="標楷體" w:hAnsi="標楷體"/>
          <w:sz w:val="24"/>
          <w:szCs w:val="24"/>
        </w:rPr>
      </w:pPr>
    </w:p>
    <w:p w:rsidR="00722292" w:rsidRDefault="00722292" w:rsidP="00016868">
      <w:pPr>
        <w:spacing w:after="0" w:line="240" w:lineRule="auto"/>
        <w:jc w:val="center"/>
        <w:rPr>
          <w:rFonts w:ascii="標楷體" w:eastAsia="標楷體" w:hAnsi="標楷體"/>
          <w:sz w:val="24"/>
          <w:szCs w:val="24"/>
        </w:rPr>
      </w:pPr>
    </w:p>
    <w:p w:rsidR="00722292" w:rsidRDefault="00722292" w:rsidP="00016868">
      <w:pPr>
        <w:spacing w:after="0" w:line="240" w:lineRule="auto"/>
        <w:jc w:val="center"/>
        <w:rPr>
          <w:rFonts w:ascii="標楷體" w:eastAsia="標楷體" w:hAnsi="標楷體"/>
          <w:sz w:val="24"/>
          <w:szCs w:val="24"/>
        </w:rPr>
      </w:pPr>
    </w:p>
    <w:p w:rsidR="00722292" w:rsidRDefault="00722292" w:rsidP="00016868">
      <w:pPr>
        <w:spacing w:after="0" w:line="240" w:lineRule="auto"/>
        <w:jc w:val="center"/>
        <w:rPr>
          <w:rFonts w:ascii="標楷體" w:eastAsia="標楷體" w:hAnsi="標楷體"/>
          <w:sz w:val="24"/>
          <w:szCs w:val="24"/>
        </w:rPr>
      </w:pPr>
    </w:p>
    <w:p w:rsidR="00722292" w:rsidRDefault="00722292" w:rsidP="00016868">
      <w:pPr>
        <w:spacing w:after="0" w:line="240" w:lineRule="auto"/>
        <w:jc w:val="center"/>
        <w:rPr>
          <w:rFonts w:ascii="標楷體" w:eastAsia="標楷體" w:hAnsi="標楷體"/>
          <w:sz w:val="24"/>
          <w:szCs w:val="24"/>
        </w:rPr>
      </w:pPr>
    </w:p>
    <w:p w:rsidR="00016868" w:rsidRDefault="00016868" w:rsidP="00016868">
      <w:pPr>
        <w:spacing w:after="0" w:line="240" w:lineRule="auto"/>
        <w:jc w:val="center"/>
        <w:rPr>
          <w:rFonts w:ascii="標楷體" w:eastAsia="標楷體" w:hAnsi="標楷體" w:cs="標楷體"/>
          <w:sz w:val="24"/>
          <w:szCs w:val="24"/>
        </w:rPr>
      </w:pPr>
      <w:r>
        <w:rPr>
          <w:rFonts w:eastAsia="標楷體" w:hint="eastAsia"/>
          <w:sz w:val="24"/>
          <w:szCs w:val="24"/>
          <w:lang w:val="zh-TW"/>
        </w:rPr>
        <w:lastRenderedPageBreak/>
        <w:t>花蓮縣</w:t>
      </w:r>
      <w:r>
        <w:rPr>
          <w:rFonts w:ascii="標楷體" w:hAnsi="標楷體"/>
          <w:sz w:val="24"/>
          <w:szCs w:val="24"/>
        </w:rPr>
        <w:t>109</w:t>
      </w:r>
      <w:r>
        <w:rPr>
          <w:rFonts w:eastAsia="標楷體" w:hint="eastAsia"/>
          <w:sz w:val="24"/>
          <w:szCs w:val="24"/>
          <w:lang w:val="zh-TW"/>
        </w:rPr>
        <w:t>學年度精進國民中小學教師教學專業與課程品質整體推動計畫</w:t>
      </w:r>
    </w:p>
    <w:p w:rsidR="00016868" w:rsidRDefault="00016868" w:rsidP="00016868">
      <w:pPr>
        <w:spacing w:after="0" w:line="240" w:lineRule="auto"/>
        <w:jc w:val="center"/>
        <w:rPr>
          <w:rFonts w:ascii="標楷體" w:eastAsia="標楷體" w:hAnsi="標楷體" w:cs="標楷體"/>
          <w:sz w:val="24"/>
          <w:szCs w:val="24"/>
        </w:rPr>
      </w:pPr>
      <w:r>
        <w:rPr>
          <w:rFonts w:eastAsia="標楷體" w:hint="eastAsia"/>
          <w:sz w:val="24"/>
          <w:szCs w:val="24"/>
          <w:lang w:val="zh-TW"/>
        </w:rPr>
        <w:t>國民教育輔導團整體團務</w:t>
      </w:r>
      <w:r>
        <w:rPr>
          <w:rFonts w:ascii="標楷體" w:hAnsi="標楷體"/>
          <w:sz w:val="24"/>
          <w:szCs w:val="24"/>
        </w:rPr>
        <w:t>(</w:t>
      </w:r>
      <w:r>
        <w:rPr>
          <w:rFonts w:eastAsia="標楷體" w:hint="eastAsia"/>
          <w:sz w:val="24"/>
          <w:szCs w:val="24"/>
          <w:lang w:val="zh-TW"/>
        </w:rPr>
        <w:t>總團</w:t>
      </w:r>
      <w:r>
        <w:rPr>
          <w:rFonts w:ascii="標楷體" w:hAnsi="標楷體"/>
          <w:sz w:val="24"/>
          <w:szCs w:val="24"/>
        </w:rPr>
        <w:t>)</w:t>
      </w:r>
      <w:r>
        <w:rPr>
          <w:rFonts w:eastAsia="標楷體" w:hint="eastAsia"/>
          <w:sz w:val="24"/>
          <w:szCs w:val="24"/>
          <w:lang w:val="zh-TW"/>
        </w:rPr>
        <w:t>實施計畫</w:t>
      </w:r>
    </w:p>
    <w:p w:rsidR="00016868" w:rsidRDefault="00016868" w:rsidP="00016868">
      <w:pPr>
        <w:rPr>
          <w:rFonts w:ascii="標楷體" w:eastAsia="標楷體" w:hAnsi="標楷體" w:cs="標楷體"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4C18F1" wp14:editId="23659804">
                <wp:simplePos x="0" y="0"/>
                <wp:positionH relativeFrom="margin">
                  <wp:posOffset>-92710</wp:posOffset>
                </wp:positionH>
                <wp:positionV relativeFrom="margin">
                  <wp:posOffset>509270</wp:posOffset>
                </wp:positionV>
                <wp:extent cx="704850" cy="341630"/>
                <wp:effectExtent l="0" t="0" r="19050" b="20320"/>
                <wp:wrapSquare wrapText="bothSides"/>
                <wp:docPr id="3" name="officeArt object" descr="Rectangl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4163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016868" w:rsidRDefault="00016868" w:rsidP="00016868">
                            <w:pPr>
                              <w:spacing w:line="240" w:lineRule="auto"/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  <w:lang w:val="zh-TW"/>
                              </w:rPr>
                              <w:t>輔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2-0</w:t>
                            </w:r>
                            <w:r>
                              <w:rPr>
                                <w:rFonts w:ascii="Arial" w:hAnsi="Arial" w:hint="eastAsia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alt="Rectangle 280" style="position:absolute;margin-left:-7.3pt;margin-top:40.1pt;width:55.5pt;height:26.9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" fillcolor="#cfe2f3">
                <v:stroke joinstyle="round"/>
                <v:textbox inset="0,0,0,0">
                  <w:txbxContent>
                    <w:p w:rsidR="00016868" w:rsidRDefault="00016868" w:rsidP="00016868">
                      <w:pPr>
                        <w:spacing w:line="240" w:lineRule="auto"/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  <w:lang w:val="zh-TW"/>
                        </w:rPr>
                        <w:t>輔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2-0</w:t>
                      </w:r>
                      <w:r>
                        <w:rPr>
                          <w:rFonts w:ascii="Arial" w:hAnsi="Arial" w:hint="eastAsia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ascii="Calibri" w:hAnsi="Calibri"/>
          <w:sz w:val="24"/>
          <w:szCs w:val="24"/>
        </w:rPr>
        <w:t xml:space="preserve">      </w:t>
      </w:r>
      <w:r>
        <w:rPr>
          <w:rFonts w:ascii="Calibri" w:hAnsi="Calibri"/>
          <w:sz w:val="28"/>
          <w:szCs w:val="28"/>
        </w:rPr>
        <w:t xml:space="preserve"> </w:t>
      </w:r>
    </w:p>
    <w:p w:rsidR="00016868" w:rsidRDefault="00016868" w:rsidP="00016868">
      <w:pPr>
        <w:jc w:val="center"/>
        <w:rPr>
          <w:rFonts w:eastAsia="標楷體"/>
          <w:sz w:val="32"/>
          <w:szCs w:val="32"/>
          <w:lang w:val="zh-TW"/>
        </w:rPr>
      </w:pPr>
      <w:r>
        <w:rPr>
          <w:rFonts w:eastAsia="標楷體" w:hint="eastAsia"/>
          <w:sz w:val="32"/>
          <w:szCs w:val="32"/>
          <w:lang w:val="zh-TW"/>
        </w:rPr>
        <w:t>花蓮縣</w:t>
      </w:r>
      <w:r>
        <w:rPr>
          <w:rFonts w:ascii="標楷體" w:hAnsi="標楷體"/>
          <w:sz w:val="32"/>
          <w:szCs w:val="32"/>
        </w:rPr>
        <w:t>109</w:t>
      </w:r>
      <w:r>
        <w:rPr>
          <w:rFonts w:eastAsia="標楷體" w:hint="eastAsia"/>
          <w:sz w:val="32"/>
          <w:szCs w:val="32"/>
          <w:lang w:val="zh-TW"/>
        </w:rPr>
        <w:t>學年度國民教育輔導團</w:t>
      </w:r>
      <w:r w:rsidR="007A0C94" w:rsidRPr="007A0C94">
        <w:rPr>
          <w:rFonts w:eastAsia="標楷體" w:hint="eastAsia"/>
          <w:sz w:val="32"/>
          <w:szCs w:val="32"/>
          <w:lang w:val="zh-TW"/>
        </w:rPr>
        <w:t>公開授課錦囊妙計工作坊</w:t>
      </w:r>
    </w:p>
    <w:p w:rsidR="007A0C94" w:rsidRDefault="007A0C94" w:rsidP="00FB205F">
      <w:pPr>
        <w:spacing w:after="0"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24"/>
          <w:lang w:val="zh-TW"/>
        </w:rPr>
      </w:pPr>
      <w:r w:rsidRPr="0092036C">
        <w:rPr>
          <w:rFonts w:ascii="標楷體" w:eastAsia="標楷體" w:hAnsi="標楷體" w:hint="eastAsia"/>
          <w:b/>
          <w:color w:val="000000" w:themeColor="text1"/>
          <w:sz w:val="32"/>
          <w:szCs w:val="24"/>
          <w:lang w:val="zh-TW"/>
        </w:rPr>
        <w:t>場次一：</w:t>
      </w:r>
      <w:r w:rsidR="00FB205F" w:rsidRPr="0092036C">
        <w:rPr>
          <w:rFonts w:ascii="標楷體" w:eastAsia="標楷體" w:hAnsi="標楷體" w:hint="eastAsia"/>
          <w:b/>
          <w:color w:val="000000" w:themeColor="text1"/>
          <w:sz w:val="32"/>
          <w:szCs w:val="24"/>
          <w:lang w:val="zh-TW"/>
        </w:rPr>
        <w:t>視覺化筆記</w:t>
      </w:r>
    </w:p>
    <w:p w:rsidR="00790D0B" w:rsidRPr="0092036C" w:rsidRDefault="00790D0B" w:rsidP="00FB205F">
      <w:pPr>
        <w:spacing w:after="0"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24"/>
          <w:lang w:val="zh-TW"/>
        </w:rPr>
      </w:pPr>
    </w:p>
    <w:p w:rsidR="00FB205F" w:rsidRDefault="00FB205F" w:rsidP="007A0C94">
      <w:pPr>
        <w:spacing w:after="0" w:line="400" w:lineRule="exact"/>
        <w:jc w:val="both"/>
        <w:rPr>
          <w:rFonts w:ascii="標楷體" w:eastAsia="標楷體" w:hAnsi="標楷體"/>
          <w:b/>
          <w:color w:val="000000" w:themeColor="text1"/>
          <w:sz w:val="24"/>
          <w:szCs w:val="24"/>
          <w:lang w:val="zh-TW"/>
        </w:rPr>
      </w:pPr>
      <w:r w:rsidRPr="00FB205F">
        <w:rPr>
          <w:rFonts w:ascii="標楷體" w:eastAsia="標楷體" w:hAnsi="標楷體" w:hint="eastAsia"/>
          <w:b/>
          <w:color w:val="000000" w:themeColor="text1"/>
          <w:sz w:val="24"/>
          <w:szCs w:val="24"/>
          <w:lang w:val="zh-TW"/>
        </w:rPr>
        <w:t>講師：炸飯糰創意工作室 邱奕霖老師</w:t>
      </w:r>
    </w:p>
    <w:p w:rsidR="0092036C" w:rsidRPr="00FB205F" w:rsidRDefault="0092036C" w:rsidP="007A0C94">
      <w:pPr>
        <w:spacing w:after="0" w:line="400" w:lineRule="exact"/>
        <w:jc w:val="both"/>
        <w:rPr>
          <w:rFonts w:ascii="標楷體" w:eastAsia="標楷體" w:hAnsi="標楷體"/>
          <w:b/>
          <w:color w:val="000000" w:themeColor="text1"/>
          <w:sz w:val="24"/>
          <w:szCs w:val="24"/>
          <w:lang w:val="zh-TW"/>
        </w:rPr>
      </w:pPr>
    </w:p>
    <w:p w:rsidR="00FB205F" w:rsidRDefault="00FB205F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  <w:lang w:val="zh-TW"/>
        </w:rPr>
      </w:pPr>
      <w:r>
        <w:rPr>
          <w:rFonts w:ascii="標楷體" w:eastAsia="標楷體" w:hAnsi="標楷體"/>
          <w:color w:val="000000" w:themeColor="text1"/>
          <w:sz w:val="24"/>
          <w:szCs w:val="24"/>
          <w:lang w:val="zh-TW"/>
        </w:rPr>
        <w:t>1. 講師介紹：</w:t>
      </w:r>
    </w:p>
    <w:p w:rsidR="0092036C" w:rsidRDefault="0092036C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  <w:lang w:val="zh-TW"/>
        </w:rPr>
      </w:pPr>
      <w:r>
        <w:rPr>
          <w:rFonts w:ascii="標楷體" w:eastAsia="標楷體" w:hAnsi="標楷體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22D62C63" wp14:editId="0D71A537">
            <wp:simplePos x="0" y="0"/>
            <wp:positionH relativeFrom="margin">
              <wp:posOffset>1887855</wp:posOffset>
            </wp:positionH>
            <wp:positionV relativeFrom="margin">
              <wp:posOffset>2735580</wp:posOffset>
            </wp:positionV>
            <wp:extent cx="3829050" cy="1914525"/>
            <wp:effectExtent l="0" t="0" r="0" b="9525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視覺化筆記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036C" w:rsidRDefault="0092036C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  <w:lang w:val="zh-TW"/>
        </w:rPr>
      </w:pPr>
    </w:p>
    <w:p w:rsidR="0092036C" w:rsidRDefault="0092036C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  <w:lang w:val="zh-TW"/>
        </w:rPr>
      </w:pPr>
    </w:p>
    <w:p w:rsidR="0092036C" w:rsidRDefault="0092036C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  <w:lang w:val="zh-TW"/>
        </w:rPr>
      </w:pPr>
    </w:p>
    <w:p w:rsidR="00FB205F" w:rsidRDefault="00FB205F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  <w:lang w:val="zh-TW"/>
        </w:rPr>
      </w:pPr>
    </w:p>
    <w:p w:rsidR="0092036C" w:rsidRDefault="0092036C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  <w:lang w:val="zh-TW"/>
        </w:rPr>
      </w:pPr>
    </w:p>
    <w:p w:rsidR="0092036C" w:rsidRDefault="0092036C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  <w:lang w:val="zh-TW"/>
        </w:rPr>
      </w:pPr>
    </w:p>
    <w:p w:rsidR="0092036C" w:rsidRDefault="0092036C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  <w:lang w:val="zh-TW"/>
        </w:rPr>
      </w:pPr>
    </w:p>
    <w:p w:rsidR="0092036C" w:rsidRDefault="0092036C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  <w:lang w:val="zh-TW"/>
        </w:rPr>
      </w:pPr>
    </w:p>
    <w:p w:rsidR="00FB205F" w:rsidRPr="00FB205F" w:rsidRDefault="00FB205F" w:rsidP="007A0C94">
      <w:pPr>
        <w:spacing w:after="0" w:line="400" w:lineRule="exact"/>
        <w:jc w:val="both"/>
        <w:rPr>
          <w:rFonts w:ascii="標楷體" w:eastAsia="標楷體" w:hAnsi="標楷體"/>
          <w:vanish/>
          <w:color w:val="000000" w:themeColor="text1"/>
          <w:sz w:val="24"/>
          <w:szCs w:val="24"/>
          <w:lang w:val="zh-TW"/>
          <w:specVanish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  <w:lang w:val="zh-TW"/>
        </w:rPr>
        <w:t>2. 延伸閱讀：</w:t>
      </w:r>
    </w:p>
    <w:p w:rsidR="00FB205F" w:rsidRDefault="00FB205F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  <w:lang w:val="zh-TW"/>
        </w:rPr>
      </w:pPr>
      <w:r>
        <w:rPr>
          <w:rFonts w:ascii="標楷體" w:eastAsia="標楷體" w:hAnsi="標楷體"/>
          <w:color w:val="000000" w:themeColor="text1"/>
          <w:sz w:val="24"/>
          <w:szCs w:val="24"/>
          <w:lang w:val="zh-TW"/>
        </w:rPr>
        <w:t xml:space="preserve"> </w:t>
      </w:r>
    </w:p>
    <w:p w:rsidR="0092036C" w:rsidRPr="0092036C" w:rsidRDefault="0092036C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-</w:t>
      </w:r>
      <w:r w:rsidRPr="0092036C">
        <w:rPr>
          <w:rFonts w:ascii="標楷體" w:eastAsia="標楷體" w:hAnsi="標楷體" w:hint="eastAsia"/>
          <w:color w:val="000000" w:themeColor="text1"/>
          <w:sz w:val="24"/>
          <w:szCs w:val="24"/>
        </w:rPr>
        <w:t>視覺化教練邱奕霖</w:t>
      </w:r>
      <w:r w:rsidRPr="0092036C">
        <w:rPr>
          <w:rFonts w:ascii="標楷體" w:eastAsia="標楷體" w:hAnsi="標楷體"/>
          <w:color w:val="000000" w:themeColor="text1"/>
          <w:sz w:val="24"/>
          <w:szCs w:val="24"/>
        </w:rPr>
        <w:t>Dong</w:t>
      </w:r>
      <w:r>
        <w:rPr>
          <w:rFonts w:ascii="標楷體" w:eastAsia="標楷體" w:hAnsi="標楷體"/>
          <w:color w:val="000000" w:themeColor="text1"/>
          <w:sz w:val="24"/>
          <w:szCs w:val="24"/>
        </w:rPr>
        <w:t xml:space="preserve"> </w:t>
      </w:r>
      <w:hyperlink r:id="rId17" w:tgtFrame="_blank" w:history="1">
        <w:r>
          <w:rPr>
            <w:rStyle w:val="a5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https://reurl.cc/jdjZzD</w:t>
        </w:r>
      </w:hyperlink>
    </w:p>
    <w:p w:rsidR="0092036C" w:rsidRDefault="0092036C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-</w:t>
      </w:r>
      <w:r w:rsidRPr="0092036C">
        <w:rPr>
          <w:rFonts w:ascii="標楷體" w:eastAsia="標楷體" w:hAnsi="標楷體" w:hint="eastAsia"/>
          <w:color w:val="000000" w:themeColor="text1"/>
          <w:sz w:val="24"/>
          <w:szCs w:val="24"/>
        </w:rPr>
        <w:t>【用圖搞定人生大小事】－視覺引導紀錄師邱奕霖</w:t>
      </w:r>
      <w:r w:rsidRPr="0092036C">
        <w:rPr>
          <w:rFonts w:ascii="標楷體" w:eastAsia="標楷體" w:hAnsi="標楷體"/>
          <w:color w:val="000000" w:themeColor="text1"/>
          <w:sz w:val="24"/>
          <w:szCs w:val="24"/>
        </w:rPr>
        <w:t>Dong</w:t>
      </w:r>
      <w:r>
        <w:rPr>
          <w:rFonts w:ascii="標楷體" w:eastAsia="標楷體" w:hAnsi="標楷體"/>
          <w:color w:val="000000" w:themeColor="text1"/>
          <w:sz w:val="24"/>
          <w:szCs w:val="24"/>
        </w:rPr>
        <w:t xml:space="preserve"> </w:t>
      </w:r>
      <w:hyperlink r:id="rId18" w:history="1">
        <w:r w:rsidRPr="002D662B">
          <w:rPr>
            <w:rStyle w:val="a5"/>
            <w:rFonts w:ascii="標楷體" w:eastAsia="標楷體" w:hAnsi="標楷體"/>
            <w:sz w:val="24"/>
            <w:szCs w:val="24"/>
          </w:rPr>
          <w:t>https://medium.com/@yilinchiu</w:t>
        </w:r>
      </w:hyperlink>
    </w:p>
    <w:p w:rsidR="0092036C" w:rsidRDefault="0092036C" w:rsidP="0092036C">
      <w:pPr>
        <w:spacing w:after="0" w:line="400" w:lineRule="exact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-</w:t>
      </w:r>
      <w:r w:rsidRPr="0092036C">
        <w:rPr>
          <w:rFonts w:ascii="標楷體" w:eastAsia="標楷體" w:hAnsi="標楷體" w:hint="eastAsia"/>
          <w:color w:val="000000" w:themeColor="text1"/>
          <w:sz w:val="24"/>
          <w:szCs w:val="24"/>
        </w:rPr>
        <w:t>《直覺式塗鴉筆記》找回專注力、激發靈感創意的圖像記錄心法</w:t>
      </w:r>
      <w:hyperlink r:id="rId19" w:history="1">
        <w:r w:rsidRPr="002D662B">
          <w:rPr>
            <w:rStyle w:val="a5"/>
            <w:rFonts w:ascii="標楷體" w:eastAsia="標楷體" w:hAnsi="標楷體"/>
            <w:sz w:val="24"/>
            <w:szCs w:val="24"/>
          </w:rPr>
          <w:t>https://www.youtube.com/watch?v=GsFquA8ytlY</w:t>
        </w:r>
      </w:hyperlink>
    </w:p>
    <w:p w:rsidR="0092036C" w:rsidRPr="0092036C" w:rsidRDefault="0092036C" w:rsidP="0092036C">
      <w:pPr>
        <w:spacing w:after="0" w:line="400" w:lineRule="exact"/>
        <w:rPr>
          <w:rFonts w:ascii="標楷體" w:eastAsia="標楷體" w:hAnsi="標楷體"/>
          <w:color w:val="000000" w:themeColor="text1"/>
          <w:sz w:val="24"/>
          <w:szCs w:val="24"/>
        </w:rPr>
      </w:pPr>
    </w:p>
    <w:p w:rsidR="0092036C" w:rsidRPr="00F70570" w:rsidRDefault="0092036C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  <w:lang w:val="zh-TW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  <w:lang w:val="zh-TW"/>
        </w:rPr>
        <w:t>3. 課表：</w:t>
      </w:r>
    </w:p>
    <w:tbl>
      <w:tblPr>
        <w:tblStyle w:val="TableNormal"/>
        <w:tblW w:w="9311" w:type="dxa"/>
        <w:jc w:val="center"/>
        <w:tblInd w:w="-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3783"/>
        <w:gridCol w:w="2126"/>
      </w:tblGrid>
      <w:tr w:rsidR="00FB205F" w:rsidRPr="00F70570" w:rsidTr="00FB205F">
        <w:trPr>
          <w:trHeight w:hRule="exact" w:val="56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5F" w:rsidRPr="00F70570" w:rsidRDefault="00FB205F" w:rsidP="00FB205F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05F" w:rsidRPr="00F70570" w:rsidRDefault="00FB205F" w:rsidP="00FB205F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時間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05F" w:rsidRPr="00F70570" w:rsidRDefault="00FB205F" w:rsidP="00FB205F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5F" w:rsidRPr="00F70570" w:rsidRDefault="00FB205F" w:rsidP="00FB205F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zh-TW"/>
              </w:rPr>
            </w:pP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講師</w:t>
            </w:r>
          </w:p>
        </w:tc>
      </w:tr>
      <w:tr w:rsidR="00FB205F" w:rsidRPr="00F70570" w:rsidTr="00FB205F">
        <w:trPr>
          <w:trHeight w:hRule="exact" w:val="602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205F" w:rsidRPr="00F70570" w:rsidRDefault="00FB205F" w:rsidP="00FB205F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B205F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109年11月2日 （一）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05F" w:rsidRPr="00F70570" w:rsidRDefault="00FB205F" w:rsidP="00FB205F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057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9:00~12:00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05F" w:rsidRPr="00F70570" w:rsidRDefault="00FB205F" w:rsidP="00FB205F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視覺化筆記</w:t>
            </w:r>
            <w:r w:rsidRPr="00F7057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—</w:t>
            </w: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優化</w:t>
            </w: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公開授課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5F" w:rsidRPr="00F70570" w:rsidRDefault="00FB205F" w:rsidP="00FB205F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邱奕霖 老師</w:t>
            </w:r>
          </w:p>
        </w:tc>
      </w:tr>
      <w:tr w:rsidR="00FB205F" w:rsidRPr="00F70570" w:rsidTr="00FB205F">
        <w:trPr>
          <w:trHeight w:hRule="exact" w:val="485"/>
          <w:jc w:val="center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205F" w:rsidRPr="00F70570" w:rsidRDefault="00FB205F" w:rsidP="00FB205F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05F" w:rsidRPr="00F70570" w:rsidRDefault="00FB205F" w:rsidP="00FB205F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057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12:00~13:00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05F" w:rsidRPr="00F70570" w:rsidRDefault="00FB205F" w:rsidP="00FB205F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5F" w:rsidRPr="00F70570" w:rsidRDefault="00FB205F" w:rsidP="00FB205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B205F" w:rsidRPr="00F70570" w:rsidTr="00FB205F">
        <w:trPr>
          <w:trHeight w:hRule="exact" w:val="918"/>
          <w:jc w:val="center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5F" w:rsidRPr="00F70570" w:rsidRDefault="00FB205F" w:rsidP="00FB205F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05F" w:rsidRPr="00F70570" w:rsidRDefault="00FB205F" w:rsidP="00FB205F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057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13:00~16:00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05F" w:rsidRPr="00F70570" w:rsidRDefault="00FB205F" w:rsidP="00FB205F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視覺筆記</w:t>
            </w:r>
            <w:r w:rsidRPr="00F7057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—</w:t>
            </w: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觸發改變的行動力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5F" w:rsidRPr="00F70570" w:rsidRDefault="00FB205F" w:rsidP="00FB205F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邱奕霖 老師</w:t>
            </w:r>
          </w:p>
        </w:tc>
      </w:tr>
    </w:tbl>
    <w:p w:rsidR="007A0C94" w:rsidRDefault="007A0C94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 w:rsidRPr="00F70570">
        <w:rPr>
          <w:rFonts w:ascii="標楷體" w:eastAsia="標楷體" w:hAnsi="標楷體"/>
          <w:color w:val="000000" w:themeColor="text1"/>
          <w:sz w:val="24"/>
          <w:szCs w:val="24"/>
        </w:rPr>
        <w:t xml:space="preserve">    </w:t>
      </w:r>
    </w:p>
    <w:p w:rsidR="007A0C94" w:rsidRDefault="007A0C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/>
          <w:color w:val="000000" w:themeColor="text1"/>
          <w:sz w:val="24"/>
          <w:szCs w:val="24"/>
        </w:rPr>
        <w:br w:type="page"/>
      </w:r>
    </w:p>
    <w:p w:rsidR="0092036C" w:rsidRDefault="0092036C" w:rsidP="0092036C">
      <w:pPr>
        <w:spacing w:after="0" w:line="240" w:lineRule="auto"/>
        <w:jc w:val="center"/>
        <w:rPr>
          <w:rFonts w:ascii="標楷體" w:eastAsia="標楷體" w:hAnsi="標楷體" w:cs="標楷體"/>
          <w:sz w:val="24"/>
          <w:szCs w:val="24"/>
        </w:rPr>
      </w:pPr>
      <w:r>
        <w:rPr>
          <w:rFonts w:eastAsia="標楷體" w:hint="eastAsia"/>
          <w:sz w:val="24"/>
          <w:szCs w:val="24"/>
          <w:lang w:val="zh-TW"/>
        </w:rPr>
        <w:lastRenderedPageBreak/>
        <w:t>花蓮縣</w:t>
      </w:r>
      <w:r>
        <w:rPr>
          <w:rFonts w:ascii="標楷體" w:hAnsi="標楷體"/>
          <w:sz w:val="24"/>
          <w:szCs w:val="24"/>
        </w:rPr>
        <w:t>109</w:t>
      </w:r>
      <w:r>
        <w:rPr>
          <w:rFonts w:eastAsia="標楷體" w:hint="eastAsia"/>
          <w:sz w:val="24"/>
          <w:szCs w:val="24"/>
          <w:lang w:val="zh-TW"/>
        </w:rPr>
        <w:t>學年度精進國民中小學教師教學專業與課程品質整體推動計畫</w:t>
      </w:r>
    </w:p>
    <w:p w:rsidR="0092036C" w:rsidRDefault="0092036C" w:rsidP="0092036C">
      <w:pPr>
        <w:spacing w:after="0" w:line="240" w:lineRule="auto"/>
        <w:jc w:val="center"/>
        <w:rPr>
          <w:rFonts w:ascii="標楷體" w:eastAsia="標楷體" w:hAnsi="標楷體" w:cs="標楷體"/>
          <w:sz w:val="24"/>
          <w:szCs w:val="24"/>
        </w:rPr>
      </w:pPr>
      <w:r>
        <w:rPr>
          <w:rFonts w:eastAsia="標楷體" w:hint="eastAsia"/>
          <w:sz w:val="24"/>
          <w:szCs w:val="24"/>
          <w:lang w:val="zh-TW"/>
        </w:rPr>
        <w:t>國民教育輔導團整體團務</w:t>
      </w:r>
      <w:r>
        <w:rPr>
          <w:rFonts w:ascii="標楷體" w:hAnsi="標楷體"/>
          <w:sz w:val="24"/>
          <w:szCs w:val="24"/>
        </w:rPr>
        <w:t>(</w:t>
      </w:r>
      <w:r>
        <w:rPr>
          <w:rFonts w:eastAsia="標楷體" w:hint="eastAsia"/>
          <w:sz w:val="24"/>
          <w:szCs w:val="24"/>
          <w:lang w:val="zh-TW"/>
        </w:rPr>
        <w:t>總團</w:t>
      </w:r>
      <w:r>
        <w:rPr>
          <w:rFonts w:ascii="標楷體" w:hAnsi="標楷體"/>
          <w:sz w:val="24"/>
          <w:szCs w:val="24"/>
        </w:rPr>
        <w:t>)</w:t>
      </w:r>
      <w:r>
        <w:rPr>
          <w:rFonts w:eastAsia="標楷體" w:hint="eastAsia"/>
          <w:sz w:val="24"/>
          <w:szCs w:val="24"/>
          <w:lang w:val="zh-TW"/>
        </w:rPr>
        <w:t>實施計畫</w:t>
      </w:r>
    </w:p>
    <w:p w:rsidR="0092036C" w:rsidRDefault="0092036C" w:rsidP="0092036C">
      <w:pPr>
        <w:rPr>
          <w:rFonts w:ascii="標楷體" w:eastAsia="標楷體" w:hAnsi="標楷體" w:cs="標楷體"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40E874" wp14:editId="41229D9B">
                <wp:simplePos x="0" y="0"/>
                <wp:positionH relativeFrom="margin">
                  <wp:posOffset>-92710</wp:posOffset>
                </wp:positionH>
                <wp:positionV relativeFrom="margin">
                  <wp:posOffset>509270</wp:posOffset>
                </wp:positionV>
                <wp:extent cx="704850" cy="341630"/>
                <wp:effectExtent l="0" t="0" r="19050" b="20320"/>
                <wp:wrapSquare wrapText="bothSides"/>
                <wp:docPr id="7" name="officeArt object" descr="Rectangl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4163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92036C" w:rsidRDefault="0092036C" w:rsidP="0092036C">
                            <w:pPr>
                              <w:spacing w:line="240" w:lineRule="auto"/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  <w:lang w:val="zh-TW"/>
                              </w:rPr>
                              <w:t>輔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2-0</w:t>
                            </w:r>
                            <w:r>
                              <w:rPr>
                                <w:rFonts w:ascii="Arial" w:hAnsi="Arial" w:hint="eastAsia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alt="Rectangle 280" style="position:absolute;margin-left:-7.3pt;margin-top:40.1pt;width:55.5pt;height:26.9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" fillcolor="#cfe2f3">
                <v:stroke joinstyle="round"/>
                <v:textbox inset="0,0,0,0">
                  <w:txbxContent>
                    <w:p w:rsidR="0092036C" w:rsidRDefault="0092036C" w:rsidP="0092036C">
                      <w:pPr>
                        <w:spacing w:line="240" w:lineRule="auto"/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  <w:lang w:val="zh-TW"/>
                        </w:rPr>
                        <w:t>輔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2-0</w:t>
                      </w:r>
                      <w:r>
                        <w:rPr>
                          <w:rFonts w:ascii="Arial" w:hAnsi="Arial" w:hint="eastAsia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ascii="Calibri" w:hAnsi="Calibri"/>
          <w:sz w:val="24"/>
          <w:szCs w:val="24"/>
        </w:rPr>
        <w:t xml:space="preserve">      </w:t>
      </w:r>
      <w:r>
        <w:rPr>
          <w:rFonts w:ascii="Calibri" w:hAnsi="Calibri"/>
          <w:sz w:val="28"/>
          <w:szCs w:val="28"/>
        </w:rPr>
        <w:t xml:space="preserve"> </w:t>
      </w:r>
    </w:p>
    <w:p w:rsidR="0092036C" w:rsidRDefault="0092036C" w:rsidP="0092036C">
      <w:pPr>
        <w:jc w:val="center"/>
        <w:rPr>
          <w:rFonts w:eastAsia="標楷體"/>
          <w:sz w:val="32"/>
          <w:szCs w:val="32"/>
          <w:lang w:val="zh-TW"/>
        </w:rPr>
      </w:pPr>
      <w:r>
        <w:rPr>
          <w:rFonts w:eastAsia="標楷體" w:hint="eastAsia"/>
          <w:sz w:val="32"/>
          <w:szCs w:val="32"/>
          <w:lang w:val="zh-TW"/>
        </w:rPr>
        <w:t>花蓮縣</w:t>
      </w:r>
      <w:r>
        <w:rPr>
          <w:rFonts w:ascii="標楷體" w:hAnsi="標楷體"/>
          <w:sz w:val="32"/>
          <w:szCs w:val="32"/>
        </w:rPr>
        <w:t>109</w:t>
      </w:r>
      <w:r>
        <w:rPr>
          <w:rFonts w:eastAsia="標楷體" w:hint="eastAsia"/>
          <w:sz w:val="32"/>
          <w:szCs w:val="32"/>
          <w:lang w:val="zh-TW"/>
        </w:rPr>
        <w:t>學年度國民教育輔導團</w:t>
      </w:r>
      <w:r w:rsidRPr="007A0C94">
        <w:rPr>
          <w:rFonts w:eastAsia="標楷體" w:hint="eastAsia"/>
          <w:sz w:val="32"/>
          <w:szCs w:val="32"/>
          <w:lang w:val="zh-TW"/>
        </w:rPr>
        <w:t>公開授課錦囊妙計工作坊</w:t>
      </w:r>
    </w:p>
    <w:p w:rsidR="0092036C" w:rsidRPr="006D78B1" w:rsidRDefault="0092036C" w:rsidP="0092036C">
      <w:pPr>
        <w:jc w:val="center"/>
        <w:rPr>
          <w:rFonts w:eastAsia="標楷體"/>
          <w:b/>
          <w:sz w:val="32"/>
          <w:szCs w:val="32"/>
          <w:lang w:val="zh-TW"/>
        </w:rPr>
      </w:pPr>
      <w:r w:rsidRPr="006D78B1">
        <w:rPr>
          <w:rFonts w:eastAsia="標楷體"/>
          <w:b/>
          <w:sz w:val="32"/>
          <w:szCs w:val="32"/>
          <w:lang w:val="zh-TW"/>
        </w:rPr>
        <w:t>場次二：</w:t>
      </w:r>
      <w:r w:rsidR="006D78B1" w:rsidRPr="006D78B1">
        <w:rPr>
          <w:rFonts w:eastAsia="標楷體" w:hint="eastAsia"/>
          <w:b/>
          <w:sz w:val="32"/>
          <w:szCs w:val="32"/>
          <w:lang w:val="zh-TW"/>
        </w:rPr>
        <w:t>教師專業對話</w:t>
      </w:r>
    </w:p>
    <w:p w:rsidR="007A0C94" w:rsidRPr="006D78B1" w:rsidRDefault="0092036C" w:rsidP="007A0C94">
      <w:pPr>
        <w:spacing w:after="0" w:line="400" w:lineRule="exact"/>
        <w:jc w:val="both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 w:rsidRPr="006D78B1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 xml:space="preserve">講師：張天安老師 </w:t>
      </w:r>
      <w:r w:rsidRPr="006D78B1">
        <w:rPr>
          <w:rFonts w:ascii="標楷體" w:eastAsia="標楷體" w:hAnsi="標楷體" w:hint="eastAsia"/>
          <w:b/>
          <w:color w:val="auto"/>
          <w:sz w:val="24"/>
          <w:szCs w:val="24"/>
        </w:rPr>
        <w:t>沃土心理工作室</w:t>
      </w:r>
    </w:p>
    <w:p w:rsidR="0092036C" w:rsidRDefault="0092036C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1. 講師介紹：</w:t>
      </w:r>
    </w:p>
    <w:p w:rsidR="006D78B1" w:rsidRPr="006D78B1" w:rsidRDefault="006D78B1" w:rsidP="006D78B1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-</w:t>
      </w:r>
      <w:r w:rsidRPr="006D78B1">
        <w:rPr>
          <w:rFonts w:ascii="標楷體" w:eastAsia="標楷體" w:hAnsi="標楷體" w:hint="eastAsia"/>
          <w:color w:val="000000" w:themeColor="text1"/>
          <w:sz w:val="24"/>
          <w:szCs w:val="24"/>
        </w:rPr>
        <w:t>現任：</w:t>
      </w: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沃土心理工作室</w:t>
      </w:r>
      <w:r w:rsidRPr="006D78B1">
        <w:rPr>
          <w:rFonts w:ascii="標楷體" w:eastAsia="標楷體" w:hAnsi="標楷體" w:hint="eastAsia"/>
          <w:color w:val="000000" w:themeColor="text1"/>
          <w:sz w:val="24"/>
          <w:szCs w:val="24"/>
        </w:rPr>
        <w:t>（花蓮）</w:t>
      </w:r>
      <w:hyperlink r:id="rId20" w:history="1">
        <w:r w:rsidRPr="002D662B">
          <w:rPr>
            <w:rStyle w:val="a5"/>
            <w:rFonts w:ascii="標楷體" w:eastAsia="標楷體" w:hAnsi="標楷體"/>
            <w:sz w:val="24"/>
            <w:szCs w:val="24"/>
          </w:rPr>
          <w:t>https://reurl.cc/8nNDeo</w:t>
        </w:r>
      </w:hyperlink>
    </w:p>
    <w:p w:rsidR="006D78B1" w:rsidRPr="006D78B1" w:rsidRDefault="006D78B1" w:rsidP="006D78B1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/>
          <w:color w:val="000000" w:themeColor="text1"/>
          <w:sz w:val="24"/>
          <w:szCs w:val="24"/>
        </w:rPr>
        <w:t xml:space="preserve">      </w:t>
      </w: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</w:t>
      </w:r>
      <w:r w:rsidRPr="006D78B1">
        <w:rPr>
          <w:rFonts w:ascii="標楷體" w:eastAsia="標楷體" w:hAnsi="標楷體"/>
          <w:color w:val="000000" w:themeColor="text1"/>
          <w:sz w:val="24"/>
          <w:szCs w:val="24"/>
        </w:rPr>
        <w:t>東華大學諮商中心兼任諮商心理師</w:t>
      </w:r>
    </w:p>
    <w:p w:rsidR="006D78B1" w:rsidRPr="006D78B1" w:rsidRDefault="006D78B1" w:rsidP="006D78B1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-</w:t>
      </w:r>
      <w:r w:rsidRPr="006D78B1">
        <w:rPr>
          <w:rFonts w:ascii="標楷體" w:eastAsia="標楷體" w:hAnsi="標楷體" w:hint="eastAsia"/>
          <w:color w:val="000000" w:themeColor="text1"/>
          <w:sz w:val="24"/>
          <w:szCs w:val="24"/>
        </w:rPr>
        <w:t>經歷：近年在台灣、新加坡、中國各地帶領薩提爾成長模式工作坊</w:t>
      </w:r>
    </w:p>
    <w:p w:rsidR="006D78B1" w:rsidRPr="006D78B1" w:rsidRDefault="006D78B1" w:rsidP="006D78B1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      </w:t>
      </w:r>
      <w:r w:rsidRPr="006D78B1">
        <w:rPr>
          <w:rFonts w:ascii="標楷體" w:eastAsia="標楷體" w:hAnsi="標楷體" w:hint="eastAsia"/>
          <w:color w:val="000000" w:themeColor="text1"/>
          <w:sz w:val="24"/>
          <w:szCs w:val="24"/>
        </w:rPr>
        <w:t>台灣觀光學院、花蓮縣學生輔導諮商中心兼任諮商心理師</w:t>
      </w:r>
    </w:p>
    <w:p w:rsidR="006D78B1" w:rsidRPr="006D78B1" w:rsidRDefault="006D78B1" w:rsidP="006D78B1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      </w:t>
      </w:r>
      <w:r w:rsidRPr="006D78B1">
        <w:rPr>
          <w:rFonts w:ascii="標楷體" w:eastAsia="標楷體" w:hAnsi="標楷體" w:hint="eastAsia"/>
          <w:color w:val="000000" w:themeColor="text1"/>
          <w:sz w:val="24"/>
          <w:szCs w:val="24"/>
        </w:rPr>
        <w:t>花蓮家扶、芥菜種會少年之家…等社福機構兼職心理師</w:t>
      </w:r>
    </w:p>
    <w:p w:rsidR="006D78B1" w:rsidRPr="006D78B1" w:rsidRDefault="006D78B1" w:rsidP="006D78B1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      </w:t>
      </w:r>
      <w:r w:rsidRPr="006D78B1">
        <w:rPr>
          <w:rFonts w:ascii="標楷體" w:eastAsia="標楷體" w:hAnsi="標楷體" w:hint="eastAsia"/>
          <w:color w:val="000000" w:themeColor="text1"/>
          <w:sz w:val="24"/>
          <w:szCs w:val="24"/>
        </w:rPr>
        <w:t>呂旭立基金會「薩提爾模式個人諮商專業訓練」台北小組導師</w:t>
      </w:r>
    </w:p>
    <w:p w:rsidR="006D78B1" w:rsidRPr="006D78B1" w:rsidRDefault="006D78B1" w:rsidP="006D78B1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       </w:t>
      </w:r>
      <w:r w:rsidRPr="006D78B1">
        <w:rPr>
          <w:rFonts w:ascii="標楷體" w:eastAsia="標楷體" w:hAnsi="標楷體" w:hint="eastAsia"/>
          <w:color w:val="000000" w:themeColor="text1"/>
          <w:sz w:val="24"/>
          <w:szCs w:val="24"/>
        </w:rPr>
        <w:t>台灣青少年教育協進會「自學與共學團體」數學及輔導教師</w:t>
      </w:r>
    </w:p>
    <w:p w:rsidR="0092036C" w:rsidRPr="006D78B1" w:rsidRDefault="006D78B1" w:rsidP="006D78B1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-</w:t>
      </w:r>
      <w:r w:rsidRPr="006D78B1">
        <w:rPr>
          <w:rFonts w:ascii="標楷體" w:eastAsia="標楷體" w:hAnsi="標楷體" w:hint="eastAsia"/>
          <w:color w:val="000000" w:themeColor="text1"/>
          <w:sz w:val="24"/>
          <w:szCs w:val="24"/>
        </w:rPr>
        <w:t>專長：青少年的拒學、人際衝突、憂鬱、憤怒等情緒困擾，成人的自我探索、婚姻及家庭關係。工作方式包括個別輔導、</w:t>
      </w:r>
      <w:r w:rsidRPr="006D78B1">
        <w:rPr>
          <w:rFonts w:ascii="標楷體" w:eastAsia="標楷體" w:hAnsi="標楷體"/>
          <w:color w:val="000000" w:themeColor="text1"/>
          <w:sz w:val="24"/>
          <w:szCs w:val="24"/>
        </w:rPr>
        <w:t>NPO志工培訓、父母成長團體、教師支持與學習團體、親子、夫妻與家庭協談、生命故事敘說團體、薩提爾成長模式的學習團體及工作坊帶領。</w:t>
      </w:r>
    </w:p>
    <w:p w:rsidR="006D78B1" w:rsidRDefault="006D78B1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</w:p>
    <w:p w:rsidR="0092036C" w:rsidRDefault="0092036C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2. 延伸閱讀：</w:t>
      </w:r>
    </w:p>
    <w:p w:rsidR="006D78B1" w:rsidRDefault="006D78B1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-</w:t>
      </w:r>
      <w:r w:rsidRPr="006D78B1">
        <w:rPr>
          <w:rFonts w:ascii="標楷體" w:eastAsia="標楷體" w:hAnsi="標楷體" w:hint="eastAsia"/>
          <w:color w:val="000000" w:themeColor="text1"/>
          <w:sz w:val="24"/>
          <w:szCs w:val="24"/>
        </w:rPr>
        <w:t>成為主動的學習者</w:t>
      </w:r>
      <w:hyperlink r:id="rId21" w:history="1">
        <w:r w:rsidRPr="002D662B">
          <w:rPr>
            <w:rStyle w:val="a5"/>
            <w:rFonts w:ascii="標楷體" w:eastAsia="標楷體" w:hAnsi="標楷體"/>
            <w:sz w:val="24"/>
            <w:szCs w:val="24"/>
          </w:rPr>
          <w:t>https://reurl.cc/r86Eob</w:t>
        </w:r>
      </w:hyperlink>
    </w:p>
    <w:p w:rsidR="006D78B1" w:rsidRDefault="006D78B1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-</w:t>
      </w:r>
      <w:r w:rsidR="00790D0B" w:rsidRPr="00790D0B">
        <w:rPr>
          <w:rFonts w:ascii="標楷體" w:eastAsia="標楷體" w:hAnsi="標楷體" w:hint="eastAsia"/>
          <w:color w:val="000000" w:themeColor="text1"/>
          <w:sz w:val="24"/>
          <w:szCs w:val="24"/>
        </w:rPr>
        <w:t>長耳兔心靈維度</w:t>
      </w:r>
      <w:hyperlink r:id="rId22" w:history="1">
        <w:r w:rsidR="00790D0B" w:rsidRPr="002D662B">
          <w:rPr>
            <w:rStyle w:val="a5"/>
            <w:rFonts w:ascii="標楷體" w:eastAsia="標楷體" w:hAnsi="標楷體"/>
            <w:sz w:val="24"/>
            <w:szCs w:val="24"/>
          </w:rPr>
          <w:t>https://reurl.cc/0OZKbl</w:t>
        </w:r>
      </w:hyperlink>
    </w:p>
    <w:p w:rsidR="00790D0B" w:rsidRDefault="00790D0B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</w:p>
    <w:p w:rsidR="007A0C94" w:rsidRPr="0092036C" w:rsidRDefault="0092036C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3. 課表</w:t>
      </w:r>
      <w:r w:rsidR="00790D0B"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</w:p>
    <w:tbl>
      <w:tblPr>
        <w:tblStyle w:val="TableNormal"/>
        <w:tblW w:w="8805" w:type="dxa"/>
        <w:jc w:val="center"/>
        <w:tblInd w:w="-3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36"/>
        <w:gridCol w:w="1701"/>
        <w:gridCol w:w="2835"/>
        <w:gridCol w:w="2133"/>
      </w:tblGrid>
      <w:tr w:rsidR="0092036C" w:rsidRPr="00F70570" w:rsidTr="00790D0B">
        <w:trPr>
          <w:trHeight w:val="260"/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6C" w:rsidRPr="00F70570" w:rsidRDefault="0092036C" w:rsidP="0092036C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36C" w:rsidRPr="00F70570" w:rsidRDefault="0092036C" w:rsidP="0092036C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時間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36C" w:rsidRPr="00F70570" w:rsidRDefault="0092036C" w:rsidP="0092036C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內容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6C" w:rsidRPr="00F70570" w:rsidRDefault="0092036C" w:rsidP="0092036C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zh-TW"/>
              </w:rPr>
            </w:pP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講師</w:t>
            </w:r>
          </w:p>
        </w:tc>
      </w:tr>
      <w:tr w:rsidR="0092036C" w:rsidRPr="00F70570" w:rsidTr="00790D0B">
        <w:trPr>
          <w:trHeight w:val="363"/>
          <w:jc w:val="center"/>
        </w:trPr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036C" w:rsidRPr="00F70570" w:rsidRDefault="0092036C" w:rsidP="0092036C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1</w:t>
            </w:r>
            <w:r w:rsidRPr="00F7057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10</w:t>
            </w: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年</w:t>
            </w:r>
            <w:r w:rsidRPr="00F70570"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zh-TW"/>
              </w:rPr>
              <w:t xml:space="preserve"> </w:t>
            </w:r>
            <w:r w:rsidRPr="00F7057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5</w:t>
            </w:r>
            <w:r w:rsidRPr="00F70570"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zh-TW"/>
              </w:rPr>
              <w:t xml:space="preserve"> </w:t>
            </w: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月</w:t>
            </w:r>
            <w:r w:rsidRPr="00F70570"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zh-TW"/>
              </w:rPr>
              <w:t xml:space="preserve"> </w:t>
            </w:r>
            <w:r w:rsidRPr="00F7057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20</w:t>
            </w:r>
            <w:r w:rsidRPr="00F70570">
              <w:rPr>
                <w:rFonts w:ascii="標楷體" w:eastAsia="標楷體" w:hAnsi="標楷體"/>
                <w:color w:val="000000" w:themeColor="text1"/>
                <w:sz w:val="24"/>
                <w:szCs w:val="24"/>
                <w:lang w:val="zh-TW"/>
              </w:rPr>
              <w:t xml:space="preserve"> </w:t>
            </w: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日（四）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36C" w:rsidRPr="00F70570" w:rsidRDefault="0092036C" w:rsidP="0092036C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057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9:00~12:00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36C" w:rsidRPr="00F70570" w:rsidRDefault="0092036C" w:rsidP="0092036C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公開授課</w:t>
            </w:r>
            <w:r w:rsidRPr="00F7057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-</w:t>
            </w: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教師專業對話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6C" w:rsidRPr="00F70570" w:rsidRDefault="0092036C" w:rsidP="0092036C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張天安 老師</w:t>
            </w:r>
          </w:p>
        </w:tc>
      </w:tr>
      <w:tr w:rsidR="0092036C" w:rsidRPr="00F70570" w:rsidTr="00790D0B">
        <w:trPr>
          <w:trHeight w:val="183"/>
          <w:jc w:val="center"/>
        </w:trPr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36C" w:rsidRPr="00F70570" w:rsidRDefault="0092036C" w:rsidP="0092036C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36C" w:rsidRPr="00F70570" w:rsidRDefault="0092036C" w:rsidP="0092036C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057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12:00~13:00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36C" w:rsidRPr="00F70570" w:rsidRDefault="0092036C" w:rsidP="0092036C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午餐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6C" w:rsidRPr="00F70570" w:rsidRDefault="0092036C" w:rsidP="0092036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2036C" w:rsidRPr="00F70570" w:rsidTr="00790D0B">
        <w:trPr>
          <w:trHeight w:val="500"/>
          <w:jc w:val="center"/>
        </w:trPr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6C" w:rsidRPr="00F70570" w:rsidRDefault="0092036C" w:rsidP="0092036C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36C" w:rsidRPr="00F70570" w:rsidRDefault="0092036C" w:rsidP="0092036C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057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13:00~16:00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036C" w:rsidRPr="00F70570" w:rsidRDefault="0092036C" w:rsidP="0092036C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val="zh-TW"/>
              </w:rPr>
              <w:t>公開授課</w:t>
            </w:r>
            <w:r w:rsidRPr="00F70570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-</w:t>
            </w: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回饋技巧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6C" w:rsidRPr="00F70570" w:rsidRDefault="0092036C" w:rsidP="0092036C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F7057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張天安 老師</w:t>
            </w:r>
          </w:p>
        </w:tc>
      </w:tr>
    </w:tbl>
    <w:p w:rsidR="007A0C94" w:rsidRPr="00F70570" w:rsidRDefault="007A0C94" w:rsidP="007A0C94">
      <w:pPr>
        <w:spacing w:after="0" w:line="400" w:lineRule="exact"/>
        <w:jc w:val="both"/>
        <w:rPr>
          <w:rFonts w:ascii="標楷體" w:eastAsia="標楷體" w:hAnsi="標楷體"/>
          <w:color w:val="000000" w:themeColor="text1"/>
          <w:sz w:val="24"/>
          <w:szCs w:val="24"/>
          <w:lang w:val="zh-TW"/>
        </w:rPr>
      </w:pPr>
    </w:p>
    <w:p w:rsidR="00320BF1" w:rsidRPr="00320BF1" w:rsidRDefault="00320BF1" w:rsidP="00320BF1">
      <w:pPr>
        <w:rPr>
          <w:rFonts w:ascii="標楷體" w:eastAsia="標楷體" w:hAnsi="標楷體"/>
          <w:sz w:val="24"/>
          <w:szCs w:val="24"/>
        </w:rPr>
      </w:pPr>
    </w:p>
    <w:sectPr w:rsidR="00320BF1" w:rsidRPr="00320BF1" w:rsidSect="00D00966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322" w:rsidRDefault="00EF0322" w:rsidP="00722292">
      <w:pPr>
        <w:spacing w:after="0" w:line="240" w:lineRule="auto"/>
      </w:pPr>
      <w:r>
        <w:separator/>
      </w:r>
    </w:p>
  </w:endnote>
  <w:endnote w:type="continuationSeparator" w:id="0">
    <w:p w:rsidR="00EF0322" w:rsidRDefault="00EF0322" w:rsidP="0072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322" w:rsidRDefault="00EF0322" w:rsidP="00722292">
      <w:pPr>
        <w:spacing w:after="0" w:line="240" w:lineRule="auto"/>
      </w:pPr>
      <w:r>
        <w:separator/>
      </w:r>
    </w:p>
  </w:footnote>
  <w:footnote w:type="continuationSeparator" w:id="0">
    <w:p w:rsidR="00EF0322" w:rsidRDefault="00EF0322" w:rsidP="00722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B1C"/>
    <w:multiLevelType w:val="hybridMultilevel"/>
    <w:tmpl w:val="4E348EBC"/>
    <w:numStyleLink w:val="37"/>
  </w:abstractNum>
  <w:abstractNum w:abstractNumId="1">
    <w:nsid w:val="07950DDB"/>
    <w:multiLevelType w:val="hybridMultilevel"/>
    <w:tmpl w:val="9FD4186A"/>
    <w:numStyleLink w:val="350"/>
  </w:abstractNum>
  <w:abstractNum w:abstractNumId="2">
    <w:nsid w:val="199A5049"/>
    <w:multiLevelType w:val="hybridMultilevel"/>
    <w:tmpl w:val="F44CB01C"/>
    <w:lvl w:ilvl="0" w:tplc="3E362EFC">
      <w:start w:val="1"/>
      <w:numFmt w:val="taiwaneseCountingThousand"/>
      <w:lvlText w:val="(%1)"/>
      <w:lvlJc w:val="left"/>
      <w:pPr>
        <w:ind w:left="9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">
    <w:nsid w:val="20EF3783"/>
    <w:multiLevelType w:val="hybridMultilevel"/>
    <w:tmpl w:val="9FD4186A"/>
    <w:styleLink w:val="350"/>
    <w:lvl w:ilvl="0" w:tplc="004CE55C">
      <w:start w:val="1"/>
      <w:numFmt w:val="taiwaneseCounting"/>
      <w:suff w:val="nothing"/>
      <w:lvlText w:val="(%1)"/>
      <w:lvlJc w:val="left"/>
      <w:pPr>
        <w:ind w:left="709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3EF0BA">
      <w:start w:val="1"/>
      <w:numFmt w:val="decimal"/>
      <w:suff w:val="nothing"/>
      <w:lvlText w:val="%2."/>
      <w:lvlJc w:val="left"/>
      <w:pPr>
        <w:ind w:left="1189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385E82">
      <w:start w:val="1"/>
      <w:numFmt w:val="lowerRoman"/>
      <w:lvlText w:val="%3."/>
      <w:lvlJc w:val="left"/>
      <w:pPr>
        <w:tabs>
          <w:tab w:val="num" w:pos="1669"/>
        </w:tabs>
        <w:ind w:left="1732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3ED9E0">
      <w:start w:val="1"/>
      <w:numFmt w:val="decimal"/>
      <w:suff w:val="nothing"/>
      <w:lvlText w:val="%4."/>
      <w:lvlJc w:val="left"/>
      <w:pPr>
        <w:ind w:left="2149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60CB94">
      <w:start w:val="1"/>
      <w:numFmt w:val="decimal"/>
      <w:suff w:val="nothing"/>
      <w:lvlText w:val="%5."/>
      <w:lvlJc w:val="left"/>
      <w:pPr>
        <w:ind w:left="2629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CC6466">
      <w:start w:val="1"/>
      <w:numFmt w:val="lowerRoman"/>
      <w:lvlText w:val="%6."/>
      <w:lvlJc w:val="left"/>
      <w:pPr>
        <w:tabs>
          <w:tab w:val="num" w:pos="3109"/>
        </w:tabs>
        <w:ind w:left="3172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D22CC0">
      <w:start w:val="1"/>
      <w:numFmt w:val="decimal"/>
      <w:suff w:val="nothing"/>
      <w:lvlText w:val="%7."/>
      <w:lvlJc w:val="left"/>
      <w:pPr>
        <w:ind w:left="3589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20235E">
      <w:start w:val="1"/>
      <w:numFmt w:val="decimal"/>
      <w:suff w:val="nothing"/>
      <w:lvlText w:val="%8."/>
      <w:lvlJc w:val="left"/>
      <w:pPr>
        <w:ind w:left="4069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840AB8">
      <w:start w:val="1"/>
      <w:numFmt w:val="lowerRoman"/>
      <w:lvlText w:val="%9."/>
      <w:lvlJc w:val="left"/>
      <w:pPr>
        <w:tabs>
          <w:tab w:val="num" w:pos="4549"/>
        </w:tabs>
        <w:ind w:left="4612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F685F67"/>
    <w:multiLevelType w:val="hybridMultilevel"/>
    <w:tmpl w:val="E910B170"/>
    <w:numStyleLink w:val="36"/>
  </w:abstractNum>
  <w:abstractNum w:abstractNumId="5">
    <w:nsid w:val="386B31E4"/>
    <w:multiLevelType w:val="hybridMultilevel"/>
    <w:tmpl w:val="4E348EBC"/>
    <w:styleLink w:val="37"/>
    <w:lvl w:ilvl="0" w:tplc="625869C6">
      <w:start w:val="1"/>
      <w:numFmt w:val="taiwaneseCounting"/>
      <w:lvlText w:val="(%1)"/>
      <w:lvlJc w:val="left"/>
      <w:pPr>
        <w:tabs>
          <w:tab w:val="num" w:pos="960"/>
        </w:tabs>
        <w:ind w:left="534" w:hanging="1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E2ACA6">
      <w:start w:val="1"/>
      <w:numFmt w:val="decimal"/>
      <w:lvlText w:val="%2."/>
      <w:lvlJc w:val="left"/>
      <w:pPr>
        <w:tabs>
          <w:tab w:val="num" w:pos="961"/>
        </w:tabs>
        <w:ind w:left="535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D66A4C">
      <w:start w:val="1"/>
      <w:numFmt w:val="lowerRoman"/>
      <w:suff w:val="nothing"/>
      <w:lvlText w:val="%3."/>
      <w:lvlJc w:val="left"/>
      <w:pPr>
        <w:tabs>
          <w:tab w:val="left" w:pos="960"/>
        </w:tabs>
        <w:ind w:left="1015" w:firstLine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7C2018">
      <w:start w:val="1"/>
      <w:numFmt w:val="decimal"/>
      <w:lvlText w:val="%4."/>
      <w:lvlJc w:val="left"/>
      <w:pPr>
        <w:tabs>
          <w:tab w:val="left" w:pos="960"/>
          <w:tab w:val="num" w:pos="1921"/>
        </w:tabs>
        <w:ind w:left="1495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1A2C26">
      <w:start w:val="1"/>
      <w:numFmt w:val="decimal"/>
      <w:lvlText w:val="%5."/>
      <w:lvlJc w:val="left"/>
      <w:pPr>
        <w:tabs>
          <w:tab w:val="left" w:pos="960"/>
          <w:tab w:val="num" w:pos="2401"/>
        </w:tabs>
        <w:ind w:left="1975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B4E2FC">
      <w:start w:val="1"/>
      <w:numFmt w:val="lowerRoman"/>
      <w:suff w:val="nothing"/>
      <w:lvlText w:val="%6."/>
      <w:lvlJc w:val="left"/>
      <w:pPr>
        <w:tabs>
          <w:tab w:val="left" w:pos="960"/>
        </w:tabs>
        <w:ind w:left="2455" w:firstLine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442770">
      <w:start w:val="1"/>
      <w:numFmt w:val="decimal"/>
      <w:lvlText w:val="%7."/>
      <w:lvlJc w:val="left"/>
      <w:pPr>
        <w:tabs>
          <w:tab w:val="left" w:pos="960"/>
          <w:tab w:val="num" w:pos="3361"/>
        </w:tabs>
        <w:ind w:left="2935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8CF7F0">
      <w:start w:val="1"/>
      <w:numFmt w:val="decimal"/>
      <w:lvlText w:val="%8."/>
      <w:lvlJc w:val="left"/>
      <w:pPr>
        <w:tabs>
          <w:tab w:val="left" w:pos="960"/>
          <w:tab w:val="num" w:pos="3841"/>
        </w:tabs>
        <w:ind w:left="3415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7EEFCE">
      <w:start w:val="1"/>
      <w:numFmt w:val="lowerRoman"/>
      <w:suff w:val="nothing"/>
      <w:lvlText w:val="%9."/>
      <w:lvlJc w:val="left"/>
      <w:pPr>
        <w:tabs>
          <w:tab w:val="left" w:pos="960"/>
        </w:tabs>
        <w:ind w:left="3895" w:firstLine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548D753F"/>
    <w:multiLevelType w:val="hybridMultilevel"/>
    <w:tmpl w:val="A362765C"/>
    <w:numStyleLink w:val="360"/>
  </w:abstractNum>
  <w:abstractNum w:abstractNumId="7">
    <w:nsid w:val="67F858FE"/>
    <w:multiLevelType w:val="hybridMultilevel"/>
    <w:tmpl w:val="A362765C"/>
    <w:styleLink w:val="360"/>
    <w:lvl w:ilvl="0" w:tplc="064E2B50">
      <w:start w:val="1"/>
      <w:numFmt w:val="taiwaneseCounting"/>
      <w:suff w:val="nothing"/>
      <w:lvlText w:val="(%1)"/>
      <w:lvlJc w:val="left"/>
      <w:pPr>
        <w:ind w:left="567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3CD98A">
      <w:start w:val="1"/>
      <w:numFmt w:val="decimal"/>
      <w:lvlText w:val="%2."/>
      <w:lvlJc w:val="left"/>
      <w:pPr>
        <w:tabs>
          <w:tab w:val="num" w:pos="807"/>
        </w:tabs>
        <w:ind w:left="827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44C470">
      <w:start w:val="1"/>
      <w:numFmt w:val="lowerRoman"/>
      <w:lvlText w:val="%3."/>
      <w:lvlJc w:val="left"/>
      <w:pPr>
        <w:tabs>
          <w:tab w:val="num" w:pos="1287"/>
        </w:tabs>
        <w:ind w:left="1307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6C6910">
      <w:start w:val="1"/>
      <w:numFmt w:val="decimal"/>
      <w:lvlText w:val="%4."/>
      <w:lvlJc w:val="left"/>
      <w:pPr>
        <w:tabs>
          <w:tab w:val="num" w:pos="1767"/>
        </w:tabs>
        <w:ind w:left="1787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DA8112">
      <w:start w:val="1"/>
      <w:numFmt w:val="decimal"/>
      <w:lvlText w:val="%5."/>
      <w:lvlJc w:val="left"/>
      <w:pPr>
        <w:tabs>
          <w:tab w:val="num" w:pos="2247"/>
        </w:tabs>
        <w:ind w:left="2267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F64DC4">
      <w:start w:val="1"/>
      <w:numFmt w:val="lowerRoman"/>
      <w:lvlText w:val="%6."/>
      <w:lvlJc w:val="left"/>
      <w:pPr>
        <w:tabs>
          <w:tab w:val="num" w:pos="2727"/>
        </w:tabs>
        <w:ind w:left="2747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3408CE">
      <w:start w:val="1"/>
      <w:numFmt w:val="decimal"/>
      <w:lvlText w:val="%7."/>
      <w:lvlJc w:val="left"/>
      <w:pPr>
        <w:tabs>
          <w:tab w:val="num" w:pos="3207"/>
        </w:tabs>
        <w:ind w:left="3227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A7CA2">
      <w:start w:val="1"/>
      <w:numFmt w:val="decimal"/>
      <w:lvlText w:val="%8."/>
      <w:lvlJc w:val="left"/>
      <w:pPr>
        <w:tabs>
          <w:tab w:val="num" w:pos="3687"/>
        </w:tabs>
        <w:ind w:left="3707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58B57C">
      <w:start w:val="1"/>
      <w:numFmt w:val="lowerRoman"/>
      <w:lvlText w:val="%9."/>
      <w:lvlJc w:val="left"/>
      <w:pPr>
        <w:tabs>
          <w:tab w:val="num" w:pos="4167"/>
        </w:tabs>
        <w:ind w:left="4187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79865263"/>
    <w:multiLevelType w:val="hybridMultilevel"/>
    <w:tmpl w:val="E910B170"/>
    <w:styleLink w:val="36"/>
    <w:lvl w:ilvl="0" w:tplc="C0E474D2">
      <w:start w:val="1"/>
      <w:numFmt w:val="taiwaneseCounting"/>
      <w:lvlText w:val="%1."/>
      <w:lvlJc w:val="left"/>
      <w:pPr>
        <w:ind w:left="934" w:hanging="9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A3620">
      <w:start w:val="1"/>
      <w:numFmt w:val="taiwaneseCounting"/>
      <w:lvlText w:val="(%2)"/>
      <w:lvlJc w:val="left"/>
      <w:pPr>
        <w:ind w:left="110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66D566">
      <w:start w:val="1"/>
      <w:numFmt w:val="taiwaneseCounting"/>
      <w:lvlText w:val="%3."/>
      <w:lvlJc w:val="left"/>
      <w:pPr>
        <w:ind w:left="709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12C5FC">
      <w:start w:val="1"/>
      <w:numFmt w:val="decimal"/>
      <w:lvlText w:val="%4."/>
      <w:lvlJc w:val="left"/>
      <w:pPr>
        <w:ind w:left="1189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622EF2">
      <w:start w:val="1"/>
      <w:numFmt w:val="decimal"/>
      <w:lvlText w:val="%5."/>
      <w:lvlJc w:val="left"/>
      <w:pPr>
        <w:ind w:left="1669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3E56BC">
      <w:start w:val="1"/>
      <w:numFmt w:val="lowerRoman"/>
      <w:lvlText w:val="%6."/>
      <w:lvlJc w:val="left"/>
      <w:pPr>
        <w:ind w:left="2149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A22504">
      <w:start w:val="1"/>
      <w:numFmt w:val="decimal"/>
      <w:lvlText w:val="%7."/>
      <w:lvlJc w:val="left"/>
      <w:pPr>
        <w:ind w:left="2629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DC2BDE">
      <w:start w:val="1"/>
      <w:numFmt w:val="decimal"/>
      <w:lvlText w:val="%8."/>
      <w:lvlJc w:val="left"/>
      <w:pPr>
        <w:ind w:left="3109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BE034E">
      <w:start w:val="1"/>
      <w:numFmt w:val="lowerRoman"/>
      <w:lvlText w:val="%9."/>
      <w:lvlJc w:val="left"/>
      <w:pPr>
        <w:ind w:left="3589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4"/>
    <w:lvlOverride w:ilvl="2">
      <w:startOverride w:val="2"/>
    </w:lvlOverride>
  </w:num>
  <w:num w:numId="6">
    <w:abstractNumId w:val="7"/>
  </w:num>
  <w:num w:numId="7">
    <w:abstractNumId w:val="6"/>
  </w:num>
  <w:num w:numId="8">
    <w:abstractNumId w:val="4"/>
    <w:lvlOverride w:ilvl="2">
      <w:startOverride w:val="3"/>
    </w:lvlOverride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66"/>
    <w:rsid w:val="00016868"/>
    <w:rsid w:val="00291188"/>
    <w:rsid w:val="002F4C51"/>
    <w:rsid w:val="00320BF1"/>
    <w:rsid w:val="003B33DB"/>
    <w:rsid w:val="00623C75"/>
    <w:rsid w:val="006D78B1"/>
    <w:rsid w:val="00722292"/>
    <w:rsid w:val="00790D0B"/>
    <w:rsid w:val="007A0C94"/>
    <w:rsid w:val="008D0A98"/>
    <w:rsid w:val="0092036C"/>
    <w:rsid w:val="00A52448"/>
    <w:rsid w:val="00BE7F31"/>
    <w:rsid w:val="00C26D20"/>
    <w:rsid w:val="00CF5268"/>
    <w:rsid w:val="00D00966"/>
    <w:rsid w:val="00D04E8A"/>
    <w:rsid w:val="00D13DB8"/>
    <w:rsid w:val="00E11D48"/>
    <w:rsid w:val="00ED3C87"/>
    <w:rsid w:val="00EF0322"/>
    <w:rsid w:val="00EF33FB"/>
    <w:rsid w:val="00FB205F"/>
    <w:rsid w:val="00FC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096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 Unicode MS" w:eastAsia="Arial Unicode MS" w:hAnsi="Arial Unicode MS" w:cs="Arial Unicode MS"/>
      <w:color w:val="000000"/>
      <w:kern w:val="0"/>
      <w:sz w:val="22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009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link w:val="a4"/>
    <w:uiPriority w:val="34"/>
    <w:qFormat/>
    <w:rsid w:val="00D00966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480"/>
    </w:pPr>
    <w:rPr>
      <w:rFonts w:ascii="Arial Unicode MS" w:eastAsia="Arial Unicode MS" w:hAnsi="Arial Unicode MS" w:cs="Arial Unicode MS"/>
      <w:color w:val="000000"/>
      <w:kern w:val="0"/>
      <w:sz w:val="20"/>
      <w:szCs w:val="20"/>
      <w:u w:color="000000"/>
      <w:bdr w:val="nil"/>
    </w:rPr>
  </w:style>
  <w:style w:type="numbering" w:customStyle="1" w:styleId="36">
    <w:name w:val="已輸入樣式 36"/>
    <w:rsid w:val="00D00966"/>
    <w:pPr>
      <w:numPr>
        <w:numId w:val="1"/>
      </w:numPr>
    </w:pPr>
  </w:style>
  <w:style w:type="numbering" w:customStyle="1" w:styleId="350">
    <w:name w:val="已輸入樣式 35.0"/>
    <w:rsid w:val="00D00966"/>
    <w:pPr>
      <w:numPr>
        <w:numId w:val="3"/>
      </w:numPr>
    </w:pPr>
  </w:style>
  <w:style w:type="numbering" w:customStyle="1" w:styleId="360">
    <w:name w:val="已輸入樣式 36.0"/>
    <w:rsid w:val="00D00966"/>
    <w:pPr>
      <w:numPr>
        <w:numId w:val="6"/>
      </w:numPr>
    </w:pPr>
  </w:style>
  <w:style w:type="numbering" w:customStyle="1" w:styleId="37">
    <w:name w:val="已輸入樣式 37"/>
    <w:rsid w:val="00D00966"/>
    <w:pPr>
      <w:numPr>
        <w:numId w:val="9"/>
      </w:numPr>
    </w:pPr>
  </w:style>
  <w:style w:type="character" w:customStyle="1" w:styleId="a4">
    <w:name w:val="清單段落 字元"/>
    <w:link w:val="a3"/>
    <w:uiPriority w:val="34"/>
    <w:locked/>
    <w:rsid w:val="00D00966"/>
    <w:rPr>
      <w:rFonts w:ascii="Arial Unicode MS" w:eastAsia="Arial Unicode MS" w:hAnsi="Arial Unicode MS" w:cs="Arial Unicode MS"/>
      <w:color w:val="000000"/>
      <w:kern w:val="0"/>
      <w:sz w:val="20"/>
      <w:szCs w:val="20"/>
      <w:u w:color="000000"/>
      <w:bdr w:val="nil"/>
    </w:rPr>
  </w:style>
  <w:style w:type="character" w:styleId="a5">
    <w:name w:val="Hyperlink"/>
    <w:basedOn w:val="a0"/>
    <w:uiPriority w:val="99"/>
    <w:unhideWhenUsed/>
    <w:rsid w:val="00D0096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C2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B33D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33DB"/>
    <w:rPr>
      <w:rFonts w:asciiTheme="majorHAnsi" w:eastAsiaTheme="majorEastAsia" w:hAnsiTheme="majorHAnsi" w:cstheme="majorBidi"/>
      <w:color w:val="000000"/>
      <w:kern w:val="0"/>
      <w:sz w:val="18"/>
      <w:szCs w:val="18"/>
      <w:u w:color="000000"/>
      <w:bdr w:val="nil"/>
    </w:rPr>
  </w:style>
  <w:style w:type="paragraph" w:styleId="a9">
    <w:name w:val="header"/>
    <w:basedOn w:val="a"/>
    <w:link w:val="aa"/>
    <w:uiPriority w:val="99"/>
    <w:unhideWhenUsed/>
    <w:rsid w:val="00722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22292"/>
    <w:rPr>
      <w:rFonts w:ascii="Arial Unicode MS" w:eastAsia="Arial Unicode MS" w:hAnsi="Arial Unicode MS" w:cs="Arial Unicode MS"/>
      <w:color w:val="000000"/>
      <w:kern w:val="0"/>
      <w:sz w:val="20"/>
      <w:szCs w:val="20"/>
      <w:u w:color="000000"/>
      <w:bdr w:val="nil"/>
    </w:rPr>
  </w:style>
  <w:style w:type="paragraph" w:styleId="ab">
    <w:name w:val="footer"/>
    <w:basedOn w:val="a"/>
    <w:link w:val="ac"/>
    <w:uiPriority w:val="99"/>
    <w:unhideWhenUsed/>
    <w:rsid w:val="00722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22292"/>
    <w:rPr>
      <w:rFonts w:ascii="Arial Unicode MS" w:eastAsia="Arial Unicode MS" w:hAnsi="Arial Unicode MS" w:cs="Arial Unicode MS"/>
      <w:color w:val="000000"/>
      <w:kern w:val="0"/>
      <w:sz w:val="20"/>
      <w:szCs w:val="2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096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 Unicode MS" w:eastAsia="Arial Unicode MS" w:hAnsi="Arial Unicode MS" w:cs="Arial Unicode MS"/>
      <w:color w:val="000000"/>
      <w:kern w:val="0"/>
      <w:sz w:val="22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009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link w:val="a4"/>
    <w:uiPriority w:val="34"/>
    <w:qFormat/>
    <w:rsid w:val="00D00966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480"/>
    </w:pPr>
    <w:rPr>
      <w:rFonts w:ascii="Arial Unicode MS" w:eastAsia="Arial Unicode MS" w:hAnsi="Arial Unicode MS" w:cs="Arial Unicode MS"/>
      <w:color w:val="000000"/>
      <w:kern w:val="0"/>
      <w:sz w:val="20"/>
      <w:szCs w:val="20"/>
      <w:u w:color="000000"/>
      <w:bdr w:val="nil"/>
    </w:rPr>
  </w:style>
  <w:style w:type="numbering" w:customStyle="1" w:styleId="36">
    <w:name w:val="已輸入樣式 36"/>
    <w:rsid w:val="00D00966"/>
    <w:pPr>
      <w:numPr>
        <w:numId w:val="1"/>
      </w:numPr>
    </w:pPr>
  </w:style>
  <w:style w:type="numbering" w:customStyle="1" w:styleId="350">
    <w:name w:val="已輸入樣式 35.0"/>
    <w:rsid w:val="00D00966"/>
    <w:pPr>
      <w:numPr>
        <w:numId w:val="3"/>
      </w:numPr>
    </w:pPr>
  </w:style>
  <w:style w:type="numbering" w:customStyle="1" w:styleId="360">
    <w:name w:val="已輸入樣式 36.0"/>
    <w:rsid w:val="00D00966"/>
    <w:pPr>
      <w:numPr>
        <w:numId w:val="6"/>
      </w:numPr>
    </w:pPr>
  </w:style>
  <w:style w:type="numbering" w:customStyle="1" w:styleId="37">
    <w:name w:val="已輸入樣式 37"/>
    <w:rsid w:val="00D00966"/>
    <w:pPr>
      <w:numPr>
        <w:numId w:val="9"/>
      </w:numPr>
    </w:pPr>
  </w:style>
  <w:style w:type="character" w:customStyle="1" w:styleId="a4">
    <w:name w:val="清單段落 字元"/>
    <w:link w:val="a3"/>
    <w:uiPriority w:val="34"/>
    <w:locked/>
    <w:rsid w:val="00D00966"/>
    <w:rPr>
      <w:rFonts w:ascii="Arial Unicode MS" w:eastAsia="Arial Unicode MS" w:hAnsi="Arial Unicode MS" w:cs="Arial Unicode MS"/>
      <w:color w:val="000000"/>
      <w:kern w:val="0"/>
      <w:sz w:val="20"/>
      <w:szCs w:val="20"/>
      <w:u w:color="000000"/>
      <w:bdr w:val="nil"/>
    </w:rPr>
  </w:style>
  <w:style w:type="character" w:styleId="a5">
    <w:name w:val="Hyperlink"/>
    <w:basedOn w:val="a0"/>
    <w:uiPriority w:val="99"/>
    <w:unhideWhenUsed/>
    <w:rsid w:val="00D0096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C2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B33D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33DB"/>
    <w:rPr>
      <w:rFonts w:asciiTheme="majorHAnsi" w:eastAsiaTheme="majorEastAsia" w:hAnsiTheme="majorHAnsi" w:cstheme="majorBidi"/>
      <w:color w:val="000000"/>
      <w:kern w:val="0"/>
      <w:sz w:val="18"/>
      <w:szCs w:val="18"/>
      <w:u w:color="000000"/>
      <w:bdr w:val="nil"/>
    </w:rPr>
  </w:style>
  <w:style w:type="paragraph" w:styleId="a9">
    <w:name w:val="header"/>
    <w:basedOn w:val="a"/>
    <w:link w:val="aa"/>
    <w:uiPriority w:val="99"/>
    <w:unhideWhenUsed/>
    <w:rsid w:val="00722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22292"/>
    <w:rPr>
      <w:rFonts w:ascii="Arial Unicode MS" w:eastAsia="Arial Unicode MS" w:hAnsi="Arial Unicode MS" w:cs="Arial Unicode MS"/>
      <w:color w:val="000000"/>
      <w:kern w:val="0"/>
      <w:sz w:val="20"/>
      <w:szCs w:val="20"/>
      <w:u w:color="000000"/>
      <w:bdr w:val="nil"/>
    </w:rPr>
  </w:style>
  <w:style w:type="paragraph" w:styleId="ab">
    <w:name w:val="footer"/>
    <w:basedOn w:val="a"/>
    <w:link w:val="ac"/>
    <w:uiPriority w:val="99"/>
    <w:unhideWhenUsed/>
    <w:rsid w:val="00722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22292"/>
    <w:rPr>
      <w:rFonts w:ascii="Arial Unicode MS" w:eastAsia="Arial Unicode MS" w:hAnsi="Arial Unicode MS" w:cs="Arial Unicode MS"/>
      <w:color w:val="000000"/>
      <w:kern w:val="0"/>
      <w:sz w:val="20"/>
      <w:szCs w:val="2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94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794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42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2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44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50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96102">
          <w:marLeft w:val="-225"/>
          <w:marRight w:val="-22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5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6963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26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54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5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3170">
          <w:marLeft w:val="-225"/>
          <w:marRight w:val="-22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28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16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0474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088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3593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5235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918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6278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181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24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53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1276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35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0495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83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364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65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546775">
          <w:marLeft w:val="-225"/>
          <w:marRight w:val="-22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715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6969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194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9963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150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812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17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8235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928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5302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0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3679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8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hyperlink" Target="https://medium.com/@yilinchiu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url.cc/r86Eob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eurl.cc/3Le4D8" TargetMode="External"/><Relationship Id="rId17" Type="http://schemas.openxmlformats.org/officeDocument/2006/relationships/hyperlink" Target="https://reurl.cc/jdjZzD?fbclid=IwAR1FfEIiL0VK0Mp9jFi00U2XhM-Mi4rq6SCvkQ9goLG7SVoHEqb8kfM7aE8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reurl.cc/8nNDe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akeresume.com/ccwu0309?locale=zh-TW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eurl.cc/Mdyj9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hyperlink" Target="https://www.youtube.com/watch?v=GsFquA8ytl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lipedu.parenting.com.tw/article/6157" TargetMode="External"/><Relationship Id="rId14" Type="http://schemas.openxmlformats.org/officeDocument/2006/relationships/hyperlink" Target="http://www.chi-chen.tw/blogs1.php?f_bid=4" TargetMode="External"/><Relationship Id="rId22" Type="http://schemas.openxmlformats.org/officeDocument/2006/relationships/hyperlink" Target="https://reurl.cc/0OZKb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3DA6E-8D70-45CC-96F2-2B2BB0960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985</Words>
  <Characters>5615</Characters>
  <Application>Microsoft Office Word</Application>
  <DocSecurity>0</DocSecurity>
  <Lines>46</Lines>
  <Paragraphs>13</Paragraphs>
  <ScaleCrop>false</ScaleCrop>
  <Company>USER</Company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2020-09-30T05:05:00Z</dcterms:created>
  <dcterms:modified xsi:type="dcterms:W3CDTF">2020-09-30T05:05:00Z</dcterms:modified>
</cp:coreProperties>
</file>