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A5" w:rsidRPr="00A26CA5" w:rsidRDefault="00A34516" w:rsidP="0082339E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-428625</wp:posOffset>
                </wp:positionV>
                <wp:extent cx="1046480" cy="292735"/>
                <wp:effectExtent l="0" t="0" r="20320" b="1206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D33" w:rsidRDefault="00497D33">
                            <w:r>
                              <w:rPr>
                                <w:rFonts w:hint="eastAsia"/>
                              </w:rPr>
                              <w:t>1-15</w:t>
                            </w:r>
                            <w:r w:rsidR="002A7738">
                              <w:rPr>
                                <w:rFonts w:hint="eastAsia"/>
                              </w:rPr>
                              <w:t>觀音</w:t>
                            </w:r>
                            <w:r w:rsidR="00B440E5">
                              <w:rPr>
                                <w:rFonts w:hint="eastAsia"/>
                              </w:rPr>
                              <w:t>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35pt;margin-top:-33.75pt;width:82.4pt;height:2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">
                <v:textbox>
                  <w:txbxContent>
                    <w:p w:rsidR="00497D33" w:rsidRDefault="00497D33">
                      <w:r>
                        <w:rPr>
                          <w:rFonts w:hint="eastAsia"/>
                        </w:rPr>
                        <w:t>1-15</w:t>
                      </w:r>
                      <w:r w:rsidR="002A7738">
                        <w:rPr>
                          <w:rFonts w:hint="eastAsia"/>
                        </w:rPr>
                        <w:t>觀音</w:t>
                      </w:r>
                      <w:r w:rsidR="00B440E5">
                        <w:rPr>
                          <w:rFonts w:hint="eastAsia"/>
                        </w:rPr>
                        <w:t>國小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花蓮縣107學年度提升月段考試題品質提升</w:t>
      </w:r>
      <w:r w:rsidR="00497D33">
        <w:rPr>
          <w:rFonts w:ascii="標楷體" w:eastAsia="標楷體" w:hAnsi="標楷體" w:hint="eastAsia"/>
          <w:b/>
          <w:sz w:val="28"/>
          <w:szCs w:val="28"/>
        </w:rPr>
        <w:t>工作坊</w:t>
      </w:r>
      <w:r w:rsidR="00A26CA5" w:rsidRPr="00A26CA5">
        <w:rPr>
          <w:rFonts w:ascii="標楷體" w:eastAsia="標楷體" w:hAnsi="標楷體" w:hint="eastAsia"/>
          <w:b/>
          <w:sz w:val="28"/>
          <w:szCs w:val="28"/>
        </w:rPr>
        <w:t>計畫</w:t>
      </w:r>
      <w:r w:rsidR="0082339E">
        <w:rPr>
          <w:rFonts w:ascii="標楷體" w:eastAsia="標楷體" w:hAnsi="標楷體" w:hint="eastAsia"/>
          <w:b/>
          <w:sz w:val="28"/>
          <w:szCs w:val="28"/>
        </w:rPr>
        <w:t>(</w:t>
      </w:r>
      <w:r w:rsidR="0029510A">
        <w:rPr>
          <w:rFonts w:ascii="標楷體" w:eastAsia="標楷體" w:hAnsi="標楷體" w:hint="eastAsia"/>
          <w:b/>
          <w:sz w:val="28"/>
          <w:szCs w:val="28"/>
        </w:rPr>
        <w:t>國小-</w:t>
      </w:r>
      <w:r w:rsidR="002A7738">
        <w:rPr>
          <w:rFonts w:ascii="標楷體" w:eastAsia="標楷體" w:hAnsi="標楷體" w:hint="eastAsia"/>
          <w:b/>
          <w:sz w:val="28"/>
          <w:szCs w:val="28"/>
        </w:rPr>
        <w:t>南</w:t>
      </w:r>
      <w:r w:rsidR="0082339E">
        <w:rPr>
          <w:rFonts w:ascii="標楷體" w:eastAsia="標楷體" w:hAnsi="標楷體" w:hint="eastAsia"/>
          <w:b/>
          <w:sz w:val="28"/>
          <w:szCs w:val="28"/>
        </w:rPr>
        <w:t>區場)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一、依據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（一）教育部補助</w:t>
      </w:r>
      <w:r w:rsidRPr="00A26CA5">
        <w:rPr>
          <w:rFonts w:ascii="標楷體" w:eastAsia="標楷體" w:hAnsi="標楷體" w:hint="eastAsia"/>
          <w:sz w:val="24"/>
          <w:szCs w:val="24"/>
        </w:rPr>
        <w:t>直轄市、</w:t>
      </w:r>
      <w:r w:rsidRPr="00A26CA5">
        <w:rPr>
          <w:rFonts w:ascii="標楷體" w:eastAsia="標楷體" w:hAnsi="標楷體"/>
          <w:sz w:val="24"/>
          <w:szCs w:val="24"/>
        </w:rPr>
        <w:t>縣(市)</w:t>
      </w:r>
      <w:r w:rsidRPr="00A26CA5">
        <w:rPr>
          <w:rFonts w:ascii="標楷體" w:eastAsia="標楷體" w:hAnsi="標楷體" w:hint="eastAsia"/>
          <w:sz w:val="24"/>
          <w:szCs w:val="24"/>
        </w:rPr>
        <w:t>政府</w:t>
      </w:r>
      <w:r w:rsidRPr="00A26CA5">
        <w:rPr>
          <w:rFonts w:ascii="標楷體" w:eastAsia="標楷體" w:hAnsi="標楷體"/>
          <w:sz w:val="24"/>
          <w:szCs w:val="24"/>
        </w:rPr>
        <w:t>精進國民中學及國民小學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作業</w:t>
      </w:r>
      <w:r w:rsidRPr="00A26CA5">
        <w:rPr>
          <w:rFonts w:ascii="標楷體" w:eastAsia="標楷體" w:hAnsi="標楷體"/>
          <w:sz w:val="24"/>
          <w:szCs w:val="24"/>
        </w:rPr>
        <w:t>要點。</w:t>
      </w:r>
    </w:p>
    <w:p w:rsidR="00A26CA5" w:rsidRPr="00A26CA5" w:rsidRDefault="00A26CA5" w:rsidP="00A26CA5">
      <w:pPr>
        <w:autoSpaceDE w:val="0"/>
        <w:autoSpaceDN w:val="0"/>
        <w:adjustRightInd w:val="0"/>
        <w:snapToGrid w:val="0"/>
        <w:spacing w:after="0" w:line="240" w:lineRule="auto"/>
        <w:ind w:leftChars="193" w:left="1133" w:hangingChars="295" w:hanging="708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（二）</w:t>
      </w:r>
      <w:r w:rsidRPr="00A26CA5">
        <w:rPr>
          <w:rFonts w:ascii="標楷體" w:eastAsia="標楷體" w:hAnsi="標楷體" w:hint="eastAsia"/>
          <w:sz w:val="24"/>
          <w:szCs w:val="24"/>
        </w:rPr>
        <w:t>花蓮</w:t>
      </w:r>
      <w:r w:rsidRPr="00A26CA5">
        <w:rPr>
          <w:rFonts w:ascii="標楷體" w:eastAsia="標楷體" w:hAnsi="標楷體"/>
          <w:sz w:val="24"/>
          <w:szCs w:val="24"/>
        </w:rPr>
        <w:t>縣1</w:t>
      </w:r>
      <w:r w:rsidRPr="00A26CA5">
        <w:rPr>
          <w:rFonts w:ascii="標楷體" w:eastAsia="標楷體" w:hAnsi="標楷體" w:hint="eastAsia"/>
          <w:sz w:val="24"/>
          <w:szCs w:val="24"/>
        </w:rPr>
        <w:t>07學</w:t>
      </w:r>
      <w:r w:rsidRPr="00A26CA5">
        <w:rPr>
          <w:rFonts w:ascii="標楷體" w:eastAsia="標楷體" w:hAnsi="標楷體"/>
          <w:sz w:val="24"/>
          <w:szCs w:val="24"/>
        </w:rPr>
        <w:t>年度精進國民中小學</w:t>
      </w:r>
      <w:r w:rsidRPr="00A26CA5">
        <w:rPr>
          <w:rFonts w:ascii="標楷體" w:eastAsia="標楷體" w:hAnsi="標楷體" w:hint="eastAsia"/>
          <w:sz w:val="24"/>
          <w:szCs w:val="24"/>
        </w:rPr>
        <w:t>教師</w:t>
      </w:r>
      <w:r w:rsidRPr="00A26CA5">
        <w:rPr>
          <w:rFonts w:ascii="標楷體" w:eastAsia="標楷體" w:hAnsi="標楷體"/>
          <w:sz w:val="24"/>
          <w:szCs w:val="24"/>
        </w:rPr>
        <w:t>教學</w:t>
      </w:r>
      <w:r w:rsidRPr="00A26CA5">
        <w:rPr>
          <w:rFonts w:ascii="標楷體" w:eastAsia="標楷體" w:hAnsi="標楷體" w:hint="eastAsia"/>
          <w:sz w:val="24"/>
          <w:szCs w:val="24"/>
        </w:rPr>
        <w:t>專業與課程</w:t>
      </w:r>
      <w:r w:rsidRPr="00A26CA5">
        <w:rPr>
          <w:rFonts w:ascii="標楷體" w:eastAsia="標楷體" w:hAnsi="標楷體"/>
          <w:sz w:val="24"/>
          <w:szCs w:val="24"/>
        </w:rPr>
        <w:t>品質</w:t>
      </w:r>
      <w:r w:rsidRPr="00A26CA5">
        <w:rPr>
          <w:rFonts w:ascii="標楷體" w:eastAsia="標楷體" w:hAnsi="標楷體" w:hint="eastAsia"/>
          <w:sz w:val="24"/>
          <w:szCs w:val="24"/>
        </w:rPr>
        <w:t>整體推動</w:t>
      </w:r>
      <w:r w:rsidRPr="00A26CA5">
        <w:rPr>
          <w:rFonts w:ascii="標楷體" w:eastAsia="標楷體" w:hAnsi="標楷體"/>
          <w:sz w:val="24"/>
          <w:szCs w:val="24"/>
        </w:rPr>
        <w:t>計畫。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二、</w:t>
      </w:r>
      <w:r w:rsidRPr="00B75BE9">
        <w:rPr>
          <w:rFonts w:ascii="標楷體" w:eastAsia="標楷體" w:hAnsi="標楷體" w:hint="eastAsia"/>
          <w:b/>
          <w:sz w:val="24"/>
          <w:szCs w:val="24"/>
        </w:rPr>
        <w:t>現況分析與需求評估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 xml:space="preserve">    月段考是教師用來衡鑑學生學習成效之重要工具，近年來在本縣每年舉辦之全縣性學力檢測中，我們發現部分學校成績表現不佳，並有每況愈下的趨勢，經到校輔導訪視後發現，學校教師為提高學生學習信心，在月段考命題時，過度簡單化試題，致使學校月段考試題品質與會考相距過大，導致學生在校月段考成績尚佳，會考時卻出現待加強結果，讓家長相當困惑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ind w:leftChars="193" w:left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 w:hint="eastAsia"/>
          <w:sz w:val="24"/>
          <w:szCs w:val="24"/>
        </w:rPr>
        <w:t>另外，隨著素養導向教學之推動，素養導向之命題亦應融入於月段考試題中，因此為建立本縣各國中小月段考試題命題品質共同性規範與原則，提升月段考試卷品質，幫助教師能依據月段考結果，提供學生具體回饋，以及應用於補救教學策略。故擬於107學年度辦理提升月段考試題品質工作坊。</w:t>
      </w:r>
    </w:p>
    <w:p w:rsidR="00A26CA5" w:rsidRPr="00A26CA5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三、目的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A26CA5">
        <w:rPr>
          <w:rFonts w:ascii="標楷體" w:eastAsia="標楷體" w:hAnsi="標楷體" w:hint="eastAsia"/>
          <w:szCs w:val="24"/>
        </w:rPr>
        <w:t>提升學校教師命題技巧，穩定學校月段考試題品質。</w:t>
      </w:r>
    </w:p>
    <w:p w:rsidR="00A26CA5" w:rsidRPr="00A26CA5" w:rsidRDefault="00B75BE9" w:rsidP="00B75BE9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/>
          <w:szCs w:val="24"/>
        </w:rPr>
        <w:t>（二）</w:t>
      </w:r>
      <w:r w:rsidR="00A26CA5" w:rsidRPr="00A26CA5">
        <w:rPr>
          <w:rFonts w:ascii="標楷體" w:eastAsia="標楷體" w:hAnsi="標楷體" w:hint="eastAsia"/>
          <w:szCs w:val="24"/>
        </w:rPr>
        <w:t>發展並建立全縣性月段考試題規範。</w:t>
      </w:r>
    </w:p>
    <w:p w:rsidR="00A26CA5" w:rsidRDefault="00B75BE9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A26CA5">
        <w:rPr>
          <w:rFonts w:ascii="標楷體" w:eastAsia="標楷體" w:hAnsi="標楷體" w:hint="eastAsia"/>
          <w:szCs w:val="24"/>
        </w:rPr>
        <w:t>提升教師素養導向命題知能。</w:t>
      </w:r>
    </w:p>
    <w:p w:rsidR="00D327FD" w:rsidRDefault="00D327FD" w:rsidP="00D327FD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93" w:left="564" w:hangingChars="58" w:hanging="139"/>
        <w:rPr>
          <w:rFonts w:ascii="標楷體" w:eastAsia="標楷體" w:hAnsi="標楷體"/>
          <w:szCs w:val="24"/>
        </w:rPr>
      </w:pPr>
    </w:p>
    <w:p w:rsidR="00A26CA5" w:rsidRPr="00B75BE9" w:rsidRDefault="00A26CA5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四、辦理單位</w:t>
      </w:r>
    </w:p>
    <w:p w:rsidR="00A26CA5" w:rsidRPr="00A26CA5" w:rsidRDefault="00A26CA5" w:rsidP="00D45961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A26CA5">
        <w:rPr>
          <w:rFonts w:ascii="標楷體" w:eastAsia="標楷體" w:hAnsi="標楷體"/>
          <w:sz w:val="24"/>
          <w:szCs w:val="24"/>
        </w:rPr>
        <w:t>（一）指導單位：教育部國民及學前教育署</w:t>
      </w:r>
    </w:p>
    <w:p w:rsidR="00A26CA5" w:rsidRPr="00B75BE9" w:rsidRDefault="00A26CA5" w:rsidP="00B75BE9">
      <w:pPr>
        <w:pStyle w:val="a3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B75BE9">
        <w:rPr>
          <w:rFonts w:ascii="標楷體" w:eastAsia="標楷體" w:hAnsi="標楷體"/>
          <w:szCs w:val="24"/>
        </w:rPr>
        <w:t>主辦單位：</w:t>
      </w:r>
      <w:r w:rsidRPr="00B75BE9">
        <w:rPr>
          <w:rFonts w:ascii="標楷體" w:eastAsia="標楷體" w:hAnsi="標楷體" w:hint="eastAsia"/>
          <w:szCs w:val="24"/>
        </w:rPr>
        <w:t>花蓮</w:t>
      </w:r>
      <w:r w:rsidRPr="00B75BE9">
        <w:rPr>
          <w:rFonts w:ascii="標楷體" w:eastAsia="標楷體" w:hAnsi="標楷體"/>
          <w:szCs w:val="24"/>
        </w:rPr>
        <w:t>縣政府</w:t>
      </w:r>
      <w:r w:rsidRPr="00B75BE9">
        <w:rPr>
          <w:rFonts w:ascii="標楷體" w:eastAsia="標楷體" w:hAnsi="標楷體" w:hint="eastAsia"/>
          <w:szCs w:val="24"/>
        </w:rPr>
        <w:t>教育處</w:t>
      </w:r>
    </w:p>
    <w:p w:rsidR="00B75BE9" w:rsidRPr="00B75BE9" w:rsidRDefault="00B75BE9" w:rsidP="00B75BE9">
      <w:pPr>
        <w:adjustRightInd w:val="0"/>
        <w:snapToGrid w:val="0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4"/>
          <w:szCs w:val="24"/>
        </w:rPr>
        <w:t>（</w:t>
      </w:r>
      <w:r>
        <w:rPr>
          <w:rFonts w:ascii="標楷體" w:eastAsia="標楷體" w:hAnsi="標楷體" w:hint="eastAsia"/>
          <w:sz w:val="24"/>
          <w:szCs w:val="24"/>
        </w:rPr>
        <w:t>三</w:t>
      </w:r>
      <w:r w:rsidRPr="00A26CA5">
        <w:rPr>
          <w:rFonts w:ascii="標楷體" w:eastAsia="標楷體" w:hAnsi="標楷體"/>
          <w:sz w:val="24"/>
          <w:szCs w:val="24"/>
        </w:rPr>
        <w:t>）</w:t>
      </w:r>
      <w:r w:rsidR="00A26CA5" w:rsidRPr="00B75BE9">
        <w:rPr>
          <w:rFonts w:ascii="標楷體" w:eastAsia="標楷體" w:hAnsi="標楷體"/>
          <w:szCs w:val="24"/>
        </w:rPr>
        <w:t>承辦單位：</w:t>
      </w:r>
      <w:r w:rsidR="002A7738" w:rsidRPr="00C0170A">
        <w:rPr>
          <w:rFonts w:ascii="標楷體" w:eastAsia="標楷體" w:hAnsi="標楷體" w:hint="eastAsia"/>
          <w:sz w:val="24"/>
          <w:szCs w:val="24"/>
        </w:rPr>
        <w:t>觀音</w:t>
      </w:r>
      <w:r w:rsidR="00071B2B" w:rsidRPr="00C0170A">
        <w:rPr>
          <w:rFonts w:ascii="標楷體" w:eastAsia="標楷體" w:hAnsi="標楷體" w:hint="eastAsia"/>
          <w:sz w:val="24"/>
          <w:szCs w:val="24"/>
        </w:rPr>
        <w:t>國小</w:t>
      </w:r>
    </w:p>
    <w:p w:rsidR="00A26CA5" w:rsidRPr="00B75BE9" w:rsidRDefault="00B75BE9" w:rsidP="00B75BE9">
      <w:pPr>
        <w:adjustRightInd w:val="0"/>
        <w:snapToGrid w:val="0"/>
        <w:spacing w:after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五、</w:t>
      </w:r>
      <w:r w:rsidR="00A26CA5" w:rsidRPr="00B75BE9">
        <w:rPr>
          <w:rFonts w:ascii="標楷體" w:eastAsia="標楷體" w:hAnsi="標楷體"/>
          <w:b/>
          <w:szCs w:val="24"/>
        </w:rPr>
        <w:t>辦理日期及地點</w:t>
      </w:r>
    </w:p>
    <w:p w:rsidR="00FA7594" w:rsidRPr="00FD2934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b/>
          <w:szCs w:val="24"/>
        </w:rPr>
      </w:pPr>
      <w:r w:rsidRPr="00A26CA5">
        <w:rPr>
          <w:rFonts w:ascii="標楷體" w:eastAsia="標楷體" w:hAnsi="標楷體"/>
          <w:szCs w:val="24"/>
        </w:rPr>
        <w:t>（一）</w:t>
      </w:r>
      <w:r w:rsidR="00A26CA5" w:rsidRPr="00D45961">
        <w:rPr>
          <w:rFonts w:ascii="標楷體" w:eastAsia="標楷體" w:hAnsi="標楷體" w:hint="eastAsia"/>
          <w:szCs w:val="24"/>
        </w:rPr>
        <w:t>辦理日期：</w:t>
      </w:r>
    </w:p>
    <w:p w:rsidR="00D45961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="002A7738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 w:rsidR="002A773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日(星期</w:t>
      </w:r>
      <w:r w:rsidR="000852A9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 w:rsidR="00DE0E15">
        <w:rPr>
          <w:rFonts w:ascii="標楷體" w:eastAsia="標楷體" w:hAnsi="標楷體" w:hint="eastAsia"/>
          <w:szCs w:val="24"/>
        </w:rPr>
        <w:t>A場</w:t>
      </w:r>
    </w:p>
    <w:p w:rsidR="00FA7594" w:rsidRDefault="00FA7594" w:rsidP="00FA7594">
      <w:pPr>
        <w:pStyle w:val="a3"/>
        <w:adjustRightInd w:val="0"/>
        <w:snapToGrid w:val="0"/>
        <w:ind w:leftChars="194" w:left="427" w:firstLineChars="767" w:firstLine="18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</w:t>
      </w:r>
      <w:r w:rsidR="0029510A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月</w:t>
      </w:r>
      <w:r w:rsidR="0029510A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日(星期</w:t>
      </w:r>
      <w:r w:rsidR="000852A9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 w:rsidR="00DE0E15">
        <w:rPr>
          <w:rFonts w:ascii="標楷體" w:eastAsia="標楷體" w:hAnsi="標楷體" w:hint="eastAsia"/>
          <w:szCs w:val="24"/>
        </w:rPr>
        <w:t>B場</w:t>
      </w:r>
    </w:p>
    <w:p w:rsid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二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辦理時間：8:30~16:30</w:t>
      </w:r>
    </w:p>
    <w:p w:rsidR="00A26CA5" w:rsidRPr="00D45961" w:rsidRDefault="00B75BE9" w:rsidP="00B75BE9">
      <w:pPr>
        <w:pStyle w:val="a3"/>
        <w:adjustRightInd w:val="0"/>
        <w:snapToGrid w:val="0"/>
        <w:ind w:leftChars="194" w:left="4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 w:hint="eastAsia"/>
          <w:szCs w:val="24"/>
        </w:rPr>
        <w:t>三</w:t>
      </w:r>
      <w:r w:rsidRPr="00A26CA5">
        <w:rPr>
          <w:rFonts w:ascii="標楷體" w:eastAsia="標楷體" w:hAnsi="標楷體"/>
          <w:szCs w:val="24"/>
        </w:rPr>
        <w:t>）</w:t>
      </w:r>
      <w:r w:rsidR="00A26CA5" w:rsidRPr="00D45961">
        <w:rPr>
          <w:rFonts w:ascii="標楷體" w:eastAsia="標楷體" w:hAnsi="標楷體" w:hint="eastAsia"/>
          <w:szCs w:val="24"/>
        </w:rPr>
        <w:t>辦理地點：</w:t>
      </w:r>
      <w:r w:rsidR="002A7738">
        <w:rPr>
          <w:rFonts w:ascii="標楷體" w:eastAsia="標楷體" w:hAnsi="標楷體" w:hint="eastAsia"/>
          <w:szCs w:val="24"/>
        </w:rPr>
        <w:t>玉里國中</w:t>
      </w:r>
    </w:p>
    <w:p w:rsidR="00A26CA5" w:rsidRPr="00A26CA5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B75BE9" w:rsidRDefault="00A26CA5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b/>
          <w:sz w:val="24"/>
          <w:szCs w:val="24"/>
        </w:rPr>
      </w:pPr>
      <w:r w:rsidRPr="00B75BE9">
        <w:rPr>
          <w:rFonts w:ascii="標楷體" w:eastAsia="標楷體" w:hAnsi="標楷體"/>
          <w:b/>
          <w:sz w:val="24"/>
          <w:szCs w:val="24"/>
        </w:rPr>
        <w:t>六、參加對象與人數</w:t>
      </w:r>
      <w:r w:rsidRPr="00B75BE9">
        <w:rPr>
          <w:rFonts w:ascii="標楷體" w:eastAsia="標楷體" w:hAnsi="標楷體" w:hint="eastAsia"/>
          <w:b/>
          <w:sz w:val="24"/>
          <w:szCs w:val="24"/>
        </w:rPr>
        <w:t>：</w:t>
      </w:r>
    </w:p>
    <w:p w:rsidR="00CE4806" w:rsidRPr="007F1123" w:rsidRDefault="00CE4806" w:rsidP="007F1123">
      <w:pPr>
        <w:adjustRightInd w:val="0"/>
        <w:snapToGrid w:val="0"/>
        <w:spacing w:after="0" w:line="240" w:lineRule="auto"/>
        <w:ind w:leftChars="194" w:left="1197" w:hangingChars="321" w:hanging="770"/>
        <w:jc w:val="both"/>
        <w:rPr>
          <w:rFonts w:ascii="標楷體" w:eastAsia="標楷體" w:hAnsi="標楷體"/>
          <w:sz w:val="24"/>
          <w:szCs w:val="24"/>
        </w:rPr>
      </w:pPr>
      <w:r w:rsidRPr="007F1123">
        <w:rPr>
          <w:rFonts w:ascii="標楷體" w:eastAsia="標楷體" w:hAnsi="標楷體"/>
          <w:sz w:val="24"/>
          <w:szCs w:val="24"/>
        </w:rPr>
        <w:t>（一）</w:t>
      </w:r>
      <w:r w:rsidR="00F94681" w:rsidRPr="007F1123">
        <w:rPr>
          <w:rFonts w:ascii="標楷體" w:eastAsia="標楷體" w:hAnsi="標楷體" w:hint="eastAsia"/>
          <w:sz w:val="24"/>
          <w:szCs w:val="24"/>
        </w:rPr>
        <w:t>瑞穗鄉以南（包含瑞穗鄉、玉里鎮、富里鄉、卓溪鄉）國小</w:t>
      </w:r>
      <w:r w:rsidR="00C0170A" w:rsidRPr="007F1123">
        <w:rPr>
          <w:rFonts w:ascii="標楷體" w:eastAsia="標楷體" w:hAnsi="標楷體" w:hint="eastAsia"/>
          <w:sz w:val="24"/>
          <w:szCs w:val="24"/>
        </w:rPr>
        <w:t>教師參加</w:t>
      </w:r>
      <w:r w:rsidR="00DE0E15" w:rsidRPr="007F1123">
        <w:rPr>
          <w:rFonts w:ascii="標楷體" w:eastAsia="標楷體" w:hAnsi="標楷體" w:hint="eastAsia"/>
          <w:sz w:val="24"/>
          <w:szCs w:val="24"/>
        </w:rPr>
        <w:t>。</w:t>
      </w:r>
    </w:p>
    <w:p w:rsidR="00013735" w:rsidRPr="007F1123" w:rsidRDefault="00CE4806" w:rsidP="007F112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7F1123">
        <w:rPr>
          <w:rFonts w:ascii="標楷體" w:eastAsia="標楷體" w:hAnsi="標楷體"/>
          <w:sz w:val="24"/>
          <w:szCs w:val="24"/>
        </w:rPr>
        <w:t>（</w:t>
      </w:r>
      <w:r w:rsidRPr="007F1123">
        <w:rPr>
          <w:rFonts w:ascii="標楷體" w:eastAsia="標楷體" w:hAnsi="標楷體" w:hint="eastAsia"/>
          <w:sz w:val="24"/>
          <w:szCs w:val="24"/>
        </w:rPr>
        <w:t>二</w:t>
      </w:r>
      <w:r w:rsidRPr="007F1123">
        <w:rPr>
          <w:rFonts w:ascii="標楷體" w:eastAsia="標楷體" w:hAnsi="標楷體"/>
          <w:sz w:val="24"/>
          <w:szCs w:val="24"/>
        </w:rPr>
        <w:t>）</w:t>
      </w:r>
      <w:r w:rsidR="00DE0E15" w:rsidRPr="007F1123">
        <w:rPr>
          <w:rFonts w:ascii="標楷體" w:eastAsia="標楷體" w:hAnsi="標楷體" w:hint="eastAsia"/>
          <w:sz w:val="24"/>
          <w:szCs w:val="24"/>
        </w:rPr>
        <w:t>各校</w:t>
      </w:r>
      <w:r w:rsidR="00F72715">
        <w:rPr>
          <w:rFonts w:ascii="標楷體" w:eastAsia="標楷體" w:hAnsi="標楷體" w:hint="eastAsia"/>
          <w:sz w:val="24"/>
          <w:szCs w:val="24"/>
        </w:rPr>
        <w:t>務必</w:t>
      </w:r>
      <w:r w:rsidR="00DE0E15" w:rsidRPr="007F1123">
        <w:rPr>
          <w:rFonts w:ascii="標楷體" w:eastAsia="標楷體" w:hAnsi="標楷體" w:hint="eastAsia"/>
          <w:sz w:val="24"/>
          <w:szCs w:val="24"/>
        </w:rPr>
        <w:t>薦派導師與</w:t>
      </w:r>
      <w:r w:rsidR="00AF1D81" w:rsidRPr="007F1123">
        <w:rPr>
          <w:rFonts w:ascii="標楷體" w:eastAsia="標楷體" w:hAnsi="標楷體" w:hint="eastAsia"/>
          <w:sz w:val="24"/>
          <w:szCs w:val="24"/>
        </w:rPr>
        <w:t>科</w:t>
      </w:r>
      <w:r w:rsidR="00DE0E15" w:rsidRPr="007F1123">
        <w:rPr>
          <w:rFonts w:ascii="標楷體" w:eastAsia="標楷體" w:hAnsi="標楷體" w:hint="eastAsia"/>
          <w:sz w:val="24"/>
          <w:szCs w:val="24"/>
        </w:rPr>
        <w:t>任教師各1名擇一場次參加</w:t>
      </w:r>
      <w:r w:rsidR="00013735" w:rsidRPr="007F1123">
        <w:rPr>
          <w:rFonts w:ascii="標楷體" w:eastAsia="標楷體" w:hAnsi="標楷體" w:hint="eastAsia"/>
          <w:sz w:val="24"/>
          <w:szCs w:val="24"/>
        </w:rPr>
        <w:t>。</w:t>
      </w:r>
    </w:p>
    <w:p w:rsidR="00013735" w:rsidRPr="007F1123" w:rsidRDefault="00013735" w:rsidP="007F1123">
      <w:pPr>
        <w:adjustRightInd w:val="0"/>
        <w:snapToGrid w:val="0"/>
        <w:spacing w:after="0" w:line="240" w:lineRule="auto"/>
        <w:ind w:firstLineChars="177" w:firstLine="425"/>
        <w:rPr>
          <w:rFonts w:ascii="標楷體" w:eastAsia="標楷體" w:hAnsi="標楷體"/>
          <w:sz w:val="24"/>
          <w:szCs w:val="24"/>
        </w:rPr>
      </w:pPr>
      <w:r w:rsidRPr="007F1123">
        <w:rPr>
          <w:rFonts w:ascii="標楷體" w:eastAsia="標楷體" w:hAnsi="標楷體"/>
          <w:sz w:val="24"/>
          <w:szCs w:val="24"/>
        </w:rPr>
        <w:t>（</w:t>
      </w:r>
      <w:r w:rsidRPr="007F1123">
        <w:rPr>
          <w:rFonts w:ascii="標楷體" w:eastAsia="標楷體" w:hAnsi="標楷體" w:hint="eastAsia"/>
          <w:sz w:val="24"/>
          <w:szCs w:val="24"/>
        </w:rPr>
        <w:t>三</w:t>
      </w:r>
      <w:r w:rsidRPr="007F1123">
        <w:rPr>
          <w:rFonts w:ascii="標楷體" w:eastAsia="標楷體" w:hAnsi="標楷體"/>
          <w:sz w:val="24"/>
          <w:szCs w:val="24"/>
        </w:rPr>
        <w:t>）</w:t>
      </w:r>
      <w:r w:rsidRPr="007F1123">
        <w:rPr>
          <w:rFonts w:ascii="標楷體" w:eastAsia="標楷體" w:hAnsi="標楷體" w:hint="eastAsia"/>
          <w:sz w:val="24"/>
          <w:szCs w:val="24"/>
        </w:rPr>
        <w:t>每場次至多</w:t>
      </w:r>
      <w:r w:rsidR="00201B59" w:rsidRPr="007F1123">
        <w:rPr>
          <w:rFonts w:ascii="標楷體" w:eastAsia="標楷體" w:hAnsi="標楷體" w:hint="eastAsia"/>
          <w:sz w:val="24"/>
          <w:szCs w:val="24"/>
        </w:rPr>
        <w:t>40</w:t>
      </w:r>
      <w:r w:rsidRPr="007F1123">
        <w:rPr>
          <w:rFonts w:ascii="標楷體" w:eastAsia="標楷體" w:hAnsi="標楷體" w:hint="eastAsia"/>
          <w:sz w:val="24"/>
          <w:szCs w:val="24"/>
        </w:rPr>
        <w:t>人次，</w:t>
      </w:r>
      <w:r w:rsidR="003C0DAF" w:rsidRPr="007F1123">
        <w:rPr>
          <w:rFonts w:ascii="標楷體" w:eastAsia="標楷體" w:hAnsi="標楷體" w:hint="eastAsia"/>
          <w:sz w:val="24"/>
          <w:szCs w:val="24"/>
        </w:rPr>
        <w:t>該場次研習人數</w:t>
      </w:r>
      <w:r w:rsidRPr="007F1123">
        <w:rPr>
          <w:rFonts w:ascii="標楷體" w:eastAsia="標楷體" w:hAnsi="標楷體" w:hint="eastAsia"/>
          <w:sz w:val="24"/>
          <w:szCs w:val="24"/>
        </w:rPr>
        <w:t>額滿時</w:t>
      </w:r>
      <w:r w:rsidR="009162B0" w:rsidRPr="007F1123">
        <w:rPr>
          <w:rFonts w:ascii="標楷體" w:eastAsia="標楷體" w:hAnsi="標楷體" w:hint="eastAsia"/>
          <w:sz w:val="24"/>
          <w:szCs w:val="24"/>
        </w:rPr>
        <w:t>，</w:t>
      </w:r>
      <w:r w:rsidRPr="007F1123">
        <w:rPr>
          <w:rFonts w:ascii="標楷體" w:eastAsia="標楷體" w:hAnsi="標楷體" w:hint="eastAsia"/>
          <w:sz w:val="24"/>
          <w:szCs w:val="24"/>
        </w:rPr>
        <w:t>將優先排入另一場次研習。</w:t>
      </w: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94681" w:rsidRDefault="00F94681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766333" w:rsidRDefault="00766333" w:rsidP="00294B7A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9E5A80" w:rsidRDefault="009E5A80" w:rsidP="00294B7A">
      <w:pPr>
        <w:adjustRightInd w:val="0"/>
        <w:snapToGrid w:val="0"/>
        <w:rPr>
          <w:rFonts w:ascii="標楷體" w:eastAsia="標楷體" w:hAnsi="標楷體"/>
          <w:sz w:val="24"/>
          <w:szCs w:val="24"/>
        </w:rPr>
      </w:pPr>
    </w:p>
    <w:p w:rsidR="00A26CA5" w:rsidRPr="00B75BE9" w:rsidRDefault="00294B7A" w:rsidP="00294B7A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七、</w:t>
      </w:r>
      <w:r w:rsidR="00A26CA5" w:rsidRPr="00B75BE9">
        <w:rPr>
          <w:rFonts w:ascii="標楷體" w:eastAsia="標楷體" w:hAnsi="標楷體"/>
          <w:b/>
          <w:szCs w:val="24"/>
        </w:rPr>
        <w:t>研習內容</w:t>
      </w:r>
      <w:r w:rsidR="009E5A80">
        <w:rPr>
          <w:rFonts w:ascii="標楷體" w:eastAsia="標楷體" w:hAnsi="標楷體" w:hint="eastAsia"/>
          <w:b/>
          <w:szCs w:val="24"/>
        </w:rPr>
        <w:t>(A場次與B場次課程相同)</w:t>
      </w:r>
    </w:p>
    <w:tbl>
      <w:tblPr>
        <w:tblW w:w="992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819"/>
        <w:gridCol w:w="3544"/>
      </w:tblGrid>
      <w:tr w:rsidR="00A26CA5" w:rsidRPr="00A26CA5" w:rsidTr="00262B20">
        <w:trPr>
          <w:trHeight w:val="45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時間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CA5" w:rsidRPr="00A26CA5" w:rsidRDefault="00A26CA5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課程內容</w:t>
            </w:r>
          </w:p>
        </w:tc>
        <w:tc>
          <w:tcPr>
            <w:tcW w:w="3544" w:type="dxa"/>
            <w:vAlign w:val="center"/>
          </w:tcPr>
          <w:p w:rsidR="00A26CA5" w:rsidRPr="00A26CA5" w:rsidRDefault="00A26CA5" w:rsidP="00636324">
            <w:pPr>
              <w:spacing w:after="0"/>
              <w:ind w:left="33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負責單位</w:t>
            </w:r>
            <w:r w:rsidRPr="00A26CA5">
              <w:rPr>
                <w:rFonts w:ascii="標楷體" w:eastAsia="標楷體" w:hAnsi="標楷體"/>
                <w:b/>
                <w:sz w:val="24"/>
                <w:szCs w:val="24"/>
              </w:rPr>
              <w:t>/</w:t>
            </w:r>
            <w:r w:rsidRPr="00A26CA5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</w:tr>
      <w:tr w:rsidR="00F9559C" w:rsidRPr="00A26CA5" w:rsidTr="00262B20">
        <w:trPr>
          <w:trHeight w:val="34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8:30~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報到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觀音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長官致詞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觀音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74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636324">
            <w:pPr>
              <w:tabs>
                <w:tab w:val="left" w:pos="540"/>
              </w:tabs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如何發展符合素養導向標準本位的評量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(1hr)</w:t>
            </w:r>
          </w:p>
        </w:tc>
        <w:tc>
          <w:tcPr>
            <w:tcW w:w="3544" w:type="dxa"/>
            <w:vAlign w:val="center"/>
          </w:tcPr>
          <w:p w:rsidR="002A7738" w:rsidRPr="00602184" w:rsidRDefault="00F9559C" w:rsidP="00636324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2A7738" w:rsidRDefault="002A7738" w:rsidP="002A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翁翊家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研究員</w:t>
            </w:r>
            <w:r w:rsidR="00F94681" w:rsidRPr="00602184">
              <w:rPr>
                <w:rFonts w:ascii="標楷體" w:eastAsia="標楷體" w:hAnsi="標楷體" w:hint="eastAsia"/>
                <w:sz w:val="24"/>
                <w:szCs w:val="24"/>
              </w:rPr>
              <w:t>(導師場4/10)</w:t>
            </w:r>
          </w:p>
          <w:p w:rsidR="002A7738" w:rsidRDefault="002A7738" w:rsidP="002A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趙士弘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研究員</w:t>
            </w:r>
            <w:r w:rsidR="00F94681" w:rsidRPr="00602184">
              <w:rPr>
                <w:rFonts w:ascii="標楷體" w:eastAsia="標楷體" w:hAnsi="標楷體" w:hint="eastAsia"/>
                <w:sz w:val="24"/>
                <w:szCs w:val="24"/>
              </w:rPr>
              <w:t>(科任場4/10)</w:t>
            </w:r>
          </w:p>
          <w:p w:rsidR="00F94681" w:rsidRDefault="00F94681" w:rsidP="00F9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(導師場5/15)</w:t>
            </w:r>
          </w:p>
          <w:p w:rsidR="00D842B0" w:rsidRPr="00F94681" w:rsidRDefault="00F94681" w:rsidP="00F9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(科任場5/15)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觀音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636324">
            <w:pPr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領域評量標準及示例與領綱對應關係說明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544" w:type="dxa"/>
            <w:vAlign w:val="center"/>
          </w:tcPr>
          <w:p w:rsidR="00F94681" w:rsidRPr="00602184" w:rsidRDefault="00F94681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4681" w:rsidRDefault="00F94681" w:rsidP="00F9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翁翊家研究員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(導師場4/10)</w:t>
            </w:r>
          </w:p>
          <w:p w:rsidR="00F94681" w:rsidRDefault="00F94681" w:rsidP="00F9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趙士弘研究員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(科任場4/10)</w:t>
            </w:r>
          </w:p>
          <w:p w:rsidR="00F94681" w:rsidRDefault="00F94681" w:rsidP="00F94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(導師場5/15)</w:t>
            </w:r>
          </w:p>
          <w:p w:rsidR="00F9559C" w:rsidRPr="00A26CA5" w:rsidRDefault="00F94681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(科任場5/15)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12: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午休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F94681">
              <w:rPr>
                <w:rFonts w:ascii="標楷體" w:eastAsia="標楷體" w:hAnsi="標楷體" w:hint="eastAsia"/>
                <w:sz w:val="24"/>
                <w:szCs w:val="24"/>
              </w:rPr>
              <w:t>觀音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262B20">
        <w:trPr>
          <w:trHeight w:val="1046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13: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636324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Times New Roman" w:eastAsia="標楷體" w:hAnsi="Times New Roman" w:cs="Times New Roman"/>
                <w:sz w:val="24"/>
              </w:rPr>
              <w:t>素養導向教學與評量案例分享與實作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(2hr)</w:t>
            </w:r>
          </w:p>
        </w:tc>
        <w:tc>
          <w:tcPr>
            <w:tcW w:w="3544" w:type="dxa"/>
            <w:vAlign w:val="center"/>
          </w:tcPr>
          <w:p w:rsidR="00636324" w:rsidRPr="00602184" w:rsidRDefault="00636324" w:rsidP="00636324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4681" w:rsidRPr="00602184" w:rsidRDefault="00F94681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翁翊家研究員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(導師場4/10)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趙士弘研究員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(科任場4/10)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(導師場5/15)</w:t>
            </w:r>
          </w:p>
          <w:p w:rsidR="00F9559C" w:rsidRPr="00A26CA5" w:rsidRDefault="00F94681" w:rsidP="00602184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(科任場5/15)</w:t>
            </w:r>
          </w:p>
        </w:tc>
      </w:tr>
      <w:tr w:rsidR="00F9559C" w:rsidRPr="00A26CA5" w:rsidTr="00262B20">
        <w:trPr>
          <w:trHeight w:val="8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茶敘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884597">
              <w:rPr>
                <w:rFonts w:ascii="標楷體" w:eastAsia="標楷體" w:hAnsi="標楷體" w:hint="eastAsia"/>
                <w:sz w:val="24"/>
                <w:szCs w:val="24"/>
              </w:rPr>
              <w:t>觀音</w:t>
            </w:r>
            <w:r w:rsidR="00DE0E15">
              <w:rPr>
                <w:rFonts w:ascii="標楷體" w:eastAsia="標楷體" w:hAnsi="標楷體" w:hint="eastAsia"/>
                <w:sz w:val="24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團隊</w:t>
            </w:r>
          </w:p>
        </w:tc>
      </w:tr>
      <w:tr w:rsidR="00F9559C" w:rsidRPr="00A26CA5" w:rsidTr="00B66393">
        <w:trPr>
          <w:trHeight w:val="317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559C" w:rsidRPr="00110CB4" w:rsidRDefault="00F9559C" w:rsidP="00636324">
            <w:pPr>
              <w:tabs>
                <w:tab w:val="left" w:pos="540"/>
              </w:tabs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素養導向命題實作與發表</w:t>
            </w:r>
            <w:r w:rsidR="00C765C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Pr="00110CB4">
              <w:rPr>
                <w:rFonts w:ascii="標楷體" w:eastAsia="標楷體" w:hAnsi="標楷體" w:hint="eastAsia"/>
                <w:sz w:val="24"/>
                <w:szCs w:val="24"/>
              </w:rPr>
              <w:t>hr)</w:t>
            </w:r>
          </w:p>
        </w:tc>
        <w:tc>
          <w:tcPr>
            <w:tcW w:w="3544" w:type="dxa"/>
            <w:vAlign w:val="center"/>
          </w:tcPr>
          <w:p w:rsidR="00F94681" w:rsidRPr="00602184" w:rsidRDefault="00D842B0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外聘師大心測中心講師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翁翊家研究員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(導師場4/10)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趙士弘研究員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(科任場4/10)</w:t>
            </w:r>
          </w:p>
          <w:p w:rsidR="00F94681" w:rsidRDefault="00F94681" w:rsidP="00602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施怡華研究員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(導師場5/15)</w:t>
            </w:r>
          </w:p>
          <w:p w:rsidR="00F94681" w:rsidRDefault="00F94681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熊雲偉研究員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(科任場5/15)</w:t>
            </w:r>
          </w:p>
          <w:p w:rsidR="00262B20" w:rsidRPr="00A26CA5" w:rsidRDefault="00F94681" w:rsidP="00F94681">
            <w:pPr>
              <w:spacing w:after="0"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  <w:shd w:val="clear" w:color="auto" w:fill="FFFFF9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中正國小薛靜婷老師</w:t>
            </w:r>
            <w:r w:rsidRPr="00602184">
              <w:rPr>
                <w:rFonts w:ascii="標楷體" w:eastAsia="標楷體" w:hAnsi="標楷體" w:hint="eastAsia"/>
                <w:sz w:val="24"/>
                <w:szCs w:val="24"/>
              </w:rPr>
              <w:t>4/10及5/15</w:t>
            </w:r>
          </w:p>
        </w:tc>
      </w:tr>
      <w:tr w:rsidR="00F9559C" w:rsidRPr="00A26CA5" w:rsidTr="00262B20">
        <w:trPr>
          <w:trHeight w:val="31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/>
                <w:sz w:val="24"/>
                <w:szCs w:val="24"/>
              </w:rPr>
              <w:t>16:</w:t>
            </w: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26CA5">
              <w:rPr>
                <w:rFonts w:ascii="標楷體" w:eastAsia="標楷體" w:hAnsi="標楷體"/>
                <w:sz w:val="24"/>
                <w:szCs w:val="24"/>
              </w:rPr>
              <w:t>0~16:30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559C" w:rsidRPr="00A26CA5" w:rsidRDefault="00F9559C" w:rsidP="00636324">
            <w:pPr>
              <w:spacing w:after="0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cs="Gungsuh" w:hint="eastAsia"/>
                <w:sz w:val="24"/>
                <w:szCs w:val="24"/>
              </w:rPr>
              <w:t>綜合</w:t>
            </w:r>
            <w:r w:rsidRPr="00A26CA5">
              <w:rPr>
                <w:rFonts w:ascii="標楷體" w:eastAsia="標楷體" w:hAnsi="標楷體" w:cs="Gungsuh"/>
                <w:sz w:val="24"/>
                <w:szCs w:val="24"/>
              </w:rPr>
              <w:t>座談</w:t>
            </w:r>
          </w:p>
        </w:tc>
        <w:tc>
          <w:tcPr>
            <w:tcW w:w="3544" w:type="dxa"/>
            <w:vAlign w:val="center"/>
          </w:tcPr>
          <w:p w:rsidR="00F9559C" w:rsidRPr="00A26CA5" w:rsidRDefault="00F9559C" w:rsidP="00636324">
            <w:pPr>
              <w:spacing w:after="0"/>
              <w:ind w:hanging="124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6CA5">
              <w:rPr>
                <w:rFonts w:ascii="標楷體" w:eastAsia="標楷體" w:hAnsi="標楷體" w:hint="eastAsia"/>
                <w:sz w:val="24"/>
                <w:szCs w:val="24"/>
              </w:rPr>
              <w:t>教育處長官</w:t>
            </w:r>
            <w:r w:rsidR="00110CB4">
              <w:rPr>
                <w:rFonts w:ascii="標楷體" w:eastAsia="標楷體" w:hAnsi="標楷體" w:hint="eastAsia"/>
                <w:sz w:val="24"/>
                <w:szCs w:val="24"/>
              </w:rPr>
              <w:t>教育處</w:t>
            </w:r>
          </w:p>
        </w:tc>
      </w:tr>
    </w:tbl>
    <w:p w:rsidR="00377401" w:rsidRDefault="00377401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262B20" w:rsidRDefault="00262B20" w:rsidP="00A26CA5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26CA5" w:rsidRPr="00294B7A" w:rsidRDefault="00A26CA5" w:rsidP="003F027C">
      <w:pPr>
        <w:adjustRightInd w:val="0"/>
        <w:snapToGrid w:val="0"/>
        <w:spacing w:after="0" w:line="240" w:lineRule="auto"/>
        <w:ind w:left="425" w:hangingChars="177" w:hanging="425"/>
        <w:rPr>
          <w:rFonts w:ascii="標楷體" w:eastAsia="標楷體" w:hAnsi="標楷體"/>
          <w:b/>
          <w:sz w:val="24"/>
          <w:szCs w:val="24"/>
        </w:rPr>
      </w:pPr>
      <w:r w:rsidRPr="00A10C2D">
        <w:rPr>
          <w:rFonts w:ascii="標楷體" w:eastAsia="標楷體" w:hAnsi="標楷體"/>
          <w:b/>
          <w:sz w:val="24"/>
          <w:szCs w:val="24"/>
        </w:rPr>
        <w:lastRenderedPageBreak/>
        <w:t>八</w:t>
      </w:r>
      <w:r w:rsidRPr="00294B7A">
        <w:rPr>
          <w:rFonts w:ascii="標楷體" w:eastAsia="標楷體" w:hAnsi="標楷體"/>
          <w:b/>
          <w:sz w:val="24"/>
          <w:szCs w:val="24"/>
        </w:rPr>
        <w:t>、成效評估之實施</w:t>
      </w:r>
    </w:p>
    <w:p w:rsidR="00A26CA5" w:rsidRPr="00A26CA5" w:rsidRDefault="00A26CA5" w:rsidP="003F027C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研習滿意度於綜合座談後，採4點量表並以google線上問卷實施。</w:t>
      </w:r>
    </w:p>
    <w:p w:rsidR="00CA4374" w:rsidRDefault="00A26CA5" w:rsidP="003F027C">
      <w:pPr>
        <w:pStyle w:val="a3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A26CA5">
        <w:rPr>
          <w:rFonts w:ascii="標楷體" w:eastAsia="標楷體" w:hAnsi="標楷體" w:hint="eastAsia"/>
          <w:szCs w:val="24"/>
        </w:rPr>
        <w:t>每位參與教師分組後，每組須提出一份月段考試題之講師所規定數量之素養導向試題。</w:t>
      </w:r>
    </w:p>
    <w:p w:rsidR="00A26CA5" w:rsidRPr="00CA4374" w:rsidRDefault="00CA4374" w:rsidP="003F027C">
      <w:pPr>
        <w:adjustRightInd w:val="0"/>
        <w:snapToGrid w:val="0"/>
        <w:spacing w:after="0"/>
        <w:ind w:left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九</w:t>
      </w:r>
      <w:r w:rsidRPr="00294B7A">
        <w:rPr>
          <w:rFonts w:ascii="標楷體" w:eastAsia="標楷體" w:hAnsi="標楷體"/>
          <w:b/>
          <w:sz w:val="24"/>
          <w:szCs w:val="24"/>
        </w:rPr>
        <w:t>、</w:t>
      </w:r>
      <w:r w:rsidR="00A26CA5" w:rsidRPr="00CA4374">
        <w:rPr>
          <w:rFonts w:ascii="標楷體" w:eastAsia="標楷體" w:hAnsi="標楷體"/>
          <w:b/>
          <w:szCs w:val="24"/>
        </w:rPr>
        <w:t>預期成效</w:t>
      </w:r>
    </w:p>
    <w:p w:rsidR="00A26CA5" w:rsidRPr="00650C6E" w:rsidRDefault="00A26CA5" w:rsidP="003F027C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650C6E">
        <w:rPr>
          <w:rFonts w:ascii="標楷體" w:eastAsia="標楷體" w:hAnsi="標楷體" w:cs="Gungsuh" w:hint="eastAsia"/>
          <w:szCs w:val="24"/>
        </w:rPr>
        <w:t>教師具</w:t>
      </w:r>
      <w:r w:rsidR="00452750" w:rsidRPr="00650C6E">
        <w:rPr>
          <w:rFonts w:ascii="標楷體" w:eastAsia="標楷體" w:hAnsi="標楷體" w:cs="Gungsuh" w:hint="eastAsia"/>
          <w:szCs w:val="24"/>
        </w:rPr>
        <w:t>備</w:t>
      </w:r>
      <w:r w:rsidR="00650C6E" w:rsidRPr="00650C6E">
        <w:rPr>
          <w:rFonts w:ascii="標楷體" w:eastAsia="標楷體" w:hAnsi="標楷體" w:cs="新細明體" w:hint="eastAsia"/>
          <w:szCs w:val="24"/>
        </w:rPr>
        <w:t>教師具有製作雙向細目表之能力與</w:t>
      </w:r>
      <w:r w:rsidR="00452750" w:rsidRPr="00650C6E">
        <w:rPr>
          <w:rFonts w:ascii="標楷體" w:eastAsia="標楷體" w:hAnsi="標楷體" w:cs="Gungsuh" w:hint="eastAsia"/>
          <w:szCs w:val="24"/>
        </w:rPr>
        <w:t>辨識素養導向標準本位評量試題</w:t>
      </w:r>
      <w:r w:rsidRPr="00650C6E">
        <w:rPr>
          <w:rFonts w:ascii="標楷體" w:eastAsia="標楷體" w:hAnsi="標楷體" w:cs="Gungsuh" w:hint="eastAsia"/>
          <w:szCs w:val="24"/>
        </w:rPr>
        <w:t>之能力，並能實際應用在月段考試題中。</w:t>
      </w:r>
    </w:p>
    <w:p w:rsidR="00BA2183" w:rsidRPr="00F95F5F" w:rsidRDefault="00A26CA5" w:rsidP="003F027C">
      <w:pPr>
        <w:pStyle w:val="a3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Gungsuh"/>
          <w:szCs w:val="24"/>
        </w:rPr>
      </w:pPr>
      <w:r w:rsidRPr="00A26CA5">
        <w:rPr>
          <w:rFonts w:ascii="標楷體" w:eastAsia="標楷體" w:hAnsi="標楷體" w:cs="Gungsuh" w:hint="eastAsia"/>
          <w:szCs w:val="24"/>
        </w:rPr>
        <w:t>教師具有素養導向命題能力，並能於各校月段考中加入素養導向試題。</w:t>
      </w:r>
    </w:p>
    <w:sectPr w:rsidR="00BA2183" w:rsidRPr="00F95F5F" w:rsidSect="00A26CA5">
      <w:pgSz w:w="11906" w:h="16838"/>
      <w:pgMar w:top="1440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F3" w:rsidRDefault="00A776F3" w:rsidP="00497D33">
      <w:pPr>
        <w:spacing w:after="0" w:line="240" w:lineRule="auto"/>
      </w:pPr>
      <w:r>
        <w:separator/>
      </w:r>
    </w:p>
  </w:endnote>
  <w:endnote w:type="continuationSeparator" w:id="0">
    <w:p w:rsidR="00A776F3" w:rsidRDefault="00A776F3" w:rsidP="0049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F3" w:rsidRDefault="00A776F3" w:rsidP="00497D33">
      <w:pPr>
        <w:spacing w:after="0" w:line="240" w:lineRule="auto"/>
      </w:pPr>
      <w:r>
        <w:separator/>
      </w:r>
    </w:p>
  </w:footnote>
  <w:footnote w:type="continuationSeparator" w:id="0">
    <w:p w:rsidR="00A776F3" w:rsidRDefault="00A776F3" w:rsidP="0049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191A"/>
    <w:multiLevelType w:val="hybridMultilevel"/>
    <w:tmpl w:val="3B36D43A"/>
    <w:lvl w:ilvl="0" w:tplc="CADCE72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5A416F"/>
    <w:multiLevelType w:val="hybridMultilevel"/>
    <w:tmpl w:val="3B38356A"/>
    <w:lvl w:ilvl="0" w:tplc="80A229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="Calibri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8F1520"/>
    <w:multiLevelType w:val="hybridMultilevel"/>
    <w:tmpl w:val="A81242E6"/>
    <w:lvl w:ilvl="0" w:tplc="59186E0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D4E4AF00">
      <w:start w:val="8"/>
      <w:numFmt w:val="taiwaneseCountingThousand"/>
      <w:lvlText w:val="%2、"/>
      <w:lvlJc w:val="left"/>
      <w:pPr>
        <w:ind w:left="1710" w:hanging="51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58B602A"/>
    <w:multiLevelType w:val="hybridMultilevel"/>
    <w:tmpl w:val="FFE83188"/>
    <w:lvl w:ilvl="0" w:tplc="18560252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965AD3"/>
    <w:multiLevelType w:val="hybridMultilevel"/>
    <w:tmpl w:val="BF2A39F8"/>
    <w:lvl w:ilvl="0" w:tplc="F6BAF11E">
      <w:start w:val="3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>
    <w:nsid w:val="4805339F"/>
    <w:multiLevelType w:val="hybridMultilevel"/>
    <w:tmpl w:val="49640C46"/>
    <w:lvl w:ilvl="0" w:tplc="A9802882">
      <w:start w:val="5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94273C4"/>
    <w:multiLevelType w:val="hybridMultilevel"/>
    <w:tmpl w:val="382077F0"/>
    <w:lvl w:ilvl="0" w:tplc="E6EEF4AE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E61306"/>
    <w:multiLevelType w:val="hybridMultilevel"/>
    <w:tmpl w:val="45C6183C"/>
    <w:lvl w:ilvl="0" w:tplc="212600C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666209C3"/>
    <w:multiLevelType w:val="hybridMultilevel"/>
    <w:tmpl w:val="6B9EEFBA"/>
    <w:lvl w:ilvl="0" w:tplc="D7046DEC">
      <w:start w:val="2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77F42D12"/>
    <w:multiLevelType w:val="hybridMultilevel"/>
    <w:tmpl w:val="B06A4810"/>
    <w:lvl w:ilvl="0" w:tplc="59186E0E">
      <w:start w:val="1"/>
      <w:numFmt w:val="taiwaneseCountingThousand"/>
      <w:lvlText w:val="(%1)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A5"/>
    <w:rsid w:val="00013735"/>
    <w:rsid w:val="00062740"/>
    <w:rsid w:val="00071B2B"/>
    <w:rsid w:val="00076A59"/>
    <w:rsid w:val="000852A9"/>
    <w:rsid w:val="000A7225"/>
    <w:rsid w:val="000B1F4F"/>
    <w:rsid w:val="000B64A2"/>
    <w:rsid w:val="000C6874"/>
    <w:rsid w:val="000F4636"/>
    <w:rsid w:val="00110CB4"/>
    <w:rsid w:val="00113586"/>
    <w:rsid w:val="001303A3"/>
    <w:rsid w:val="00147E7C"/>
    <w:rsid w:val="00155D52"/>
    <w:rsid w:val="001658DD"/>
    <w:rsid w:val="001C0D61"/>
    <w:rsid w:val="00201B59"/>
    <w:rsid w:val="00211180"/>
    <w:rsid w:val="00227641"/>
    <w:rsid w:val="0024155C"/>
    <w:rsid w:val="002547EA"/>
    <w:rsid w:val="00254DF2"/>
    <w:rsid w:val="00262B20"/>
    <w:rsid w:val="00265E75"/>
    <w:rsid w:val="002874FD"/>
    <w:rsid w:val="00294B7A"/>
    <w:rsid w:val="0029510A"/>
    <w:rsid w:val="00295336"/>
    <w:rsid w:val="002A7738"/>
    <w:rsid w:val="002D1159"/>
    <w:rsid w:val="002E7888"/>
    <w:rsid w:val="0031314A"/>
    <w:rsid w:val="00313712"/>
    <w:rsid w:val="00320575"/>
    <w:rsid w:val="00323301"/>
    <w:rsid w:val="00336225"/>
    <w:rsid w:val="00352B68"/>
    <w:rsid w:val="00374172"/>
    <w:rsid w:val="00377401"/>
    <w:rsid w:val="003860FC"/>
    <w:rsid w:val="003A44E8"/>
    <w:rsid w:val="003C0DAF"/>
    <w:rsid w:val="003F027C"/>
    <w:rsid w:val="00403BF9"/>
    <w:rsid w:val="00412F19"/>
    <w:rsid w:val="00452750"/>
    <w:rsid w:val="00473439"/>
    <w:rsid w:val="0048420E"/>
    <w:rsid w:val="00497D33"/>
    <w:rsid w:val="004B63A9"/>
    <w:rsid w:val="004B77D0"/>
    <w:rsid w:val="005140D5"/>
    <w:rsid w:val="00533874"/>
    <w:rsid w:val="005445FE"/>
    <w:rsid w:val="00573B69"/>
    <w:rsid w:val="005B3DED"/>
    <w:rsid w:val="005E1D02"/>
    <w:rsid w:val="005E23F0"/>
    <w:rsid w:val="00602184"/>
    <w:rsid w:val="00610ED2"/>
    <w:rsid w:val="006172C0"/>
    <w:rsid w:val="00636324"/>
    <w:rsid w:val="00646FFD"/>
    <w:rsid w:val="00650C6E"/>
    <w:rsid w:val="00653233"/>
    <w:rsid w:val="0065698C"/>
    <w:rsid w:val="00711402"/>
    <w:rsid w:val="007217F2"/>
    <w:rsid w:val="00742BBB"/>
    <w:rsid w:val="00746AE3"/>
    <w:rsid w:val="00762CEB"/>
    <w:rsid w:val="00766333"/>
    <w:rsid w:val="00782316"/>
    <w:rsid w:val="007A52D5"/>
    <w:rsid w:val="007F1123"/>
    <w:rsid w:val="007F7AFC"/>
    <w:rsid w:val="00814565"/>
    <w:rsid w:val="0082339E"/>
    <w:rsid w:val="00850397"/>
    <w:rsid w:val="00855B1D"/>
    <w:rsid w:val="008608DD"/>
    <w:rsid w:val="00876869"/>
    <w:rsid w:val="00884597"/>
    <w:rsid w:val="008B2EF7"/>
    <w:rsid w:val="008B771F"/>
    <w:rsid w:val="009162B0"/>
    <w:rsid w:val="00934628"/>
    <w:rsid w:val="00950A76"/>
    <w:rsid w:val="009703EF"/>
    <w:rsid w:val="0097082E"/>
    <w:rsid w:val="0098753C"/>
    <w:rsid w:val="009E5A80"/>
    <w:rsid w:val="00A10C2D"/>
    <w:rsid w:val="00A26CA5"/>
    <w:rsid w:val="00A34516"/>
    <w:rsid w:val="00A443BE"/>
    <w:rsid w:val="00A535A7"/>
    <w:rsid w:val="00A607BF"/>
    <w:rsid w:val="00A776F3"/>
    <w:rsid w:val="00AF1D81"/>
    <w:rsid w:val="00B265A4"/>
    <w:rsid w:val="00B30FE3"/>
    <w:rsid w:val="00B440E5"/>
    <w:rsid w:val="00B63994"/>
    <w:rsid w:val="00B6467F"/>
    <w:rsid w:val="00B66393"/>
    <w:rsid w:val="00B73514"/>
    <w:rsid w:val="00B75BE9"/>
    <w:rsid w:val="00B80418"/>
    <w:rsid w:val="00B819AA"/>
    <w:rsid w:val="00B84885"/>
    <w:rsid w:val="00B9741E"/>
    <w:rsid w:val="00BB7112"/>
    <w:rsid w:val="00BC2BBB"/>
    <w:rsid w:val="00BD06F9"/>
    <w:rsid w:val="00BF1602"/>
    <w:rsid w:val="00C0170A"/>
    <w:rsid w:val="00C31E77"/>
    <w:rsid w:val="00C765C7"/>
    <w:rsid w:val="00C77758"/>
    <w:rsid w:val="00CA4374"/>
    <w:rsid w:val="00CC4549"/>
    <w:rsid w:val="00CE4806"/>
    <w:rsid w:val="00CF6A53"/>
    <w:rsid w:val="00CF7ECF"/>
    <w:rsid w:val="00D0538B"/>
    <w:rsid w:val="00D27892"/>
    <w:rsid w:val="00D327FD"/>
    <w:rsid w:val="00D45961"/>
    <w:rsid w:val="00D613C8"/>
    <w:rsid w:val="00D62699"/>
    <w:rsid w:val="00D842B0"/>
    <w:rsid w:val="00D85CFB"/>
    <w:rsid w:val="00DE0E15"/>
    <w:rsid w:val="00DE2828"/>
    <w:rsid w:val="00DF3540"/>
    <w:rsid w:val="00E210F1"/>
    <w:rsid w:val="00E22CC9"/>
    <w:rsid w:val="00E27A14"/>
    <w:rsid w:val="00E4401E"/>
    <w:rsid w:val="00E50B8D"/>
    <w:rsid w:val="00E6099C"/>
    <w:rsid w:val="00E654D8"/>
    <w:rsid w:val="00E7007D"/>
    <w:rsid w:val="00EB330B"/>
    <w:rsid w:val="00EE4CAF"/>
    <w:rsid w:val="00EF4F35"/>
    <w:rsid w:val="00F07B3B"/>
    <w:rsid w:val="00F54126"/>
    <w:rsid w:val="00F72715"/>
    <w:rsid w:val="00F90CEF"/>
    <w:rsid w:val="00F94681"/>
    <w:rsid w:val="00F94725"/>
    <w:rsid w:val="00F9559C"/>
    <w:rsid w:val="00F95F5F"/>
    <w:rsid w:val="00F97CFB"/>
    <w:rsid w:val="00FA7594"/>
    <w:rsid w:val="00FD2934"/>
    <w:rsid w:val="00FE4B5A"/>
    <w:rsid w:val="00FE6098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C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A26CA5"/>
    <w:rPr>
      <w:rFonts w:ascii="Calibri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CA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Chars="200" w:left="480"/>
    </w:pPr>
    <w:rPr>
      <w:rFonts w:cs="Times New Roman"/>
      <w:color w:val="auto"/>
      <w:kern w:val="2"/>
      <w:sz w:val="24"/>
      <w:szCs w:val="20"/>
    </w:rPr>
  </w:style>
  <w:style w:type="character" w:customStyle="1" w:styleId="a4">
    <w:name w:val="清單段落 字元"/>
    <w:link w:val="a3"/>
    <w:uiPriority w:val="34"/>
    <w:locked/>
    <w:rsid w:val="00A26CA5"/>
    <w:rPr>
      <w:rFonts w:ascii="Calibri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7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7D33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>USER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2019-03-19T07:22:00Z</dcterms:created>
  <dcterms:modified xsi:type="dcterms:W3CDTF">2019-03-19T07:22:00Z</dcterms:modified>
</cp:coreProperties>
</file>