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34AB" w14:textId="77777777" w:rsidR="002B428B" w:rsidRDefault="00532BF2" w:rsidP="002B428B">
      <w:pPr>
        <w:spacing w:before="1" w:line="310" w:lineRule="exact"/>
        <w:rPr>
          <w:rFonts w:ascii="標楷體" w:eastAsia="標楷體" w:hAnsi="標楷體"/>
          <w:spacing w:val="-4"/>
          <w:sz w:val="20"/>
        </w:rPr>
      </w:pPr>
      <w:r w:rsidRPr="00532BF2">
        <w:rPr>
          <w:rFonts w:ascii="標楷體" w:eastAsia="標楷體" w:hAnsi="標楷體" w:hint="eastAsia"/>
          <w:spacing w:val="-4"/>
          <w:sz w:val="20"/>
        </w:rPr>
        <w:t xml:space="preserve">  </w:t>
      </w:r>
    </w:p>
    <w:p w14:paraId="06164180" w14:textId="11097730" w:rsidR="00140514" w:rsidRPr="002B428B" w:rsidRDefault="002B428B" w:rsidP="002B428B">
      <w:pPr>
        <w:spacing w:before="1" w:line="310" w:lineRule="exact"/>
        <w:rPr>
          <w:rFonts w:ascii="標楷體" w:eastAsia="標楷體" w:hAnsi="標楷體"/>
          <w:strike/>
          <w:sz w:val="20"/>
        </w:rPr>
        <w:sectPr w:rsidR="00140514" w:rsidRPr="002B428B" w:rsidSect="002B428B">
          <w:type w:val="continuous"/>
          <w:pgSz w:w="11910" w:h="16850"/>
          <w:pgMar w:top="1100" w:right="960" w:bottom="280" w:left="1020" w:header="720" w:footer="720" w:gutter="0"/>
          <w:cols w:num="2" w:space="720" w:equalWidth="0">
            <w:col w:w="8640" w:space="21184"/>
            <w:col w:w="10219"/>
          </w:cols>
        </w:sectPr>
      </w:pPr>
      <w:r w:rsidRPr="009416DD">
        <w:rPr>
          <w:rFonts w:ascii="標楷體" w:eastAsia="標楷體" w:hAnsi="標楷體" w:hint="eastAsia"/>
          <w:spacing w:val="-4"/>
          <w:sz w:val="40"/>
          <w:szCs w:val="40"/>
        </w:rPr>
        <w:t>花蓮縣吳江國小縣長獎暨畢業獎項學生推薦要點</w:t>
      </w:r>
    </w:p>
    <w:p w14:paraId="2C239BA2" w14:textId="77777777" w:rsidR="009D185D" w:rsidRPr="006543C5" w:rsidRDefault="002B428B" w:rsidP="002B428B">
      <w:pPr>
        <w:pStyle w:val="a3"/>
        <w:spacing w:before="111" w:line="371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6543C5">
        <w:rPr>
          <w:rFonts w:ascii="標楷體" w:eastAsia="標楷體" w:hAnsi="標楷體" w:hint="eastAsia"/>
          <w:spacing w:val="-4"/>
          <w:sz w:val="40"/>
          <w:szCs w:val="40"/>
        </w:rPr>
        <w:t>花蓮縣</w:t>
      </w:r>
      <w:r w:rsidR="009D185D" w:rsidRPr="006543C5">
        <w:rPr>
          <w:rFonts w:ascii="標楷體" w:eastAsia="標楷體" w:hAnsi="標楷體" w:hint="eastAsia"/>
          <w:spacing w:val="-4"/>
          <w:sz w:val="40"/>
          <w:szCs w:val="40"/>
        </w:rPr>
        <w:t>富里鄉</w:t>
      </w:r>
      <w:r w:rsidRPr="006543C5">
        <w:rPr>
          <w:rFonts w:ascii="標楷體" w:eastAsia="標楷體" w:hAnsi="標楷體" w:hint="eastAsia"/>
          <w:spacing w:val="-4"/>
          <w:sz w:val="40"/>
          <w:szCs w:val="40"/>
        </w:rPr>
        <w:t>吳江</w:t>
      </w:r>
      <w:r w:rsidR="00F37CC3" w:rsidRPr="006543C5">
        <w:rPr>
          <w:rFonts w:ascii="標楷體" w:eastAsia="標楷體" w:hAnsi="標楷體" w:hint="eastAsia"/>
          <w:spacing w:val="-4"/>
          <w:sz w:val="40"/>
          <w:szCs w:val="40"/>
        </w:rPr>
        <w:t>國民小學</w:t>
      </w:r>
    </w:p>
    <w:p w14:paraId="52C6898C" w14:textId="26372217" w:rsidR="009416DD" w:rsidRDefault="002B428B" w:rsidP="002B428B">
      <w:pPr>
        <w:pStyle w:val="a3"/>
        <w:spacing w:before="111" w:line="371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9416DD">
        <w:rPr>
          <w:rFonts w:ascii="標楷體" w:eastAsia="標楷體" w:hAnsi="標楷體" w:hint="eastAsia"/>
          <w:spacing w:val="-4"/>
          <w:sz w:val="40"/>
          <w:szCs w:val="40"/>
        </w:rPr>
        <w:t>縣長獎暨畢業獎項學生推薦</w:t>
      </w:r>
      <w:r w:rsidR="00A70464">
        <w:rPr>
          <w:rFonts w:ascii="標楷體" w:eastAsia="標楷體" w:hAnsi="標楷體" w:hint="eastAsia"/>
          <w:spacing w:val="-4"/>
          <w:sz w:val="40"/>
          <w:szCs w:val="40"/>
        </w:rPr>
        <w:t>辦法</w:t>
      </w:r>
    </w:p>
    <w:p w14:paraId="23CEC6EF" w14:textId="272A37F6" w:rsidR="00DB1BDF" w:rsidRPr="00DB1BDF" w:rsidRDefault="00DB1BDF" w:rsidP="00DB1BDF">
      <w:pPr>
        <w:pStyle w:val="a3"/>
        <w:spacing w:before="111" w:line="371" w:lineRule="exact"/>
        <w:ind w:left="593"/>
        <w:jc w:val="right"/>
        <w:rPr>
          <w:rFonts w:ascii="標楷體" w:eastAsia="標楷體" w:hAnsi="標楷體" w:hint="eastAsia"/>
          <w:spacing w:val="-4"/>
          <w:sz w:val="24"/>
          <w:szCs w:val="24"/>
        </w:rPr>
      </w:pPr>
      <w:r w:rsidRPr="00DB1BDF">
        <w:rPr>
          <w:rFonts w:ascii="標楷體" w:eastAsia="標楷體" w:hAnsi="標楷體" w:hint="eastAsia"/>
          <w:spacing w:val="-4"/>
          <w:sz w:val="24"/>
          <w:szCs w:val="24"/>
        </w:rPr>
        <w:t xml:space="preserve">                             </w:t>
      </w:r>
      <w:r w:rsidR="00823861" w:rsidRPr="00823861">
        <w:rPr>
          <w:rFonts w:ascii="標楷體" w:eastAsia="標楷體" w:hAnsi="標楷體"/>
          <w:spacing w:val="-4"/>
          <w:sz w:val="24"/>
          <w:szCs w:val="24"/>
        </w:rPr>
        <w:t>11</w:t>
      </w:r>
      <w:r w:rsidR="00823861">
        <w:rPr>
          <w:rFonts w:ascii="標楷體" w:eastAsia="標楷體" w:hAnsi="標楷體" w:hint="eastAsia"/>
          <w:spacing w:val="-4"/>
          <w:sz w:val="24"/>
          <w:szCs w:val="24"/>
        </w:rPr>
        <w:t>40</w:t>
      </w:r>
      <w:r w:rsidR="00823861" w:rsidRPr="00823861">
        <w:rPr>
          <w:rFonts w:ascii="標楷體" w:eastAsia="標楷體" w:hAnsi="標楷體"/>
          <w:spacing w:val="-4"/>
          <w:sz w:val="24"/>
          <w:szCs w:val="24"/>
        </w:rPr>
        <w:t>829校務會議</w:t>
      </w:r>
      <w:r w:rsidR="00DC7AB9">
        <w:rPr>
          <w:rFonts w:ascii="標楷體" w:eastAsia="標楷體" w:hAnsi="標楷體" w:hint="eastAsia"/>
          <w:spacing w:val="-4"/>
          <w:sz w:val="24"/>
          <w:szCs w:val="24"/>
        </w:rPr>
        <w:t>通過</w:t>
      </w:r>
    </w:p>
    <w:p w14:paraId="4831189E" w14:textId="54587D05" w:rsidR="009416DD" w:rsidRPr="00DB1BDF" w:rsidRDefault="009416DD" w:rsidP="009416DD">
      <w:pPr>
        <w:pStyle w:val="a3"/>
        <w:spacing w:before="111" w:line="371" w:lineRule="exact"/>
        <w:ind w:firstLineChars="55" w:firstLine="152"/>
        <w:rPr>
          <w:rFonts w:ascii="標楷體" w:eastAsia="標楷體" w:hAnsi="標楷體"/>
          <w:spacing w:val="-4"/>
          <w:sz w:val="28"/>
          <w:szCs w:val="28"/>
        </w:rPr>
      </w:pPr>
      <w:r w:rsidRPr="00DB1BDF">
        <w:rPr>
          <w:rFonts w:ascii="標楷體" w:eastAsia="標楷體" w:hAnsi="標楷體" w:hint="eastAsia"/>
          <w:spacing w:val="-4"/>
          <w:sz w:val="28"/>
          <w:szCs w:val="28"/>
        </w:rPr>
        <w:t xml:space="preserve">壹、  </w:t>
      </w:r>
      <w:r w:rsidRPr="002D44D5">
        <w:rPr>
          <w:rFonts w:ascii="標楷體" w:eastAsia="標楷體" w:hAnsi="標楷體" w:hint="eastAsia"/>
          <w:spacing w:val="-4"/>
          <w:sz w:val="32"/>
          <w:szCs w:val="32"/>
        </w:rPr>
        <w:t>依據</w:t>
      </w:r>
      <w:r w:rsidR="00DB1BDF" w:rsidRPr="002D44D5">
        <w:rPr>
          <w:rFonts w:ascii="標楷體" w:eastAsia="標楷體" w:hAnsi="標楷體" w:hint="eastAsia"/>
          <w:spacing w:val="-4"/>
          <w:sz w:val="32"/>
          <w:szCs w:val="32"/>
        </w:rPr>
        <w:t>：</w:t>
      </w:r>
    </w:p>
    <w:p w14:paraId="1A4EC713" w14:textId="2D5D2262" w:rsidR="00A816F2" w:rsidRPr="00260819" w:rsidRDefault="00DB4E9C" w:rsidP="00260819">
      <w:pPr>
        <w:pStyle w:val="a3"/>
        <w:spacing w:before="111" w:line="371" w:lineRule="exact"/>
        <w:ind w:left="593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734CC4">
        <w:rPr>
          <w:rFonts w:ascii="標楷體" w:eastAsia="標楷體" w:hAnsi="標楷體" w:hint="eastAsia"/>
          <w:spacing w:val="-4"/>
          <w:sz w:val="28"/>
          <w:szCs w:val="28"/>
        </w:rPr>
        <w:t xml:space="preserve">  </w:t>
      </w:r>
      <w:r w:rsidR="00D65E25" w:rsidRPr="00DB1BDF">
        <w:rPr>
          <w:rFonts w:ascii="標楷體" w:eastAsia="標楷體" w:hAnsi="標楷體"/>
          <w:spacing w:val="-2"/>
          <w:sz w:val="28"/>
          <w:szCs w:val="28"/>
        </w:rPr>
        <w:t>花蓮縣國民小學及國民中學學生成績評量補充規定</w:t>
      </w:r>
      <w:r w:rsidR="00D65E25" w:rsidRPr="00DB1BDF"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6051003E" w14:textId="77777777" w:rsidR="00923A6F" w:rsidRDefault="00D65E25" w:rsidP="00745077">
      <w:pPr>
        <w:pStyle w:val="1"/>
        <w:spacing w:before="161" w:line="199" w:lineRule="auto"/>
        <w:ind w:left="953" w:right="291" w:hanging="841"/>
        <w:rPr>
          <w:rFonts w:ascii="標楷體" w:eastAsia="標楷體" w:hAnsi="標楷體"/>
          <w:spacing w:val="-2"/>
        </w:rPr>
      </w:pPr>
      <w:r w:rsidRPr="00532BF2">
        <w:rPr>
          <w:rFonts w:ascii="標楷體" w:eastAsia="標楷體" w:hAnsi="標楷體"/>
          <w:spacing w:val="-6"/>
        </w:rPr>
        <w:t>貳、</w:t>
      </w:r>
      <w:r w:rsidRPr="00532BF2">
        <w:rPr>
          <w:rFonts w:ascii="標楷體" w:eastAsia="標楷體" w:hAnsi="標楷體"/>
        </w:rPr>
        <w:tab/>
      </w:r>
      <w:r w:rsidRPr="002D44D5">
        <w:rPr>
          <w:rFonts w:ascii="標楷體" w:eastAsia="標楷體" w:hAnsi="標楷體"/>
          <w:spacing w:val="-2"/>
          <w:sz w:val="32"/>
          <w:szCs w:val="32"/>
        </w:rPr>
        <w:t>目的：</w:t>
      </w:r>
    </w:p>
    <w:p w14:paraId="1BF7A928" w14:textId="375B7714" w:rsidR="002D44D5" w:rsidRDefault="002D44D5" w:rsidP="002D44D5">
      <w:pPr>
        <w:pStyle w:val="1"/>
        <w:spacing w:before="161" w:line="199" w:lineRule="auto"/>
        <w:ind w:leftChars="50" w:left="110" w:right="291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     </w:t>
      </w:r>
      <w:r w:rsidR="003B1731">
        <w:rPr>
          <w:rFonts w:ascii="標楷體" w:eastAsia="標楷體" w:hAnsi="標楷體" w:hint="eastAsia"/>
          <w:spacing w:val="-2"/>
        </w:rPr>
        <w:t xml:space="preserve">    </w:t>
      </w:r>
      <w:r w:rsidR="00D65E25" w:rsidRPr="00532BF2">
        <w:rPr>
          <w:rFonts w:ascii="標楷體" w:eastAsia="標楷體" w:hAnsi="標楷體"/>
          <w:spacing w:val="-2"/>
        </w:rPr>
        <w:t>建立公平、客觀、合理的機制，推薦出縣長獎與其他畢業成</w:t>
      </w:r>
      <w:r>
        <w:rPr>
          <w:rFonts w:ascii="標楷體" w:eastAsia="標楷體" w:hAnsi="標楷體" w:hint="eastAsia"/>
          <w:spacing w:val="-2"/>
        </w:rPr>
        <w:t xml:space="preserve"> </w:t>
      </w:r>
    </w:p>
    <w:p w14:paraId="0C030B3C" w14:textId="4AF3FCA7" w:rsidR="00A816F2" w:rsidRPr="00260819" w:rsidRDefault="002D44D5" w:rsidP="00260819">
      <w:pPr>
        <w:pStyle w:val="1"/>
        <w:spacing w:before="161" w:line="199" w:lineRule="auto"/>
        <w:ind w:leftChars="500" w:left="1100" w:right="291" w:firstLineChars="200" w:firstLine="55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D65E25" w:rsidRPr="00532BF2">
        <w:rPr>
          <w:rFonts w:ascii="標楷體" w:eastAsia="標楷體" w:hAnsi="標楷體"/>
          <w:spacing w:val="-2"/>
        </w:rPr>
        <w:t>績</w:t>
      </w:r>
      <w:r>
        <w:rPr>
          <w:rFonts w:ascii="標楷體" w:eastAsia="標楷體" w:hAnsi="標楷體" w:hint="eastAsia"/>
          <w:spacing w:val="-2"/>
        </w:rPr>
        <w:t>表</w:t>
      </w:r>
      <w:r w:rsidR="00D65E25" w:rsidRPr="00532BF2">
        <w:rPr>
          <w:rFonts w:ascii="標楷體" w:eastAsia="標楷體" w:hAnsi="標楷體"/>
          <w:spacing w:val="-2"/>
        </w:rPr>
        <w:t>現傑出之學生。</w:t>
      </w:r>
    </w:p>
    <w:p w14:paraId="353687DA" w14:textId="77777777" w:rsidR="00F21911" w:rsidRDefault="00D65E25" w:rsidP="00DA3FB2">
      <w:pPr>
        <w:tabs>
          <w:tab w:val="left" w:pos="953"/>
        </w:tabs>
        <w:spacing w:before="138"/>
        <w:ind w:left="112"/>
        <w:rPr>
          <w:rFonts w:ascii="標楷體" w:eastAsia="標楷體" w:hAnsi="標楷體"/>
          <w:spacing w:val="-10"/>
          <w:sz w:val="28"/>
        </w:rPr>
      </w:pPr>
      <w:r w:rsidRPr="00532BF2">
        <w:rPr>
          <w:rFonts w:ascii="標楷體" w:eastAsia="標楷體" w:hAnsi="標楷體"/>
          <w:sz w:val="28"/>
        </w:rPr>
        <w:t>參</w:t>
      </w:r>
      <w:r w:rsidRPr="00532BF2">
        <w:rPr>
          <w:rFonts w:ascii="標楷體" w:eastAsia="標楷體" w:hAnsi="標楷體"/>
          <w:spacing w:val="-10"/>
          <w:sz w:val="28"/>
        </w:rPr>
        <w:t>、</w:t>
      </w:r>
      <w:r w:rsidRPr="00532BF2">
        <w:rPr>
          <w:rFonts w:ascii="標楷體" w:eastAsia="標楷體" w:hAnsi="標楷體"/>
          <w:sz w:val="28"/>
        </w:rPr>
        <w:tab/>
      </w:r>
      <w:r w:rsidRPr="002D44D5">
        <w:rPr>
          <w:rFonts w:ascii="標楷體" w:eastAsia="標楷體" w:hAnsi="標楷體"/>
          <w:spacing w:val="-2"/>
          <w:sz w:val="32"/>
          <w:szCs w:val="24"/>
        </w:rPr>
        <w:t>推薦獎項</w:t>
      </w:r>
      <w:r w:rsidRPr="002D44D5">
        <w:rPr>
          <w:rFonts w:ascii="標楷體" w:eastAsia="標楷體" w:hAnsi="標楷體"/>
          <w:spacing w:val="-10"/>
          <w:sz w:val="32"/>
          <w:szCs w:val="24"/>
        </w:rPr>
        <w:t>：</w:t>
      </w:r>
    </w:p>
    <w:p w14:paraId="25F51D15" w14:textId="26696C29" w:rsidR="00856546" w:rsidRDefault="00A35C13" w:rsidP="00856546">
      <w:pPr>
        <w:tabs>
          <w:tab w:val="left" w:pos="953"/>
        </w:tabs>
        <w:spacing w:before="138"/>
        <w:ind w:left="112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</w:rPr>
        <w:t xml:space="preserve">         </w:t>
      </w:r>
      <w:r w:rsidR="003B1731">
        <w:rPr>
          <w:rFonts w:ascii="標楷體" w:eastAsia="標楷體" w:hAnsi="標楷體" w:hint="eastAsia"/>
          <w:spacing w:val="-10"/>
          <w:sz w:val="28"/>
        </w:rPr>
        <w:t xml:space="preserve">    </w:t>
      </w:r>
      <w:r w:rsidR="00D65E25" w:rsidRPr="00A35C13">
        <w:rPr>
          <w:rFonts w:ascii="標楷體" w:eastAsia="標楷體" w:hAnsi="標楷體"/>
          <w:spacing w:val="-6"/>
          <w:sz w:val="28"/>
          <w:szCs w:val="28"/>
        </w:rPr>
        <w:t>依序為縣長獎、議長獎、鄉長獎、代表會主席獎</w:t>
      </w:r>
      <w:r w:rsidR="002D44D5">
        <w:rPr>
          <w:rFonts w:ascii="標楷體" w:eastAsia="標楷體" w:hAnsi="標楷體" w:hint="eastAsia"/>
          <w:spacing w:val="-6"/>
          <w:sz w:val="28"/>
          <w:szCs w:val="28"/>
        </w:rPr>
        <w:t>、校長獎</w:t>
      </w:r>
      <w:r w:rsidR="00856546">
        <w:rPr>
          <w:rFonts w:ascii="標楷體" w:eastAsia="標楷體" w:hAnsi="標楷體" w:hint="eastAsia"/>
          <w:spacing w:val="-6"/>
          <w:sz w:val="28"/>
          <w:szCs w:val="28"/>
        </w:rPr>
        <w:t>及</w:t>
      </w:r>
      <w:r w:rsidR="002D44D5">
        <w:rPr>
          <w:rFonts w:ascii="標楷體" w:eastAsia="標楷體" w:hAnsi="標楷體" w:hint="eastAsia"/>
          <w:spacing w:val="-6"/>
          <w:sz w:val="28"/>
          <w:szCs w:val="28"/>
        </w:rPr>
        <w:t>家長會</w:t>
      </w:r>
      <w:r w:rsidR="00856546">
        <w:rPr>
          <w:rFonts w:ascii="標楷體" w:eastAsia="標楷體" w:hAnsi="標楷體" w:hint="eastAsia"/>
          <w:spacing w:val="-6"/>
          <w:sz w:val="28"/>
          <w:szCs w:val="28"/>
        </w:rPr>
        <w:t xml:space="preserve"> </w:t>
      </w:r>
    </w:p>
    <w:p w14:paraId="0FDA9B69" w14:textId="725E9117" w:rsidR="00A816F2" w:rsidRPr="00260819" w:rsidRDefault="00856546" w:rsidP="00260819">
      <w:pPr>
        <w:tabs>
          <w:tab w:val="left" w:pos="953"/>
        </w:tabs>
        <w:spacing w:before="138"/>
        <w:ind w:left="112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</w:t>
      </w:r>
      <w:r w:rsidR="002D44D5">
        <w:rPr>
          <w:rFonts w:ascii="標楷體" w:eastAsia="標楷體" w:hAnsi="標楷體" w:hint="eastAsia"/>
          <w:spacing w:val="-6"/>
          <w:sz w:val="28"/>
          <w:szCs w:val="28"/>
        </w:rPr>
        <w:t>長獎</w:t>
      </w:r>
      <w:r w:rsidR="00D65E25" w:rsidRPr="00A35C13">
        <w:rPr>
          <w:rFonts w:ascii="標楷體" w:eastAsia="標楷體" w:hAnsi="標楷體"/>
          <w:spacing w:val="-6"/>
          <w:sz w:val="28"/>
          <w:szCs w:val="28"/>
        </w:rPr>
        <w:t>各</w:t>
      </w:r>
      <w:r w:rsidR="00D65E25" w:rsidRPr="00A35C13">
        <w:rPr>
          <w:rFonts w:ascii="標楷體" w:eastAsia="標楷體" w:hAnsi="標楷體"/>
          <w:spacing w:val="-10"/>
          <w:sz w:val="28"/>
          <w:szCs w:val="28"/>
        </w:rPr>
        <w:t>1</w:t>
      </w:r>
      <w:r w:rsidR="00D65E25" w:rsidRPr="00A35C13">
        <w:rPr>
          <w:rFonts w:ascii="標楷體" w:eastAsia="標楷體" w:hAnsi="標楷體"/>
          <w:spacing w:val="-3"/>
          <w:sz w:val="28"/>
          <w:szCs w:val="28"/>
        </w:rPr>
        <w:t>名。依實際畢業班學生數推薦。</w:t>
      </w:r>
    </w:p>
    <w:p w14:paraId="25317096" w14:textId="77777777" w:rsidR="00951641" w:rsidRDefault="00D65E25" w:rsidP="004E5CC5">
      <w:pPr>
        <w:pStyle w:val="1"/>
        <w:tabs>
          <w:tab w:val="left" w:pos="953"/>
        </w:tabs>
        <w:spacing w:before="114" w:line="300" w:lineRule="auto"/>
        <w:ind w:right="7"/>
        <w:rPr>
          <w:rFonts w:ascii="標楷體" w:eastAsia="標楷體" w:hAnsi="標楷體"/>
          <w:spacing w:val="-2"/>
        </w:rPr>
      </w:pPr>
      <w:r w:rsidRPr="00532BF2">
        <w:rPr>
          <w:rFonts w:ascii="標楷體" w:eastAsia="標楷體" w:hAnsi="標楷體"/>
          <w:spacing w:val="-6"/>
        </w:rPr>
        <w:t>肆、</w:t>
      </w:r>
      <w:r w:rsidRPr="00532BF2">
        <w:rPr>
          <w:rFonts w:ascii="標楷體" w:eastAsia="標楷體" w:hAnsi="標楷體"/>
        </w:rPr>
        <w:tab/>
      </w:r>
      <w:r w:rsidR="004E5CC5" w:rsidRPr="002D44D5">
        <w:rPr>
          <w:rFonts w:ascii="標楷體" w:eastAsia="標楷體" w:hAnsi="標楷體"/>
          <w:spacing w:val="-2"/>
          <w:sz w:val="32"/>
          <w:szCs w:val="32"/>
        </w:rPr>
        <w:t>推薦方式：</w:t>
      </w:r>
    </w:p>
    <w:p w14:paraId="2AFF94AC" w14:textId="2014D4AA" w:rsidR="00A816F2" w:rsidRDefault="002D44D5" w:rsidP="002D44D5">
      <w:pPr>
        <w:pStyle w:val="1"/>
        <w:tabs>
          <w:tab w:val="left" w:pos="953"/>
        </w:tabs>
        <w:spacing w:before="114" w:line="300" w:lineRule="auto"/>
        <w:ind w:right="7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    </w:t>
      </w:r>
      <w:r w:rsidR="003B1731">
        <w:rPr>
          <w:rFonts w:ascii="標楷體" w:eastAsia="標楷體" w:hAnsi="標楷體" w:hint="eastAsia"/>
          <w:spacing w:val="-2"/>
        </w:rPr>
        <w:t xml:space="preserve">    </w:t>
      </w:r>
      <w:r w:rsidR="004E5CC5">
        <w:rPr>
          <w:rFonts w:ascii="標楷體" w:eastAsia="標楷體" w:hAnsi="標楷體"/>
          <w:spacing w:val="-2"/>
        </w:rPr>
        <w:t>審查各領域學習成績、</w:t>
      </w:r>
      <w:r w:rsidR="00D65E25" w:rsidRPr="00532BF2">
        <w:rPr>
          <w:rFonts w:ascii="標楷體" w:eastAsia="標楷體" w:hAnsi="標楷體"/>
          <w:spacing w:val="-2"/>
        </w:rPr>
        <w:t>特殊優良表現</w:t>
      </w:r>
      <w:r>
        <w:rPr>
          <w:rFonts w:ascii="標楷體" w:eastAsia="標楷體" w:hAnsi="標楷體" w:hint="eastAsia"/>
          <w:spacing w:val="-2"/>
        </w:rPr>
        <w:t>。</w:t>
      </w:r>
    </w:p>
    <w:p w14:paraId="06164187" w14:textId="77777777" w:rsidR="004E5CC5" w:rsidRDefault="004E5CC5" w:rsidP="004E5CC5">
      <w:pPr>
        <w:pStyle w:val="1"/>
        <w:tabs>
          <w:tab w:val="left" w:pos="953"/>
        </w:tabs>
        <w:spacing w:before="114" w:line="300" w:lineRule="auto"/>
        <w:ind w:right="7"/>
        <w:rPr>
          <w:rFonts w:ascii="標楷體" w:eastAsia="標楷體" w:hAnsi="標楷體"/>
          <w:spacing w:val="-4"/>
          <w:sz w:val="32"/>
          <w:szCs w:val="32"/>
        </w:rPr>
      </w:pPr>
      <w:r>
        <w:rPr>
          <w:rFonts w:ascii="標楷體" w:eastAsia="標楷體" w:hAnsi="標楷體"/>
          <w:spacing w:val="-6"/>
        </w:rPr>
        <w:t>伍</w:t>
      </w:r>
      <w:r w:rsidRPr="00532BF2">
        <w:rPr>
          <w:rFonts w:ascii="標楷體" w:eastAsia="標楷體" w:hAnsi="標楷體"/>
          <w:spacing w:val="-6"/>
        </w:rPr>
        <w:t>、</w:t>
      </w:r>
      <w:r w:rsidRPr="00532BF2">
        <w:rPr>
          <w:rFonts w:ascii="標楷體" w:eastAsia="標楷體" w:hAnsi="標楷體"/>
        </w:rPr>
        <w:tab/>
      </w:r>
      <w:r w:rsidRPr="002D44D5">
        <w:rPr>
          <w:rFonts w:ascii="標楷體" w:eastAsia="標楷體" w:hAnsi="標楷體"/>
          <w:spacing w:val="-4"/>
          <w:sz w:val="32"/>
          <w:szCs w:val="32"/>
        </w:rPr>
        <w:t>成績計算：</w:t>
      </w:r>
    </w:p>
    <w:p w14:paraId="713C13D6" w14:textId="4B16ECD6" w:rsidR="003F55D4" w:rsidRPr="003F55D4" w:rsidRDefault="003F55D4" w:rsidP="004E5CC5">
      <w:pPr>
        <w:pStyle w:val="1"/>
        <w:tabs>
          <w:tab w:val="left" w:pos="953"/>
        </w:tabs>
        <w:spacing w:before="114" w:line="300" w:lineRule="auto"/>
        <w:ind w:right="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pacing w:val="-4"/>
          <w:sz w:val="32"/>
          <w:szCs w:val="32"/>
        </w:rPr>
        <w:t xml:space="preserve">     </w:t>
      </w:r>
      <w:r w:rsidRPr="003F55D4">
        <w:rPr>
          <w:rFonts w:ascii="標楷體" w:eastAsia="標楷體" w:hAnsi="標楷體" w:hint="eastAsia"/>
          <w:color w:val="EE0000"/>
          <w:spacing w:val="-4"/>
          <w:sz w:val="32"/>
          <w:szCs w:val="32"/>
        </w:rPr>
        <w:t xml:space="preserve"> </w:t>
      </w:r>
      <w:r w:rsidRPr="00471245">
        <w:rPr>
          <w:rFonts w:ascii="標楷體" w:eastAsia="標楷體" w:hAnsi="標楷體"/>
          <w:spacing w:val="-4"/>
          <w:sz w:val="26"/>
          <w:szCs w:val="26"/>
        </w:rPr>
        <w:t>一</w:t>
      </w:r>
      <w:r w:rsidRPr="00471245">
        <w:rPr>
          <w:rFonts w:ascii="標楷體" w:eastAsia="標楷體" w:hAnsi="標楷體" w:hint="eastAsia"/>
          <w:spacing w:val="-9"/>
          <w:sz w:val="26"/>
          <w:szCs w:val="26"/>
        </w:rPr>
        <w:t>、成績計算截止於六年級上學期結束</w:t>
      </w:r>
    </w:p>
    <w:p w14:paraId="3DD56380" w14:textId="77777777" w:rsidR="003F55D4" w:rsidRDefault="003F55D4" w:rsidP="003F55D4">
      <w:pPr>
        <w:pStyle w:val="a3"/>
        <w:spacing w:before="156"/>
        <w:ind w:left="1792" w:right="108" w:hangingChars="700" w:hanging="1792"/>
        <w:jc w:val="both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4"/>
        </w:rPr>
        <w:t xml:space="preserve">         二</w:t>
      </w:r>
      <w:r w:rsidR="00331F26">
        <w:rPr>
          <w:rFonts w:ascii="標楷體" w:eastAsia="標楷體" w:hAnsi="標楷體" w:hint="eastAsia"/>
          <w:spacing w:val="-9"/>
        </w:rPr>
        <w:t>、</w:t>
      </w:r>
      <w:r w:rsidR="00D65E25" w:rsidRPr="000607BF">
        <w:rPr>
          <w:rFonts w:ascii="標楷體" w:eastAsia="標楷體" w:hAnsi="標楷體"/>
          <w:spacing w:val="-5"/>
          <w:sz w:val="28"/>
          <w:szCs w:val="28"/>
        </w:rPr>
        <w:t>學習領域表現成績：學生學籍紀錄表之學習領域成績，占總成績</w:t>
      </w:r>
    </w:p>
    <w:p w14:paraId="06164188" w14:textId="531A9510" w:rsidR="00140514" w:rsidRDefault="00856546" w:rsidP="003F55D4">
      <w:pPr>
        <w:pStyle w:val="a3"/>
        <w:spacing w:before="156"/>
        <w:ind w:leftChars="700" w:left="1540" w:right="1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8</w:t>
      </w:r>
      <w:r w:rsidR="002D44D5">
        <w:rPr>
          <w:rFonts w:ascii="標楷體" w:eastAsia="標楷體" w:hAnsi="標楷體" w:hint="eastAsia"/>
          <w:spacing w:val="-4"/>
          <w:sz w:val="28"/>
          <w:szCs w:val="28"/>
        </w:rPr>
        <w:t>0</w:t>
      </w:r>
      <w:r w:rsidR="00D65E25" w:rsidRPr="000607BF">
        <w:rPr>
          <w:rFonts w:ascii="標楷體" w:eastAsia="標楷體" w:hAnsi="標楷體"/>
          <w:spacing w:val="-4"/>
          <w:sz w:val="28"/>
          <w:szCs w:val="28"/>
        </w:rPr>
        <w:t>%。</w:t>
      </w:r>
      <w:r w:rsidR="00D65E25" w:rsidRPr="000607BF">
        <w:rPr>
          <w:rFonts w:ascii="標楷體" w:eastAsia="標楷體" w:hAnsi="標楷體"/>
          <w:spacing w:val="-7"/>
          <w:sz w:val="28"/>
          <w:szCs w:val="28"/>
        </w:rPr>
        <w:t>各年級分數採計比例：</w:t>
      </w:r>
    </w:p>
    <w:tbl>
      <w:tblPr>
        <w:tblStyle w:val="aa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88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391"/>
      </w:tblGrid>
      <w:tr w:rsidR="003B1731" w14:paraId="45A3E039" w14:textId="77777777" w:rsidTr="003B1731">
        <w:tc>
          <w:tcPr>
            <w:tcW w:w="1731" w:type="dxa"/>
            <w:gridSpan w:val="2"/>
            <w:shd w:val="clear" w:color="auto" w:fill="D9D9D9" w:themeFill="background1" w:themeFillShade="D9"/>
          </w:tcPr>
          <w:p w14:paraId="1229976D" w14:textId="6D3BE177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0A2DB74" w14:textId="5E06F510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2C9ED72" w14:textId="3143CCD8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7A7155D" w14:textId="3808A698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FEB80A7" w14:textId="05117D8A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68B367D9" w14:textId="4AFA57F9" w:rsidR="003B173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</w:tr>
      <w:tr w:rsidR="003B1731" w14:paraId="42566EA6" w14:textId="707C94BF" w:rsidTr="003B1731">
        <w:trPr>
          <w:trHeight w:val="535"/>
        </w:trPr>
        <w:tc>
          <w:tcPr>
            <w:tcW w:w="881" w:type="dxa"/>
            <w:noWrap/>
          </w:tcPr>
          <w:p w14:paraId="3ADDD63B" w14:textId="1DF0821F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zCs w:val="24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0" w:type="dxa"/>
          </w:tcPr>
          <w:p w14:paraId="6792912A" w14:textId="75AECEE6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1" w:type="dxa"/>
          </w:tcPr>
          <w:p w14:paraId="6B706202" w14:textId="4E44357B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0" w:type="dxa"/>
          </w:tcPr>
          <w:p w14:paraId="35C6EE27" w14:textId="29C48720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1" w:type="dxa"/>
          </w:tcPr>
          <w:p w14:paraId="516CD8FE" w14:textId="7380AF7D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0" w:type="dxa"/>
          </w:tcPr>
          <w:p w14:paraId="77D9CD18" w14:textId="2AD93896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1" w:type="dxa"/>
          </w:tcPr>
          <w:p w14:paraId="57CD6243" w14:textId="6A5C94CD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0" w:type="dxa"/>
          </w:tcPr>
          <w:p w14:paraId="0FCAD8C0" w14:textId="7CC57328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1" w:type="dxa"/>
          </w:tcPr>
          <w:p w14:paraId="7D3F83F2" w14:textId="3DDFBAF2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850" w:type="dxa"/>
          </w:tcPr>
          <w:p w14:paraId="0A1CF1AE" w14:textId="4B13A1AB" w:rsidR="003B1731" w:rsidRPr="0054333A" w:rsidRDefault="003B1731" w:rsidP="003B1731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Cs/>
                <w:spacing w:val="-7"/>
                <w:sz w:val="20"/>
                <w:szCs w:val="16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  <w:tc>
          <w:tcPr>
            <w:tcW w:w="1391" w:type="dxa"/>
            <w:vAlign w:val="center"/>
          </w:tcPr>
          <w:p w14:paraId="766348C3" w14:textId="5E7B10AF" w:rsidR="003B1731" w:rsidRPr="0054333A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Cs w:val="24"/>
              </w:rPr>
            </w:pPr>
            <w:r w:rsidRPr="0054333A">
              <w:rPr>
                <w:rFonts w:ascii="標楷體" w:eastAsia="標楷體" w:hAnsi="標楷體" w:hint="eastAsia"/>
                <w:bCs/>
                <w:spacing w:val="-7"/>
                <w:sz w:val="20"/>
                <w:szCs w:val="16"/>
              </w:rPr>
              <w:t>上學期</w:t>
            </w:r>
          </w:p>
        </w:tc>
      </w:tr>
      <w:tr w:rsidR="003B1731" w14:paraId="69B06EAA" w14:textId="55913DEE" w:rsidTr="003B1731">
        <w:trPr>
          <w:trHeight w:val="430"/>
        </w:trPr>
        <w:tc>
          <w:tcPr>
            <w:tcW w:w="881" w:type="dxa"/>
            <w:vAlign w:val="center"/>
          </w:tcPr>
          <w:p w14:paraId="08DFA1FC" w14:textId="586FB8E3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6%</w:t>
            </w:r>
          </w:p>
        </w:tc>
        <w:tc>
          <w:tcPr>
            <w:tcW w:w="850" w:type="dxa"/>
            <w:vAlign w:val="center"/>
          </w:tcPr>
          <w:p w14:paraId="46ADD4D6" w14:textId="26E6EEDE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6%</w:t>
            </w:r>
          </w:p>
        </w:tc>
        <w:tc>
          <w:tcPr>
            <w:tcW w:w="851" w:type="dxa"/>
            <w:vAlign w:val="center"/>
          </w:tcPr>
          <w:p w14:paraId="0656058F" w14:textId="6992C82C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6%</w:t>
            </w:r>
          </w:p>
        </w:tc>
        <w:tc>
          <w:tcPr>
            <w:tcW w:w="850" w:type="dxa"/>
            <w:vAlign w:val="center"/>
          </w:tcPr>
          <w:p w14:paraId="56D190C6" w14:textId="523953AA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6%</w:t>
            </w:r>
          </w:p>
        </w:tc>
        <w:tc>
          <w:tcPr>
            <w:tcW w:w="851" w:type="dxa"/>
            <w:vAlign w:val="center"/>
          </w:tcPr>
          <w:p w14:paraId="2D1FFD97" w14:textId="39972D7E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8.5%</w:t>
            </w:r>
          </w:p>
        </w:tc>
        <w:tc>
          <w:tcPr>
            <w:tcW w:w="850" w:type="dxa"/>
            <w:vAlign w:val="center"/>
          </w:tcPr>
          <w:p w14:paraId="32D1EB08" w14:textId="60E5A680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8.5%</w:t>
            </w:r>
          </w:p>
        </w:tc>
        <w:tc>
          <w:tcPr>
            <w:tcW w:w="851" w:type="dxa"/>
            <w:vAlign w:val="center"/>
          </w:tcPr>
          <w:p w14:paraId="3F505E00" w14:textId="51FE6EA7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8.5%</w:t>
            </w:r>
          </w:p>
        </w:tc>
        <w:tc>
          <w:tcPr>
            <w:tcW w:w="850" w:type="dxa"/>
            <w:vAlign w:val="center"/>
          </w:tcPr>
          <w:p w14:paraId="0CD8B88C" w14:textId="668EEF3C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8.5%</w:t>
            </w:r>
          </w:p>
        </w:tc>
        <w:tc>
          <w:tcPr>
            <w:tcW w:w="851" w:type="dxa"/>
            <w:vAlign w:val="center"/>
          </w:tcPr>
          <w:p w14:paraId="0932FF2B" w14:textId="117A913D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13.5%</w:t>
            </w:r>
          </w:p>
        </w:tc>
        <w:tc>
          <w:tcPr>
            <w:tcW w:w="850" w:type="dxa"/>
            <w:vAlign w:val="center"/>
          </w:tcPr>
          <w:p w14:paraId="0B4C8EBA" w14:textId="2A5BE80C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13.5%</w:t>
            </w:r>
          </w:p>
        </w:tc>
        <w:tc>
          <w:tcPr>
            <w:tcW w:w="1391" w:type="dxa"/>
            <w:vAlign w:val="center"/>
          </w:tcPr>
          <w:p w14:paraId="4001C9D9" w14:textId="511F0B69" w:rsidR="003B1731" w:rsidRPr="00823861" w:rsidRDefault="003B1731" w:rsidP="003B1731">
            <w:pPr>
              <w:pStyle w:val="a3"/>
              <w:spacing w:line="202" w:lineRule="auto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3861">
              <w:rPr>
                <w:rFonts w:ascii="標楷體" w:eastAsia="標楷體" w:hAnsi="標楷體" w:hint="eastAsia"/>
                <w:sz w:val="20"/>
                <w:szCs w:val="20"/>
              </w:rPr>
              <w:t>15%</w:t>
            </w:r>
          </w:p>
        </w:tc>
      </w:tr>
    </w:tbl>
    <w:p w14:paraId="5CC3BA2D" w14:textId="77777777" w:rsidR="008C6E3C" w:rsidRDefault="008C6E3C" w:rsidP="000C27BE">
      <w:pPr>
        <w:pStyle w:val="a3"/>
        <w:spacing w:line="202" w:lineRule="auto"/>
        <w:ind w:leftChars="100" w:left="220" w:right="108" w:firstLineChars="600" w:firstLine="1560"/>
        <w:jc w:val="both"/>
        <w:rPr>
          <w:rFonts w:ascii="標楷體" w:eastAsia="標楷體" w:hAnsi="標楷體"/>
          <w:szCs w:val="24"/>
        </w:rPr>
      </w:pPr>
    </w:p>
    <w:p w14:paraId="06164189" w14:textId="5B030987" w:rsidR="00140514" w:rsidRDefault="003F55D4" w:rsidP="000607BF">
      <w:pPr>
        <w:pStyle w:val="a3"/>
        <w:spacing w:before="178"/>
        <w:ind w:left="1656" w:right="173" w:hanging="55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三</w:t>
      </w:r>
      <w:r w:rsidR="00331F26">
        <w:rPr>
          <w:rFonts w:ascii="標楷體" w:eastAsia="標楷體" w:hAnsi="標楷體" w:hint="eastAsia"/>
          <w:spacing w:val="20"/>
        </w:rPr>
        <w:t>、</w:t>
      </w:r>
      <w:r w:rsidR="00D65E25" w:rsidRPr="000607BF">
        <w:rPr>
          <w:rFonts w:ascii="標楷體" w:eastAsia="標楷體" w:hAnsi="標楷體"/>
          <w:spacing w:val="-1"/>
          <w:sz w:val="28"/>
          <w:szCs w:val="28"/>
        </w:rPr>
        <w:t>特殊優良表現成績：</w:t>
      </w:r>
      <w:r w:rsidR="00D65E25" w:rsidRPr="00823861">
        <w:rPr>
          <w:rFonts w:ascii="標楷體" w:eastAsia="標楷體" w:hAnsi="標楷體"/>
          <w:spacing w:val="-1"/>
          <w:sz w:val="28"/>
          <w:szCs w:val="28"/>
        </w:rPr>
        <w:t>代表學校</w:t>
      </w:r>
      <w:r w:rsidR="00D65E25" w:rsidRPr="000607BF">
        <w:rPr>
          <w:rFonts w:ascii="標楷體" w:eastAsia="標楷體" w:hAnsi="標楷體"/>
          <w:spacing w:val="-1"/>
          <w:sz w:val="28"/>
          <w:szCs w:val="28"/>
        </w:rPr>
        <w:t>參加各項競賽成績，占總成績之</w:t>
      </w:r>
      <w:r w:rsidR="00856546">
        <w:rPr>
          <w:rFonts w:ascii="標楷體" w:eastAsia="標楷體" w:hAnsi="標楷體" w:hint="eastAsia"/>
          <w:spacing w:val="-1"/>
          <w:sz w:val="28"/>
          <w:szCs w:val="28"/>
        </w:rPr>
        <w:t>2</w:t>
      </w:r>
      <w:r w:rsidR="00D65E25" w:rsidRPr="000607BF">
        <w:rPr>
          <w:rFonts w:ascii="標楷體" w:eastAsia="標楷體" w:hAnsi="標楷體"/>
          <w:sz w:val="28"/>
          <w:szCs w:val="28"/>
        </w:rPr>
        <w:t>0%。計分方式如表列</w:t>
      </w:r>
    </w:p>
    <w:p w14:paraId="1C91FBCD" w14:textId="6A015126" w:rsidR="002D44D5" w:rsidRDefault="002D44D5" w:rsidP="000607BF">
      <w:pPr>
        <w:pStyle w:val="a3"/>
        <w:spacing w:before="178"/>
        <w:ind w:left="1656" w:right="173" w:hanging="55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說明：1.採計該項競賽最高</w:t>
      </w:r>
      <w:r w:rsidR="00856546">
        <w:rPr>
          <w:rFonts w:ascii="標楷體" w:eastAsia="標楷體" w:hAnsi="標楷體" w:hint="eastAsia"/>
          <w:sz w:val="28"/>
          <w:szCs w:val="28"/>
        </w:rPr>
        <w:t>名次</w:t>
      </w:r>
    </w:p>
    <w:p w14:paraId="559DFACC" w14:textId="7E335D12" w:rsidR="002D44D5" w:rsidRPr="002D44D5" w:rsidRDefault="002D44D5" w:rsidP="000607BF">
      <w:pPr>
        <w:pStyle w:val="a3"/>
        <w:spacing w:before="178"/>
        <w:ind w:left="1656" w:right="173" w:hanging="5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="001412F4">
        <w:rPr>
          <w:rFonts w:ascii="標楷體" w:eastAsia="標楷體" w:hAnsi="標楷體" w:hint="eastAsia"/>
          <w:sz w:val="28"/>
          <w:szCs w:val="28"/>
        </w:rPr>
        <w:t>競賽須為官方舉辦</w:t>
      </w:r>
    </w:p>
    <w:tbl>
      <w:tblPr>
        <w:tblStyle w:val="TableNormal"/>
        <w:tblW w:w="0" w:type="auto"/>
        <w:tblInd w:w="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039"/>
        <w:gridCol w:w="1945"/>
        <w:gridCol w:w="1946"/>
      </w:tblGrid>
      <w:tr w:rsidR="00140514" w:rsidRPr="00C35D0B" w14:paraId="06164191" w14:textId="77777777" w:rsidTr="003B1731">
        <w:trPr>
          <w:trHeight w:hRule="exact" w:val="780"/>
        </w:trPr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0616418A" w14:textId="77777777" w:rsidR="00140514" w:rsidRDefault="00D65E25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/>
                <w:spacing w:val="-7"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7"/>
                <w:sz w:val="26"/>
              </w:rPr>
              <w:t>層級</w:t>
            </w:r>
          </w:p>
          <w:p w14:paraId="0616418B" w14:textId="77777777" w:rsidR="00AC35A4" w:rsidRDefault="00AC35A4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/>
                <w:spacing w:val="-7"/>
                <w:sz w:val="26"/>
              </w:rPr>
            </w:pPr>
          </w:p>
          <w:p w14:paraId="0616418C" w14:textId="77777777" w:rsidR="00AC35A4" w:rsidRPr="00C35D0B" w:rsidRDefault="00AC35A4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0616418D" w14:textId="77777777" w:rsidR="00140514" w:rsidRPr="00C35D0B" w:rsidRDefault="00D65E25">
            <w:pPr>
              <w:pStyle w:val="TableParagraph"/>
              <w:spacing w:before="125" w:line="240" w:lineRule="auto"/>
              <w:ind w:right="2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9"/>
                <w:sz w:val="26"/>
              </w:rPr>
              <w:t xml:space="preserve">第 </w:t>
            </w:r>
            <w:r w:rsidRPr="00C35D0B">
              <w:rPr>
                <w:rFonts w:ascii="標楷體" w:eastAsia="標楷體" w:hAnsi="標楷體"/>
                <w:b/>
                <w:sz w:val="26"/>
              </w:rPr>
              <w:t>1</w:t>
            </w:r>
            <w:r w:rsidRPr="00C35D0B">
              <w:rPr>
                <w:rFonts w:ascii="標楷體" w:eastAsia="標楷體" w:hAnsi="標楷體"/>
                <w:b/>
                <w:spacing w:val="-6"/>
                <w:sz w:val="26"/>
              </w:rPr>
              <w:t xml:space="preserve"> </w:t>
            </w:r>
            <w:r w:rsidRPr="00C35D0B">
              <w:rPr>
                <w:rFonts w:ascii="標楷體" w:eastAsia="標楷體" w:hAnsi="標楷體"/>
                <w:b/>
                <w:sz w:val="26"/>
              </w:rPr>
              <w:t>名(特優</w:t>
            </w:r>
            <w:r w:rsidRPr="00C35D0B">
              <w:rPr>
                <w:rFonts w:ascii="標楷體" w:eastAsia="標楷體" w:hAnsi="標楷體"/>
                <w:b/>
                <w:spacing w:val="-10"/>
                <w:sz w:val="26"/>
              </w:rPr>
              <w:t>)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0616418E" w14:textId="77777777" w:rsidR="00140514" w:rsidRPr="00C35D0B" w:rsidRDefault="00D65E25">
            <w:pPr>
              <w:pStyle w:val="TableParagraph"/>
              <w:spacing w:before="125" w:line="240" w:lineRule="auto"/>
              <w:ind w:right="4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9"/>
                <w:sz w:val="26"/>
              </w:rPr>
              <w:t xml:space="preserve">第 </w:t>
            </w:r>
            <w:r w:rsidRPr="00C35D0B">
              <w:rPr>
                <w:rFonts w:ascii="標楷體" w:eastAsia="標楷體" w:hAnsi="標楷體"/>
                <w:b/>
                <w:sz w:val="26"/>
              </w:rPr>
              <w:t>2</w:t>
            </w:r>
            <w:r w:rsidRPr="00C35D0B">
              <w:rPr>
                <w:rFonts w:ascii="標楷體" w:eastAsia="標楷體" w:hAnsi="標楷體"/>
                <w:b/>
                <w:spacing w:val="-6"/>
                <w:sz w:val="26"/>
              </w:rPr>
              <w:t xml:space="preserve"> </w:t>
            </w:r>
            <w:r w:rsidRPr="00C35D0B">
              <w:rPr>
                <w:rFonts w:ascii="標楷體" w:eastAsia="標楷體" w:hAnsi="標楷體"/>
                <w:b/>
                <w:sz w:val="26"/>
              </w:rPr>
              <w:t>名(優等</w:t>
            </w:r>
            <w:r w:rsidRPr="00C35D0B">
              <w:rPr>
                <w:rFonts w:ascii="標楷體" w:eastAsia="標楷體" w:hAnsi="標楷體"/>
                <w:b/>
                <w:spacing w:val="-10"/>
                <w:sz w:val="26"/>
              </w:rPr>
              <w:t>)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0616418F" w14:textId="77777777" w:rsidR="00140514" w:rsidRPr="00C35D0B" w:rsidRDefault="00D65E25">
            <w:pPr>
              <w:pStyle w:val="TableParagraph"/>
              <w:spacing w:line="328" w:lineRule="exact"/>
              <w:ind w:left="148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35D0B">
              <w:rPr>
                <w:rFonts w:ascii="標楷體" w:eastAsia="標楷體" w:hAnsi="標楷體"/>
                <w:b/>
                <w:spacing w:val="-9"/>
                <w:sz w:val="26"/>
              </w:rPr>
              <w:t xml:space="preserve">第 </w:t>
            </w:r>
            <w:r w:rsidRPr="00C35D0B">
              <w:rPr>
                <w:rFonts w:ascii="標楷體" w:eastAsia="標楷體" w:hAnsi="標楷體"/>
                <w:b/>
                <w:sz w:val="26"/>
              </w:rPr>
              <w:t>3</w:t>
            </w:r>
            <w:r w:rsidRPr="00C35D0B">
              <w:rPr>
                <w:rFonts w:ascii="標楷體" w:eastAsia="標楷體" w:hAnsi="標楷體"/>
                <w:b/>
                <w:spacing w:val="-6"/>
                <w:sz w:val="26"/>
              </w:rPr>
              <w:t xml:space="preserve"> </w:t>
            </w:r>
            <w:r w:rsidRPr="00C35D0B">
              <w:rPr>
                <w:rFonts w:ascii="標楷體" w:eastAsia="標楷體" w:hAnsi="標楷體"/>
                <w:b/>
                <w:sz w:val="26"/>
              </w:rPr>
              <w:t>名</w:t>
            </w:r>
            <w:r w:rsidRPr="00C35D0B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C35D0B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甲等、</w:t>
            </w:r>
          </w:p>
          <w:p w14:paraId="06164190" w14:textId="77777777" w:rsidR="00140514" w:rsidRPr="00C35D0B" w:rsidRDefault="00D65E25">
            <w:pPr>
              <w:pStyle w:val="TableParagraph"/>
              <w:spacing w:line="325" w:lineRule="exact"/>
              <w:ind w:left="278"/>
              <w:jc w:val="left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入選、佳作</w:t>
            </w:r>
            <w:r w:rsidRPr="00C35D0B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</w:tc>
      </w:tr>
      <w:tr w:rsidR="00140514" w:rsidRPr="00C35D0B" w14:paraId="06164196" w14:textId="77777777" w:rsidTr="003B1731">
        <w:trPr>
          <w:trHeight w:hRule="exact" w:val="567"/>
        </w:trPr>
        <w:tc>
          <w:tcPr>
            <w:tcW w:w="1851" w:type="dxa"/>
            <w:vAlign w:val="center"/>
          </w:tcPr>
          <w:p w14:paraId="06164192" w14:textId="78D6BA20" w:rsidR="00140514" w:rsidRPr="00C35D0B" w:rsidRDefault="00D65E25">
            <w:pPr>
              <w:pStyle w:val="TableParagraph"/>
              <w:spacing w:line="315" w:lineRule="exact"/>
              <w:ind w:right="4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6"/>
                <w:sz w:val="26"/>
              </w:rPr>
              <w:t>縣級以上</w:t>
            </w:r>
          </w:p>
        </w:tc>
        <w:tc>
          <w:tcPr>
            <w:tcW w:w="2039" w:type="dxa"/>
            <w:vAlign w:val="center"/>
          </w:tcPr>
          <w:p w14:paraId="06164193" w14:textId="655CA0AD" w:rsidR="00140514" w:rsidRPr="00823861" w:rsidRDefault="00282011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z w:val="26"/>
              </w:rPr>
              <w:t>9</w:t>
            </w:r>
          </w:p>
        </w:tc>
        <w:tc>
          <w:tcPr>
            <w:tcW w:w="1945" w:type="dxa"/>
            <w:vAlign w:val="center"/>
          </w:tcPr>
          <w:p w14:paraId="06164194" w14:textId="04B8F6BF" w:rsidR="00140514" w:rsidRPr="00823861" w:rsidRDefault="00282011">
            <w:pPr>
              <w:pStyle w:val="TableParagraph"/>
              <w:ind w:right="1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z w:val="26"/>
              </w:rPr>
              <w:t>8</w:t>
            </w:r>
          </w:p>
        </w:tc>
        <w:tc>
          <w:tcPr>
            <w:tcW w:w="1946" w:type="dxa"/>
            <w:vAlign w:val="center"/>
          </w:tcPr>
          <w:p w14:paraId="06164195" w14:textId="37FE8AAB" w:rsidR="00140514" w:rsidRPr="00823861" w:rsidRDefault="00282011">
            <w:pPr>
              <w:pStyle w:val="TableParagraph"/>
              <w:ind w:left="9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z w:val="26"/>
              </w:rPr>
              <w:t>7</w:t>
            </w:r>
          </w:p>
        </w:tc>
      </w:tr>
      <w:tr w:rsidR="00140514" w:rsidRPr="00C35D0B" w14:paraId="0616419B" w14:textId="77777777" w:rsidTr="003B1731">
        <w:trPr>
          <w:trHeight w:hRule="exact" w:val="567"/>
        </w:trPr>
        <w:tc>
          <w:tcPr>
            <w:tcW w:w="1851" w:type="dxa"/>
            <w:vAlign w:val="center"/>
          </w:tcPr>
          <w:p w14:paraId="06164197" w14:textId="77777777" w:rsidR="00140514" w:rsidRPr="00C35D0B" w:rsidRDefault="00D65E25">
            <w:pPr>
              <w:pStyle w:val="TableParagraph"/>
              <w:spacing w:line="315" w:lineRule="exact"/>
              <w:ind w:right="4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7"/>
                <w:sz w:val="26"/>
              </w:rPr>
              <w:t>縣賽</w:t>
            </w:r>
          </w:p>
        </w:tc>
        <w:tc>
          <w:tcPr>
            <w:tcW w:w="2039" w:type="dxa"/>
            <w:vAlign w:val="center"/>
          </w:tcPr>
          <w:p w14:paraId="06164198" w14:textId="416E3452" w:rsidR="00140514" w:rsidRPr="00823861" w:rsidRDefault="00282011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6</w:t>
            </w:r>
          </w:p>
        </w:tc>
        <w:tc>
          <w:tcPr>
            <w:tcW w:w="1945" w:type="dxa"/>
            <w:vAlign w:val="center"/>
          </w:tcPr>
          <w:p w14:paraId="06164199" w14:textId="5C1F6272" w:rsidR="00140514" w:rsidRPr="00823861" w:rsidRDefault="00282011">
            <w:pPr>
              <w:pStyle w:val="TableParagraph"/>
              <w:ind w:right="1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5</w:t>
            </w:r>
          </w:p>
        </w:tc>
        <w:tc>
          <w:tcPr>
            <w:tcW w:w="1946" w:type="dxa"/>
            <w:vAlign w:val="center"/>
          </w:tcPr>
          <w:p w14:paraId="0616419A" w14:textId="719588B0" w:rsidR="00140514" w:rsidRPr="00823861" w:rsidRDefault="00282011">
            <w:pPr>
              <w:pStyle w:val="TableParagraph"/>
              <w:ind w:left="9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4</w:t>
            </w:r>
          </w:p>
        </w:tc>
      </w:tr>
      <w:tr w:rsidR="00140514" w:rsidRPr="00C35D0B" w14:paraId="061641A0" w14:textId="77777777" w:rsidTr="003B1731">
        <w:trPr>
          <w:trHeight w:hRule="exact" w:val="567"/>
        </w:trPr>
        <w:tc>
          <w:tcPr>
            <w:tcW w:w="1851" w:type="dxa"/>
            <w:vAlign w:val="center"/>
          </w:tcPr>
          <w:p w14:paraId="0616419C" w14:textId="77777777" w:rsidR="00140514" w:rsidRPr="00C35D0B" w:rsidRDefault="00D65E25">
            <w:pPr>
              <w:pStyle w:val="TableParagraph"/>
              <w:spacing w:line="315" w:lineRule="exact"/>
              <w:ind w:right="4"/>
              <w:rPr>
                <w:rFonts w:ascii="標楷體" w:eastAsia="標楷體" w:hAnsi="標楷體"/>
                <w:b/>
                <w:sz w:val="26"/>
              </w:rPr>
            </w:pPr>
            <w:r w:rsidRPr="00C35D0B">
              <w:rPr>
                <w:rFonts w:ascii="標楷體" w:eastAsia="標楷體" w:hAnsi="標楷體"/>
                <w:b/>
                <w:spacing w:val="-7"/>
                <w:sz w:val="26"/>
              </w:rPr>
              <w:t>鄉賽</w:t>
            </w:r>
          </w:p>
        </w:tc>
        <w:tc>
          <w:tcPr>
            <w:tcW w:w="2039" w:type="dxa"/>
            <w:vAlign w:val="center"/>
          </w:tcPr>
          <w:p w14:paraId="0616419D" w14:textId="7982921F" w:rsidR="00140514" w:rsidRPr="00823861" w:rsidRDefault="003B1731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3</w:t>
            </w:r>
          </w:p>
        </w:tc>
        <w:tc>
          <w:tcPr>
            <w:tcW w:w="1945" w:type="dxa"/>
            <w:vAlign w:val="center"/>
          </w:tcPr>
          <w:p w14:paraId="0616419E" w14:textId="5A6242D2" w:rsidR="00140514" w:rsidRPr="00823861" w:rsidRDefault="003B1731">
            <w:pPr>
              <w:pStyle w:val="TableParagraph"/>
              <w:ind w:right="1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2</w:t>
            </w:r>
          </w:p>
        </w:tc>
        <w:tc>
          <w:tcPr>
            <w:tcW w:w="1946" w:type="dxa"/>
            <w:vAlign w:val="center"/>
          </w:tcPr>
          <w:p w14:paraId="0616419F" w14:textId="54D0F8DC" w:rsidR="00140514" w:rsidRPr="00823861" w:rsidRDefault="003B1731">
            <w:pPr>
              <w:pStyle w:val="TableParagraph"/>
              <w:ind w:left="9"/>
              <w:rPr>
                <w:rFonts w:ascii="標楷體" w:eastAsia="標楷體" w:hAnsi="標楷體"/>
                <w:b/>
                <w:sz w:val="26"/>
              </w:rPr>
            </w:pPr>
            <w:r w:rsidRPr="00823861">
              <w:rPr>
                <w:rFonts w:ascii="標楷體" w:eastAsia="標楷體" w:hAnsi="標楷體" w:hint="eastAsia"/>
                <w:b/>
                <w:spacing w:val="-10"/>
                <w:sz w:val="26"/>
              </w:rPr>
              <w:t>1</w:t>
            </w:r>
          </w:p>
        </w:tc>
      </w:tr>
    </w:tbl>
    <w:p w14:paraId="13495065" w14:textId="56EAF8B0" w:rsidR="00A816F2" w:rsidRPr="007F1904" w:rsidRDefault="002D44D5" w:rsidP="002D44D5">
      <w:pPr>
        <w:pStyle w:val="a3"/>
        <w:tabs>
          <w:tab w:val="left" w:pos="1315"/>
        </w:tabs>
        <w:spacing w:before="260" w:line="307" w:lineRule="auto"/>
        <w:ind w:right="1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</w:t>
      </w:r>
      <w:r w:rsidR="005F43CB">
        <w:rPr>
          <w:rFonts w:ascii="標楷體" w:eastAsia="標楷體" w:hAnsi="標楷體" w:hint="eastAsia"/>
          <w:sz w:val="28"/>
          <w:szCs w:val="28"/>
        </w:rPr>
        <w:t>四</w:t>
      </w:r>
      <w:r w:rsidR="00D0655C">
        <w:rPr>
          <w:rFonts w:ascii="標楷體" w:eastAsia="標楷體" w:hAnsi="標楷體" w:hint="eastAsia"/>
          <w:sz w:val="28"/>
          <w:szCs w:val="28"/>
        </w:rPr>
        <w:t>、</w:t>
      </w:r>
      <w:r w:rsidR="00D65E25" w:rsidRPr="00D8571F">
        <w:rPr>
          <w:rFonts w:ascii="標楷體" w:eastAsia="標楷體" w:hAnsi="標楷體"/>
          <w:sz w:val="28"/>
          <w:szCs w:val="28"/>
        </w:rPr>
        <w:t>所有成績計算，均以四捨五入取至小數</w:t>
      </w:r>
      <w:r w:rsidR="00E956DF">
        <w:rPr>
          <w:rFonts w:ascii="標楷體" w:eastAsia="標楷體" w:hAnsi="標楷體" w:hint="eastAsia"/>
          <w:sz w:val="28"/>
          <w:szCs w:val="28"/>
        </w:rPr>
        <w:t>第二</w:t>
      </w:r>
      <w:r w:rsidR="00D65E25" w:rsidRPr="00D8571F">
        <w:rPr>
          <w:rFonts w:ascii="標楷體" w:eastAsia="標楷體" w:hAnsi="標楷體"/>
          <w:sz w:val="28"/>
          <w:szCs w:val="28"/>
        </w:rPr>
        <w:t>位。</w:t>
      </w:r>
    </w:p>
    <w:p w14:paraId="113F5F11" w14:textId="752C5D41" w:rsidR="00925E50" w:rsidRDefault="00D65E25" w:rsidP="002D44D5">
      <w:pPr>
        <w:spacing w:before="214"/>
        <w:ind w:left="112"/>
        <w:rPr>
          <w:rFonts w:ascii="標楷體" w:eastAsia="標楷體" w:hAnsi="標楷體"/>
          <w:spacing w:val="-3"/>
          <w:sz w:val="28"/>
        </w:rPr>
      </w:pPr>
      <w:r w:rsidRPr="00532BF2">
        <w:rPr>
          <w:rFonts w:ascii="標楷體" w:eastAsia="標楷體" w:hAnsi="標楷體"/>
          <w:spacing w:val="-3"/>
          <w:sz w:val="28"/>
        </w:rPr>
        <w:t>陸、</w:t>
      </w:r>
      <w:r w:rsidR="004232EF">
        <w:rPr>
          <w:rFonts w:ascii="標楷體" w:eastAsia="標楷體" w:hAnsi="標楷體" w:hint="eastAsia"/>
          <w:spacing w:val="-3"/>
          <w:sz w:val="28"/>
        </w:rPr>
        <w:t xml:space="preserve">  </w:t>
      </w:r>
      <w:r w:rsidRPr="006543C5">
        <w:rPr>
          <w:rFonts w:ascii="標楷體" w:eastAsia="標楷體" w:hAnsi="標楷體"/>
          <w:spacing w:val="-3"/>
          <w:sz w:val="28"/>
        </w:rPr>
        <w:t>本辦法自</w:t>
      </w:r>
      <w:r w:rsidR="00CD5202" w:rsidRPr="006543C5">
        <w:rPr>
          <w:rFonts w:ascii="標楷體" w:eastAsia="標楷體" w:hAnsi="標楷體" w:hint="eastAsia"/>
          <w:spacing w:val="-3"/>
          <w:sz w:val="28"/>
        </w:rPr>
        <w:t>公佈後</w:t>
      </w:r>
      <w:r w:rsidRPr="006543C5">
        <w:rPr>
          <w:rFonts w:ascii="標楷體" w:eastAsia="標楷體" w:hAnsi="標楷體"/>
          <w:spacing w:val="-3"/>
          <w:sz w:val="28"/>
        </w:rPr>
        <w:t>實施</w:t>
      </w:r>
      <w:r w:rsidR="000D6D29" w:rsidRPr="006543C5">
        <w:rPr>
          <w:rFonts w:ascii="標楷體" w:eastAsia="標楷體" w:hAnsi="標楷體" w:hint="eastAsia"/>
          <w:spacing w:val="-3"/>
          <w:sz w:val="28"/>
        </w:rPr>
        <w:t>。</w:t>
      </w:r>
    </w:p>
    <w:p w14:paraId="531CB422" w14:textId="77777777" w:rsidR="003B1731" w:rsidRPr="002D44D5" w:rsidRDefault="003B1731" w:rsidP="002D44D5">
      <w:pPr>
        <w:spacing w:before="214"/>
        <w:ind w:left="112"/>
        <w:rPr>
          <w:rFonts w:ascii="標楷體" w:eastAsia="標楷體" w:hAnsi="標楷體"/>
          <w:spacing w:val="-3"/>
          <w:sz w:val="28"/>
        </w:rPr>
      </w:pPr>
    </w:p>
    <w:sectPr w:rsidR="003B1731" w:rsidRPr="002D44D5">
      <w:type w:val="continuous"/>
      <w:pgSz w:w="11910" w:h="1685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AACA" w14:textId="77777777" w:rsidR="008747F2" w:rsidRDefault="008747F2" w:rsidP="005D641D">
      <w:r>
        <w:separator/>
      </w:r>
    </w:p>
  </w:endnote>
  <w:endnote w:type="continuationSeparator" w:id="0">
    <w:p w14:paraId="64C8E157" w14:textId="77777777" w:rsidR="008747F2" w:rsidRDefault="008747F2" w:rsidP="005D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19BD" w14:textId="77777777" w:rsidR="008747F2" w:rsidRDefault="008747F2" w:rsidP="005D641D">
      <w:r>
        <w:separator/>
      </w:r>
    </w:p>
  </w:footnote>
  <w:footnote w:type="continuationSeparator" w:id="0">
    <w:p w14:paraId="2C2EC27A" w14:textId="77777777" w:rsidR="008747F2" w:rsidRDefault="008747F2" w:rsidP="005D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5E97"/>
    <w:multiLevelType w:val="hybridMultilevel"/>
    <w:tmpl w:val="4BC0737A"/>
    <w:lvl w:ilvl="0" w:tplc="1474F9BC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num w:numId="1" w16cid:durableId="9070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514"/>
    <w:rsid w:val="00005233"/>
    <w:rsid w:val="00020294"/>
    <w:rsid w:val="00057826"/>
    <w:rsid w:val="00057BE8"/>
    <w:rsid w:val="000607BF"/>
    <w:rsid w:val="00065291"/>
    <w:rsid w:val="000750A2"/>
    <w:rsid w:val="000805C7"/>
    <w:rsid w:val="00093552"/>
    <w:rsid w:val="000A5B84"/>
    <w:rsid w:val="000C27BE"/>
    <w:rsid w:val="000D6D29"/>
    <w:rsid w:val="000E24F7"/>
    <w:rsid w:val="00113C63"/>
    <w:rsid w:val="00115336"/>
    <w:rsid w:val="001212B5"/>
    <w:rsid w:val="00123C9F"/>
    <w:rsid w:val="00140514"/>
    <w:rsid w:val="001412F4"/>
    <w:rsid w:val="00156695"/>
    <w:rsid w:val="00167CAD"/>
    <w:rsid w:val="0019132E"/>
    <w:rsid w:val="0019620D"/>
    <w:rsid w:val="001C600B"/>
    <w:rsid w:val="001E46FF"/>
    <w:rsid w:val="001F4045"/>
    <w:rsid w:val="0020046B"/>
    <w:rsid w:val="002218F6"/>
    <w:rsid w:val="002266C2"/>
    <w:rsid w:val="00247B11"/>
    <w:rsid w:val="00251D00"/>
    <w:rsid w:val="00260819"/>
    <w:rsid w:val="00282011"/>
    <w:rsid w:val="00291587"/>
    <w:rsid w:val="002A1CFC"/>
    <w:rsid w:val="002B428B"/>
    <w:rsid w:val="002C49D0"/>
    <w:rsid w:val="002D44D5"/>
    <w:rsid w:val="002E429C"/>
    <w:rsid w:val="00306B03"/>
    <w:rsid w:val="0031351A"/>
    <w:rsid w:val="0032087D"/>
    <w:rsid w:val="00320D13"/>
    <w:rsid w:val="0032262F"/>
    <w:rsid w:val="00327147"/>
    <w:rsid w:val="00331F26"/>
    <w:rsid w:val="00333908"/>
    <w:rsid w:val="00350118"/>
    <w:rsid w:val="003566CE"/>
    <w:rsid w:val="0036524F"/>
    <w:rsid w:val="003676A4"/>
    <w:rsid w:val="00387805"/>
    <w:rsid w:val="003B1731"/>
    <w:rsid w:val="003C1750"/>
    <w:rsid w:val="003C3849"/>
    <w:rsid w:val="003C59D8"/>
    <w:rsid w:val="003C6048"/>
    <w:rsid w:val="003C7DDD"/>
    <w:rsid w:val="003D69FD"/>
    <w:rsid w:val="003F55D4"/>
    <w:rsid w:val="00415504"/>
    <w:rsid w:val="0042201F"/>
    <w:rsid w:val="004232EF"/>
    <w:rsid w:val="00423C3B"/>
    <w:rsid w:val="00431430"/>
    <w:rsid w:val="00447AEF"/>
    <w:rsid w:val="004644A6"/>
    <w:rsid w:val="00471245"/>
    <w:rsid w:val="00471A18"/>
    <w:rsid w:val="004749D8"/>
    <w:rsid w:val="004A6032"/>
    <w:rsid w:val="004B1DC7"/>
    <w:rsid w:val="004C14FF"/>
    <w:rsid w:val="004C480A"/>
    <w:rsid w:val="004C6838"/>
    <w:rsid w:val="004E5CC5"/>
    <w:rsid w:val="00516F8C"/>
    <w:rsid w:val="00532BF2"/>
    <w:rsid w:val="00541608"/>
    <w:rsid w:val="00541A6E"/>
    <w:rsid w:val="0054333A"/>
    <w:rsid w:val="005469D6"/>
    <w:rsid w:val="00550390"/>
    <w:rsid w:val="005745A9"/>
    <w:rsid w:val="00584713"/>
    <w:rsid w:val="00592693"/>
    <w:rsid w:val="005C1201"/>
    <w:rsid w:val="005D641D"/>
    <w:rsid w:val="005F43CB"/>
    <w:rsid w:val="005F63F8"/>
    <w:rsid w:val="00612A09"/>
    <w:rsid w:val="006143D0"/>
    <w:rsid w:val="00646898"/>
    <w:rsid w:val="006543C5"/>
    <w:rsid w:val="006568E7"/>
    <w:rsid w:val="006A5780"/>
    <w:rsid w:val="006E0427"/>
    <w:rsid w:val="006E0772"/>
    <w:rsid w:val="006E5160"/>
    <w:rsid w:val="006F2DAC"/>
    <w:rsid w:val="006F3B94"/>
    <w:rsid w:val="00713870"/>
    <w:rsid w:val="00734CC4"/>
    <w:rsid w:val="00745077"/>
    <w:rsid w:val="00756D99"/>
    <w:rsid w:val="00761D60"/>
    <w:rsid w:val="00775D8E"/>
    <w:rsid w:val="00783FC5"/>
    <w:rsid w:val="007A33C8"/>
    <w:rsid w:val="007B0326"/>
    <w:rsid w:val="007B1672"/>
    <w:rsid w:val="007D658B"/>
    <w:rsid w:val="007F1904"/>
    <w:rsid w:val="007F3152"/>
    <w:rsid w:val="007F7806"/>
    <w:rsid w:val="0080016F"/>
    <w:rsid w:val="00823861"/>
    <w:rsid w:val="0084701E"/>
    <w:rsid w:val="008515A3"/>
    <w:rsid w:val="0085256D"/>
    <w:rsid w:val="00856546"/>
    <w:rsid w:val="00872F65"/>
    <w:rsid w:val="008747F2"/>
    <w:rsid w:val="008812FF"/>
    <w:rsid w:val="0089328A"/>
    <w:rsid w:val="008932ED"/>
    <w:rsid w:val="008B7C4D"/>
    <w:rsid w:val="008C4997"/>
    <w:rsid w:val="008C6E3C"/>
    <w:rsid w:val="00921BC2"/>
    <w:rsid w:val="00922E92"/>
    <w:rsid w:val="00923A6F"/>
    <w:rsid w:val="00925E50"/>
    <w:rsid w:val="00934275"/>
    <w:rsid w:val="009416DD"/>
    <w:rsid w:val="00951641"/>
    <w:rsid w:val="009856B9"/>
    <w:rsid w:val="0099410D"/>
    <w:rsid w:val="009A565C"/>
    <w:rsid w:val="009B093C"/>
    <w:rsid w:val="009D185D"/>
    <w:rsid w:val="009D478E"/>
    <w:rsid w:val="009D6B0D"/>
    <w:rsid w:val="009F4CC6"/>
    <w:rsid w:val="009F7075"/>
    <w:rsid w:val="00A35C13"/>
    <w:rsid w:val="00A36895"/>
    <w:rsid w:val="00A52BDF"/>
    <w:rsid w:val="00A70464"/>
    <w:rsid w:val="00A71DFD"/>
    <w:rsid w:val="00A72502"/>
    <w:rsid w:val="00A816F2"/>
    <w:rsid w:val="00A84601"/>
    <w:rsid w:val="00A84708"/>
    <w:rsid w:val="00A877C3"/>
    <w:rsid w:val="00A87A16"/>
    <w:rsid w:val="00AA0FC3"/>
    <w:rsid w:val="00AB1E4F"/>
    <w:rsid w:val="00AC35A4"/>
    <w:rsid w:val="00AE0664"/>
    <w:rsid w:val="00B1519D"/>
    <w:rsid w:val="00B41D41"/>
    <w:rsid w:val="00B50D04"/>
    <w:rsid w:val="00B744AD"/>
    <w:rsid w:val="00B91C43"/>
    <w:rsid w:val="00BA1532"/>
    <w:rsid w:val="00BA48B1"/>
    <w:rsid w:val="00C045BC"/>
    <w:rsid w:val="00C11C01"/>
    <w:rsid w:val="00C25922"/>
    <w:rsid w:val="00C35D0B"/>
    <w:rsid w:val="00C44071"/>
    <w:rsid w:val="00C61EBA"/>
    <w:rsid w:val="00C6611B"/>
    <w:rsid w:val="00C72AA7"/>
    <w:rsid w:val="00C800F7"/>
    <w:rsid w:val="00C91FE7"/>
    <w:rsid w:val="00CA34FD"/>
    <w:rsid w:val="00CB7D13"/>
    <w:rsid w:val="00CC3232"/>
    <w:rsid w:val="00CD0772"/>
    <w:rsid w:val="00CD1F11"/>
    <w:rsid w:val="00CD5202"/>
    <w:rsid w:val="00CE5534"/>
    <w:rsid w:val="00CF43CA"/>
    <w:rsid w:val="00CF524B"/>
    <w:rsid w:val="00CF7CB4"/>
    <w:rsid w:val="00D01BC3"/>
    <w:rsid w:val="00D0655C"/>
    <w:rsid w:val="00D102EA"/>
    <w:rsid w:val="00D13518"/>
    <w:rsid w:val="00D42EFA"/>
    <w:rsid w:val="00D60621"/>
    <w:rsid w:val="00D65E25"/>
    <w:rsid w:val="00D80843"/>
    <w:rsid w:val="00D8571F"/>
    <w:rsid w:val="00DA2586"/>
    <w:rsid w:val="00DA35CB"/>
    <w:rsid w:val="00DA3FB2"/>
    <w:rsid w:val="00DB1BDF"/>
    <w:rsid w:val="00DB4E9C"/>
    <w:rsid w:val="00DB73D4"/>
    <w:rsid w:val="00DB7938"/>
    <w:rsid w:val="00DC7AB9"/>
    <w:rsid w:val="00DD2ECF"/>
    <w:rsid w:val="00DF18ED"/>
    <w:rsid w:val="00E1614B"/>
    <w:rsid w:val="00E20B0C"/>
    <w:rsid w:val="00E20CE7"/>
    <w:rsid w:val="00E40B7E"/>
    <w:rsid w:val="00E71050"/>
    <w:rsid w:val="00E7308C"/>
    <w:rsid w:val="00E8046A"/>
    <w:rsid w:val="00E814EC"/>
    <w:rsid w:val="00E9005A"/>
    <w:rsid w:val="00E90F71"/>
    <w:rsid w:val="00E956DF"/>
    <w:rsid w:val="00EA531C"/>
    <w:rsid w:val="00EA57A1"/>
    <w:rsid w:val="00EA6E76"/>
    <w:rsid w:val="00EC1EF4"/>
    <w:rsid w:val="00EE0A5E"/>
    <w:rsid w:val="00F0030E"/>
    <w:rsid w:val="00F019FB"/>
    <w:rsid w:val="00F053BA"/>
    <w:rsid w:val="00F21911"/>
    <w:rsid w:val="00F247A1"/>
    <w:rsid w:val="00F37CC3"/>
    <w:rsid w:val="00F41AA2"/>
    <w:rsid w:val="00F64D19"/>
    <w:rsid w:val="00F97182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4178"/>
  <w15:docId w15:val="{2DF4195A-947B-43CB-BFBD-310E6D83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IPAmjMincho" w:eastAsia="IPAmjMincho" w:hAnsi="IPAmjMincho" w:cs="IPAmjMincho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55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1"/>
      <w:ind w:left="112" w:right="2471" w:firstLine="36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2" w:lineRule="exact"/>
      <w:ind w:left="12"/>
      <w:jc w:val="center"/>
    </w:pPr>
  </w:style>
  <w:style w:type="paragraph" w:styleId="a6">
    <w:name w:val="header"/>
    <w:basedOn w:val="a"/>
    <w:link w:val="a7"/>
    <w:uiPriority w:val="99"/>
    <w:unhideWhenUsed/>
    <w:rsid w:val="005D6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641D"/>
    <w:rPr>
      <w:rFonts w:ascii="IPAmjMincho" w:eastAsia="IPAmjMincho" w:hAnsi="IPAmjMincho" w:cs="IPAmjMincho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D6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641D"/>
    <w:rPr>
      <w:rFonts w:ascii="IPAmjMincho" w:eastAsia="IPAmjMincho" w:hAnsi="IPAmjMincho" w:cs="IPAmjMincho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E90F7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33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093552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styleId="ab">
    <w:name w:val="annotation reference"/>
    <w:basedOn w:val="a0"/>
    <w:uiPriority w:val="99"/>
    <w:semiHidden/>
    <w:unhideWhenUsed/>
    <w:rsid w:val="003B17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1731"/>
  </w:style>
  <w:style w:type="character" w:customStyle="1" w:styleId="ad">
    <w:name w:val="註解文字 字元"/>
    <w:basedOn w:val="a0"/>
    <w:link w:val="ac"/>
    <w:uiPriority w:val="99"/>
    <w:rsid w:val="003B1731"/>
    <w:rPr>
      <w:rFonts w:ascii="IPAmjMincho" w:eastAsia="IPAmjMincho" w:hAnsi="IPAmjMincho" w:cs="IPAmjMincho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173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B1731"/>
    <w:rPr>
      <w:rFonts w:ascii="IPAmjMincho" w:eastAsia="IPAmjMincho" w:hAnsi="IPAmjMincho" w:cs="IPAmjMincho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6CB3-380D-4A05-AB1D-23E81D2B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屏東縣恆春國民小學六年級畢業生統計暨受獎實施辦法</dc:title>
  <dc:creator>POWER</dc:creator>
  <cp:lastModifiedBy>智勇 高</cp:lastModifiedBy>
  <cp:revision>161</cp:revision>
  <cp:lastPrinted>2025-05-08T00:25:00Z</cp:lastPrinted>
  <dcterms:created xsi:type="dcterms:W3CDTF">2024-04-21T21:28:00Z</dcterms:created>
  <dcterms:modified xsi:type="dcterms:W3CDTF">2025-09-02T02:40:00Z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2024-04-21T00:00:00Z</vt:filetime>
  </property>
  <property fmtid="{D5CDD505-2E9C-101B-9397-08002B2CF9AE}" pid="5" name="Producer">
    <vt:lpwstr>3-Heights(TM) PDF Security Shell 4.8.25.2 (http://www.pdf-tools.com)</vt:lpwstr>
  </property>
</Properties>
</file>