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AD3" w:rsidRDefault="00845145">
      <w:pPr>
        <w:spacing w:after="180" w:line="360" w:lineRule="exact"/>
        <w:jc w:val="center"/>
        <w:rPr>
          <w:rFonts w:ascii="標楷體" w:eastAsia="標楷體" w:hAnsi="標楷體"/>
          <w:sz w:val="32"/>
          <w:szCs w:val="28"/>
        </w:rPr>
      </w:pPr>
      <w:bookmarkStart w:id="0" w:name="_GoBack"/>
      <w:bookmarkEnd w:id="0"/>
      <w:proofErr w:type="gramStart"/>
      <w:r>
        <w:rPr>
          <w:rFonts w:ascii="標楷體" w:eastAsia="標楷體" w:hAnsi="標楷體"/>
          <w:sz w:val="32"/>
          <w:szCs w:val="28"/>
        </w:rPr>
        <w:t>銓敘部就公務員</w:t>
      </w:r>
      <w:proofErr w:type="gramEnd"/>
      <w:r>
        <w:rPr>
          <w:rFonts w:ascii="標楷體" w:eastAsia="標楷體" w:hAnsi="標楷體"/>
          <w:sz w:val="32"/>
          <w:szCs w:val="28"/>
        </w:rPr>
        <w:t>服務法</w:t>
      </w:r>
      <w:r>
        <w:rPr>
          <w:rFonts w:ascii="標楷體" w:eastAsia="標楷體" w:hAnsi="標楷體"/>
          <w:sz w:val="32"/>
          <w:szCs w:val="28"/>
        </w:rPr>
        <w:t>(</w:t>
      </w:r>
      <w:r>
        <w:rPr>
          <w:rFonts w:ascii="標楷體" w:eastAsia="標楷體" w:hAnsi="標楷體"/>
          <w:sz w:val="32"/>
          <w:szCs w:val="28"/>
        </w:rPr>
        <w:t>以下簡稱服務法</w:t>
      </w:r>
      <w:r>
        <w:rPr>
          <w:rFonts w:ascii="標楷體" w:eastAsia="標楷體" w:hAnsi="標楷體"/>
          <w:sz w:val="32"/>
          <w:szCs w:val="28"/>
        </w:rPr>
        <w:t>)</w:t>
      </w:r>
    </w:p>
    <w:p w:rsidR="00EB7AD3" w:rsidRDefault="00845145">
      <w:pPr>
        <w:spacing w:after="180" w:line="360" w:lineRule="exact"/>
        <w:jc w:val="center"/>
        <w:rPr>
          <w:rFonts w:ascii="標楷體" w:eastAsia="標楷體" w:hAnsi="標楷體"/>
          <w:sz w:val="32"/>
          <w:szCs w:val="28"/>
        </w:rPr>
      </w:pPr>
      <w:r>
        <w:rPr>
          <w:rFonts w:ascii="標楷體" w:eastAsia="標楷體" w:hAnsi="標楷體"/>
          <w:sz w:val="32"/>
          <w:szCs w:val="28"/>
        </w:rPr>
        <w:t>相關解釋停止適用一覽表</w:t>
      </w:r>
    </w:p>
    <w:tbl>
      <w:tblPr>
        <w:tblW w:w="9917" w:type="dxa"/>
        <w:tblInd w:w="-737" w:type="dxa"/>
        <w:tblCellMar>
          <w:left w:w="10" w:type="dxa"/>
          <w:right w:w="10" w:type="dxa"/>
        </w:tblCellMar>
        <w:tblLook w:val="0000" w:firstRow="0" w:lastRow="0" w:firstColumn="0" w:lastColumn="0" w:noHBand="0" w:noVBand="0"/>
      </w:tblPr>
      <w:tblGrid>
        <w:gridCol w:w="1418"/>
        <w:gridCol w:w="2126"/>
        <w:gridCol w:w="2835"/>
        <w:gridCol w:w="3538"/>
      </w:tblGrid>
      <w:tr w:rsidR="00EB7AD3">
        <w:tblPrEx>
          <w:tblCellMar>
            <w:top w:w="0" w:type="dxa"/>
            <w:bottom w:w="0" w:type="dxa"/>
          </w:tblCellMar>
        </w:tblPrEx>
        <w:trPr>
          <w:trHeight w:val="1015"/>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40" w:lineRule="exact"/>
              <w:jc w:val="both"/>
              <w:rPr>
                <w:rFonts w:ascii="標楷體" w:eastAsia="標楷體" w:hAnsi="標楷體"/>
                <w:spacing w:val="-10"/>
                <w:sz w:val="28"/>
                <w:szCs w:val="28"/>
              </w:rPr>
            </w:pPr>
            <w:r>
              <w:rPr>
                <w:rFonts w:ascii="標楷體" w:eastAsia="標楷體" w:hAnsi="標楷體"/>
                <w:spacing w:val="-10"/>
                <w:sz w:val="28"/>
                <w:szCs w:val="28"/>
              </w:rPr>
              <w:t>本部</w:t>
            </w:r>
            <w:r>
              <w:rPr>
                <w:rFonts w:ascii="標楷體" w:eastAsia="標楷體" w:hAnsi="標楷體"/>
                <w:spacing w:val="-10"/>
                <w:sz w:val="28"/>
                <w:szCs w:val="28"/>
              </w:rPr>
              <w:t>106</w:t>
            </w:r>
            <w:r>
              <w:rPr>
                <w:rFonts w:ascii="標楷體" w:eastAsia="標楷體" w:hAnsi="標楷體"/>
                <w:spacing w:val="-10"/>
                <w:sz w:val="28"/>
                <w:szCs w:val="28"/>
              </w:rPr>
              <w:t>年</w:t>
            </w:r>
            <w:r>
              <w:rPr>
                <w:rFonts w:ascii="標楷體" w:eastAsia="標楷體" w:hAnsi="標楷體"/>
                <w:spacing w:val="-10"/>
                <w:sz w:val="28"/>
                <w:szCs w:val="28"/>
              </w:rPr>
              <w:t>12</w:t>
            </w:r>
            <w:r>
              <w:rPr>
                <w:rFonts w:ascii="標楷體" w:eastAsia="標楷體" w:hAnsi="標楷體"/>
                <w:spacing w:val="-10"/>
                <w:sz w:val="28"/>
                <w:szCs w:val="28"/>
              </w:rPr>
              <w:t>月</w:t>
            </w:r>
            <w:proofErr w:type="gramStart"/>
            <w:r>
              <w:rPr>
                <w:rFonts w:ascii="標楷體" w:eastAsia="標楷體" w:hAnsi="標楷體"/>
                <w:spacing w:val="-10"/>
                <w:sz w:val="28"/>
                <w:szCs w:val="28"/>
              </w:rPr>
              <w:t>版釋例</w:t>
            </w:r>
            <w:proofErr w:type="gramEnd"/>
            <w:r>
              <w:rPr>
                <w:rFonts w:ascii="標楷體" w:eastAsia="標楷體" w:hAnsi="標楷體"/>
                <w:spacing w:val="-10"/>
                <w:sz w:val="28"/>
                <w:szCs w:val="28"/>
              </w:rPr>
              <w:t>彙編一般服務事項收錄編號</w:t>
            </w:r>
          </w:p>
        </w:tc>
        <w:tc>
          <w:tcPr>
            <w:tcW w:w="8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自即日起停止適用之解釋</w:t>
            </w:r>
          </w:p>
        </w:tc>
      </w:tr>
      <w:tr w:rsidR="00EB7AD3">
        <w:tblPrEx>
          <w:tblCellMar>
            <w:top w:w="0" w:type="dxa"/>
            <w:bottom w:w="0" w:type="dxa"/>
          </w:tblCellMar>
        </w:tblPrEx>
        <w:trPr>
          <w:trHeight w:val="1015"/>
        </w:trPr>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EB7AD3">
            <w:pPr>
              <w:spacing w:line="380" w:lineRule="exact"/>
              <w:rPr>
                <w:rFonts w:ascii="標楷體" w:eastAsia="標楷體" w:hAnsi="標楷體"/>
                <w:spacing w:val="-10"/>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日期</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解釋機關文號</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停止適用原因</w:t>
            </w:r>
          </w:p>
        </w:tc>
      </w:tr>
      <w:tr w:rsidR="00EB7AD3">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17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90</w:t>
            </w:r>
            <w:r>
              <w:rPr>
                <w:rFonts w:ascii="標楷體" w:eastAsia="標楷體" w:hAnsi="標楷體"/>
                <w:spacing w:val="-10"/>
                <w:sz w:val="28"/>
                <w:szCs w:val="28"/>
              </w:rPr>
              <w:t>年</w:t>
            </w:r>
            <w:r>
              <w:rPr>
                <w:rFonts w:ascii="標楷體" w:eastAsia="標楷體" w:hAnsi="標楷體"/>
                <w:spacing w:val="-10"/>
                <w:sz w:val="28"/>
                <w:szCs w:val="28"/>
              </w:rPr>
              <w:t>2</w:t>
            </w:r>
            <w:r>
              <w:rPr>
                <w:rFonts w:ascii="標楷體" w:eastAsia="標楷體" w:hAnsi="標楷體"/>
                <w:spacing w:val="-10"/>
                <w:sz w:val="28"/>
                <w:szCs w:val="28"/>
              </w:rPr>
              <w:t>月</w:t>
            </w:r>
            <w:r>
              <w:rPr>
                <w:rFonts w:ascii="標楷體" w:eastAsia="標楷體" w:hAnsi="標楷體"/>
                <w:spacing w:val="-10"/>
                <w:sz w:val="28"/>
                <w:szCs w:val="28"/>
              </w:rPr>
              <w:t>21</w:t>
            </w:r>
            <w:r>
              <w:rPr>
                <w:rFonts w:ascii="標楷體" w:eastAsia="標楷體" w:hAnsi="標楷體"/>
                <w:spacing w:val="-10"/>
                <w:sz w:val="28"/>
                <w:szCs w:val="28"/>
              </w:rPr>
              <w:t>日</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銓敘部</w:t>
            </w:r>
            <w:r>
              <w:rPr>
                <w:rFonts w:ascii="標楷體" w:eastAsia="標楷體" w:hAnsi="標楷體"/>
                <w:spacing w:val="-10"/>
                <w:sz w:val="28"/>
                <w:szCs w:val="28"/>
              </w:rPr>
              <w:t>90</w:t>
            </w:r>
            <w:r>
              <w:rPr>
                <w:rFonts w:ascii="標楷體" w:eastAsia="標楷體" w:hAnsi="標楷體"/>
                <w:spacing w:val="-10"/>
                <w:sz w:val="28"/>
                <w:szCs w:val="28"/>
              </w:rPr>
              <w:t>法一字第</w:t>
            </w:r>
            <w:r>
              <w:rPr>
                <w:rFonts w:ascii="標楷體" w:eastAsia="標楷體" w:hAnsi="標楷體"/>
                <w:spacing w:val="-10"/>
                <w:sz w:val="28"/>
                <w:szCs w:val="28"/>
              </w:rPr>
              <w:t>1994815</w:t>
            </w:r>
            <w:r>
              <w:rPr>
                <w:rFonts w:ascii="標楷體" w:eastAsia="標楷體" w:hAnsi="標楷體"/>
                <w:spacing w:val="-10"/>
                <w:sz w:val="28"/>
                <w:szCs w:val="28"/>
              </w:rPr>
              <w:t>號書函</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both"/>
              <w:rPr>
                <w:rFonts w:ascii="標楷體" w:eastAsia="標楷體" w:hAnsi="標楷體"/>
                <w:spacing w:val="-10"/>
                <w:sz w:val="28"/>
                <w:szCs w:val="28"/>
              </w:rPr>
            </w:pPr>
            <w:r>
              <w:rPr>
                <w:rFonts w:ascii="標楷體" w:eastAsia="標楷體" w:hAnsi="標楷體"/>
                <w:spacing w:val="-10"/>
                <w:sz w:val="28"/>
                <w:szCs w:val="28"/>
              </w:rPr>
              <w:t>法規已有明文：</w:t>
            </w:r>
            <w:r>
              <w:rPr>
                <w:rFonts w:ascii="標楷體" w:eastAsia="標楷體" w:hAnsi="標楷體"/>
                <w:spacing w:val="-10"/>
                <w:sz w:val="28"/>
                <w:szCs w:val="28"/>
              </w:rPr>
              <w:t>106</w:t>
            </w:r>
            <w:r>
              <w:rPr>
                <w:rFonts w:ascii="標楷體" w:eastAsia="標楷體" w:hAnsi="標楷體"/>
                <w:spacing w:val="-10"/>
                <w:sz w:val="28"/>
                <w:szCs w:val="28"/>
              </w:rPr>
              <w:t>年</w:t>
            </w:r>
            <w:r>
              <w:rPr>
                <w:rFonts w:ascii="標楷體" w:eastAsia="標楷體" w:hAnsi="標楷體"/>
                <w:spacing w:val="-10"/>
                <w:sz w:val="28"/>
                <w:szCs w:val="28"/>
              </w:rPr>
              <w:t>6</w:t>
            </w:r>
            <w:r>
              <w:rPr>
                <w:rFonts w:ascii="標楷體" w:eastAsia="標楷體" w:hAnsi="標楷體"/>
                <w:spacing w:val="-10"/>
                <w:sz w:val="28"/>
                <w:szCs w:val="28"/>
              </w:rPr>
              <w:t>月</w:t>
            </w:r>
            <w:r>
              <w:rPr>
                <w:rFonts w:ascii="標楷體" w:eastAsia="標楷體" w:hAnsi="標楷體"/>
                <w:spacing w:val="-10"/>
                <w:sz w:val="28"/>
                <w:szCs w:val="28"/>
              </w:rPr>
              <w:t>14</w:t>
            </w:r>
            <w:r>
              <w:rPr>
                <w:rFonts w:ascii="標楷體" w:eastAsia="標楷體" w:hAnsi="標楷體"/>
                <w:spacing w:val="-10"/>
                <w:sz w:val="28"/>
                <w:szCs w:val="28"/>
              </w:rPr>
              <w:t>日修正公布之公務人員保障法第</w:t>
            </w:r>
            <w:r>
              <w:rPr>
                <w:rFonts w:ascii="標楷體" w:eastAsia="標楷體" w:hAnsi="標楷體"/>
                <w:spacing w:val="-10"/>
                <w:sz w:val="28"/>
                <w:szCs w:val="28"/>
              </w:rPr>
              <w:t>12</w:t>
            </w:r>
            <w:r>
              <w:rPr>
                <w:rFonts w:ascii="標楷體" w:eastAsia="標楷體" w:hAnsi="標楷體"/>
                <w:spacing w:val="-10"/>
                <w:sz w:val="28"/>
                <w:szCs w:val="28"/>
              </w:rPr>
              <w:t>條之</w:t>
            </w:r>
            <w:r>
              <w:rPr>
                <w:rFonts w:ascii="標楷體" w:eastAsia="標楷體" w:hAnsi="標楷體"/>
                <w:spacing w:val="-10"/>
                <w:sz w:val="28"/>
                <w:szCs w:val="28"/>
              </w:rPr>
              <w:t>1</w:t>
            </w:r>
            <w:r>
              <w:rPr>
                <w:rFonts w:ascii="標楷體" w:eastAsia="標楷體" w:hAnsi="標楷體"/>
                <w:spacing w:val="-10"/>
                <w:sz w:val="28"/>
                <w:szCs w:val="28"/>
              </w:rPr>
              <w:t>已有明定。</w:t>
            </w:r>
          </w:p>
        </w:tc>
      </w:tr>
      <w:tr w:rsidR="00EB7AD3">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28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93</w:t>
            </w:r>
            <w:r>
              <w:rPr>
                <w:rFonts w:ascii="標楷體" w:eastAsia="標楷體" w:hAnsi="標楷體"/>
                <w:spacing w:val="-10"/>
                <w:sz w:val="28"/>
                <w:szCs w:val="28"/>
              </w:rPr>
              <w:t>年</w:t>
            </w:r>
            <w:r>
              <w:rPr>
                <w:rFonts w:ascii="標楷體" w:eastAsia="標楷體" w:hAnsi="標楷體"/>
                <w:spacing w:val="-10"/>
                <w:sz w:val="28"/>
                <w:szCs w:val="28"/>
              </w:rPr>
              <w:t>10</w:t>
            </w:r>
            <w:r>
              <w:rPr>
                <w:rFonts w:ascii="標楷體" w:eastAsia="標楷體" w:hAnsi="標楷體"/>
                <w:spacing w:val="-10"/>
                <w:sz w:val="28"/>
                <w:szCs w:val="28"/>
              </w:rPr>
              <w:t>月</w:t>
            </w:r>
            <w:r>
              <w:rPr>
                <w:rFonts w:ascii="標楷體" w:eastAsia="標楷體" w:hAnsi="標楷體"/>
                <w:spacing w:val="-10"/>
                <w:sz w:val="28"/>
                <w:szCs w:val="28"/>
              </w:rPr>
              <w:t>21</w:t>
            </w:r>
            <w:r>
              <w:rPr>
                <w:rFonts w:ascii="標楷體" w:eastAsia="標楷體" w:hAnsi="標楷體"/>
                <w:spacing w:val="-10"/>
                <w:sz w:val="28"/>
                <w:szCs w:val="28"/>
              </w:rPr>
              <w:t>日</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銓敘部部法一字第</w:t>
            </w:r>
            <w:r>
              <w:rPr>
                <w:rFonts w:ascii="標楷體" w:eastAsia="標楷體" w:hAnsi="標楷體"/>
                <w:spacing w:val="-10"/>
                <w:sz w:val="28"/>
                <w:szCs w:val="28"/>
              </w:rPr>
              <w:t>0932417662</w:t>
            </w:r>
            <w:r>
              <w:rPr>
                <w:rFonts w:ascii="標楷體" w:eastAsia="標楷體" w:hAnsi="標楷體"/>
                <w:spacing w:val="-10"/>
                <w:sz w:val="28"/>
                <w:szCs w:val="28"/>
              </w:rPr>
              <w:t>號書函</w:t>
            </w:r>
          </w:p>
        </w:tc>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both"/>
              <w:rPr>
                <w:rFonts w:ascii="標楷體" w:eastAsia="標楷體" w:hAnsi="標楷體"/>
                <w:spacing w:val="-10"/>
                <w:sz w:val="28"/>
                <w:szCs w:val="28"/>
              </w:rPr>
            </w:pPr>
            <w:r>
              <w:rPr>
                <w:rFonts w:ascii="標楷體" w:eastAsia="標楷體" w:hAnsi="標楷體"/>
                <w:spacing w:val="-10"/>
                <w:sz w:val="28"/>
                <w:szCs w:val="28"/>
              </w:rPr>
              <w:t>原解釋已無適用情形：本解釋之國立中正文化中心已改制為國家表演藝術中心。</w:t>
            </w:r>
          </w:p>
        </w:tc>
      </w:tr>
    </w:tbl>
    <w:p w:rsidR="00EB7AD3" w:rsidRDefault="00EB7AD3">
      <w:pPr>
        <w:spacing w:line="360" w:lineRule="exact"/>
        <w:rPr>
          <w:rFonts w:ascii="標楷體" w:eastAsia="標楷體" w:hAnsi="標楷體"/>
          <w:spacing w:val="-10"/>
          <w:sz w:val="28"/>
          <w:szCs w:val="28"/>
        </w:rPr>
      </w:pPr>
    </w:p>
    <w:tbl>
      <w:tblPr>
        <w:tblW w:w="9917" w:type="dxa"/>
        <w:tblInd w:w="-737" w:type="dxa"/>
        <w:tblCellMar>
          <w:left w:w="10" w:type="dxa"/>
          <w:right w:w="10" w:type="dxa"/>
        </w:tblCellMar>
        <w:tblLook w:val="0000" w:firstRow="0" w:lastRow="0" w:firstColumn="0" w:lastColumn="0" w:noHBand="0" w:noVBand="0"/>
      </w:tblPr>
      <w:tblGrid>
        <w:gridCol w:w="1418"/>
        <w:gridCol w:w="2126"/>
        <w:gridCol w:w="2410"/>
        <w:gridCol w:w="3963"/>
      </w:tblGrid>
      <w:tr w:rsidR="00EB7AD3">
        <w:tblPrEx>
          <w:tblCellMar>
            <w:top w:w="0" w:type="dxa"/>
            <w:bottom w:w="0" w:type="dxa"/>
          </w:tblCellMar>
        </w:tblPrEx>
        <w:trPr>
          <w:trHeight w:val="1197"/>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40" w:lineRule="exact"/>
              <w:jc w:val="both"/>
              <w:rPr>
                <w:rFonts w:ascii="標楷體" w:eastAsia="標楷體" w:hAnsi="標楷體"/>
                <w:spacing w:val="-10"/>
                <w:sz w:val="28"/>
                <w:szCs w:val="28"/>
              </w:rPr>
            </w:pPr>
            <w:r>
              <w:rPr>
                <w:rFonts w:ascii="標楷體" w:eastAsia="標楷體" w:hAnsi="標楷體"/>
                <w:spacing w:val="-10"/>
                <w:sz w:val="28"/>
                <w:szCs w:val="28"/>
              </w:rPr>
              <w:t>本部</w:t>
            </w:r>
            <w:r>
              <w:rPr>
                <w:rFonts w:ascii="標楷體" w:eastAsia="標楷體" w:hAnsi="標楷體"/>
                <w:spacing w:val="-10"/>
                <w:sz w:val="28"/>
                <w:szCs w:val="28"/>
              </w:rPr>
              <w:t>106</w:t>
            </w:r>
            <w:r>
              <w:rPr>
                <w:rFonts w:ascii="標楷體" w:eastAsia="標楷體" w:hAnsi="標楷體"/>
                <w:spacing w:val="-10"/>
                <w:sz w:val="28"/>
                <w:szCs w:val="28"/>
              </w:rPr>
              <w:t>年</w:t>
            </w:r>
            <w:r>
              <w:rPr>
                <w:rFonts w:ascii="標楷體" w:eastAsia="標楷體" w:hAnsi="標楷體"/>
                <w:spacing w:val="-10"/>
                <w:sz w:val="28"/>
                <w:szCs w:val="28"/>
              </w:rPr>
              <w:t>12</w:t>
            </w:r>
            <w:r>
              <w:rPr>
                <w:rFonts w:ascii="標楷體" w:eastAsia="標楷體" w:hAnsi="標楷體"/>
                <w:spacing w:val="-10"/>
                <w:sz w:val="28"/>
                <w:szCs w:val="28"/>
              </w:rPr>
              <w:t>月</w:t>
            </w:r>
            <w:proofErr w:type="gramStart"/>
            <w:r>
              <w:rPr>
                <w:rFonts w:ascii="標楷體" w:eastAsia="標楷體" w:hAnsi="標楷體"/>
                <w:spacing w:val="-10"/>
                <w:sz w:val="28"/>
                <w:szCs w:val="28"/>
              </w:rPr>
              <w:t>版釋例</w:t>
            </w:r>
            <w:proofErr w:type="gramEnd"/>
            <w:r>
              <w:rPr>
                <w:rFonts w:ascii="標楷體" w:eastAsia="標楷體" w:hAnsi="標楷體"/>
                <w:spacing w:val="-10"/>
                <w:sz w:val="28"/>
                <w:szCs w:val="28"/>
              </w:rPr>
              <w:t>彙編經營商業之禁止事項收錄編號</w:t>
            </w:r>
          </w:p>
        </w:tc>
        <w:tc>
          <w:tcPr>
            <w:tcW w:w="8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自即日起停止適用之解釋</w:t>
            </w:r>
          </w:p>
        </w:tc>
      </w:tr>
      <w:tr w:rsidR="00EB7AD3">
        <w:tblPrEx>
          <w:tblCellMar>
            <w:top w:w="0" w:type="dxa"/>
            <w:bottom w:w="0" w:type="dxa"/>
          </w:tblCellMar>
        </w:tblPrEx>
        <w:trPr>
          <w:trHeight w:val="1197"/>
        </w:trPr>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EB7AD3">
            <w:pPr>
              <w:spacing w:line="380" w:lineRule="exact"/>
              <w:jc w:val="center"/>
              <w:rPr>
                <w:rFonts w:ascii="標楷體" w:eastAsia="標楷體" w:hAnsi="標楷體"/>
                <w:spacing w:val="-10"/>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日期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解釋機關文號</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停止適用原因</w:t>
            </w:r>
          </w:p>
        </w:tc>
      </w:tr>
      <w:tr w:rsidR="00EB7AD3">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66</w:t>
            </w:r>
            <w:r>
              <w:rPr>
                <w:rFonts w:ascii="標楷體" w:eastAsia="標楷體" w:hAnsi="標楷體"/>
                <w:spacing w:val="-10"/>
                <w:sz w:val="28"/>
                <w:szCs w:val="28"/>
              </w:rPr>
              <w:t>年</w:t>
            </w:r>
            <w:r>
              <w:rPr>
                <w:rFonts w:ascii="標楷體" w:eastAsia="標楷體" w:hAnsi="標楷體"/>
                <w:spacing w:val="-10"/>
                <w:sz w:val="28"/>
                <w:szCs w:val="28"/>
              </w:rPr>
              <w:t>11</w:t>
            </w:r>
            <w:r>
              <w:rPr>
                <w:rFonts w:ascii="標楷體" w:eastAsia="標楷體" w:hAnsi="標楷體"/>
                <w:spacing w:val="-10"/>
                <w:sz w:val="28"/>
                <w:szCs w:val="28"/>
              </w:rPr>
              <w:t>月</w:t>
            </w:r>
            <w:r>
              <w:rPr>
                <w:rFonts w:ascii="標楷體" w:eastAsia="標楷體" w:hAnsi="標楷體"/>
                <w:spacing w:val="-10"/>
                <w:sz w:val="28"/>
                <w:szCs w:val="28"/>
              </w:rPr>
              <w:t>3</w:t>
            </w:r>
            <w:r>
              <w:rPr>
                <w:rFonts w:ascii="標楷體" w:eastAsia="標楷體" w:hAnsi="標楷體"/>
                <w:spacing w:val="-10"/>
                <w:sz w:val="28"/>
                <w:szCs w:val="28"/>
              </w:rPr>
              <w:t>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銓敘部</w:t>
            </w:r>
            <w:r>
              <w:rPr>
                <w:rFonts w:ascii="標楷體" w:eastAsia="標楷體" w:hAnsi="標楷體"/>
                <w:spacing w:val="-10"/>
                <w:sz w:val="28"/>
                <w:szCs w:val="28"/>
              </w:rPr>
              <w:t>66</w:t>
            </w:r>
            <w:r>
              <w:rPr>
                <w:rFonts w:ascii="標楷體" w:eastAsia="標楷體" w:hAnsi="標楷體"/>
                <w:spacing w:val="-10"/>
                <w:sz w:val="28"/>
                <w:szCs w:val="28"/>
              </w:rPr>
              <w:t>台</w:t>
            </w:r>
            <w:proofErr w:type="gramStart"/>
            <w:r>
              <w:rPr>
                <w:rFonts w:ascii="標楷體" w:eastAsia="標楷體" w:hAnsi="標楷體"/>
                <w:spacing w:val="-10"/>
                <w:sz w:val="28"/>
                <w:szCs w:val="28"/>
              </w:rPr>
              <w:t>楷</w:t>
            </w:r>
            <w:proofErr w:type="gramEnd"/>
            <w:r>
              <w:rPr>
                <w:rFonts w:ascii="標楷體" w:eastAsia="標楷體" w:hAnsi="標楷體"/>
                <w:spacing w:val="-10"/>
                <w:sz w:val="28"/>
                <w:szCs w:val="28"/>
              </w:rPr>
              <w:t>甄二字第</w:t>
            </w:r>
            <w:r>
              <w:rPr>
                <w:rFonts w:ascii="標楷體" w:eastAsia="標楷體" w:hAnsi="標楷體"/>
                <w:spacing w:val="-10"/>
                <w:sz w:val="28"/>
                <w:szCs w:val="28"/>
              </w:rPr>
              <w:t>33858</w:t>
            </w:r>
            <w:r>
              <w:rPr>
                <w:rFonts w:ascii="標楷體" w:eastAsia="標楷體" w:hAnsi="標楷體"/>
                <w:spacing w:val="-10"/>
                <w:sz w:val="28"/>
                <w:szCs w:val="28"/>
              </w:rPr>
              <w:t>號函</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both"/>
              <w:rPr>
                <w:rFonts w:ascii="標楷體" w:eastAsia="標楷體" w:hAnsi="標楷體"/>
                <w:spacing w:val="-10"/>
                <w:sz w:val="28"/>
                <w:szCs w:val="28"/>
              </w:rPr>
            </w:pPr>
            <w:r>
              <w:rPr>
                <w:rFonts w:ascii="標楷體" w:eastAsia="標楷體" w:hAnsi="標楷體"/>
                <w:spacing w:val="-10"/>
                <w:sz w:val="28"/>
                <w:szCs w:val="28"/>
              </w:rPr>
              <w:t>本部</w:t>
            </w:r>
            <w:proofErr w:type="gramStart"/>
            <w:r>
              <w:rPr>
                <w:rFonts w:ascii="標楷體" w:eastAsia="標楷體" w:hAnsi="標楷體"/>
                <w:spacing w:val="-10"/>
                <w:sz w:val="28"/>
                <w:szCs w:val="28"/>
              </w:rPr>
              <w:t>109</w:t>
            </w:r>
            <w:r>
              <w:rPr>
                <w:rFonts w:ascii="標楷體" w:eastAsia="標楷體" w:hAnsi="標楷體"/>
                <w:spacing w:val="-10"/>
                <w:sz w:val="28"/>
                <w:szCs w:val="28"/>
              </w:rPr>
              <w:t>年</w:t>
            </w:r>
            <w:r>
              <w:rPr>
                <w:rFonts w:ascii="標楷體" w:eastAsia="標楷體" w:hAnsi="標楷體"/>
                <w:spacing w:val="-10"/>
                <w:sz w:val="28"/>
                <w:szCs w:val="28"/>
              </w:rPr>
              <w:t>1</w:t>
            </w:r>
            <w:r>
              <w:rPr>
                <w:rFonts w:ascii="標楷體" w:eastAsia="標楷體" w:hAnsi="標楷體"/>
                <w:spacing w:val="-10"/>
                <w:sz w:val="28"/>
                <w:szCs w:val="28"/>
              </w:rPr>
              <w:t>月</w:t>
            </w:r>
            <w:r>
              <w:rPr>
                <w:rFonts w:ascii="標楷體" w:eastAsia="標楷體" w:hAnsi="標楷體"/>
                <w:spacing w:val="-10"/>
                <w:sz w:val="28"/>
                <w:szCs w:val="28"/>
              </w:rPr>
              <w:t>31</w:t>
            </w:r>
            <w:r>
              <w:rPr>
                <w:rFonts w:ascii="標楷體" w:eastAsia="標楷體" w:hAnsi="標楷體"/>
                <w:spacing w:val="-10"/>
                <w:sz w:val="28"/>
                <w:szCs w:val="28"/>
              </w:rPr>
              <w:t>日部法一字</w:t>
            </w:r>
            <w:proofErr w:type="gramEnd"/>
            <w:r>
              <w:rPr>
                <w:rFonts w:ascii="標楷體" w:eastAsia="標楷體" w:hAnsi="標楷體"/>
                <w:spacing w:val="-10"/>
                <w:sz w:val="28"/>
                <w:szCs w:val="28"/>
              </w:rPr>
              <w:t>第</w:t>
            </w:r>
            <w:r>
              <w:rPr>
                <w:rFonts w:ascii="標楷體" w:eastAsia="標楷體" w:hAnsi="標楷體"/>
                <w:spacing w:val="-10"/>
                <w:sz w:val="28"/>
                <w:szCs w:val="28"/>
              </w:rPr>
              <w:t>1094895445</w:t>
            </w:r>
            <w:r>
              <w:rPr>
                <w:rFonts w:ascii="標楷體" w:eastAsia="標楷體" w:hAnsi="標楷體"/>
                <w:spacing w:val="-10"/>
                <w:sz w:val="28"/>
                <w:szCs w:val="28"/>
              </w:rPr>
              <w:t>號書函</w:t>
            </w:r>
            <w:proofErr w:type="gramStart"/>
            <w:r>
              <w:rPr>
                <w:rFonts w:ascii="標楷體" w:eastAsia="標楷體" w:hAnsi="標楷體"/>
                <w:spacing w:val="-10"/>
                <w:sz w:val="28"/>
                <w:szCs w:val="28"/>
              </w:rPr>
              <w:t>已釋明</w:t>
            </w:r>
            <w:proofErr w:type="gramEnd"/>
            <w:r>
              <w:rPr>
                <w:rFonts w:ascii="標楷體" w:eastAsia="標楷體" w:hAnsi="標楷體"/>
                <w:spacing w:val="-10"/>
                <w:sz w:val="28"/>
                <w:szCs w:val="28"/>
              </w:rPr>
              <w:t>，公務員得否兼任民營機構顧問職務之判斷基準：</w:t>
            </w:r>
          </w:p>
          <w:p w:rsidR="00EB7AD3" w:rsidRDefault="00845145">
            <w:pPr>
              <w:spacing w:line="380" w:lineRule="exact"/>
              <w:ind w:left="520" w:hanging="520"/>
              <w:jc w:val="both"/>
              <w:rPr>
                <w:rFonts w:ascii="標楷體" w:eastAsia="標楷體" w:hAnsi="標楷體"/>
                <w:spacing w:val="-10"/>
                <w:sz w:val="28"/>
                <w:szCs w:val="28"/>
              </w:rPr>
            </w:pPr>
            <w:r>
              <w:rPr>
                <w:rFonts w:ascii="標楷體" w:eastAsia="標楷體" w:hAnsi="標楷體"/>
                <w:spacing w:val="-10"/>
                <w:sz w:val="28"/>
                <w:szCs w:val="28"/>
              </w:rPr>
              <w:t>(</w:t>
            </w:r>
            <w:proofErr w:type="gramStart"/>
            <w:r>
              <w:rPr>
                <w:rFonts w:ascii="標楷體" w:eastAsia="標楷體" w:hAnsi="標楷體"/>
                <w:spacing w:val="-10"/>
                <w:sz w:val="28"/>
                <w:szCs w:val="28"/>
              </w:rPr>
              <w:t>一</w:t>
            </w:r>
            <w:proofErr w:type="gramEnd"/>
            <w:r>
              <w:rPr>
                <w:rFonts w:ascii="標楷體" w:eastAsia="標楷體" w:hAnsi="標楷體"/>
                <w:spacing w:val="-10"/>
                <w:sz w:val="28"/>
                <w:szCs w:val="28"/>
              </w:rPr>
              <w:t>)</w:t>
            </w:r>
            <w:r>
              <w:rPr>
                <w:rFonts w:ascii="標楷體" w:eastAsia="標楷體" w:hAnsi="標楷體"/>
                <w:spacing w:val="-10"/>
                <w:sz w:val="28"/>
                <w:szCs w:val="28"/>
              </w:rPr>
              <w:t>民營機構顧問職務如經權責機關指派而屬執行職務之一部分，與服務法第</w:t>
            </w:r>
            <w:r>
              <w:rPr>
                <w:rFonts w:ascii="標楷體" w:eastAsia="標楷體" w:hAnsi="標楷體"/>
                <w:spacing w:val="-10"/>
                <w:sz w:val="28"/>
                <w:szCs w:val="28"/>
              </w:rPr>
              <w:t>14</w:t>
            </w:r>
            <w:r>
              <w:rPr>
                <w:rFonts w:ascii="標楷體" w:eastAsia="標楷體" w:hAnsi="標楷體"/>
                <w:spacing w:val="-10"/>
                <w:sz w:val="28"/>
                <w:szCs w:val="28"/>
              </w:rPr>
              <w:t>條規定無涉。</w:t>
            </w:r>
          </w:p>
          <w:p w:rsidR="00EB7AD3" w:rsidRDefault="00845145">
            <w:pPr>
              <w:spacing w:line="380" w:lineRule="exact"/>
              <w:ind w:left="520" w:hanging="520"/>
              <w:jc w:val="both"/>
              <w:rPr>
                <w:rFonts w:ascii="標楷體" w:eastAsia="標楷體" w:hAnsi="標楷體"/>
                <w:spacing w:val="-10"/>
                <w:sz w:val="28"/>
                <w:szCs w:val="28"/>
              </w:rPr>
            </w:pPr>
            <w:r>
              <w:rPr>
                <w:rFonts w:ascii="標楷體" w:eastAsia="標楷體" w:hAnsi="標楷體"/>
                <w:spacing w:val="-10"/>
                <w:sz w:val="28"/>
                <w:szCs w:val="28"/>
              </w:rPr>
              <w:t>(</w:t>
            </w:r>
            <w:r>
              <w:rPr>
                <w:rFonts w:ascii="標楷體" w:eastAsia="標楷體" w:hAnsi="標楷體"/>
                <w:spacing w:val="-10"/>
                <w:sz w:val="28"/>
                <w:szCs w:val="28"/>
              </w:rPr>
              <w:t>二</w:t>
            </w:r>
            <w:r>
              <w:rPr>
                <w:rFonts w:ascii="標楷體" w:eastAsia="標楷體" w:hAnsi="標楷體"/>
                <w:spacing w:val="-10"/>
                <w:sz w:val="28"/>
                <w:szCs w:val="28"/>
              </w:rPr>
              <w:t>)</w:t>
            </w:r>
            <w:r>
              <w:rPr>
                <w:rFonts w:ascii="標楷體" w:eastAsia="標楷體" w:hAnsi="標楷體"/>
                <w:spacing w:val="-10"/>
                <w:sz w:val="28"/>
                <w:szCs w:val="28"/>
              </w:rPr>
              <w:t>民營機構顧問職務如係反覆從事同種類行為之事務，為服務法第</w:t>
            </w:r>
            <w:r>
              <w:rPr>
                <w:rFonts w:ascii="標楷體" w:eastAsia="標楷體" w:hAnsi="標楷體"/>
                <w:spacing w:val="-10"/>
                <w:sz w:val="28"/>
                <w:szCs w:val="28"/>
              </w:rPr>
              <w:t>14</w:t>
            </w:r>
            <w:r>
              <w:rPr>
                <w:rFonts w:ascii="標楷體" w:eastAsia="標楷體" w:hAnsi="標楷體"/>
                <w:spacing w:val="-10"/>
                <w:sz w:val="28"/>
                <w:szCs w:val="28"/>
              </w:rPr>
              <w:t>條規定所稱之「業務」範疇。</w:t>
            </w:r>
          </w:p>
          <w:p w:rsidR="00EB7AD3" w:rsidRDefault="00845145">
            <w:pPr>
              <w:spacing w:line="380" w:lineRule="exact"/>
              <w:ind w:left="520" w:hanging="520"/>
              <w:jc w:val="both"/>
              <w:rPr>
                <w:rFonts w:ascii="標楷體" w:eastAsia="標楷體" w:hAnsi="標楷體"/>
                <w:spacing w:val="-10"/>
                <w:sz w:val="28"/>
                <w:szCs w:val="28"/>
              </w:rPr>
            </w:pPr>
            <w:r>
              <w:rPr>
                <w:rFonts w:ascii="標楷體" w:eastAsia="標楷體" w:hAnsi="標楷體"/>
                <w:spacing w:val="-10"/>
                <w:sz w:val="28"/>
                <w:szCs w:val="28"/>
              </w:rPr>
              <w:t>(</w:t>
            </w:r>
            <w:r>
              <w:rPr>
                <w:rFonts w:ascii="標楷體" w:eastAsia="標楷體" w:hAnsi="標楷體"/>
                <w:spacing w:val="-10"/>
                <w:sz w:val="28"/>
                <w:szCs w:val="28"/>
              </w:rPr>
              <w:t>三</w:t>
            </w:r>
            <w:r>
              <w:rPr>
                <w:rFonts w:ascii="標楷體" w:eastAsia="標楷體" w:hAnsi="標楷體"/>
                <w:spacing w:val="-10"/>
                <w:sz w:val="28"/>
                <w:szCs w:val="28"/>
              </w:rPr>
              <w:t>)</w:t>
            </w:r>
            <w:r>
              <w:rPr>
                <w:rFonts w:ascii="標楷體" w:eastAsia="標楷體" w:hAnsi="標楷體"/>
                <w:spacing w:val="-10"/>
                <w:sz w:val="28"/>
                <w:szCs w:val="28"/>
              </w:rPr>
              <w:t>民營機構顧問職務如非屬該機構常設職務，亦未具經常性、持續性等常態性質，且未有與本職性質或</w:t>
            </w:r>
            <w:r>
              <w:rPr>
                <w:rFonts w:ascii="標楷體" w:eastAsia="標楷體" w:hAnsi="標楷體"/>
                <w:spacing w:val="-10"/>
                <w:sz w:val="28"/>
                <w:szCs w:val="28"/>
              </w:rPr>
              <w:lastRenderedPageBreak/>
              <w:t>尊嚴有妨礙之情形，尚無違服務法第</w:t>
            </w:r>
            <w:r>
              <w:rPr>
                <w:rFonts w:ascii="標楷體" w:eastAsia="標楷體" w:hAnsi="標楷體"/>
                <w:spacing w:val="-10"/>
                <w:sz w:val="28"/>
                <w:szCs w:val="28"/>
              </w:rPr>
              <w:t>14</w:t>
            </w:r>
            <w:r>
              <w:rPr>
                <w:rFonts w:ascii="標楷體" w:eastAsia="標楷體" w:hAnsi="標楷體"/>
                <w:spacing w:val="-10"/>
                <w:sz w:val="28"/>
                <w:szCs w:val="28"/>
              </w:rPr>
              <w:t>條規定。</w:t>
            </w:r>
          </w:p>
          <w:p w:rsidR="00EB7AD3" w:rsidRDefault="00845145">
            <w:pPr>
              <w:spacing w:line="380" w:lineRule="exact"/>
              <w:ind w:left="520" w:hanging="520"/>
              <w:jc w:val="both"/>
              <w:rPr>
                <w:rFonts w:ascii="標楷體" w:eastAsia="標楷體" w:hAnsi="標楷體"/>
                <w:spacing w:val="-10"/>
                <w:sz w:val="28"/>
                <w:szCs w:val="28"/>
              </w:rPr>
            </w:pPr>
            <w:r>
              <w:rPr>
                <w:rFonts w:ascii="標楷體" w:eastAsia="標楷體" w:hAnsi="標楷體"/>
                <w:spacing w:val="-10"/>
                <w:sz w:val="28"/>
                <w:szCs w:val="28"/>
              </w:rPr>
              <w:t>(</w:t>
            </w:r>
            <w:r>
              <w:rPr>
                <w:rFonts w:ascii="標楷體" w:eastAsia="標楷體" w:hAnsi="標楷體"/>
                <w:spacing w:val="-10"/>
                <w:sz w:val="28"/>
                <w:szCs w:val="28"/>
              </w:rPr>
              <w:t>四</w:t>
            </w:r>
            <w:r>
              <w:rPr>
                <w:rFonts w:ascii="標楷體" w:eastAsia="標楷體" w:hAnsi="標楷體"/>
                <w:spacing w:val="-10"/>
                <w:sz w:val="28"/>
                <w:szCs w:val="28"/>
              </w:rPr>
              <w:t>)</w:t>
            </w:r>
            <w:r>
              <w:rPr>
                <w:rFonts w:ascii="標楷體" w:eastAsia="標楷體" w:hAnsi="標楷體"/>
                <w:spacing w:val="-10"/>
                <w:sz w:val="28"/>
                <w:szCs w:val="28"/>
              </w:rPr>
              <w:t>民營機構顧問職務如經權責機關認定為研究工作，應依服務法第</w:t>
            </w:r>
            <w:r>
              <w:rPr>
                <w:rFonts w:ascii="標楷體" w:eastAsia="標楷體" w:hAnsi="標楷體"/>
                <w:spacing w:val="-10"/>
                <w:sz w:val="28"/>
                <w:szCs w:val="28"/>
              </w:rPr>
              <w:t>14</w:t>
            </w:r>
            <w:r>
              <w:rPr>
                <w:rFonts w:ascii="標楷體" w:eastAsia="標楷體" w:hAnsi="標楷體"/>
                <w:spacing w:val="-10"/>
                <w:sz w:val="28"/>
                <w:szCs w:val="28"/>
              </w:rPr>
              <w:t>條之</w:t>
            </w:r>
            <w:r>
              <w:rPr>
                <w:rFonts w:ascii="標楷體" w:eastAsia="標楷體" w:hAnsi="標楷體"/>
                <w:spacing w:val="-10"/>
                <w:sz w:val="28"/>
                <w:szCs w:val="28"/>
              </w:rPr>
              <w:t>3</w:t>
            </w:r>
            <w:r>
              <w:rPr>
                <w:rFonts w:ascii="標楷體" w:eastAsia="標楷體" w:hAnsi="標楷體"/>
                <w:spacing w:val="-10"/>
                <w:sz w:val="28"/>
                <w:szCs w:val="28"/>
              </w:rPr>
              <w:t>規定辦理，惟如有參與後續之產品化設計及商業化階段，則有違服務法第</w:t>
            </w:r>
            <w:r>
              <w:rPr>
                <w:rFonts w:ascii="標楷體" w:eastAsia="標楷體" w:hAnsi="標楷體"/>
                <w:spacing w:val="-10"/>
                <w:sz w:val="28"/>
                <w:szCs w:val="28"/>
              </w:rPr>
              <w:t>13</w:t>
            </w:r>
            <w:r>
              <w:rPr>
                <w:rFonts w:ascii="標楷體" w:eastAsia="標楷體" w:hAnsi="標楷體"/>
                <w:spacing w:val="-10"/>
                <w:sz w:val="28"/>
                <w:szCs w:val="28"/>
              </w:rPr>
              <w:t>條所定公務員不得經營商業規定。</w:t>
            </w:r>
          </w:p>
        </w:tc>
      </w:tr>
      <w:tr w:rsidR="00EB7AD3">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lastRenderedPageBreak/>
              <w:t>17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86</w:t>
            </w:r>
            <w:r>
              <w:rPr>
                <w:rFonts w:ascii="標楷體" w:eastAsia="標楷體" w:hAnsi="標楷體"/>
                <w:spacing w:val="-10"/>
                <w:sz w:val="28"/>
                <w:szCs w:val="28"/>
              </w:rPr>
              <w:t>年</w:t>
            </w:r>
            <w:r>
              <w:rPr>
                <w:rFonts w:ascii="標楷體" w:eastAsia="標楷體" w:hAnsi="標楷體"/>
                <w:spacing w:val="-10"/>
                <w:sz w:val="28"/>
                <w:szCs w:val="28"/>
              </w:rPr>
              <w:t>4</w:t>
            </w:r>
            <w:r>
              <w:rPr>
                <w:rFonts w:ascii="標楷體" w:eastAsia="標楷體" w:hAnsi="標楷體"/>
                <w:spacing w:val="-10"/>
                <w:sz w:val="28"/>
                <w:szCs w:val="28"/>
              </w:rPr>
              <w:t>月</w:t>
            </w:r>
            <w:r>
              <w:rPr>
                <w:rFonts w:ascii="標楷體" w:eastAsia="標楷體" w:hAnsi="標楷體"/>
                <w:spacing w:val="-10"/>
                <w:sz w:val="28"/>
                <w:szCs w:val="28"/>
              </w:rPr>
              <w:t>23</w:t>
            </w:r>
            <w:r>
              <w:rPr>
                <w:rFonts w:ascii="標楷體" w:eastAsia="標楷體" w:hAnsi="標楷體"/>
                <w:spacing w:val="-10"/>
                <w:sz w:val="28"/>
                <w:szCs w:val="28"/>
              </w:rPr>
              <w:t>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銓敘部</w:t>
            </w:r>
            <w:r>
              <w:rPr>
                <w:rFonts w:ascii="標楷體" w:eastAsia="標楷體" w:hAnsi="標楷體"/>
                <w:spacing w:val="-10"/>
                <w:sz w:val="28"/>
                <w:szCs w:val="28"/>
              </w:rPr>
              <w:t>86</w:t>
            </w:r>
            <w:r>
              <w:rPr>
                <w:rFonts w:ascii="標楷體" w:eastAsia="標楷體" w:hAnsi="標楷體"/>
                <w:spacing w:val="-10"/>
                <w:sz w:val="28"/>
                <w:szCs w:val="28"/>
              </w:rPr>
              <w:t>台法二字第</w:t>
            </w:r>
            <w:r>
              <w:rPr>
                <w:rFonts w:ascii="標楷體" w:eastAsia="標楷體" w:hAnsi="標楷體"/>
                <w:spacing w:val="-10"/>
                <w:sz w:val="28"/>
                <w:szCs w:val="28"/>
              </w:rPr>
              <w:t>1426377</w:t>
            </w:r>
            <w:r>
              <w:rPr>
                <w:rFonts w:ascii="標楷體" w:eastAsia="標楷體" w:hAnsi="標楷體"/>
                <w:spacing w:val="-10"/>
                <w:sz w:val="28"/>
                <w:szCs w:val="28"/>
              </w:rPr>
              <w:t>號書函</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both"/>
              <w:rPr>
                <w:rFonts w:ascii="標楷體" w:eastAsia="標楷體" w:hAnsi="標楷體"/>
                <w:spacing w:val="-10"/>
                <w:sz w:val="28"/>
                <w:szCs w:val="28"/>
              </w:rPr>
            </w:pPr>
            <w:r>
              <w:rPr>
                <w:rFonts w:ascii="標楷體" w:eastAsia="標楷體" w:hAnsi="標楷體"/>
                <w:spacing w:val="-10"/>
                <w:sz w:val="28"/>
                <w:szCs w:val="28"/>
              </w:rPr>
              <w:t>原解釋已無適用情形：本解釋之公司現係依「屏東縣琉球鄉</w:t>
            </w:r>
            <w:proofErr w:type="gramStart"/>
            <w:r>
              <w:rPr>
                <w:rFonts w:ascii="標楷體" w:eastAsia="標楷體" w:hAnsi="標楷體"/>
                <w:spacing w:val="-10"/>
                <w:sz w:val="28"/>
                <w:szCs w:val="28"/>
              </w:rPr>
              <w:t>琉</w:t>
            </w:r>
            <w:proofErr w:type="gramEnd"/>
            <w:r>
              <w:rPr>
                <w:rFonts w:ascii="標楷體" w:eastAsia="標楷體" w:hAnsi="標楷體"/>
                <w:spacing w:val="-10"/>
                <w:sz w:val="28"/>
                <w:szCs w:val="28"/>
              </w:rPr>
              <w:t>興有限公司經營管理自治條例」規定聘任董事長等職務。</w:t>
            </w:r>
          </w:p>
        </w:tc>
      </w:tr>
      <w:tr w:rsidR="00EB7AD3">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28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93</w:t>
            </w:r>
            <w:r>
              <w:rPr>
                <w:rFonts w:ascii="標楷體" w:eastAsia="標楷體" w:hAnsi="標楷體"/>
                <w:spacing w:val="-10"/>
                <w:sz w:val="28"/>
                <w:szCs w:val="28"/>
              </w:rPr>
              <w:t>年</w:t>
            </w:r>
            <w:r>
              <w:rPr>
                <w:rFonts w:ascii="標楷體" w:eastAsia="標楷體" w:hAnsi="標楷體"/>
                <w:spacing w:val="-10"/>
                <w:sz w:val="28"/>
                <w:szCs w:val="28"/>
              </w:rPr>
              <w:t>6</w:t>
            </w:r>
            <w:r>
              <w:rPr>
                <w:rFonts w:ascii="標楷體" w:eastAsia="標楷體" w:hAnsi="標楷體"/>
                <w:spacing w:val="-10"/>
                <w:sz w:val="28"/>
                <w:szCs w:val="28"/>
              </w:rPr>
              <w:t>月</w:t>
            </w:r>
            <w:r>
              <w:rPr>
                <w:rFonts w:ascii="標楷體" w:eastAsia="標楷體" w:hAnsi="標楷體"/>
                <w:spacing w:val="-10"/>
                <w:sz w:val="28"/>
                <w:szCs w:val="28"/>
              </w:rPr>
              <w:t>7</w:t>
            </w:r>
            <w:r>
              <w:rPr>
                <w:rFonts w:ascii="標楷體" w:eastAsia="標楷體" w:hAnsi="標楷體"/>
                <w:spacing w:val="-10"/>
                <w:sz w:val="28"/>
                <w:szCs w:val="28"/>
              </w:rPr>
              <w:t>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銓敘部部法一字第</w:t>
            </w:r>
            <w:r>
              <w:rPr>
                <w:rFonts w:ascii="標楷體" w:eastAsia="標楷體" w:hAnsi="標楷體"/>
                <w:spacing w:val="-10"/>
                <w:sz w:val="28"/>
                <w:szCs w:val="28"/>
              </w:rPr>
              <w:t>0932370673</w:t>
            </w:r>
            <w:r>
              <w:rPr>
                <w:rFonts w:ascii="標楷體" w:eastAsia="標楷體" w:hAnsi="標楷體"/>
                <w:spacing w:val="-10"/>
                <w:sz w:val="28"/>
                <w:szCs w:val="28"/>
              </w:rPr>
              <w:t>號令</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both"/>
              <w:rPr>
                <w:rFonts w:ascii="標楷體" w:eastAsia="標楷體" w:hAnsi="標楷體"/>
                <w:spacing w:val="-10"/>
                <w:sz w:val="28"/>
                <w:szCs w:val="28"/>
              </w:rPr>
            </w:pPr>
            <w:r>
              <w:rPr>
                <w:rFonts w:ascii="標楷體" w:eastAsia="標楷體" w:hAnsi="標楷體"/>
                <w:spacing w:val="-10"/>
                <w:sz w:val="28"/>
                <w:szCs w:val="28"/>
              </w:rPr>
              <w:t>公司法並未區分有無實際參與籌集設立之發起人，發起人之責任及義務與單純投資之股東亦不相同，是公務員兼任股份有限公司發起人，即屬商業行為，違反服務法第</w:t>
            </w:r>
            <w:r>
              <w:rPr>
                <w:rFonts w:ascii="標楷體" w:eastAsia="標楷體" w:hAnsi="標楷體"/>
                <w:spacing w:val="-10"/>
                <w:sz w:val="28"/>
                <w:szCs w:val="28"/>
              </w:rPr>
              <w:t>13</w:t>
            </w:r>
            <w:r>
              <w:rPr>
                <w:rFonts w:ascii="標楷體" w:eastAsia="標楷體" w:hAnsi="標楷體"/>
                <w:spacing w:val="-10"/>
                <w:sz w:val="28"/>
                <w:szCs w:val="28"/>
              </w:rPr>
              <w:t>條第</w:t>
            </w:r>
            <w:r>
              <w:rPr>
                <w:rFonts w:ascii="標楷體" w:eastAsia="標楷體" w:hAnsi="標楷體"/>
                <w:spacing w:val="-10"/>
                <w:sz w:val="28"/>
                <w:szCs w:val="28"/>
              </w:rPr>
              <w:t>1</w:t>
            </w:r>
            <w:r>
              <w:rPr>
                <w:rFonts w:ascii="標楷體" w:eastAsia="標楷體" w:hAnsi="標楷體"/>
                <w:spacing w:val="-10"/>
                <w:sz w:val="28"/>
                <w:szCs w:val="28"/>
              </w:rPr>
              <w:t>項前段規定。</w:t>
            </w:r>
          </w:p>
        </w:tc>
      </w:tr>
      <w:tr w:rsidR="00EB7AD3">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30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94</w:t>
            </w:r>
            <w:r>
              <w:rPr>
                <w:rFonts w:ascii="標楷體" w:eastAsia="標楷體" w:hAnsi="標楷體"/>
                <w:spacing w:val="-10"/>
                <w:sz w:val="28"/>
                <w:szCs w:val="28"/>
              </w:rPr>
              <w:t>年</w:t>
            </w:r>
            <w:r>
              <w:rPr>
                <w:rFonts w:ascii="標楷體" w:eastAsia="標楷體" w:hAnsi="標楷體"/>
                <w:spacing w:val="-10"/>
                <w:sz w:val="28"/>
                <w:szCs w:val="28"/>
              </w:rPr>
              <w:t>1</w:t>
            </w:r>
            <w:r>
              <w:rPr>
                <w:rFonts w:ascii="標楷體" w:eastAsia="標楷體" w:hAnsi="標楷體"/>
                <w:spacing w:val="-10"/>
                <w:sz w:val="28"/>
                <w:szCs w:val="28"/>
              </w:rPr>
              <w:t>月</w:t>
            </w:r>
            <w:r>
              <w:rPr>
                <w:rFonts w:ascii="標楷體" w:eastAsia="標楷體" w:hAnsi="標楷體"/>
                <w:spacing w:val="-10"/>
                <w:sz w:val="28"/>
                <w:szCs w:val="28"/>
              </w:rPr>
              <w:t>7</w:t>
            </w:r>
            <w:r>
              <w:rPr>
                <w:rFonts w:ascii="標楷體" w:eastAsia="標楷體" w:hAnsi="標楷體"/>
                <w:spacing w:val="-10"/>
                <w:sz w:val="28"/>
                <w:szCs w:val="28"/>
              </w:rPr>
              <w:t>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銓敘部部法一字第</w:t>
            </w:r>
            <w:r>
              <w:rPr>
                <w:rFonts w:ascii="標楷體" w:eastAsia="標楷體" w:hAnsi="標楷體"/>
                <w:spacing w:val="-10"/>
                <w:sz w:val="28"/>
                <w:szCs w:val="28"/>
              </w:rPr>
              <w:t>0942453528</w:t>
            </w:r>
            <w:r>
              <w:rPr>
                <w:rFonts w:ascii="標楷體" w:eastAsia="標楷體" w:hAnsi="標楷體"/>
                <w:spacing w:val="-10"/>
                <w:sz w:val="28"/>
                <w:szCs w:val="28"/>
              </w:rPr>
              <w:t>號書函</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both"/>
              <w:rPr>
                <w:rFonts w:ascii="標楷體" w:eastAsia="標楷體" w:hAnsi="標楷體"/>
                <w:spacing w:val="-10"/>
                <w:sz w:val="28"/>
                <w:szCs w:val="28"/>
              </w:rPr>
            </w:pPr>
            <w:r>
              <w:rPr>
                <w:rFonts w:ascii="標楷體" w:eastAsia="標楷體" w:hAnsi="標楷體"/>
                <w:spacing w:val="-10"/>
                <w:sz w:val="28"/>
                <w:szCs w:val="28"/>
              </w:rPr>
              <w:t>本解釋所引本部</w:t>
            </w:r>
            <w:r>
              <w:rPr>
                <w:rFonts w:ascii="標楷體" w:eastAsia="標楷體" w:hAnsi="標楷體"/>
                <w:spacing w:val="-10"/>
                <w:sz w:val="28"/>
                <w:szCs w:val="28"/>
              </w:rPr>
              <w:t>63</w:t>
            </w:r>
            <w:r>
              <w:rPr>
                <w:rFonts w:ascii="標楷體" w:eastAsia="標楷體" w:hAnsi="標楷體"/>
                <w:spacing w:val="-10"/>
                <w:sz w:val="28"/>
                <w:szCs w:val="28"/>
              </w:rPr>
              <w:t>年</w:t>
            </w:r>
            <w:r>
              <w:rPr>
                <w:rFonts w:ascii="標楷體" w:eastAsia="標楷體" w:hAnsi="標楷體"/>
                <w:spacing w:val="-10"/>
                <w:sz w:val="28"/>
                <w:szCs w:val="28"/>
              </w:rPr>
              <w:t>4</w:t>
            </w:r>
            <w:r>
              <w:rPr>
                <w:rFonts w:ascii="標楷體" w:eastAsia="標楷體" w:hAnsi="標楷體"/>
                <w:spacing w:val="-10"/>
                <w:sz w:val="28"/>
                <w:szCs w:val="28"/>
              </w:rPr>
              <w:t>月</w:t>
            </w:r>
            <w:r>
              <w:rPr>
                <w:rFonts w:ascii="標楷體" w:eastAsia="標楷體" w:hAnsi="標楷體"/>
                <w:spacing w:val="-10"/>
                <w:sz w:val="28"/>
                <w:szCs w:val="28"/>
              </w:rPr>
              <w:t>20</w:t>
            </w:r>
            <w:r>
              <w:rPr>
                <w:rFonts w:ascii="標楷體" w:eastAsia="標楷體" w:hAnsi="標楷體"/>
                <w:spacing w:val="-10"/>
                <w:sz w:val="28"/>
                <w:szCs w:val="28"/>
              </w:rPr>
              <w:t>日</w:t>
            </w:r>
            <w:proofErr w:type="gramStart"/>
            <w:r>
              <w:rPr>
                <w:rFonts w:ascii="標楷體" w:eastAsia="標楷體" w:hAnsi="標楷體"/>
                <w:spacing w:val="-10"/>
                <w:sz w:val="28"/>
                <w:szCs w:val="28"/>
              </w:rPr>
              <w:t>63</w:t>
            </w:r>
            <w:r>
              <w:rPr>
                <w:rFonts w:ascii="標楷體" w:eastAsia="標楷體" w:hAnsi="標楷體"/>
                <w:spacing w:val="-10"/>
                <w:sz w:val="28"/>
                <w:szCs w:val="28"/>
              </w:rPr>
              <w:t>台為典</w:t>
            </w:r>
            <w:proofErr w:type="gramEnd"/>
            <w:r>
              <w:rPr>
                <w:rFonts w:ascii="標楷體" w:eastAsia="標楷體" w:hAnsi="標楷體"/>
                <w:spacing w:val="-10"/>
                <w:sz w:val="28"/>
                <w:szCs w:val="28"/>
              </w:rPr>
              <w:t>三字第</w:t>
            </w:r>
            <w:r>
              <w:rPr>
                <w:rFonts w:ascii="標楷體" w:eastAsia="標楷體" w:hAnsi="標楷體"/>
                <w:spacing w:val="-10"/>
                <w:sz w:val="28"/>
                <w:szCs w:val="28"/>
              </w:rPr>
              <w:t>2541</w:t>
            </w:r>
            <w:r>
              <w:rPr>
                <w:rFonts w:ascii="標楷體" w:eastAsia="標楷體" w:hAnsi="標楷體"/>
                <w:spacing w:val="-10"/>
                <w:sz w:val="28"/>
                <w:szCs w:val="28"/>
              </w:rPr>
              <w:t>號函，業以本部</w:t>
            </w:r>
            <w:proofErr w:type="gramStart"/>
            <w:r>
              <w:rPr>
                <w:rFonts w:ascii="標楷體" w:eastAsia="標楷體" w:hAnsi="標楷體"/>
                <w:spacing w:val="-10"/>
                <w:sz w:val="28"/>
                <w:szCs w:val="28"/>
              </w:rPr>
              <w:t>108</w:t>
            </w:r>
            <w:r>
              <w:rPr>
                <w:rFonts w:ascii="標楷體" w:eastAsia="標楷體" w:hAnsi="標楷體"/>
                <w:spacing w:val="-10"/>
                <w:sz w:val="28"/>
                <w:szCs w:val="28"/>
              </w:rPr>
              <w:t>年</w:t>
            </w:r>
            <w:r>
              <w:rPr>
                <w:rFonts w:ascii="標楷體" w:eastAsia="標楷體" w:hAnsi="標楷體"/>
                <w:spacing w:val="-10"/>
                <w:sz w:val="28"/>
                <w:szCs w:val="28"/>
              </w:rPr>
              <w:t>11</w:t>
            </w:r>
            <w:r>
              <w:rPr>
                <w:rFonts w:ascii="標楷體" w:eastAsia="標楷體" w:hAnsi="標楷體"/>
                <w:spacing w:val="-10"/>
                <w:sz w:val="28"/>
                <w:szCs w:val="28"/>
              </w:rPr>
              <w:t>月</w:t>
            </w:r>
            <w:r>
              <w:rPr>
                <w:rFonts w:ascii="標楷體" w:eastAsia="標楷體" w:hAnsi="標楷體"/>
                <w:spacing w:val="-10"/>
                <w:sz w:val="28"/>
                <w:szCs w:val="28"/>
              </w:rPr>
              <w:t>25</w:t>
            </w:r>
            <w:r>
              <w:rPr>
                <w:rFonts w:ascii="標楷體" w:eastAsia="標楷體" w:hAnsi="標楷體"/>
                <w:spacing w:val="-10"/>
                <w:sz w:val="28"/>
                <w:szCs w:val="28"/>
              </w:rPr>
              <w:t>日部法一字第</w:t>
            </w:r>
            <w:r>
              <w:rPr>
                <w:rFonts w:ascii="標楷體" w:eastAsia="標楷體" w:hAnsi="標楷體"/>
                <w:spacing w:val="-10"/>
                <w:sz w:val="28"/>
                <w:szCs w:val="28"/>
              </w:rPr>
              <w:t>1084876512</w:t>
            </w:r>
            <w:r>
              <w:rPr>
                <w:rFonts w:ascii="標楷體" w:eastAsia="標楷體" w:hAnsi="標楷體"/>
                <w:spacing w:val="-10"/>
                <w:sz w:val="28"/>
                <w:szCs w:val="28"/>
              </w:rPr>
              <w:t>號函已停止</w:t>
            </w:r>
            <w:proofErr w:type="gramEnd"/>
            <w:r>
              <w:rPr>
                <w:rFonts w:ascii="標楷體" w:eastAsia="標楷體" w:hAnsi="標楷體"/>
                <w:spacing w:val="-10"/>
                <w:sz w:val="28"/>
                <w:szCs w:val="28"/>
              </w:rPr>
              <w:t>適用。</w:t>
            </w:r>
          </w:p>
        </w:tc>
      </w:tr>
      <w:tr w:rsidR="00EB7AD3">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34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95</w:t>
            </w:r>
            <w:r>
              <w:rPr>
                <w:rFonts w:ascii="標楷體" w:eastAsia="標楷體" w:hAnsi="標楷體"/>
                <w:spacing w:val="-10"/>
                <w:sz w:val="28"/>
                <w:szCs w:val="28"/>
              </w:rPr>
              <w:t>年</w:t>
            </w:r>
            <w:r>
              <w:rPr>
                <w:rFonts w:ascii="標楷體" w:eastAsia="標楷體" w:hAnsi="標楷體"/>
                <w:spacing w:val="-10"/>
                <w:sz w:val="28"/>
                <w:szCs w:val="28"/>
              </w:rPr>
              <w:t>5</w:t>
            </w:r>
            <w:r>
              <w:rPr>
                <w:rFonts w:ascii="標楷體" w:eastAsia="標楷體" w:hAnsi="標楷體"/>
                <w:spacing w:val="-10"/>
                <w:sz w:val="28"/>
                <w:szCs w:val="28"/>
              </w:rPr>
              <w:t>月</w:t>
            </w:r>
            <w:r>
              <w:rPr>
                <w:rFonts w:ascii="標楷體" w:eastAsia="標楷體" w:hAnsi="標楷體"/>
                <w:spacing w:val="-10"/>
                <w:sz w:val="28"/>
                <w:szCs w:val="28"/>
              </w:rPr>
              <w:t>3</w:t>
            </w:r>
            <w:r>
              <w:rPr>
                <w:rFonts w:ascii="標楷體" w:eastAsia="標楷體" w:hAnsi="標楷體"/>
                <w:spacing w:val="-10"/>
                <w:sz w:val="28"/>
                <w:szCs w:val="28"/>
              </w:rPr>
              <w:t>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銓敘部部法一字第</w:t>
            </w:r>
            <w:r>
              <w:rPr>
                <w:rFonts w:ascii="標楷體" w:eastAsia="標楷體" w:hAnsi="標楷體"/>
                <w:spacing w:val="-10"/>
                <w:sz w:val="28"/>
                <w:szCs w:val="28"/>
              </w:rPr>
              <w:t>0952643272</w:t>
            </w:r>
            <w:r>
              <w:rPr>
                <w:rFonts w:ascii="標楷體" w:eastAsia="標楷體" w:hAnsi="標楷體"/>
                <w:spacing w:val="-10"/>
                <w:sz w:val="28"/>
                <w:szCs w:val="28"/>
              </w:rPr>
              <w:t>號書函</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both"/>
              <w:rPr>
                <w:rFonts w:ascii="標楷體" w:eastAsia="標楷體" w:hAnsi="標楷體"/>
                <w:spacing w:val="-10"/>
                <w:sz w:val="28"/>
                <w:szCs w:val="28"/>
              </w:rPr>
            </w:pPr>
            <w:r>
              <w:rPr>
                <w:rFonts w:ascii="標楷體" w:eastAsia="標楷體" w:hAnsi="標楷體"/>
                <w:spacing w:val="-10"/>
                <w:sz w:val="28"/>
                <w:szCs w:val="28"/>
              </w:rPr>
              <w:t>原解釋已無適用情形：本解釋之馬祖酒廠</w:t>
            </w:r>
            <w:proofErr w:type="gramStart"/>
            <w:r>
              <w:rPr>
                <w:rFonts w:ascii="標楷體" w:eastAsia="標楷體" w:hAnsi="標楷體"/>
                <w:spacing w:val="-10"/>
                <w:sz w:val="28"/>
                <w:szCs w:val="28"/>
              </w:rPr>
              <w:t>職員均已離</w:t>
            </w:r>
            <w:proofErr w:type="gramEnd"/>
            <w:r>
              <w:rPr>
                <w:rFonts w:ascii="標楷體" w:eastAsia="標楷體" w:hAnsi="標楷體"/>
                <w:spacing w:val="-10"/>
                <w:sz w:val="28"/>
                <w:szCs w:val="28"/>
              </w:rPr>
              <w:t>退或調職。</w:t>
            </w:r>
          </w:p>
        </w:tc>
      </w:tr>
      <w:tr w:rsidR="00EB7AD3">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45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103</w:t>
            </w:r>
            <w:r>
              <w:rPr>
                <w:rFonts w:ascii="標楷體" w:eastAsia="標楷體" w:hAnsi="標楷體"/>
                <w:spacing w:val="-10"/>
                <w:sz w:val="28"/>
                <w:szCs w:val="28"/>
              </w:rPr>
              <w:t>年</w:t>
            </w:r>
            <w:r>
              <w:rPr>
                <w:rFonts w:ascii="標楷體" w:eastAsia="標楷體" w:hAnsi="標楷體"/>
                <w:spacing w:val="-10"/>
                <w:sz w:val="28"/>
                <w:szCs w:val="28"/>
              </w:rPr>
              <w:t>4</w:t>
            </w:r>
            <w:r>
              <w:rPr>
                <w:rFonts w:ascii="標楷體" w:eastAsia="標楷體" w:hAnsi="標楷體"/>
                <w:spacing w:val="-10"/>
                <w:sz w:val="28"/>
                <w:szCs w:val="28"/>
              </w:rPr>
              <w:t>月</w:t>
            </w:r>
            <w:r>
              <w:rPr>
                <w:rFonts w:ascii="標楷體" w:eastAsia="標楷體" w:hAnsi="標楷體"/>
                <w:spacing w:val="-10"/>
                <w:sz w:val="28"/>
                <w:szCs w:val="28"/>
              </w:rPr>
              <w:t>1</w:t>
            </w:r>
            <w:r>
              <w:rPr>
                <w:rFonts w:ascii="標楷體" w:eastAsia="標楷體" w:hAnsi="標楷體"/>
                <w:spacing w:val="-10"/>
                <w:sz w:val="28"/>
                <w:szCs w:val="28"/>
              </w:rPr>
              <w:t>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銓敘部部法一字第</w:t>
            </w:r>
            <w:r>
              <w:rPr>
                <w:rFonts w:ascii="標楷體" w:eastAsia="標楷體" w:hAnsi="標楷體"/>
                <w:spacing w:val="-10"/>
                <w:sz w:val="28"/>
                <w:szCs w:val="28"/>
              </w:rPr>
              <w:t>1033802084</w:t>
            </w:r>
            <w:r>
              <w:rPr>
                <w:rFonts w:ascii="標楷體" w:eastAsia="標楷體" w:hAnsi="標楷體"/>
                <w:spacing w:val="-10"/>
                <w:sz w:val="28"/>
                <w:szCs w:val="28"/>
              </w:rPr>
              <w:t>號書函</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both"/>
              <w:rPr>
                <w:rFonts w:ascii="標楷體" w:eastAsia="標楷體" w:hAnsi="標楷體"/>
                <w:spacing w:val="-10"/>
                <w:sz w:val="28"/>
                <w:szCs w:val="28"/>
              </w:rPr>
            </w:pPr>
            <w:r>
              <w:rPr>
                <w:rFonts w:ascii="標楷體" w:eastAsia="標楷體" w:hAnsi="標楷體"/>
                <w:spacing w:val="-10"/>
                <w:sz w:val="28"/>
                <w:szCs w:val="28"/>
              </w:rPr>
              <w:t>原解釋已無適用情形：</w:t>
            </w:r>
            <w:r>
              <w:rPr>
                <w:rFonts w:ascii="標楷體" w:eastAsia="標楷體" w:hAnsi="標楷體"/>
                <w:spacing w:val="-10"/>
                <w:sz w:val="28"/>
                <w:szCs w:val="28"/>
              </w:rPr>
              <w:t>107</w:t>
            </w:r>
            <w:r>
              <w:rPr>
                <w:rFonts w:ascii="標楷體" w:eastAsia="標楷體" w:hAnsi="標楷體"/>
                <w:spacing w:val="-10"/>
                <w:sz w:val="28"/>
                <w:szCs w:val="28"/>
              </w:rPr>
              <w:t>年</w:t>
            </w:r>
            <w:r>
              <w:rPr>
                <w:rFonts w:ascii="標楷體" w:eastAsia="標楷體" w:hAnsi="標楷體"/>
                <w:spacing w:val="-10"/>
                <w:sz w:val="28"/>
                <w:szCs w:val="28"/>
              </w:rPr>
              <w:t>8</w:t>
            </w:r>
            <w:r>
              <w:rPr>
                <w:rFonts w:ascii="標楷體" w:eastAsia="標楷體" w:hAnsi="標楷體"/>
                <w:spacing w:val="-10"/>
                <w:sz w:val="28"/>
                <w:szCs w:val="28"/>
              </w:rPr>
              <w:t>月</w:t>
            </w:r>
            <w:r>
              <w:rPr>
                <w:rFonts w:ascii="標楷體" w:eastAsia="標楷體" w:hAnsi="標楷體"/>
                <w:spacing w:val="-10"/>
                <w:sz w:val="28"/>
                <w:szCs w:val="28"/>
              </w:rPr>
              <w:t>1</w:t>
            </w:r>
            <w:r>
              <w:rPr>
                <w:rFonts w:ascii="標楷體" w:eastAsia="標楷體" w:hAnsi="標楷體"/>
                <w:spacing w:val="-10"/>
                <w:sz w:val="28"/>
                <w:szCs w:val="28"/>
              </w:rPr>
              <w:t>日修正公布</w:t>
            </w:r>
            <w:r>
              <w:rPr>
                <w:rFonts w:ascii="標楷體" w:eastAsia="標楷體" w:hAnsi="標楷體"/>
                <w:spacing w:val="-10"/>
                <w:sz w:val="28"/>
                <w:szCs w:val="28"/>
              </w:rPr>
              <w:t>(107</w:t>
            </w:r>
            <w:r>
              <w:rPr>
                <w:rFonts w:ascii="標楷體" w:eastAsia="標楷體" w:hAnsi="標楷體"/>
                <w:spacing w:val="-10"/>
                <w:sz w:val="28"/>
                <w:szCs w:val="28"/>
              </w:rPr>
              <w:t>年</w:t>
            </w:r>
            <w:r>
              <w:rPr>
                <w:rFonts w:ascii="標楷體" w:eastAsia="標楷體" w:hAnsi="標楷體"/>
                <w:spacing w:val="-10"/>
                <w:sz w:val="28"/>
                <w:szCs w:val="28"/>
              </w:rPr>
              <w:t>11</w:t>
            </w:r>
            <w:r>
              <w:rPr>
                <w:rFonts w:ascii="標楷體" w:eastAsia="標楷體" w:hAnsi="標楷體"/>
                <w:spacing w:val="-10"/>
                <w:sz w:val="28"/>
                <w:szCs w:val="28"/>
              </w:rPr>
              <w:t>月</w:t>
            </w:r>
            <w:r>
              <w:rPr>
                <w:rFonts w:ascii="標楷體" w:eastAsia="標楷體" w:hAnsi="標楷體"/>
                <w:spacing w:val="-10"/>
                <w:sz w:val="28"/>
                <w:szCs w:val="28"/>
              </w:rPr>
              <w:t>1</w:t>
            </w:r>
            <w:r>
              <w:rPr>
                <w:rFonts w:ascii="標楷體" w:eastAsia="標楷體" w:hAnsi="標楷體"/>
                <w:spacing w:val="-10"/>
                <w:sz w:val="28"/>
                <w:szCs w:val="28"/>
              </w:rPr>
              <w:t>日施行</w:t>
            </w:r>
            <w:r>
              <w:rPr>
                <w:rFonts w:ascii="標楷體" w:eastAsia="標楷體" w:hAnsi="標楷體"/>
                <w:spacing w:val="-10"/>
                <w:sz w:val="28"/>
                <w:szCs w:val="28"/>
              </w:rPr>
              <w:t>)</w:t>
            </w:r>
            <w:r>
              <w:rPr>
                <w:rFonts w:ascii="標楷體" w:eastAsia="標楷體" w:hAnsi="標楷體"/>
                <w:spacing w:val="-10"/>
                <w:sz w:val="28"/>
                <w:szCs w:val="28"/>
              </w:rPr>
              <w:t>之公司法第</w:t>
            </w:r>
            <w:r>
              <w:rPr>
                <w:rFonts w:ascii="標楷體" w:eastAsia="標楷體" w:hAnsi="標楷體"/>
                <w:spacing w:val="-10"/>
                <w:sz w:val="28"/>
                <w:szCs w:val="28"/>
              </w:rPr>
              <w:t>163</w:t>
            </w:r>
            <w:r>
              <w:rPr>
                <w:rFonts w:ascii="標楷體" w:eastAsia="標楷體" w:hAnsi="標楷體"/>
                <w:spacing w:val="-10"/>
                <w:sz w:val="28"/>
                <w:szCs w:val="28"/>
              </w:rPr>
              <w:t>條已刪除第</w:t>
            </w:r>
            <w:r>
              <w:rPr>
                <w:rFonts w:ascii="標楷體" w:eastAsia="標楷體" w:hAnsi="標楷體"/>
                <w:spacing w:val="-10"/>
                <w:sz w:val="28"/>
                <w:szCs w:val="28"/>
              </w:rPr>
              <w:t>2</w:t>
            </w:r>
            <w:r>
              <w:rPr>
                <w:rFonts w:ascii="標楷體" w:eastAsia="標楷體" w:hAnsi="標楷體"/>
                <w:spacing w:val="-10"/>
                <w:sz w:val="28"/>
                <w:szCs w:val="28"/>
              </w:rPr>
              <w:t>項有關發起人之股份不得轉讓之規定。</w:t>
            </w:r>
          </w:p>
        </w:tc>
      </w:tr>
    </w:tbl>
    <w:p w:rsidR="00EB7AD3" w:rsidRDefault="00EB7AD3">
      <w:pPr>
        <w:spacing w:line="360" w:lineRule="exact"/>
        <w:rPr>
          <w:rFonts w:ascii="標楷體" w:eastAsia="標楷體" w:hAnsi="標楷體"/>
          <w:spacing w:val="-10"/>
          <w:sz w:val="28"/>
          <w:szCs w:val="28"/>
        </w:rPr>
      </w:pPr>
    </w:p>
    <w:tbl>
      <w:tblPr>
        <w:tblW w:w="9917" w:type="dxa"/>
        <w:tblInd w:w="-737" w:type="dxa"/>
        <w:tblCellMar>
          <w:left w:w="10" w:type="dxa"/>
          <w:right w:w="10" w:type="dxa"/>
        </w:tblCellMar>
        <w:tblLook w:val="0000" w:firstRow="0" w:lastRow="0" w:firstColumn="0" w:lastColumn="0" w:noHBand="0" w:noVBand="0"/>
      </w:tblPr>
      <w:tblGrid>
        <w:gridCol w:w="1418"/>
        <w:gridCol w:w="2126"/>
        <w:gridCol w:w="2410"/>
        <w:gridCol w:w="3963"/>
      </w:tblGrid>
      <w:tr w:rsidR="00EB7AD3">
        <w:tblPrEx>
          <w:tblCellMar>
            <w:top w:w="0" w:type="dxa"/>
            <w:bottom w:w="0" w:type="dxa"/>
          </w:tblCellMar>
        </w:tblPrEx>
        <w:trPr>
          <w:trHeight w:val="895"/>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40" w:lineRule="exact"/>
              <w:jc w:val="both"/>
              <w:rPr>
                <w:rFonts w:ascii="標楷體" w:eastAsia="標楷體" w:hAnsi="標楷體"/>
                <w:spacing w:val="-10"/>
                <w:sz w:val="28"/>
                <w:szCs w:val="28"/>
              </w:rPr>
            </w:pPr>
            <w:r>
              <w:rPr>
                <w:rFonts w:ascii="標楷體" w:eastAsia="標楷體" w:hAnsi="標楷體"/>
                <w:spacing w:val="-10"/>
                <w:sz w:val="28"/>
                <w:szCs w:val="28"/>
              </w:rPr>
              <w:t>本部</w:t>
            </w:r>
            <w:r>
              <w:rPr>
                <w:rFonts w:ascii="標楷體" w:eastAsia="標楷體" w:hAnsi="標楷體"/>
                <w:spacing w:val="-10"/>
                <w:sz w:val="28"/>
                <w:szCs w:val="28"/>
              </w:rPr>
              <w:t>106</w:t>
            </w:r>
            <w:r>
              <w:rPr>
                <w:rFonts w:ascii="標楷體" w:eastAsia="標楷體" w:hAnsi="標楷體"/>
                <w:spacing w:val="-10"/>
                <w:sz w:val="28"/>
                <w:szCs w:val="28"/>
              </w:rPr>
              <w:t>年</w:t>
            </w:r>
            <w:r>
              <w:rPr>
                <w:rFonts w:ascii="標楷體" w:eastAsia="標楷體" w:hAnsi="標楷體"/>
                <w:spacing w:val="-10"/>
                <w:sz w:val="28"/>
                <w:szCs w:val="28"/>
              </w:rPr>
              <w:t>12</w:t>
            </w:r>
            <w:r>
              <w:rPr>
                <w:rFonts w:ascii="標楷體" w:eastAsia="標楷體" w:hAnsi="標楷體"/>
                <w:spacing w:val="-10"/>
                <w:sz w:val="28"/>
                <w:szCs w:val="28"/>
              </w:rPr>
              <w:t>月</w:t>
            </w:r>
            <w:proofErr w:type="gramStart"/>
            <w:r>
              <w:rPr>
                <w:rFonts w:ascii="標楷體" w:eastAsia="標楷體" w:hAnsi="標楷體"/>
                <w:spacing w:val="-10"/>
                <w:sz w:val="28"/>
                <w:szCs w:val="28"/>
              </w:rPr>
              <w:t>版釋</w:t>
            </w:r>
            <w:r>
              <w:rPr>
                <w:rFonts w:ascii="標楷體" w:eastAsia="標楷體" w:hAnsi="標楷體"/>
                <w:spacing w:val="-10"/>
                <w:sz w:val="28"/>
                <w:szCs w:val="28"/>
              </w:rPr>
              <w:lastRenderedPageBreak/>
              <w:t>例</w:t>
            </w:r>
            <w:proofErr w:type="gramEnd"/>
            <w:r>
              <w:rPr>
                <w:rFonts w:ascii="標楷體" w:eastAsia="標楷體" w:hAnsi="標楷體"/>
                <w:spacing w:val="-10"/>
                <w:sz w:val="28"/>
                <w:szCs w:val="28"/>
              </w:rPr>
              <w:t>彙編兼職事項收錄編號</w:t>
            </w:r>
          </w:p>
        </w:tc>
        <w:tc>
          <w:tcPr>
            <w:tcW w:w="8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lastRenderedPageBreak/>
              <w:t>自即日起停止適用之解釋</w:t>
            </w:r>
          </w:p>
        </w:tc>
      </w:tr>
      <w:tr w:rsidR="00EB7AD3">
        <w:tblPrEx>
          <w:tblCellMar>
            <w:top w:w="0" w:type="dxa"/>
            <w:bottom w:w="0" w:type="dxa"/>
          </w:tblCellMar>
        </w:tblPrEx>
        <w:trPr>
          <w:trHeight w:val="895"/>
        </w:trPr>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EB7AD3">
            <w:pPr>
              <w:spacing w:line="380" w:lineRule="exact"/>
              <w:jc w:val="center"/>
              <w:rPr>
                <w:rFonts w:ascii="標楷體" w:eastAsia="標楷體" w:hAnsi="標楷體"/>
                <w:spacing w:val="-10"/>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日期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解釋機關文號</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停止適用原因</w:t>
            </w:r>
          </w:p>
        </w:tc>
      </w:tr>
      <w:tr w:rsidR="00EB7AD3">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51</w:t>
            </w:r>
            <w:r>
              <w:rPr>
                <w:rFonts w:ascii="標楷體" w:eastAsia="標楷體" w:hAnsi="標楷體"/>
                <w:spacing w:val="-10"/>
                <w:sz w:val="28"/>
                <w:szCs w:val="28"/>
              </w:rPr>
              <w:t>年</w:t>
            </w:r>
            <w:r>
              <w:rPr>
                <w:rFonts w:ascii="標楷體" w:eastAsia="標楷體" w:hAnsi="標楷體"/>
                <w:spacing w:val="-10"/>
                <w:sz w:val="28"/>
                <w:szCs w:val="28"/>
              </w:rPr>
              <w:t>8</w:t>
            </w:r>
            <w:r>
              <w:rPr>
                <w:rFonts w:ascii="標楷體" w:eastAsia="標楷體" w:hAnsi="標楷體"/>
                <w:spacing w:val="-10"/>
                <w:sz w:val="28"/>
                <w:szCs w:val="28"/>
              </w:rPr>
              <w:t>月</w:t>
            </w:r>
            <w:r>
              <w:rPr>
                <w:rFonts w:ascii="標楷體" w:eastAsia="標楷體" w:hAnsi="標楷體"/>
                <w:spacing w:val="-10"/>
                <w:sz w:val="28"/>
                <w:szCs w:val="28"/>
              </w:rPr>
              <w:t>23</w:t>
            </w:r>
            <w:r>
              <w:rPr>
                <w:rFonts w:ascii="標楷體" w:eastAsia="標楷體" w:hAnsi="標楷體"/>
                <w:spacing w:val="-10"/>
                <w:sz w:val="28"/>
                <w:szCs w:val="28"/>
              </w:rPr>
              <w:t>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銓敘部</w:t>
            </w:r>
            <w:r>
              <w:rPr>
                <w:rFonts w:ascii="標楷體" w:eastAsia="標楷體" w:hAnsi="標楷體"/>
                <w:spacing w:val="-10"/>
                <w:sz w:val="28"/>
                <w:szCs w:val="28"/>
              </w:rPr>
              <w:t>51</w:t>
            </w:r>
            <w:proofErr w:type="gramStart"/>
            <w:r>
              <w:rPr>
                <w:rFonts w:ascii="標楷體" w:eastAsia="標楷體" w:hAnsi="標楷體"/>
                <w:spacing w:val="-10"/>
                <w:sz w:val="28"/>
                <w:szCs w:val="28"/>
              </w:rPr>
              <w:t>銓參字</w:t>
            </w:r>
            <w:proofErr w:type="gramEnd"/>
            <w:r>
              <w:rPr>
                <w:rFonts w:ascii="標楷體" w:eastAsia="標楷體" w:hAnsi="標楷體"/>
                <w:spacing w:val="-10"/>
                <w:sz w:val="28"/>
                <w:szCs w:val="28"/>
              </w:rPr>
              <w:t>第</w:t>
            </w:r>
            <w:r>
              <w:rPr>
                <w:rFonts w:ascii="標楷體" w:eastAsia="標楷體" w:hAnsi="標楷體"/>
                <w:spacing w:val="-10"/>
                <w:sz w:val="28"/>
                <w:szCs w:val="28"/>
              </w:rPr>
              <w:t>12350</w:t>
            </w:r>
            <w:r>
              <w:rPr>
                <w:rFonts w:ascii="標楷體" w:eastAsia="標楷體" w:hAnsi="標楷體"/>
                <w:spacing w:val="-10"/>
                <w:sz w:val="28"/>
                <w:szCs w:val="28"/>
              </w:rPr>
              <w:t>號函</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both"/>
              <w:rPr>
                <w:rFonts w:ascii="標楷體" w:eastAsia="標楷體" w:hAnsi="標楷體"/>
                <w:spacing w:val="-10"/>
                <w:sz w:val="28"/>
                <w:szCs w:val="28"/>
              </w:rPr>
            </w:pPr>
            <w:r>
              <w:rPr>
                <w:rFonts w:ascii="標楷體" w:eastAsia="標楷體" w:hAnsi="標楷體"/>
                <w:spacing w:val="-10"/>
                <w:sz w:val="28"/>
                <w:szCs w:val="28"/>
              </w:rPr>
              <w:t>原解釋已無適用情形：本解釋之臺灣證券交易所股份有限公司章程現已無評議會之設置規定。</w:t>
            </w:r>
          </w:p>
        </w:tc>
      </w:tr>
      <w:tr w:rsidR="00EB7AD3">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18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71</w:t>
            </w:r>
            <w:r>
              <w:rPr>
                <w:rFonts w:ascii="標楷體" w:eastAsia="標楷體" w:hAnsi="標楷體"/>
                <w:spacing w:val="-10"/>
                <w:sz w:val="28"/>
                <w:szCs w:val="28"/>
              </w:rPr>
              <w:t>年</w:t>
            </w:r>
            <w:r>
              <w:rPr>
                <w:rFonts w:ascii="標楷體" w:eastAsia="標楷體" w:hAnsi="標楷體"/>
                <w:spacing w:val="-10"/>
                <w:sz w:val="28"/>
                <w:szCs w:val="28"/>
              </w:rPr>
              <w:t>7</w:t>
            </w:r>
            <w:r>
              <w:rPr>
                <w:rFonts w:ascii="標楷體" w:eastAsia="標楷體" w:hAnsi="標楷體"/>
                <w:spacing w:val="-10"/>
                <w:sz w:val="28"/>
                <w:szCs w:val="28"/>
              </w:rPr>
              <w:t>月</w:t>
            </w:r>
            <w:r>
              <w:rPr>
                <w:rFonts w:ascii="標楷體" w:eastAsia="標楷體" w:hAnsi="標楷體"/>
                <w:spacing w:val="-10"/>
                <w:sz w:val="28"/>
                <w:szCs w:val="28"/>
              </w:rPr>
              <w:t>26</w:t>
            </w:r>
            <w:r>
              <w:rPr>
                <w:rFonts w:ascii="標楷體" w:eastAsia="標楷體" w:hAnsi="標楷體"/>
                <w:spacing w:val="-10"/>
                <w:sz w:val="28"/>
                <w:szCs w:val="28"/>
              </w:rPr>
              <w:t>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銓敘部</w:t>
            </w:r>
            <w:r>
              <w:rPr>
                <w:rFonts w:ascii="標楷體" w:eastAsia="標楷體" w:hAnsi="標楷體"/>
                <w:spacing w:val="-10"/>
                <w:sz w:val="28"/>
                <w:szCs w:val="28"/>
              </w:rPr>
              <w:t>71</w:t>
            </w:r>
            <w:r>
              <w:rPr>
                <w:rFonts w:ascii="標楷體" w:eastAsia="標楷體" w:hAnsi="標楷體"/>
                <w:spacing w:val="-10"/>
                <w:sz w:val="28"/>
                <w:szCs w:val="28"/>
              </w:rPr>
              <w:t>年</w:t>
            </w:r>
            <w:r>
              <w:rPr>
                <w:rFonts w:ascii="標楷體" w:eastAsia="標楷體" w:hAnsi="標楷體"/>
                <w:spacing w:val="-10"/>
                <w:sz w:val="28"/>
                <w:szCs w:val="28"/>
              </w:rPr>
              <w:t>7</w:t>
            </w:r>
            <w:r>
              <w:rPr>
                <w:rFonts w:ascii="標楷體" w:eastAsia="標楷體" w:hAnsi="標楷體"/>
                <w:spacing w:val="-10"/>
                <w:sz w:val="28"/>
                <w:szCs w:val="28"/>
              </w:rPr>
              <w:t>月</w:t>
            </w:r>
            <w:r>
              <w:rPr>
                <w:rFonts w:ascii="標楷體" w:eastAsia="標楷體" w:hAnsi="標楷體"/>
                <w:spacing w:val="-10"/>
                <w:sz w:val="28"/>
                <w:szCs w:val="28"/>
              </w:rPr>
              <w:t>26</w:t>
            </w:r>
            <w:r>
              <w:rPr>
                <w:rFonts w:ascii="標楷體" w:eastAsia="標楷體" w:hAnsi="標楷體"/>
                <w:spacing w:val="-10"/>
                <w:sz w:val="28"/>
                <w:szCs w:val="28"/>
              </w:rPr>
              <w:t>日</w:t>
            </w:r>
            <w:r>
              <w:rPr>
                <w:rFonts w:ascii="標楷體" w:eastAsia="標楷體" w:hAnsi="標楷體"/>
                <w:spacing w:val="-10"/>
                <w:sz w:val="28"/>
                <w:szCs w:val="28"/>
              </w:rPr>
              <w:t>71</w:t>
            </w:r>
            <w:r>
              <w:rPr>
                <w:rFonts w:ascii="標楷體" w:eastAsia="標楷體" w:hAnsi="標楷體"/>
                <w:spacing w:val="-10"/>
                <w:sz w:val="28"/>
                <w:szCs w:val="28"/>
              </w:rPr>
              <w:t>台楷</w:t>
            </w:r>
            <w:proofErr w:type="gramStart"/>
            <w:r>
              <w:rPr>
                <w:rFonts w:ascii="標楷體" w:eastAsia="標楷體" w:hAnsi="標楷體"/>
                <w:spacing w:val="-10"/>
                <w:sz w:val="28"/>
                <w:szCs w:val="28"/>
              </w:rPr>
              <w:t>銓參字</w:t>
            </w:r>
            <w:proofErr w:type="gramEnd"/>
            <w:r>
              <w:rPr>
                <w:rFonts w:ascii="標楷體" w:eastAsia="標楷體" w:hAnsi="標楷體"/>
                <w:spacing w:val="-10"/>
                <w:sz w:val="28"/>
                <w:szCs w:val="28"/>
              </w:rPr>
              <w:t>第</w:t>
            </w:r>
            <w:r>
              <w:rPr>
                <w:rFonts w:ascii="標楷體" w:eastAsia="標楷體" w:hAnsi="標楷體"/>
                <w:spacing w:val="-10"/>
                <w:sz w:val="28"/>
                <w:szCs w:val="28"/>
              </w:rPr>
              <w:t>34811</w:t>
            </w:r>
            <w:r>
              <w:rPr>
                <w:rFonts w:ascii="標楷體" w:eastAsia="標楷體" w:hAnsi="標楷體"/>
                <w:spacing w:val="-10"/>
                <w:sz w:val="28"/>
                <w:szCs w:val="28"/>
              </w:rPr>
              <w:t>號函</w:t>
            </w:r>
            <w:r>
              <w:rPr>
                <w:rFonts w:ascii="標楷體" w:eastAsia="標楷體" w:hAnsi="標楷體"/>
                <w:spacing w:val="-10"/>
                <w:sz w:val="28"/>
                <w:szCs w:val="28"/>
              </w:rPr>
              <w:t>(</w:t>
            </w:r>
            <w:proofErr w:type="gramStart"/>
            <w:r>
              <w:rPr>
                <w:rFonts w:ascii="標楷體" w:eastAsia="標楷體" w:hAnsi="標楷體"/>
                <w:spacing w:val="-10"/>
                <w:sz w:val="28"/>
                <w:szCs w:val="28"/>
              </w:rPr>
              <w:t>文號誤植</w:t>
            </w:r>
            <w:proofErr w:type="gramEnd"/>
            <w:r>
              <w:rPr>
                <w:rFonts w:ascii="標楷體" w:eastAsia="標楷體" w:hAnsi="標楷體"/>
                <w:spacing w:val="-10"/>
                <w:sz w:val="28"/>
                <w:szCs w:val="28"/>
              </w:rPr>
              <w:t>為第</w:t>
            </w:r>
            <w:r>
              <w:rPr>
                <w:rFonts w:ascii="標楷體" w:eastAsia="標楷體" w:hAnsi="標楷體"/>
                <w:spacing w:val="-10"/>
                <w:sz w:val="28"/>
                <w:szCs w:val="28"/>
              </w:rPr>
              <w:t>3482</w:t>
            </w:r>
            <w:r>
              <w:rPr>
                <w:rFonts w:ascii="標楷體" w:eastAsia="標楷體" w:hAnsi="標楷體"/>
                <w:spacing w:val="-10"/>
                <w:sz w:val="28"/>
                <w:szCs w:val="28"/>
              </w:rPr>
              <w:t>號函</w:t>
            </w:r>
            <w:r>
              <w:rPr>
                <w:rFonts w:ascii="標楷體" w:eastAsia="標楷體" w:hAnsi="標楷體"/>
                <w:spacing w:val="-10"/>
                <w:sz w:val="28"/>
                <w:szCs w:val="28"/>
              </w:rPr>
              <w:t>)</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both"/>
              <w:rPr>
                <w:rFonts w:ascii="標楷體" w:eastAsia="標楷體" w:hAnsi="標楷體"/>
                <w:spacing w:val="-10"/>
                <w:sz w:val="28"/>
                <w:szCs w:val="28"/>
              </w:rPr>
            </w:pPr>
            <w:r>
              <w:rPr>
                <w:rFonts w:ascii="標楷體" w:eastAsia="標楷體" w:hAnsi="標楷體"/>
                <w:spacing w:val="-10"/>
                <w:sz w:val="28"/>
                <w:szCs w:val="28"/>
              </w:rPr>
              <w:t>原解釋已無適用情形：本解釋之中華民國全國總工會副秘書長現行係依該工會章程規定由理事長聘任及解任之。</w:t>
            </w:r>
          </w:p>
        </w:tc>
      </w:tr>
      <w:tr w:rsidR="00EB7AD3">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27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73</w:t>
            </w:r>
            <w:r>
              <w:rPr>
                <w:rFonts w:ascii="標楷體" w:eastAsia="標楷體" w:hAnsi="標楷體"/>
                <w:spacing w:val="-10"/>
                <w:sz w:val="28"/>
                <w:szCs w:val="28"/>
              </w:rPr>
              <w:t>年</w:t>
            </w:r>
            <w:r>
              <w:rPr>
                <w:rFonts w:ascii="標楷體" w:eastAsia="標楷體" w:hAnsi="標楷體"/>
                <w:spacing w:val="-10"/>
                <w:sz w:val="28"/>
                <w:szCs w:val="28"/>
              </w:rPr>
              <w:t>3</w:t>
            </w:r>
            <w:r>
              <w:rPr>
                <w:rFonts w:ascii="標楷體" w:eastAsia="標楷體" w:hAnsi="標楷體"/>
                <w:spacing w:val="-10"/>
                <w:sz w:val="28"/>
                <w:szCs w:val="28"/>
              </w:rPr>
              <w:t>月</w:t>
            </w:r>
            <w:r>
              <w:rPr>
                <w:rFonts w:ascii="標楷體" w:eastAsia="標楷體" w:hAnsi="標楷體"/>
                <w:spacing w:val="-10"/>
                <w:sz w:val="28"/>
                <w:szCs w:val="28"/>
              </w:rPr>
              <w:t>1</w:t>
            </w:r>
            <w:r>
              <w:rPr>
                <w:rFonts w:ascii="標楷體" w:eastAsia="標楷體" w:hAnsi="標楷體"/>
                <w:spacing w:val="-10"/>
                <w:sz w:val="28"/>
                <w:szCs w:val="28"/>
              </w:rPr>
              <w:t>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銓敘部</w:t>
            </w:r>
            <w:r>
              <w:rPr>
                <w:rFonts w:ascii="標楷體" w:eastAsia="標楷體" w:hAnsi="標楷體"/>
                <w:spacing w:val="-10"/>
                <w:sz w:val="28"/>
                <w:szCs w:val="28"/>
              </w:rPr>
              <w:t>73</w:t>
            </w:r>
            <w:r>
              <w:rPr>
                <w:rFonts w:ascii="標楷體" w:eastAsia="標楷體" w:hAnsi="標楷體"/>
                <w:spacing w:val="-10"/>
                <w:sz w:val="28"/>
                <w:szCs w:val="28"/>
              </w:rPr>
              <w:t>台楷</w:t>
            </w:r>
            <w:proofErr w:type="gramStart"/>
            <w:r>
              <w:rPr>
                <w:rFonts w:ascii="標楷體" w:eastAsia="標楷體" w:hAnsi="標楷體"/>
                <w:spacing w:val="-10"/>
                <w:sz w:val="28"/>
                <w:szCs w:val="28"/>
              </w:rPr>
              <w:t>銓參字</w:t>
            </w:r>
            <w:proofErr w:type="gramEnd"/>
            <w:r>
              <w:rPr>
                <w:rFonts w:ascii="標楷體" w:eastAsia="標楷體" w:hAnsi="標楷體"/>
                <w:spacing w:val="-10"/>
                <w:sz w:val="28"/>
                <w:szCs w:val="28"/>
              </w:rPr>
              <w:t>第</w:t>
            </w:r>
            <w:r>
              <w:rPr>
                <w:rFonts w:ascii="標楷體" w:eastAsia="標楷體" w:hAnsi="標楷體"/>
                <w:spacing w:val="-10"/>
                <w:sz w:val="28"/>
                <w:szCs w:val="28"/>
              </w:rPr>
              <w:t>06376</w:t>
            </w:r>
            <w:r>
              <w:rPr>
                <w:rFonts w:ascii="標楷體" w:eastAsia="標楷體" w:hAnsi="標楷體"/>
                <w:spacing w:val="-10"/>
                <w:sz w:val="28"/>
                <w:szCs w:val="28"/>
              </w:rPr>
              <w:t>號函</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both"/>
              <w:rPr>
                <w:rFonts w:ascii="標楷體" w:eastAsia="標楷體" w:hAnsi="標楷體"/>
                <w:spacing w:val="-10"/>
                <w:sz w:val="28"/>
                <w:szCs w:val="28"/>
              </w:rPr>
            </w:pPr>
            <w:r>
              <w:rPr>
                <w:rFonts w:ascii="標楷體" w:eastAsia="標楷體" w:hAnsi="標楷體"/>
                <w:spacing w:val="-10"/>
                <w:sz w:val="28"/>
                <w:szCs w:val="28"/>
              </w:rPr>
              <w:t>原解釋已無適用情形：本解釋之經濟部漁業幹部船員訓練中心「</w:t>
            </w:r>
            <w:proofErr w:type="gramStart"/>
            <w:r>
              <w:rPr>
                <w:rFonts w:ascii="標楷體" w:eastAsia="標楷體" w:hAnsi="標楷體"/>
                <w:spacing w:val="-10"/>
                <w:sz w:val="28"/>
                <w:szCs w:val="28"/>
              </w:rPr>
              <w:t>漁航員」均已</w:t>
            </w:r>
            <w:proofErr w:type="gramEnd"/>
            <w:r>
              <w:rPr>
                <w:rFonts w:ascii="標楷體" w:eastAsia="標楷體" w:hAnsi="標楷體"/>
                <w:spacing w:val="-10"/>
                <w:sz w:val="28"/>
                <w:szCs w:val="28"/>
              </w:rPr>
              <w:t>離退。</w:t>
            </w:r>
          </w:p>
        </w:tc>
      </w:tr>
      <w:tr w:rsidR="00EB7AD3">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32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75</w:t>
            </w:r>
            <w:r>
              <w:rPr>
                <w:rFonts w:ascii="標楷體" w:eastAsia="標楷體" w:hAnsi="標楷體"/>
                <w:spacing w:val="-10"/>
                <w:sz w:val="28"/>
                <w:szCs w:val="28"/>
              </w:rPr>
              <w:t>年</w:t>
            </w:r>
            <w:r>
              <w:rPr>
                <w:rFonts w:ascii="標楷體" w:eastAsia="標楷體" w:hAnsi="標楷體"/>
                <w:spacing w:val="-10"/>
                <w:sz w:val="28"/>
                <w:szCs w:val="28"/>
              </w:rPr>
              <w:t>7</w:t>
            </w:r>
            <w:r>
              <w:rPr>
                <w:rFonts w:ascii="標楷體" w:eastAsia="標楷體" w:hAnsi="標楷體"/>
                <w:spacing w:val="-10"/>
                <w:sz w:val="28"/>
                <w:szCs w:val="28"/>
              </w:rPr>
              <w:t>月</w:t>
            </w:r>
            <w:r>
              <w:rPr>
                <w:rFonts w:ascii="標楷體" w:eastAsia="標楷體" w:hAnsi="標楷體"/>
                <w:spacing w:val="-10"/>
                <w:sz w:val="28"/>
                <w:szCs w:val="28"/>
              </w:rPr>
              <w:t>5</w:t>
            </w:r>
            <w:r>
              <w:rPr>
                <w:rFonts w:ascii="標楷體" w:eastAsia="標楷體" w:hAnsi="標楷體"/>
                <w:spacing w:val="-10"/>
                <w:sz w:val="28"/>
                <w:szCs w:val="28"/>
              </w:rPr>
              <w:t>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銓敘部</w:t>
            </w:r>
            <w:r>
              <w:rPr>
                <w:rFonts w:ascii="標楷體" w:eastAsia="標楷體" w:hAnsi="標楷體"/>
                <w:spacing w:val="-10"/>
                <w:sz w:val="28"/>
                <w:szCs w:val="28"/>
              </w:rPr>
              <w:t>75</w:t>
            </w:r>
            <w:r>
              <w:rPr>
                <w:rFonts w:ascii="標楷體" w:eastAsia="標楷體" w:hAnsi="標楷體"/>
                <w:spacing w:val="-10"/>
                <w:sz w:val="28"/>
                <w:szCs w:val="28"/>
              </w:rPr>
              <w:t>台</w:t>
            </w:r>
            <w:proofErr w:type="gramStart"/>
            <w:r>
              <w:rPr>
                <w:rFonts w:ascii="標楷體" w:eastAsia="標楷體" w:hAnsi="標楷體"/>
                <w:spacing w:val="-10"/>
                <w:sz w:val="28"/>
                <w:szCs w:val="28"/>
              </w:rPr>
              <w:t>銓華參字第</w:t>
            </w:r>
            <w:r>
              <w:rPr>
                <w:rFonts w:ascii="標楷體" w:eastAsia="標楷體" w:hAnsi="標楷體"/>
                <w:spacing w:val="-10"/>
                <w:sz w:val="28"/>
                <w:szCs w:val="28"/>
              </w:rPr>
              <w:t>35165</w:t>
            </w:r>
            <w:r>
              <w:rPr>
                <w:rFonts w:ascii="標楷體" w:eastAsia="標楷體" w:hAnsi="標楷體"/>
                <w:spacing w:val="-10"/>
                <w:sz w:val="28"/>
                <w:szCs w:val="28"/>
              </w:rPr>
              <w:t>號</w:t>
            </w:r>
            <w:proofErr w:type="gramEnd"/>
            <w:r>
              <w:rPr>
                <w:rFonts w:ascii="標楷體" w:eastAsia="標楷體" w:hAnsi="標楷體"/>
                <w:spacing w:val="-10"/>
                <w:sz w:val="28"/>
                <w:szCs w:val="28"/>
              </w:rPr>
              <w:t>函</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both"/>
            </w:pPr>
            <w:r>
              <w:rPr>
                <w:rFonts w:ascii="標楷體" w:eastAsia="標楷體" w:hAnsi="標楷體"/>
                <w:spacing w:val="-10"/>
                <w:sz w:val="28"/>
                <w:szCs w:val="28"/>
              </w:rPr>
              <w:t>公務員依法令兼任他項公職或業務可否領受報酬，與其得否兼任該項公職或業務，本屬二事，</w:t>
            </w:r>
            <w:r>
              <w:rPr>
                <w:rFonts w:ascii="標楷體" w:eastAsia="標楷體" w:hAnsi="標楷體"/>
                <w:spacing w:val="-10"/>
                <w:sz w:val="28"/>
                <w:szCs w:val="28"/>
              </w:rPr>
              <w:t>是公務員得否兼任他項公職或業務，不應以有無領受報酬作為判斷基準，而應依服務法第</w:t>
            </w:r>
            <w:r>
              <w:rPr>
                <w:rFonts w:ascii="標楷體" w:eastAsia="標楷體" w:hAnsi="標楷體"/>
                <w:spacing w:val="-10"/>
                <w:sz w:val="28"/>
                <w:szCs w:val="28"/>
              </w:rPr>
              <w:t>14</w:t>
            </w:r>
            <w:r>
              <w:rPr>
                <w:rFonts w:ascii="標楷體" w:eastAsia="標楷體" w:hAnsi="標楷體"/>
                <w:spacing w:val="-10"/>
                <w:sz w:val="28"/>
                <w:szCs w:val="28"/>
              </w:rPr>
              <w:t>條規定，以及本部</w:t>
            </w:r>
            <w:proofErr w:type="gramStart"/>
            <w:r>
              <w:rPr>
                <w:rFonts w:ascii="標楷體" w:eastAsia="標楷體" w:hAnsi="標楷體"/>
                <w:spacing w:val="-10"/>
                <w:sz w:val="28"/>
                <w:szCs w:val="28"/>
              </w:rPr>
              <w:t>108</w:t>
            </w:r>
            <w:r>
              <w:rPr>
                <w:rFonts w:ascii="標楷體" w:eastAsia="標楷體" w:hAnsi="標楷體"/>
                <w:spacing w:val="-10"/>
                <w:sz w:val="28"/>
                <w:szCs w:val="28"/>
              </w:rPr>
              <w:t>年</w:t>
            </w:r>
            <w:r>
              <w:rPr>
                <w:rFonts w:ascii="標楷體" w:eastAsia="標楷體" w:hAnsi="標楷體"/>
                <w:spacing w:val="-10"/>
                <w:sz w:val="28"/>
                <w:szCs w:val="28"/>
              </w:rPr>
              <w:t>11</w:t>
            </w:r>
            <w:r>
              <w:rPr>
                <w:rFonts w:ascii="標楷體" w:eastAsia="標楷體" w:hAnsi="標楷體"/>
                <w:spacing w:val="-10"/>
                <w:sz w:val="28"/>
                <w:szCs w:val="28"/>
              </w:rPr>
              <w:t>月</w:t>
            </w:r>
            <w:r>
              <w:rPr>
                <w:rFonts w:ascii="標楷體" w:eastAsia="標楷體" w:hAnsi="標楷體"/>
                <w:spacing w:val="-10"/>
                <w:sz w:val="28"/>
                <w:szCs w:val="28"/>
              </w:rPr>
              <w:t>25</w:t>
            </w:r>
            <w:r>
              <w:rPr>
                <w:rFonts w:ascii="標楷體" w:eastAsia="標楷體" w:hAnsi="標楷體"/>
                <w:spacing w:val="-10"/>
                <w:sz w:val="28"/>
                <w:szCs w:val="28"/>
              </w:rPr>
              <w:t>日部法一字</w:t>
            </w:r>
            <w:proofErr w:type="gramEnd"/>
            <w:r>
              <w:rPr>
                <w:rFonts w:ascii="標楷體" w:eastAsia="標楷體" w:hAnsi="標楷體"/>
                <w:spacing w:val="-10"/>
                <w:sz w:val="28"/>
                <w:szCs w:val="28"/>
              </w:rPr>
              <w:t>第</w:t>
            </w:r>
            <w:r>
              <w:rPr>
                <w:rFonts w:ascii="標楷體" w:eastAsia="標楷體" w:hAnsi="標楷體"/>
                <w:spacing w:val="-10"/>
                <w:sz w:val="28"/>
                <w:szCs w:val="28"/>
              </w:rPr>
              <w:t>1084876512</w:t>
            </w:r>
            <w:r>
              <w:rPr>
                <w:rFonts w:ascii="標楷體" w:eastAsia="標楷體" w:hAnsi="標楷體"/>
                <w:spacing w:val="-10"/>
                <w:sz w:val="28"/>
                <w:szCs w:val="28"/>
              </w:rPr>
              <w:t>號函</w:t>
            </w:r>
            <w:proofErr w:type="gramStart"/>
            <w:r>
              <w:rPr>
                <w:rFonts w:ascii="標楷體" w:eastAsia="標楷體" w:hAnsi="標楷體"/>
                <w:spacing w:val="-10"/>
                <w:sz w:val="28"/>
                <w:szCs w:val="28"/>
              </w:rPr>
              <w:t>所釋明</w:t>
            </w:r>
            <w:proofErr w:type="gramEnd"/>
            <w:r>
              <w:rPr>
                <w:rFonts w:ascii="標楷體" w:eastAsia="標楷體" w:hAnsi="標楷體"/>
                <w:sz w:val="28"/>
                <w:szCs w:val="28"/>
              </w:rPr>
              <w:t>服務法第</w:t>
            </w:r>
            <w:r>
              <w:rPr>
                <w:rFonts w:ascii="標楷體" w:eastAsia="標楷體" w:hAnsi="標楷體"/>
                <w:sz w:val="28"/>
                <w:szCs w:val="28"/>
              </w:rPr>
              <w:t>14</w:t>
            </w:r>
            <w:r>
              <w:rPr>
                <w:rFonts w:ascii="標楷體" w:eastAsia="標楷體" w:hAnsi="標楷體"/>
                <w:sz w:val="28"/>
                <w:szCs w:val="28"/>
              </w:rPr>
              <w:t>條所稱「法令」、「公職」與「業務」之認定標準辦理。</w:t>
            </w:r>
          </w:p>
        </w:tc>
      </w:tr>
      <w:tr w:rsidR="00EB7AD3">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38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77</w:t>
            </w:r>
            <w:r>
              <w:rPr>
                <w:rFonts w:ascii="標楷體" w:eastAsia="標楷體" w:hAnsi="標楷體"/>
                <w:spacing w:val="-10"/>
                <w:sz w:val="28"/>
                <w:szCs w:val="28"/>
              </w:rPr>
              <w:t>年</w:t>
            </w:r>
            <w:r>
              <w:rPr>
                <w:rFonts w:ascii="標楷體" w:eastAsia="標楷體" w:hAnsi="標楷體"/>
                <w:spacing w:val="-10"/>
                <w:sz w:val="28"/>
                <w:szCs w:val="28"/>
              </w:rPr>
              <w:t>12</w:t>
            </w:r>
            <w:r>
              <w:rPr>
                <w:rFonts w:ascii="標楷體" w:eastAsia="標楷體" w:hAnsi="標楷體"/>
                <w:spacing w:val="-10"/>
                <w:sz w:val="28"/>
                <w:szCs w:val="28"/>
              </w:rPr>
              <w:t>月</w:t>
            </w:r>
            <w:r>
              <w:rPr>
                <w:rFonts w:ascii="標楷體" w:eastAsia="標楷體" w:hAnsi="標楷體"/>
                <w:spacing w:val="-10"/>
                <w:sz w:val="28"/>
                <w:szCs w:val="28"/>
              </w:rPr>
              <w:t>24</w:t>
            </w:r>
            <w:r>
              <w:rPr>
                <w:rFonts w:ascii="標楷體" w:eastAsia="標楷體" w:hAnsi="標楷體"/>
                <w:spacing w:val="-10"/>
                <w:sz w:val="28"/>
                <w:szCs w:val="28"/>
              </w:rPr>
              <w:t>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銓敘部</w:t>
            </w:r>
            <w:proofErr w:type="gramStart"/>
            <w:r>
              <w:rPr>
                <w:rFonts w:ascii="標楷體" w:eastAsia="標楷體" w:hAnsi="標楷體"/>
                <w:spacing w:val="-10"/>
                <w:sz w:val="28"/>
                <w:szCs w:val="28"/>
              </w:rPr>
              <w:t>77</w:t>
            </w:r>
            <w:r>
              <w:rPr>
                <w:rFonts w:ascii="標楷體" w:eastAsia="標楷體" w:hAnsi="標楷體"/>
                <w:spacing w:val="-10"/>
                <w:sz w:val="28"/>
                <w:szCs w:val="28"/>
              </w:rPr>
              <w:t>台華法一字</w:t>
            </w:r>
            <w:proofErr w:type="gramEnd"/>
            <w:r>
              <w:rPr>
                <w:rFonts w:ascii="標楷體" w:eastAsia="標楷體" w:hAnsi="標楷體"/>
                <w:spacing w:val="-10"/>
                <w:sz w:val="28"/>
                <w:szCs w:val="28"/>
              </w:rPr>
              <w:t>第</w:t>
            </w:r>
            <w:r>
              <w:rPr>
                <w:rFonts w:ascii="標楷體" w:eastAsia="標楷體" w:hAnsi="標楷體"/>
                <w:spacing w:val="-10"/>
                <w:sz w:val="28"/>
                <w:szCs w:val="28"/>
              </w:rPr>
              <w:t>227298</w:t>
            </w:r>
            <w:r>
              <w:rPr>
                <w:rFonts w:ascii="標楷體" w:eastAsia="標楷體" w:hAnsi="標楷體"/>
                <w:spacing w:val="-10"/>
                <w:sz w:val="28"/>
                <w:szCs w:val="28"/>
              </w:rPr>
              <w:t>號函</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both"/>
            </w:pPr>
            <w:r>
              <w:rPr>
                <w:rFonts w:ascii="標楷體" w:eastAsia="標楷體" w:hAnsi="標楷體"/>
                <w:spacing w:val="-10"/>
                <w:sz w:val="28"/>
                <w:szCs w:val="28"/>
              </w:rPr>
              <w:t>公務員依法令兼任他項公職或業務可否領受報酬，與其得否兼任該項公職或業務，本屬二事，是公務員得否兼任他項公職或業務，不應以有無領受報酬作為判斷基準，而應依服務法第</w:t>
            </w:r>
            <w:r>
              <w:rPr>
                <w:rFonts w:ascii="標楷體" w:eastAsia="標楷體" w:hAnsi="標楷體"/>
                <w:spacing w:val="-10"/>
                <w:sz w:val="28"/>
                <w:szCs w:val="28"/>
              </w:rPr>
              <w:t>14</w:t>
            </w:r>
            <w:r>
              <w:rPr>
                <w:rFonts w:ascii="標楷體" w:eastAsia="標楷體" w:hAnsi="標楷體"/>
                <w:spacing w:val="-10"/>
                <w:sz w:val="28"/>
                <w:szCs w:val="28"/>
              </w:rPr>
              <w:t>條規定，以及本部</w:t>
            </w:r>
            <w:proofErr w:type="gramStart"/>
            <w:r>
              <w:rPr>
                <w:rFonts w:ascii="標楷體" w:eastAsia="標楷體" w:hAnsi="標楷體"/>
                <w:spacing w:val="-10"/>
                <w:sz w:val="28"/>
                <w:szCs w:val="28"/>
              </w:rPr>
              <w:t>108</w:t>
            </w:r>
            <w:r>
              <w:rPr>
                <w:rFonts w:ascii="標楷體" w:eastAsia="標楷體" w:hAnsi="標楷體"/>
                <w:spacing w:val="-10"/>
                <w:sz w:val="28"/>
                <w:szCs w:val="28"/>
              </w:rPr>
              <w:t>年</w:t>
            </w:r>
            <w:r>
              <w:rPr>
                <w:rFonts w:ascii="標楷體" w:eastAsia="標楷體" w:hAnsi="標楷體"/>
                <w:spacing w:val="-10"/>
                <w:sz w:val="28"/>
                <w:szCs w:val="28"/>
              </w:rPr>
              <w:t>11</w:t>
            </w:r>
            <w:r>
              <w:rPr>
                <w:rFonts w:ascii="標楷體" w:eastAsia="標楷體" w:hAnsi="標楷體"/>
                <w:spacing w:val="-10"/>
                <w:sz w:val="28"/>
                <w:szCs w:val="28"/>
              </w:rPr>
              <w:t>月</w:t>
            </w:r>
            <w:r>
              <w:rPr>
                <w:rFonts w:ascii="標楷體" w:eastAsia="標楷體" w:hAnsi="標楷體"/>
                <w:spacing w:val="-10"/>
                <w:sz w:val="28"/>
                <w:szCs w:val="28"/>
              </w:rPr>
              <w:t>25</w:t>
            </w:r>
            <w:r>
              <w:rPr>
                <w:rFonts w:ascii="標楷體" w:eastAsia="標楷體" w:hAnsi="標楷體"/>
                <w:spacing w:val="-10"/>
                <w:sz w:val="28"/>
                <w:szCs w:val="28"/>
              </w:rPr>
              <w:t>日部法一字</w:t>
            </w:r>
            <w:proofErr w:type="gramEnd"/>
            <w:r>
              <w:rPr>
                <w:rFonts w:ascii="標楷體" w:eastAsia="標楷體" w:hAnsi="標楷體"/>
                <w:spacing w:val="-10"/>
                <w:sz w:val="28"/>
                <w:szCs w:val="28"/>
              </w:rPr>
              <w:t>第</w:t>
            </w:r>
            <w:r>
              <w:rPr>
                <w:rFonts w:ascii="標楷體" w:eastAsia="標楷體" w:hAnsi="標楷體"/>
                <w:spacing w:val="-10"/>
                <w:sz w:val="28"/>
                <w:szCs w:val="28"/>
              </w:rPr>
              <w:t>108487</w:t>
            </w:r>
            <w:r>
              <w:rPr>
                <w:rFonts w:ascii="標楷體" w:eastAsia="標楷體" w:hAnsi="標楷體"/>
                <w:spacing w:val="-10"/>
                <w:sz w:val="28"/>
                <w:szCs w:val="28"/>
              </w:rPr>
              <w:t>6512</w:t>
            </w:r>
            <w:r>
              <w:rPr>
                <w:rFonts w:ascii="標楷體" w:eastAsia="標楷體" w:hAnsi="標楷體"/>
                <w:spacing w:val="-10"/>
                <w:sz w:val="28"/>
                <w:szCs w:val="28"/>
              </w:rPr>
              <w:t>號函</w:t>
            </w:r>
            <w:proofErr w:type="gramStart"/>
            <w:r>
              <w:rPr>
                <w:rFonts w:ascii="標楷體" w:eastAsia="標楷體" w:hAnsi="標楷體"/>
                <w:spacing w:val="-10"/>
                <w:sz w:val="28"/>
                <w:szCs w:val="28"/>
              </w:rPr>
              <w:t>所釋明</w:t>
            </w:r>
            <w:proofErr w:type="gramEnd"/>
            <w:r>
              <w:rPr>
                <w:rFonts w:ascii="標楷體" w:eastAsia="標楷體" w:hAnsi="標楷體"/>
                <w:sz w:val="28"/>
                <w:szCs w:val="28"/>
              </w:rPr>
              <w:t>服務法第</w:t>
            </w:r>
            <w:r>
              <w:rPr>
                <w:rFonts w:ascii="標楷體" w:eastAsia="標楷體" w:hAnsi="標楷體"/>
                <w:sz w:val="28"/>
                <w:szCs w:val="28"/>
              </w:rPr>
              <w:t>14</w:t>
            </w:r>
            <w:r>
              <w:rPr>
                <w:rFonts w:ascii="標楷體" w:eastAsia="標楷體" w:hAnsi="標楷體"/>
                <w:sz w:val="28"/>
                <w:szCs w:val="28"/>
              </w:rPr>
              <w:t>條所稱「法令」、「公職」與「業務」之認定標準辦理。</w:t>
            </w:r>
          </w:p>
        </w:tc>
      </w:tr>
      <w:tr w:rsidR="00EB7AD3">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42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86</w:t>
            </w:r>
            <w:r>
              <w:rPr>
                <w:rFonts w:ascii="標楷體" w:eastAsia="標楷體" w:hAnsi="標楷體"/>
                <w:spacing w:val="-10"/>
                <w:sz w:val="28"/>
                <w:szCs w:val="28"/>
              </w:rPr>
              <w:t>年</w:t>
            </w:r>
            <w:r>
              <w:rPr>
                <w:rFonts w:ascii="標楷體" w:eastAsia="標楷體" w:hAnsi="標楷體"/>
                <w:spacing w:val="-10"/>
                <w:sz w:val="28"/>
                <w:szCs w:val="28"/>
              </w:rPr>
              <w:t>2</w:t>
            </w:r>
            <w:r>
              <w:rPr>
                <w:rFonts w:ascii="標楷體" w:eastAsia="標楷體" w:hAnsi="標楷體"/>
                <w:spacing w:val="-10"/>
                <w:sz w:val="28"/>
                <w:szCs w:val="28"/>
              </w:rPr>
              <w:t>月</w:t>
            </w:r>
            <w:r>
              <w:rPr>
                <w:rFonts w:ascii="標楷體" w:eastAsia="標楷體" w:hAnsi="標楷體"/>
                <w:spacing w:val="-10"/>
                <w:sz w:val="28"/>
                <w:szCs w:val="28"/>
              </w:rPr>
              <w:t>12</w:t>
            </w:r>
            <w:r>
              <w:rPr>
                <w:rFonts w:ascii="標楷體" w:eastAsia="標楷體" w:hAnsi="標楷體"/>
                <w:spacing w:val="-10"/>
                <w:sz w:val="28"/>
                <w:szCs w:val="28"/>
              </w:rPr>
              <w:t>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銓敘部</w:t>
            </w:r>
            <w:r>
              <w:rPr>
                <w:rFonts w:ascii="標楷體" w:eastAsia="標楷體" w:hAnsi="標楷體"/>
                <w:spacing w:val="-10"/>
                <w:sz w:val="28"/>
                <w:szCs w:val="28"/>
              </w:rPr>
              <w:t>86</w:t>
            </w:r>
            <w:r>
              <w:rPr>
                <w:rFonts w:ascii="標楷體" w:eastAsia="標楷體" w:hAnsi="標楷體"/>
                <w:spacing w:val="-10"/>
                <w:sz w:val="28"/>
                <w:szCs w:val="28"/>
              </w:rPr>
              <w:t>台法二字第</w:t>
            </w:r>
            <w:r>
              <w:rPr>
                <w:rFonts w:ascii="標楷體" w:eastAsia="標楷體" w:hAnsi="標楷體"/>
                <w:spacing w:val="-10"/>
                <w:sz w:val="28"/>
                <w:szCs w:val="28"/>
              </w:rPr>
              <w:t>1419338</w:t>
            </w:r>
            <w:r>
              <w:rPr>
                <w:rFonts w:ascii="標楷體" w:eastAsia="標楷體" w:hAnsi="標楷體"/>
                <w:spacing w:val="-10"/>
                <w:sz w:val="28"/>
                <w:szCs w:val="28"/>
              </w:rPr>
              <w:t>號書函</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both"/>
              <w:rPr>
                <w:rFonts w:ascii="標楷體" w:eastAsia="標楷體" w:hAnsi="標楷體"/>
                <w:spacing w:val="-10"/>
                <w:sz w:val="28"/>
                <w:szCs w:val="28"/>
              </w:rPr>
            </w:pPr>
            <w:r>
              <w:rPr>
                <w:rFonts w:ascii="標楷體" w:eastAsia="標楷體" w:hAnsi="標楷體"/>
                <w:spacing w:val="-10"/>
                <w:sz w:val="28"/>
                <w:szCs w:val="28"/>
              </w:rPr>
              <w:t>法規已有明文：服務法第</w:t>
            </w:r>
            <w:r>
              <w:rPr>
                <w:rFonts w:ascii="標楷體" w:eastAsia="標楷體" w:hAnsi="標楷體"/>
                <w:spacing w:val="-10"/>
                <w:sz w:val="28"/>
                <w:szCs w:val="28"/>
              </w:rPr>
              <w:t>14</w:t>
            </w:r>
            <w:r>
              <w:rPr>
                <w:rFonts w:ascii="標楷體" w:eastAsia="標楷體" w:hAnsi="標楷體"/>
                <w:spacing w:val="-10"/>
                <w:sz w:val="28"/>
                <w:szCs w:val="28"/>
              </w:rPr>
              <w:t>條之</w:t>
            </w:r>
            <w:r>
              <w:rPr>
                <w:rFonts w:ascii="標楷體" w:eastAsia="標楷體" w:hAnsi="標楷體"/>
                <w:spacing w:val="-10"/>
                <w:sz w:val="28"/>
                <w:szCs w:val="28"/>
              </w:rPr>
              <w:t>2</w:t>
            </w:r>
            <w:r>
              <w:rPr>
                <w:rFonts w:ascii="標楷體" w:eastAsia="標楷體" w:hAnsi="標楷體"/>
                <w:spacing w:val="-10"/>
                <w:sz w:val="28"/>
                <w:szCs w:val="28"/>
              </w:rPr>
              <w:t>、第</w:t>
            </w:r>
            <w:r>
              <w:rPr>
                <w:rFonts w:ascii="標楷體" w:eastAsia="標楷體" w:hAnsi="標楷體"/>
                <w:spacing w:val="-10"/>
                <w:sz w:val="28"/>
                <w:szCs w:val="28"/>
              </w:rPr>
              <w:t>14</w:t>
            </w:r>
            <w:r>
              <w:rPr>
                <w:rFonts w:ascii="標楷體" w:eastAsia="標楷體" w:hAnsi="標楷體"/>
                <w:spacing w:val="-10"/>
                <w:sz w:val="28"/>
                <w:szCs w:val="28"/>
              </w:rPr>
              <w:t>條之</w:t>
            </w:r>
            <w:r>
              <w:rPr>
                <w:rFonts w:ascii="標楷體" w:eastAsia="標楷體" w:hAnsi="標楷體"/>
                <w:spacing w:val="-10"/>
                <w:sz w:val="28"/>
                <w:szCs w:val="28"/>
              </w:rPr>
              <w:t>3</w:t>
            </w:r>
            <w:r>
              <w:rPr>
                <w:rFonts w:ascii="標楷體" w:eastAsia="標楷體" w:hAnsi="標楷體"/>
                <w:spacing w:val="-10"/>
                <w:sz w:val="28"/>
                <w:szCs w:val="28"/>
              </w:rPr>
              <w:t>已明定公務員</w:t>
            </w:r>
            <w:r>
              <w:rPr>
                <w:rFonts w:ascii="標楷體" w:eastAsia="標楷體" w:hAnsi="標楷體"/>
                <w:spacing w:val="-10"/>
                <w:sz w:val="28"/>
                <w:szCs w:val="28"/>
              </w:rPr>
              <w:lastRenderedPageBreak/>
              <w:t>兼任非以營利為目的之事業或團體之職務，應經服務機關許可</w:t>
            </w:r>
            <w:r>
              <w:rPr>
                <w:rFonts w:ascii="標楷體" w:eastAsia="標楷體" w:hAnsi="標楷體"/>
                <w:spacing w:val="-10"/>
                <w:sz w:val="28"/>
                <w:szCs w:val="28"/>
              </w:rPr>
              <w:t>(</w:t>
            </w:r>
            <w:r>
              <w:rPr>
                <w:rFonts w:ascii="標楷體" w:eastAsia="標楷體" w:hAnsi="標楷體"/>
                <w:spacing w:val="-10"/>
                <w:sz w:val="28"/>
                <w:szCs w:val="28"/>
              </w:rPr>
              <w:t>機關首長應經上級主管機關許可</w:t>
            </w:r>
            <w:r>
              <w:rPr>
                <w:rFonts w:ascii="標楷體" w:eastAsia="標楷體" w:hAnsi="標楷體"/>
                <w:spacing w:val="-10"/>
                <w:sz w:val="28"/>
                <w:szCs w:val="28"/>
              </w:rPr>
              <w:t>)</w:t>
            </w:r>
            <w:r>
              <w:rPr>
                <w:rFonts w:ascii="標楷體" w:eastAsia="標楷體" w:hAnsi="標楷體"/>
                <w:spacing w:val="-10"/>
                <w:sz w:val="28"/>
                <w:szCs w:val="28"/>
              </w:rPr>
              <w:t>。</w:t>
            </w:r>
          </w:p>
        </w:tc>
      </w:tr>
      <w:tr w:rsidR="00EB7AD3">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lastRenderedPageBreak/>
              <w:t>48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87</w:t>
            </w:r>
            <w:r>
              <w:rPr>
                <w:rFonts w:ascii="標楷體" w:eastAsia="標楷體" w:hAnsi="標楷體"/>
                <w:spacing w:val="-10"/>
                <w:sz w:val="28"/>
                <w:szCs w:val="28"/>
              </w:rPr>
              <w:t>年</w:t>
            </w:r>
            <w:r>
              <w:rPr>
                <w:rFonts w:ascii="標楷體" w:eastAsia="標楷體" w:hAnsi="標楷體"/>
                <w:spacing w:val="-10"/>
                <w:sz w:val="28"/>
                <w:szCs w:val="28"/>
              </w:rPr>
              <w:t>3</w:t>
            </w:r>
            <w:r>
              <w:rPr>
                <w:rFonts w:ascii="標楷體" w:eastAsia="標楷體" w:hAnsi="標楷體"/>
                <w:spacing w:val="-10"/>
                <w:sz w:val="28"/>
                <w:szCs w:val="28"/>
              </w:rPr>
              <w:t>月</w:t>
            </w:r>
            <w:r>
              <w:rPr>
                <w:rFonts w:ascii="標楷體" w:eastAsia="標楷體" w:hAnsi="標楷體"/>
                <w:spacing w:val="-10"/>
                <w:sz w:val="28"/>
                <w:szCs w:val="28"/>
              </w:rPr>
              <w:t>12</w:t>
            </w:r>
            <w:r>
              <w:rPr>
                <w:rFonts w:ascii="標楷體" w:eastAsia="標楷體" w:hAnsi="標楷體"/>
                <w:spacing w:val="-10"/>
                <w:sz w:val="28"/>
                <w:szCs w:val="28"/>
              </w:rPr>
              <w:t>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銓敘部</w:t>
            </w:r>
            <w:r>
              <w:rPr>
                <w:rFonts w:ascii="標楷體" w:eastAsia="標楷體" w:hAnsi="標楷體"/>
                <w:spacing w:val="-10"/>
                <w:sz w:val="28"/>
                <w:szCs w:val="28"/>
              </w:rPr>
              <w:t>87</w:t>
            </w:r>
            <w:r>
              <w:rPr>
                <w:rFonts w:ascii="標楷體" w:eastAsia="標楷體" w:hAnsi="標楷體"/>
                <w:spacing w:val="-10"/>
                <w:sz w:val="28"/>
                <w:szCs w:val="28"/>
              </w:rPr>
              <w:t>台法二字第</w:t>
            </w:r>
            <w:r>
              <w:rPr>
                <w:rFonts w:ascii="標楷體" w:eastAsia="標楷體" w:hAnsi="標楷體"/>
                <w:spacing w:val="-10"/>
                <w:sz w:val="28"/>
                <w:szCs w:val="28"/>
              </w:rPr>
              <w:t>1594967</w:t>
            </w:r>
            <w:r>
              <w:rPr>
                <w:rFonts w:ascii="標楷體" w:eastAsia="標楷體" w:hAnsi="標楷體"/>
                <w:spacing w:val="-10"/>
                <w:sz w:val="28"/>
                <w:szCs w:val="28"/>
              </w:rPr>
              <w:t>號書函</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both"/>
              <w:rPr>
                <w:rFonts w:ascii="標楷體" w:eastAsia="標楷體" w:hAnsi="標楷體"/>
                <w:spacing w:val="-10"/>
                <w:sz w:val="28"/>
                <w:szCs w:val="28"/>
              </w:rPr>
            </w:pPr>
            <w:r>
              <w:rPr>
                <w:rFonts w:ascii="標楷體" w:eastAsia="標楷體" w:hAnsi="標楷體"/>
                <w:spacing w:val="-10"/>
                <w:sz w:val="28"/>
                <w:szCs w:val="28"/>
              </w:rPr>
              <w:t>公務員本職與擬兼任職務有無職務上監督關係，並非作為得否兼</w:t>
            </w:r>
            <w:r>
              <w:rPr>
                <w:rFonts w:ascii="標楷體" w:eastAsia="標楷體" w:hAnsi="標楷體"/>
                <w:spacing w:val="-10"/>
                <w:sz w:val="28"/>
                <w:szCs w:val="28"/>
              </w:rPr>
              <w:t>任之判斷基準，是公務員得否兼任與職務上有監督關係之職務，應依服務法第</w:t>
            </w:r>
            <w:r>
              <w:rPr>
                <w:rFonts w:ascii="標楷體" w:eastAsia="標楷體" w:hAnsi="標楷體"/>
                <w:spacing w:val="-10"/>
                <w:sz w:val="28"/>
                <w:szCs w:val="28"/>
              </w:rPr>
              <w:t>14</w:t>
            </w:r>
            <w:r>
              <w:rPr>
                <w:rFonts w:ascii="標楷體" w:eastAsia="標楷體" w:hAnsi="標楷體"/>
                <w:spacing w:val="-10"/>
                <w:sz w:val="28"/>
                <w:szCs w:val="28"/>
              </w:rPr>
              <w:t>條規定，以及本部</w:t>
            </w:r>
            <w:proofErr w:type="gramStart"/>
            <w:r>
              <w:rPr>
                <w:rFonts w:ascii="標楷體" w:eastAsia="標楷體" w:hAnsi="標楷體"/>
                <w:spacing w:val="-10"/>
                <w:sz w:val="28"/>
                <w:szCs w:val="28"/>
              </w:rPr>
              <w:t>108</w:t>
            </w:r>
            <w:r>
              <w:rPr>
                <w:rFonts w:ascii="標楷體" w:eastAsia="標楷體" w:hAnsi="標楷體"/>
                <w:spacing w:val="-10"/>
                <w:sz w:val="28"/>
                <w:szCs w:val="28"/>
              </w:rPr>
              <w:t>年</w:t>
            </w:r>
            <w:r>
              <w:rPr>
                <w:rFonts w:ascii="標楷體" w:eastAsia="標楷體" w:hAnsi="標楷體"/>
                <w:spacing w:val="-10"/>
                <w:sz w:val="28"/>
                <w:szCs w:val="28"/>
              </w:rPr>
              <w:t>11</w:t>
            </w:r>
            <w:r>
              <w:rPr>
                <w:rFonts w:ascii="標楷體" w:eastAsia="標楷體" w:hAnsi="標楷體"/>
                <w:spacing w:val="-10"/>
                <w:sz w:val="28"/>
                <w:szCs w:val="28"/>
              </w:rPr>
              <w:t>月</w:t>
            </w:r>
            <w:r>
              <w:rPr>
                <w:rFonts w:ascii="標楷體" w:eastAsia="標楷體" w:hAnsi="標楷體"/>
                <w:spacing w:val="-10"/>
                <w:sz w:val="28"/>
                <w:szCs w:val="28"/>
              </w:rPr>
              <w:t>25</w:t>
            </w:r>
            <w:r>
              <w:rPr>
                <w:rFonts w:ascii="標楷體" w:eastAsia="標楷體" w:hAnsi="標楷體"/>
                <w:spacing w:val="-10"/>
                <w:sz w:val="28"/>
                <w:szCs w:val="28"/>
              </w:rPr>
              <w:t>日部法一字</w:t>
            </w:r>
            <w:proofErr w:type="gramEnd"/>
            <w:r>
              <w:rPr>
                <w:rFonts w:ascii="標楷體" w:eastAsia="標楷體" w:hAnsi="標楷體"/>
                <w:spacing w:val="-10"/>
                <w:sz w:val="28"/>
                <w:szCs w:val="28"/>
              </w:rPr>
              <w:t>第</w:t>
            </w:r>
            <w:r>
              <w:rPr>
                <w:rFonts w:ascii="標楷體" w:eastAsia="標楷體" w:hAnsi="標楷體"/>
                <w:spacing w:val="-10"/>
                <w:sz w:val="28"/>
                <w:szCs w:val="28"/>
              </w:rPr>
              <w:t>1084876512</w:t>
            </w:r>
            <w:r>
              <w:rPr>
                <w:rFonts w:ascii="標楷體" w:eastAsia="標楷體" w:hAnsi="標楷體"/>
                <w:spacing w:val="-10"/>
                <w:sz w:val="28"/>
                <w:szCs w:val="28"/>
              </w:rPr>
              <w:t>號函</w:t>
            </w:r>
            <w:proofErr w:type="gramStart"/>
            <w:r>
              <w:rPr>
                <w:rFonts w:ascii="標楷體" w:eastAsia="標楷體" w:hAnsi="標楷體"/>
                <w:spacing w:val="-10"/>
                <w:sz w:val="28"/>
                <w:szCs w:val="28"/>
              </w:rPr>
              <w:t>所釋明</w:t>
            </w:r>
            <w:proofErr w:type="gramEnd"/>
            <w:r>
              <w:rPr>
                <w:rFonts w:ascii="標楷體" w:eastAsia="標楷體" w:hAnsi="標楷體"/>
                <w:spacing w:val="-10"/>
                <w:sz w:val="28"/>
                <w:szCs w:val="28"/>
              </w:rPr>
              <w:t>服務法第</w:t>
            </w:r>
            <w:r>
              <w:rPr>
                <w:rFonts w:ascii="標楷體" w:eastAsia="標楷體" w:hAnsi="標楷體"/>
                <w:spacing w:val="-10"/>
                <w:sz w:val="28"/>
                <w:szCs w:val="28"/>
              </w:rPr>
              <w:t>14</w:t>
            </w:r>
            <w:r>
              <w:rPr>
                <w:rFonts w:ascii="標楷體" w:eastAsia="標楷體" w:hAnsi="標楷體"/>
                <w:spacing w:val="-10"/>
                <w:sz w:val="28"/>
                <w:szCs w:val="28"/>
              </w:rPr>
              <w:t>條所稱「法令」、「公職」與「業務」之認定標準辦理。</w:t>
            </w:r>
          </w:p>
        </w:tc>
      </w:tr>
      <w:tr w:rsidR="00EB7AD3">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52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89</w:t>
            </w:r>
            <w:r>
              <w:rPr>
                <w:rFonts w:ascii="標楷體" w:eastAsia="標楷體" w:hAnsi="標楷體"/>
                <w:spacing w:val="-10"/>
                <w:sz w:val="28"/>
                <w:szCs w:val="28"/>
              </w:rPr>
              <w:t>年</w:t>
            </w:r>
            <w:r>
              <w:rPr>
                <w:rFonts w:ascii="標楷體" w:eastAsia="標楷體" w:hAnsi="標楷體"/>
                <w:spacing w:val="-10"/>
                <w:sz w:val="28"/>
                <w:szCs w:val="28"/>
              </w:rPr>
              <w:t>5</w:t>
            </w:r>
            <w:r>
              <w:rPr>
                <w:rFonts w:ascii="標楷體" w:eastAsia="標楷體" w:hAnsi="標楷體"/>
                <w:spacing w:val="-10"/>
                <w:sz w:val="28"/>
                <w:szCs w:val="28"/>
              </w:rPr>
              <w:t>月</w:t>
            </w:r>
            <w:r>
              <w:rPr>
                <w:rFonts w:ascii="標楷體" w:eastAsia="標楷體" w:hAnsi="標楷體"/>
                <w:spacing w:val="-10"/>
                <w:sz w:val="28"/>
                <w:szCs w:val="28"/>
              </w:rPr>
              <w:t>12</w:t>
            </w:r>
            <w:r>
              <w:rPr>
                <w:rFonts w:ascii="標楷體" w:eastAsia="標楷體" w:hAnsi="標楷體"/>
                <w:spacing w:val="-10"/>
                <w:sz w:val="28"/>
                <w:szCs w:val="28"/>
              </w:rPr>
              <w:t>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銓敘部</w:t>
            </w:r>
            <w:r>
              <w:rPr>
                <w:rFonts w:ascii="標楷體" w:eastAsia="標楷體" w:hAnsi="標楷體"/>
                <w:spacing w:val="-10"/>
                <w:sz w:val="28"/>
                <w:szCs w:val="28"/>
              </w:rPr>
              <w:t>89</w:t>
            </w:r>
            <w:r>
              <w:rPr>
                <w:rFonts w:ascii="標楷體" w:eastAsia="標楷體" w:hAnsi="標楷體"/>
                <w:spacing w:val="-10"/>
                <w:sz w:val="28"/>
                <w:szCs w:val="28"/>
              </w:rPr>
              <w:t>法五字第</w:t>
            </w:r>
            <w:r>
              <w:rPr>
                <w:rFonts w:ascii="標楷體" w:eastAsia="標楷體" w:hAnsi="標楷體"/>
                <w:spacing w:val="-10"/>
                <w:sz w:val="28"/>
                <w:szCs w:val="28"/>
              </w:rPr>
              <w:t>1896740</w:t>
            </w:r>
            <w:r>
              <w:rPr>
                <w:rFonts w:ascii="標楷體" w:eastAsia="標楷體" w:hAnsi="標楷體"/>
                <w:spacing w:val="-10"/>
                <w:sz w:val="28"/>
                <w:szCs w:val="28"/>
              </w:rPr>
              <w:t>號書函</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both"/>
              <w:rPr>
                <w:rFonts w:ascii="標楷體" w:eastAsia="標楷體" w:hAnsi="標楷體"/>
                <w:spacing w:val="-10"/>
                <w:sz w:val="28"/>
                <w:szCs w:val="28"/>
              </w:rPr>
            </w:pPr>
            <w:r>
              <w:rPr>
                <w:rFonts w:ascii="標楷體" w:eastAsia="標楷體" w:hAnsi="標楷體"/>
                <w:spacing w:val="-10"/>
                <w:sz w:val="28"/>
                <w:szCs w:val="28"/>
              </w:rPr>
              <w:t>本部</w:t>
            </w:r>
            <w:proofErr w:type="gramStart"/>
            <w:r>
              <w:rPr>
                <w:rFonts w:ascii="標楷體" w:eastAsia="標楷體" w:hAnsi="標楷體"/>
                <w:spacing w:val="-10"/>
                <w:sz w:val="28"/>
                <w:szCs w:val="28"/>
              </w:rPr>
              <w:t>106</w:t>
            </w:r>
            <w:r>
              <w:rPr>
                <w:rFonts w:ascii="標楷體" w:eastAsia="標楷體" w:hAnsi="標楷體"/>
                <w:spacing w:val="-10"/>
                <w:sz w:val="28"/>
                <w:szCs w:val="28"/>
              </w:rPr>
              <w:t>年</w:t>
            </w:r>
            <w:r>
              <w:rPr>
                <w:rFonts w:ascii="標楷體" w:eastAsia="標楷體" w:hAnsi="標楷體"/>
                <w:spacing w:val="-10"/>
                <w:sz w:val="28"/>
                <w:szCs w:val="28"/>
              </w:rPr>
              <w:t>10</w:t>
            </w:r>
            <w:r>
              <w:rPr>
                <w:rFonts w:ascii="標楷體" w:eastAsia="標楷體" w:hAnsi="標楷體"/>
                <w:spacing w:val="-10"/>
                <w:sz w:val="28"/>
                <w:szCs w:val="28"/>
              </w:rPr>
              <w:t>月</w:t>
            </w:r>
            <w:r>
              <w:rPr>
                <w:rFonts w:ascii="標楷體" w:eastAsia="標楷體" w:hAnsi="標楷體"/>
                <w:spacing w:val="-10"/>
                <w:sz w:val="28"/>
                <w:szCs w:val="28"/>
              </w:rPr>
              <w:t>25</w:t>
            </w:r>
            <w:r>
              <w:rPr>
                <w:rFonts w:ascii="標楷體" w:eastAsia="標楷體" w:hAnsi="標楷體"/>
                <w:spacing w:val="-10"/>
                <w:sz w:val="28"/>
                <w:szCs w:val="28"/>
              </w:rPr>
              <w:t>日部法一字</w:t>
            </w:r>
            <w:proofErr w:type="gramEnd"/>
            <w:r>
              <w:rPr>
                <w:rFonts w:ascii="標楷體" w:eastAsia="標楷體" w:hAnsi="標楷體"/>
                <w:spacing w:val="-10"/>
                <w:sz w:val="28"/>
                <w:szCs w:val="28"/>
              </w:rPr>
              <w:t>第</w:t>
            </w:r>
            <w:r>
              <w:rPr>
                <w:rFonts w:ascii="標楷體" w:eastAsia="標楷體" w:hAnsi="標楷體"/>
                <w:spacing w:val="-10"/>
                <w:sz w:val="28"/>
                <w:szCs w:val="28"/>
              </w:rPr>
              <w:t>1064275365</w:t>
            </w:r>
            <w:r>
              <w:rPr>
                <w:rFonts w:ascii="標楷體" w:eastAsia="標楷體" w:hAnsi="標楷體"/>
                <w:spacing w:val="-10"/>
                <w:sz w:val="28"/>
                <w:szCs w:val="28"/>
              </w:rPr>
              <w:t>號書函</w:t>
            </w:r>
            <w:proofErr w:type="gramStart"/>
            <w:r>
              <w:rPr>
                <w:rFonts w:ascii="標楷體" w:eastAsia="標楷體" w:hAnsi="標楷體"/>
                <w:spacing w:val="-10"/>
                <w:sz w:val="28"/>
                <w:szCs w:val="28"/>
              </w:rPr>
              <w:t>已釋明</w:t>
            </w:r>
            <w:proofErr w:type="gramEnd"/>
            <w:r>
              <w:rPr>
                <w:rFonts w:ascii="標楷體" w:eastAsia="標楷體" w:hAnsi="標楷體"/>
                <w:spacing w:val="-10"/>
                <w:sz w:val="28"/>
                <w:szCs w:val="28"/>
              </w:rPr>
              <w:t>，依內政部</w:t>
            </w:r>
            <w:r>
              <w:rPr>
                <w:rFonts w:ascii="標楷體" w:eastAsia="標楷體" w:hAnsi="標楷體"/>
                <w:spacing w:val="-10"/>
                <w:sz w:val="28"/>
                <w:szCs w:val="28"/>
              </w:rPr>
              <w:t>94</w:t>
            </w:r>
            <w:r>
              <w:rPr>
                <w:rFonts w:ascii="標楷體" w:eastAsia="標楷體" w:hAnsi="標楷體"/>
                <w:spacing w:val="-10"/>
                <w:sz w:val="28"/>
                <w:szCs w:val="28"/>
              </w:rPr>
              <w:t>年</w:t>
            </w:r>
            <w:r>
              <w:rPr>
                <w:rFonts w:ascii="標楷體" w:eastAsia="標楷體" w:hAnsi="標楷體"/>
                <w:spacing w:val="-10"/>
                <w:sz w:val="28"/>
                <w:szCs w:val="28"/>
              </w:rPr>
              <w:t>3</w:t>
            </w:r>
            <w:r>
              <w:rPr>
                <w:rFonts w:ascii="標楷體" w:eastAsia="標楷體" w:hAnsi="標楷體"/>
                <w:spacing w:val="-10"/>
                <w:sz w:val="28"/>
                <w:szCs w:val="28"/>
              </w:rPr>
              <w:t>月</w:t>
            </w:r>
            <w:r>
              <w:rPr>
                <w:rFonts w:ascii="標楷體" w:eastAsia="標楷體" w:hAnsi="標楷體"/>
                <w:spacing w:val="-10"/>
                <w:sz w:val="28"/>
                <w:szCs w:val="28"/>
              </w:rPr>
              <w:t>24</w:t>
            </w:r>
            <w:r>
              <w:rPr>
                <w:rFonts w:ascii="標楷體" w:eastAsia="標楷體" w:hAnsi="標楷體"/>
                <w:spacing w:val="-10"/>
                <w:sz w:val="28"/>
                <w:szCs w:val="28"/>
              </w:rPr>
              <w:t>日台</w:t>
            </w:r>
            <w:proofErr w:type="gramStart"/>
            <w:r>
              <w:rPr>
                <w:rFonts w:ascii="標楷體" w:eastAsia="標楷體" w:hAnsi="標楷體"/>
                <w:spacing w:val="-10"/>
                <w:sz w:val="28"/>
                <w:szCs w:val="28"/>
              </w:rPr>
              <w:t>內民字第</w:t>
            </w:r>
            <w:r>
              <w:rPr>
                <w:rFonts w:ascii="標楷體" w:eastAsia="標楷體" w:hAnsi="標楷體"/>
                <w:spacing w:val="-10"/>
                <w:sz w:val="28"/>
                <w:szCs w:val="28"/>
              </w:rPr>
              <w:t>0940003434</w:t>
            </w:r>
            <w:r>
              <w:rPr>
                <w:rFonts w:ascii="標楷體" w:eastAsia="標楷體" w:hAnsi="標楷體"/>
                <w:spacing w:val="-10"/>
                <w:sz w:val="28"/>
                <w:szCs w:val="28"/>
              </w:rPr>
              <w:t>號</w:t>
            </w:r>
            <w:proofErr w:type="gramEnd"/>
            <w:r>
              <w:rPr>
                <w:rFonts w:ascii="標楷體" w:eastAsia="標楷體" w:hAnsi="標楷體"/>
                <w:spacing w:val="-10"/>
                <w:sz w:val="28"/>
                <w:szCs w:val="28"/>
              </w:rPr>
              <w:t>函</w:t>
            </w:r>
            <w:proofErr w:type="gramStart"/>
            <w:r>
              <w:rPr>
                <w:rFonts w:ascii="標楷體" w:eastAsia="標楷體" w:hAnsi="標楷體"/>
                <w:spacing w:val="-10"/>
                <w:sz w:val="28"/>
                <w:szCs w:val="28"/>
              </w:rPr>
              <w:t>以</w:t>
            </w:r>
            <w:proofErr w:type="gramEnd"/>
            <w:r>
              <w:rPr>
                <w:rFonts w:ascii="標楷體" w:eastAsia="標楷體" w:hAnsi="標楷體"/>
                <w:spacing w:val="-10"/>
                <w:sz w:val="28"/>
                <w:szCs w:val="28"/>
              </w:rPr>
              <w:t>，寺廟不動產已登記在寺廟名下之募建寺廟係屬「非營利團體」，惟寺廟不動產登記在私人名下</w:t>
            </w:r>
            <w:proofErr w:type="gramStart"/>
            <w:r>
              <w:rPr>
                <w:rFonts w:ascii="標楷體" w:eastAsia="標楷體" w:hAnsi="標楷體"/>
                <w:spacing w:val="-10"/>
                <w:sz w:val="28"/>
                <w:szCs w:val="28"/>
              </w:rPr>
              <w:t>之私建寺廟</w:t>
            </w:r>
            <w:proofErr w:type="gramEnd"/>
            <w:r>
              <w:rPr>
                <w:rFonts w:ascii="標楷體" w:eastAsia="標楷體" w:hAnsi="標楷體"/>
                <w:spacing w:val="-10"/>
                <w:sz w:val="28"/>
                <w:szCs w:val="28"/>
              </w:rPr>
              <w:t>，不具公益性</w:t>
            </w:r>
            <w:r>
              <w:rPr>
                <w:rFonts w:ascii="標楷體" w:eastAsia="標楷體" w:hAnsi="標楷體"/>
                <w:spacing w:val="-10"/>
                <w:sz w:val="28"/>
                <w:szCs w:val="28"/>
              </w:rPr>
              <w:t>，故不屬「非營利團體」，</w:t>
            </w:r>
            <w:proofErr w:type="gramStart"/>
            <w:r>
              <w:rPr>
                <w:rFonts w:ascii="標楷體" w:eastAsia="標楷體" w:hAnsi="標楷體"/>
                <w:spacing w:val="-10"/>
                <w:sz w:val="28"/>
                <w:szCs w:val="28"/>
              </w:rPr>
              <w:t>爰</w:t>
            </w:r>
            <w:proofErr w:type="gramEnd"/>
            <w:r>
              <w:rPr>
                <w:rFonts w:ascii="標楷體" w:eastAsia="標楷體" w:hAnsi="標楷體"/>
                <w:spacing w:val="-10"/>
                <w:sz w:val="28"/>
                <w:szCs w:val="28"/>
              </w:rPr>
              <w:t>寺廟並非皆為服務法第</w:t>
            </w:r>
            <w:r>
              <w:rPr>
                <w:rFonts w:ascii="標楷體" w:eastAsia="標楷體" w:hAnsi="標楷體"/>
                <w:spacing w:val="-10"/>
                <w:sz w:val="28"/>
                <w:szCs w:val="28"/>
              </w:rPr>
              <w:t>14</w:t>
            </w:r>
            <w:r>
              <w:rPr>
                <w:rFonts w:ascii="標楷體" w:eastAsia="標楷體" w:hAnsi="標楷體"/>
                <w:spacing w:val="-10"/>
                <w:sz w:val="28"/>
                <w:szCs w:val="28"/>
              </w:rPr>
              <w:t>條之</w:t>
            </w:r>
            <w:r>
              <w:rPr>
                <w:rFonts w:ascii="標楷體" w:eastAsia="標楷體" w:hAnsi="標楷體"/>
                <w:spacing w:val="-10"/>
                <w:sz w:val="28"/>
                <w:szCs w:val="28"/>
              </w:rPr>
              <w:t>2</w:t>
            </w:r>
            <w:r>
              <w:rPr>
                <w:rFonts w:ascii="標楷體" w:eastAsia="標楷體" w:hAnsi="標楷體"/>
                <w:spacing w:val="-10"/>
                <w:sz w:val="28"/>
                <w:szCs w:val="28"/>
              </w:rPr>
              <w:t>及第</w:t>
            </w:r>
            <w:r>
              <w:rPr>
                <w:rFonts w:ascii="標楷體" w:eastAsia="標楷體" w:hAnsi="標楷體"/>
                <w:spacing w:val="-10"/>
                <w:sz w:val="28"/>
                <w:szCs w:val="28"/>
              </w:rPr>
              <w:t>14</w:t>
            </w:r>
            <w:r>
              <w:rPr>
                <w:rFonts w:ascii="標楷體" w:eastAsia="標楷體" w:hAnsi="標楷體"/>
                <w:spacing w:val="-10"/>
                <w:sz w:val="28"/>
                <w:szCs w:val="28"/>
              </w:rPr>
              <w:t>條之</w:t>
            </w:r>
            <w:r>
              <w:rPr>
                <w:rFonts w:ascii="標楷體" w:eastAsia="標楷體" w:hAnsi="標楷體"/>
                <w:spacing w:val="-10"/>
                <w:sz w:val="28"/>
                <w:szCs w:val="28"/>
              </w:rPr>
              <w:t>3</w:t>
            </w:r>
            <w:r>
              <w:rPr>
                <w:rFonts w:ascii="標楷體" w:eastAsia="標楷體" w:hAnsi="標楷體"/>
                <w:spacing w:val="-10"/>
                <w:sz w:val="28"/>
                <w:szCs w:val="28"/>
              </w:rPr>
              <w:t>所稱之「非以營利為目的之事業或團體」，應視實際個案情形辦理。</w:t>
            </w:r>
          </w:p>
        </w:tc>
      </w:tr>
      <w:tr w:rsidR="00EB7AD3">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57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90</w:t>
            </w:r>
            <w:r>
              <w:rPr>
                <w:rFonts w:ascii="標楷體" w:eastAsia="標楷體" w:hAnsi="標楷體"/>
                <w:spacing w:val="-10"/>
                <w:sz w:val="28"/>
                <w:szCs w:val="28"/>
              </w:rPr>
              <w:t>年</w:t>
            </w:r>
            <w:r>
              <w:rPr>
                <w:rFonts w:ascii="標楷體" w:eastAsia="標楷體" w:hAnsi="標楷體"/>
                <w:spacing w:val="-10"/>
                <w:sz w:val="28"/>
                <w:szCs w:val="28"/>
              </w:rPr>
              <w:t>9</w:t>
            </w:r>
            <w:r>
              <w:rPr>
                <w:rFonts w:ascii="標楷體" w:eastAsia="標楷體" w:hAnsi="標楷體"/>
                <w:spacing w:val="-10"/>
                <w:sz w:val="28"/>
                <w:szCs w:val="28"/>
              </w:rPr>
              <w:t>月</w:t>
            </w:r>
            <w:r>
              <w:rPr>
                <w:rFonts w:ascii="標楷體" w:eastAsia="標楷體" w:hAnsi="標楷體"/>
                <w:spacing w:val="-10"/>
                <w:sz w:val="28"/>
                <w:szCs w:val="28"/>
              </w:rPr>
              <w:t>28</w:t>
            </w:r>
            <w:r>
              <w:rPr>
                <w:rFonts w:ascii="標楷體" w:eastAsia="標楷體" w:hAnsi="標楷體"/>
                <w:spacing w:val="-10"/>
                <w:sz w:val="28"/>
                <w:szCs w:val="28"/>
              </w:rPr>
              <w:t>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銓敘部</w:t>
            </w:r>
            <w:r>
              <w:rPr>
                <w:rFonts w:ascii="標楷體" w:eastAsia="標楷體" w:hAnsi="標楷體"/>
                <w:spacing w:val="-10"/>
                <w:sz w:val="28"/>
                <w:szCs w:val="28"/>
              </w:rPr>
              <w:t>90</w:t>
            </w:r>
            <w:r>
              <w:rPr>
                <w:rFonts w:ascii="標楷體" w:eastAsia="標楷體" w:hAnsi="標楷體"/>
                <w:spacing w:val="-10"/>
                <w:sz w:val="28"/>
                <w:szCs w:val="28"/>
              </w:rPr>
              <w:t>法一字第</w:t>
            </w:r>
            <w:r>
              <w:rPr>
                <w:rFonts w:ascii="標楷體" w:eastAsia="標楷體" w:hAnsi="標楷體"/>
                <w:spacing w:val="-10"/>
                <w:sz w:val="28"/>
                <w:szCs w:val="28"/>
              </w:rPr>
              <w:t>2072129</w:t>
            </w:r>
            <w:r>
              <w:rPr>
                <w:rFonts w:ascii="標楷體" w:eastAsia="標楷體" w:hAnsi="標楷體"/>
                <w:spacing w:val="-10"/>
                <w:sz w:val="28"/>
                <w:szCs w:val="28"/>
              </w:rPr>
              <w:t>號令</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both"/>
              <w:rPr>
                <w:rFonts w:ascii="標楷體" w:eastAsia="標楷體" w:hAnsi="標楷體"/>
                <w:spacing w:val="-10"/>
                <w:sz w:val="28"/>
                <w:szCs w:val="28"/>
              </w:rPr>
            </w:pPr>
            <w:r>
              <w:rPr>
                <w:rFonts w:ascii="標楷體" w:eastAsia="標楷體" w:hAnsi="標楷體"/>
                <w:spacing w:val="-10"/>
                <w:sz w:val="28"/>
                <w:szCs w:val="28"/>
              </w:rPr>
              <w:t>本部</w:t>
            </w:r>
            <w:proofErr w:type="gramStart"/>
            <w:r>
              <w:rPr>
                <w:rFonts w:ascii="標楷體" w:eastAsia="標楷體" w:hAnsi="標楷體"/>
                <w:spacing w:val="-10"/>
                <w:sz w:val="28"/>
                <w:szCs w:val="28"/>
              </w:rPr>
              <w:t>108</w:t>
            </w:r>
            <w:r>
              <w:rPr>
                <w:rFonts w:ascii="標楷體" w:eastAsia="標楷體" w:hAnsi="標楷體"/>
                <w:spacing w:val="-10"/>
                <w:sz w:val="28"/>
                <w:szCs w:val="28"/>
              </w:rPr>
              <w:t>年</w:t>
            </w:r>
            <w:r>
              <w:rPr>
                <w:rFonts w:ascii="標楷體" w:eastAsia="標楷體" w:hAnsi="標楷體"/>
                <w:spacing w:val="-10"/>
                <w:sz w:val="28"/>
                <w:szCs w:val="28"/>
              </w:rPr>
              <w:t>5</w:t>
            </w:r>
            <w:r>
              <w:rPr>
                <w:rFonts w:ascii="標楷體" w:eastAsia="標楷體" w:hAnsi="標楷體"/>
                <w:spacing w:val="-10"/>
                <w:sz w:val="28"/>
                <w:szCs w:val="28"/>
              </w:rPr>
              <w:t>月</w:t>
            </w:r>
            <w:r>
              <w:rPr>
                <w:rFonts w:ascii="標楷體" w:eastAsia="標楷體" w:hAnsi="標楷體"/>
                <w:spacing w:val="-10"/>
                <w:sz w:val="28"/>
                <w:szCs w:val="28"/>
              </w:rPr>
              <w:t>21</w:t>
            </w:r>
            <w:r>
              <w:rPr>
                <w:rFonts w:ascii="標楷體" w:eastAsia="標楷體" w:hAnsi="標楷體"/>
                <w:spacing w:val="-10"/>
                <w:sz w:val="28"/>
                <w:szCs w:val="28"/>
              </w:rPr>
              <w:t>日部法一字</w:t>
            </w:r>
            <w:proofErr w:type="gramEnd"/>
            <w:r>
              <w:rPr>
                <w:rFonts w:ascii="標楷體" w:eastAsia="標楷體" w:hAnsi="標楷體"/>
                <w:spacing w:val="-10"/>
                <w:sz w:val="28"/>
                <w:szCs w:val="28"/>
              </w:rPr>
              <w:t>第</w:t>
            </w:r>
            <w:r>
              <w:rPr>
                <w:rFonts w:ascii="標楷體" w:eastAsia="標楷體" w:hAnsi="標楷體"/>
                <w:spacing w:val="-10"/>
                <w:sz w:val="28"/>
                <w:szCs w:val="28"/>
              </w:rPr>
              <w:t>10848166141</w:t>
            </w:r>
            <w:r>
              <w:rPr>
                <w:rFonts w:ascii="標楷體" w:eastAsia="標楷體" w:hAnsi="標楷體"/>
                <w:spacing w:val="-10"/>
                <w:sz w:val="28"/>
                <w:szCs w:val="28"/>
              </w:rPr>
              <w:t>號電子郵件</w:t>
            </w:r>
            <w:proofErr w:type="gramStart"/>
            <w:r>
              <w:rPr>
                <w:rFonts w:ascii="標楷體" w:eastAsia="標楷體" w:hAnsi="標楷體"/>
                <w:spacing w:val="-10"/>
                <w:sz w:val="28"/>
                <w:szCs w:val="28"/>
              </w:rPr>
              <w:t>已釋明</w:t>
            </w:r>
            <w:proofErr w:type="gramEnd"/>
            <w:r>
              <w:rPr>
                <w:rFonts w:ascii="標楷體" w:eastAsia="標楷體" w:hAnsi="標楷體"/>
                <w:spacing w:val="-10"/>
                <w:sz w:val="28"/>
                <w:szCs w:val="28"/>
              </w:rPr>
              <w:t>，公務員兼任非以營利為目的之事業或團體職務，如確有事實上之不能，難經權責機關事前許可，而於事後補行申請核准程序並經權責機關同意者，宜認定無違服務法第</w:t>
            </w:r>
            <w:r>
              <w:rPr>
                <w:rFonts w:ascii="標楷體" w:eastAsia="標楷體" w:hAnsi="標楷體"/>
                <w:spacing w:val="-10"/>
                <w:sz w:val="28"/>
                <w:szCs w:val="28"/>
              </w:rPr>
              <w:t>14</w:t>
            </w:r>
            <w:r>
              <w:rPr>
                <w:rFonts w:ascii="標楷體" w:eastAsia="標楷體" w:hAnsi="標楷體"/>
                <w:spacing w:val="-10"/>
                <w:sz w:val="28"/>
                <w:szCs w:val="28"/>
              </w:rPr>
              <w:t>條之</w:t>
            </w:r>
            <w:r>
              <w:rPr>
                <w:rFonts w:ascii="標楷體" w:eastAsia="標楷體" w:hAnsi="標楷體"/>
                <w:spacing w:val="-10"/>
                <w:sz w:val="28"/>
                <w:szCs w:val="28"/>
              </w:rPr>
              <w:t>2</w:t>
            </w:r>
            <w:r>
              <w:rPr>
                <w:rFonts w:ascii="標楷體" w:eastAsia="標楷體" w:hAnsi="標楷體"/>
                <w:spacing w:val="-10"/>
                <w:sz w:val="28"/>
                <w:szCs w:val="28"/>
              </w:rPr>
              <w:t>及第</w:t>
            </w:r>
            <w:r>
              <w:rPr>
                <w:rFonts w:ascii="標楷體" w:eastAsia="標楷體" w:hAnsi="標楷體"/>
                <w:spacing w:val="-10"/>
                <w:sz w:val="28"/>
                <w:szCs w:val="28"/>
              </w:rPr>
              <w:t>14</w:t>
            </w:r>
            <w:r>
              <w:rPr>
                <w:rFonts w:ascii="標楷體" w:eastAsia="標楷體" w:hAnsi="標楷體"/>
                <w:spacing w:val="-10"/>
                <w:sz w:val="28"/>
                <w:szCs w:val="28"/>
              </w:rPr>
              <w:t>條之</w:t>
            </w:r>
            <w:r>
              <w:rPr>
                <w:rFonts w:ascii="標楷體" w:eastAsia="標楷體" w:hAnsi="標楷體"/>
                <w:spacing w:val="-10"/>
                <w:sz w:val="28"/>
                <w:szCs w:val="28"/>
              </w:rPr>
              <w:t>3</w:t>
            </w:r>
            <w:r>
              <w:rPr>
                <w:rFonts w:ascii="標楷體" w:eastAsia="標楷體" w:hAnsi="標楷體"/>
                <w:spacing w:val="-10"/>
                <w:sz w:val="28"/>
                <w:szCs w:val="28"/>
              </w:rPr>
              <w:t>規定。</w:t>
            </w:r>
          </w:p>
        </w:tc>
      </w:tr>
      <w:tr w:rsidR="00EB7AD3">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58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90</w:t>
            </w:r>
            <w:r>
              <w:rPr>
                <w:rFonts w:ascii="標楷體" w:eastAsia="標楷體" w:hAnsi="標楷體"/>
                <w:spacing w:val="-10"/>
                <w:sz w:val="28"/>
                <w:szCs w:val="28"/>
              </w:rPr>
              <w:t>年</w:t>
            </w:r>
            <w:r>
              <w:rPr>
                <w:rFonts w:ascii="標楷體" w:eastAsia="標楷體" w:hAnsi="標楷體"/>
                <w:spacing w:val="-10"/>
                <w:sz w:val="28"/>
                <w:szCs w:val="28"/>
              </w:rPr>
              <w:t>11</w:t>
            </w:r>
            <w:r>
              <w:rPr>
                <w:rFonts w:ascii="標楷體" w:eastAsia="標楷體" w:hAnsi="標楷體"/>
                <w:spacing w:val="-10"/>
                <w:sz w:val="28"/>
                <w:szCs w:val="28"/>
              </w:rPr>
              <w:t>月</w:t>
            </w:r>
            <w:r>
              <w:rPr>
                <w:rFonts w:ascii="標楷體" w:eastAsia="標楷體" w:hAnsi="標楷體"/>
                <w:spacing w:val="-10"/>
                <w:sz w:val="28"/>
                <w:szCs w:val="28"/>
              </w:rPr>
              <w:t>5</w:t>
            </w:r>
            <w:r>
              <w:rPr>
                <w:rFonts w:ascii="標楷體" w:eastAsia="標楷體" w:hAnsi="標楷體"/>
                <w:spacing w:val="-10"/>
                <w:sz w:val="28"/>
                <w:szCs w:val="28"/>
              </w:rPr>
              <w:t>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銓敘部</w:t>
            </w:r>
            <w:r>
              <w:rPr>
                <w:rFonts w:ascii="標楷體" w:eastAsia="標楷體" w:hAnsi="標楷體"/>
                <w:spacing w:val="-10"/>
                <w:sz w:val="28"/>
                <w:szCs w:val="28"/>
              </w:rPr>
              <w:t>90</w:t>
            </w:r>
            <w:r>
              <w:rPr>
                <w:rFonts w:ascii="標楷體" w:eastAsia="標楷體" w:hAnsi="標楷體"/>
                <w:spacing w:val="-10"/>
                <w:sz w:val="28"/>
                <w:szCs w:val="28"/>
              </w:rPr>
              <w:t>法一字第</w:t>
            </w:r>
            <w:r>
              <w:rPr>
                <w:rFonts w:ascii="標楷體" w:eastAsia="標楷體" w:hAnsi="標楷體"/>
                <w:spacing w:val="-10"/>
                <w:sz w:val="28"/>
                <w:szCs w:val="28"/>
              </w:rPr>
              <w:t>2084367</w:t>
            </w:r>
            <w:r>
              <w:rPr>
                <w:rFonts w:ascii="標楷體" w:eastAsia="標楷體" w:hAnsi="標楷體"/>
                <w:spacing w:val="-10"/>
                <w:sz w:val="28"/>
                <w:szCs w:val="28"/>
              </w:rPr>
              <w:t>號書函</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both"/>
              <w:rPr>
                <w:rFonts w:ascii="標楷體" w:eastAsia="標楷體" w:hAnsi="標楷體"/>
                <w:spacing w:val="-10"/>
                <w:sz w:val="28"/>
                <w:szCs w:val="28"/>
              </w:rPr>
            </w:pPr>
            <w:r>
              <w:rPr>
                <w:rFonts w:ascii="標楷體" w:eastAsia="標楷體" w:hAnsi="標楷體"/>
                <w:spacing w:val="-10"/>
                <w:sz w:val="28"/>
                <w:szCs w:val="28"/>
              </w:rPr>
              <w:t>本部</w:t>
            </w:r>
            <w:r>
              <w:rPr>
                <w:rFonts w:ascii="標楷體" w:eastAsia="標楷體" w:hAnsi="標楷體"/>
                <w:spacing w:val="-10"/>
                <w:sz w:val="28"/>
                <w:szCs w:val="28"/>
              </w:rPr>
              <w:t>109</w:t>
            </w:r>
            <w:r>
              <w:rPr>
                <w:rFonts w:ascii="標楷體" w:eastAsia="標楷體" w:hAnsi="標楷體"/>
                <w:spacing w:val="-10"/>
                <w:sz w:val="28"/>
                <w:szCs w:val="28"/>
              </w:rPr>
              <w:t>年</w:t>
            </w:r>
            <w:r>
              <w:rPr>
                <w:rFonts w:ascii="標楷體" w:eastAsia="標楷體" w:hAnsi="標楷體"/>
                <w:spacing w:val="-10"/>
                <w:sz w:val="28"/>
                <w:szCs w:val="28"/>
              </w:rPr>
              <w:t>3</w:t>
            </w:r>
            <w:r>
              <w:rPr>
                <w:rFonts w:ascii="標楷體" w:eastAsia="標楷體" w:hAnsi="標楷體"/>
                <w:spacing w:val="-10"/>
                <w:sz w:val="28"/>
                <w:szCs w:val="28"/>
              </w:rPr>
              <w:t>月</w:t>
            </w:r>
            <w:r>
              <w:rPr>
                <w:rFonts w:ascii="標楷體" w:eastAsia="標楷體" w:hAnsi="標楷體"/>
                <w:spacing w:val="-10"/>
                <w:sz w:val="28"/>
                <w:szCs w:val="28"/>
              </w:rPr>
              <w:t>17</w:t>
            </w:r>
            <w:r>
              <w:rPr>
                <w:rFonts w:ascii="標楷體" w:eastAsia="標楷體" w:hAnsi="標楷體"/>
                <w:spacing w:val="-10"/>
                <w:sz w:val="28"/>
                <w:szCs w:val="28"/>
              </w:rPr>
              <w:t>日</w:t>
            </w:r>
            <w:proofErr w:type="gramStart"/>
            <w:r>
              <w:rPr>
                <w:rFonts w:ascii="標楷體" w:eastAsia="標楷體" w:hAnsi="標楷體"/>
                <w:spacing w:val="-10"/>
                <w:sz w:val="28"/>
                <w:szCs w:val="28"/>
              </w:rPr>
              <w:t>以部法一字</w:t>
            </w:r>
            <w:proofErr w:type="gramEnd"/>
            <w:r>
              <w:rPr>
                <w:rFonts w:ascii="標楷體" w:eastAsia="標楷體" w:hAnsi="標楷體"/>
                <w:spacing w:val="-10"/>
                <w:sz w:val="28"/>
                <w:szCs w:val="28"/>
              </w:rPr>
              <w:t>第</w:t>
            </w:r>
            <w:r>
              <w:rPr>
                <w:rFonts w:ascii="標楷體" w:eastAsia="標楷體" w:hAnsi="標楷體"/>
                <w:spacing w:val="-10"/>
                <w:sz w:val="28"/>
                <w:szCs w:val="28"/>
              </w:rPr>
              <w:t>1094910822</w:t>
            </w:r>
            <w:r>
              <w:rPr>
                <w:rFonts w:ascii="標楷體" w:eastAsia="標楷體" w:hAnsi="標楷體"/>
                <w:spacing w:val="-10"/>
                <w:sz w:val="28"/>
                <w:szCs w:val="28"/>
              </w:rPr>
              <w:t>號書函</w:t>
            </w:r>
            <w:proofErr w:type="gramStart"/>
            <w:r>
              <w:rPr>
                <w:rFonts w:ascii="標楷體" w:eastAsia="標楷體" w:hAnsi="標楷體"/>
                <w:spacing w:val="-10"/>
                <w:sz w:val="28"/>
                <w:szCs w:val="28"/>
              </w:rPr>
              <w:t>已釋明</w:t>
            </w:r>
            <w:proofErr w:type="gramEnd"/>
            <w:r>
              <w:rPr>
                <w:rFonts w:ascii="標楷體" w:eastAsia="標楷體" w:hAnsi="標楷體"/>
                <w:spacing w:val="-10"/>
                <w:sz w:val="28"/>
                <w:szCs w:val="28"/>
              </w:rPr>
              <w:t>，公</w:t>
            </w:r>
            <w:r>
              <w:rPr>
                <w:rFonts w:ascii="標楷體" w:eastAsia="標楷體" w:hAnsi="標楷體"/>
                <w:spacing w:val="-10"/>
                <w:sz w:val="28"/>
                <w:szCs w:val="28"/>
              </w:rPr>
              <w:lastRenderedPageBreak/>
              <w:t>務員兼任非以營利為目的之事業或團體職務，除由該事業或團體認定屬任務編組或臨時性需要所設置，毋需經權責機關許可外，</w:t>
            </w:r>
            <w:proofErr w:type="gramStart"/>
            <w:r>
              <w:rPr>
                <w:rFonts w:ascii="標楷體" w:eastAsia="標楷體" w:hAnsi="標楷體"/>
                <w:spacing w:val="-10"/>
                <w:sz w:val="28"/>
                <w:szCs w:val="28"/>
              </w:rPr>
              <w:t>餘均應視</w:t>
            </w:r>
            <w:proofErr w:type="gramEnd"/>
            <w:r>
              <w:rPr>
                <w:rFonts w:ascii="標楷體" w:eastAsia="標楷體" w:hAnsi="標楷體"/>
                <w:spacing w:val="-10"/>
                <w:sz w:val="28"/>
                <w:szCs w:val="28"/>
              </w:rPr>
              <w:t>該職務</w:t>
            </w:r>
            <w:r>
              <w:rPr>
                <w:rFonts w:ascii="標楷體" w:eastAsia="標楷體" w:hAnsi="標楷體"/>
                <w:spacing w:val="-10"/>
                <w:sz w:val="28"/>
                <w:szCs w:val="28"/>
              </w:rPr>
              <w:t>是否受有報酬，分別依服務法第</w:t>
            </w:r>
            <w:r>
              <w:rPr>
                <w:rFonts w:ascii="標楷體" w:eastAsia="標楷體" w:hAnsi="標楷體"/>
                <w:spacing w:val="-10"/>
                <w:sz w:val="28"/>
                <w:szCs w:val="28"/>
              </w:rPr>
              <w:t>14</w:t>
            </w:r>
            <w:r>
              <w:rPr>
                <w:rFonts w:ascii="標楷體" w:eastAsia="標楷體" w:hAnsi="標楷體"/>
                <w:spacing w:val="-10"/>
                <w:sz w:val="28"/>
                <w:szCs w:val="28"/>
              </w:rPr>
              <w:t>條之</w:t>
            </w:r>
            <w:r>
              <w:rPr>
                <w:rFonts w:ascii="標楷體" w:eastAsia="標楷體" w:hAnsi="標楷體"/>
                <w:spacing w:val="-10"/>
                <w:sz w:val="28"/>
                <w:szCs w:val="28"/>
              </w:rPr>
              <w:t>2</w:t>
            </w:r>
            <w:r>
              <w:rPr>
                <w:rFonts w:ascii="標楷體" w:eastAsia="標楷體" w:hAnsi="標楷體"/>
                <w:spacing w:val="-10"/>
                <w:sz w:val="28"/>
                <w:szCs w:val="28"/>
              </w:rPr>
              <w:t>或第</w:t>
            </w:r>
            <w:r>
              <w:rPr>
                <w:rFonts w:ascii="標楷體" w:eastAsia="標楷體" w:hAnsi="標楷體"/>
                <w:spacing w:val="-10"/>
                <w:sz w:val="28"/>
                <w:szCs w:val="28"/>
              </w:rPr>
              <w:t>14</w:t>
            </w:r>
            <w:r>
              <w:rPr>
                <w:rFonts w:ascii="標楷體" w:eastAsia="標楷體" w:hAnsi="標楷體"/>
                <w:spacing w:val="-10"/>
                <w:sz w:val="28"/>
                <w:szCs w:val="28"/>
              </w:rPr>
              <w:t>條之</w:t>
            </w:r>
            <w:r>
              <w:rPr>
                <w:rFonts w:ascii="標楷體" w:eastAsia="標楷體" w:hAnsi="標楷體"/>
                <w:spacing w:val="-10"/>
                <w:sz w:val="28"/>
                <w:szCs w:val="28"/>
              </w:rPr>
              <w:t>3</w:t>
            </w:r>
            <w:r>
              <w:rPr>
                <w:rFonts w:ascii="標楷體" w:eastAsia="標楷體" w:hAnsi="標楷體"/>
                <w:spacing w:val="-10"/>
                <w:sz w:val="28"/>
                <w:szCs w:val="28"/>
              </w:rPr>
              <w:t>規定辦理。</w:t>
            </w:r>
          </w:p>
        </w:tc>
      </w:tr>
      <w:tr w:rsidR="00EB7AD3">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lastRenderedPageBreak/>
              <w:t>59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91</w:t>
            </w:r>
            <w:r>
              <w:rPr>
                <w:rFonts w:ascii="標楷體" w:eastAsia="標楷體" w:hAnsi="標楷體"/>
                <w:spacing w:val="-10"/>
                <w:sz w:val="28"/>
                <w:szCs w:val="28"/>
              </w:rPr>
              <w:t>年</w:t>
            </w:r>
            <w:r>
              <w:rPr>
                <w:rFonts w:ascii="標楷體" w:eastAsia="標楷體" w:hAnsi="標楷體"/>
                <w:spacing w:val="-10"/>
                <w:sz w:val="28"/>
                <w:szCs w:val="28"/>
              </w:rPr>
              <w:t>2</w:t>
            </w:r>
            <w:r>
              <w:rPr>
                <w:rFonts w:ascii="標楷體" w:eastAsia="標楷體" w:hAnsi="標楷體"/>
                <w:spacing w:val="-10"/>
                <w:sz w:val="28"/>
                <w:szCs w:val="28"/>
              </w:rPr>
              <w:t>月</w:t>
            </w:r>
            <w:r>
              <w:rPr>
                <w:rFonts w:ascii="標楷體" w:eastAsia="標楷體" w:hAnsi="標楷體"/>
                <w:spacing w:val="-10"/>
                <w:sz w:val="28"/>
                <w:szCs w:val="28"/>
              </w:rPr>
              <w:t>7</w:t>
            </w:r>
            <w:r>
              <w:rPr>
                <w:rFonts w:ascii="標楷體" w:eastAsia="標楷體" w:hAnsi="標楷體"/>
                <w:spacing w:val="-10"/>
                <w:sz w:val="28"/>
                <w:szCs w:val="28"/>
              </w:rPr>
              <w:t>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銓敘部部法一字第</w:t>
            </w:r>
            <w:r>
              <w:rPr>
                <w:rFonts w:ascii="標楷體" w:eastAsia="標楷體" w:hAnsi="標楷體"/>
                <w:spacing w:val="-10"/>
                <w:sz w:val="28"/>
                <w:szCs w:val="28"/>
              </w:rPr>
              <w:t>0912107038</w:t>
            </w:r>
            <w:r>
              <w:rPr>
                <w:rFonts w:ascii="標楷體" w:eastAsia="標楷體" w:hAnsi="標楷體"/>
                <w:spacing w:val="-10"/>
                <w:sz w:val="28"/>
                <w:szCs w:val="28"/>
              </w:rPr>
              <w:t>號書函</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ind w:left="520" w:hanging="520"/>
              <w:jc w:val="both"/>
              <w:rPr>
                <w:rFonts w:ascii="標楷體" w:eastAsia="標楷體" w:hAnsi="標楷體"/>
                <w:spacing w:val="-10"/>
                <w:sz w:val="28"/>
                <w:szCs w:val="28"/>
              </w:rPr>
            </w:pPr>
            <w:r>
              <w:rPr>
                <w:rFonts w:ascii="標楷體" w:eastAsia="標楷體" w:hAnsi="標楷體"/>
                <w:spacing w:val="-10"/>
                <w:sz w:val="28"/>
                <w:szCs w:val="28"/>
              </w:rPr>
              <w:t>(</w:t>
            </w:r>
            <w:r>
              <w:rPr>
                <w:rFonts w:ascii="標楷體" w:eastAsia="標楷體" w:hAnsi="標楷體"/>
                <w:spacing w:val="-10"/>
                <w:sz w:val="28"/>
                <w:szCs w:val="28"/>
              </w:rPr>
              <w:t>一</w:t>
            </w:r>
            <w:r>
              <w:rPr>
                <w:rFonts w:ascii="標楷體" w:eastAsia="標楷體" w:hAnsi="標楷體"/>
                <w:spacing w:val="-10"/>
                <w:sz w:val="28"/>
                <w:szCs w:val="28"/>
              </w:rPr>
              <w:t>)</w:t>
            </w:r>
            <w:r>
              <w:rPr>
                <w:rFonts w:ascii="標楷體" w:eastAsia="標楷體" w:hAnsi="標楷體"/>
                <w:spacing w:val="-10"/>
                <w:sz w:val="28"/>
                <w:szCs w:val="28"/>
              </w:rPr>
              <w:t>本解釋所引本部</w:t>
            </w:r>
            <w:r>
              <w:rPr>
                <w:rFonts w:ascii="標楷體" w:eastAsia="標楷體" w:hAnsi="標楷體"/>
                <w:spacing w:val="-10"/>
                <w:sz w:val="28"/>
                <w:szCs w:val="28"/>
              </w:rPr>
              <w:t>71</w:t>
            </w:r>
            <w:r>
              <w:rPr>
                <w:rFonts w:ascii="標楷體" w:eastAsia="標楷體" w:hAnsi="標楷體"/>
                <w:spacing w:val="-10"/>
                <w:sz w:val="28"/>
                <w:szCs w:val="28"/>
              </w:rPr>
              <w:t>年</w:t>
            </w:r>
            <w:r>
              <w:rPr>
                <w:rFonts w:ascii="標楷體" w:eastAsia="標楷體" w:hAnsi="標楷體"/>
                <w:spacing w:val="-10"/>
                <w:sz w:val="28"/>
                <w:szCs w:val="28"/>
              </w:rPr>
              <w:t>9</w:t>
            </w:r>
            <w:r>
              <w:rPr>
                <w:rFonts w:ascii="標楷體" w:eastAsia="標楷體" w:hAnsi="標楷體"/>
                <w:spacing w:val="-10"/>
                <w:sz w:val="28"/>
                <w:szCs w:val="28"/>
              </w:rPr>
              <w:t>月</w:t>
            </w:r>
            <w:r>
              <w:rPr>
                <w:rFonts w:ascii="標楷體" w:eastAsia="標楷體" w:hAnsi="標楷體"/>
                <w:spacing w:val="-10"/>
                <w:sz w:val="28"/>
                <w:szCs w:val="28"/>
              </w:rPr>
              <w:t>24</w:t>
            </w:r>
            <w:r>
              <w:rPr>
                <w:rFonts w:ascii="標楷體" w:eastAsia="標楷體" w:hAnsi="標楷體"/>
                <w:spacing w:val="-10"/>
                <w:sz w:val="28"/>
                <w:szCs w:val="28"/>
              </w:rPr>
              <w:t>日</w:t>
            </w:r>
            <w:r>
              <w:rPr>
                <w:rFonts w:ascii="標楷體" w:eastAsia="標楷體" w:hAnsi="標楷體"/>
                <w:spacing w:val="-10"/>
                <w:sz w:val="28"/>
                <w:szCs w:val="28"/>
              </w:rPr>
              <w:t>71</w:t>
            </w:r>
            <w:r>
              <w:rPr>
                <w:rFonts w:ascii="標楷體" w:eastAsia="標楷體" w:hAnsi="標楷體"/>
                <w:spacing w:val="-10"/>
                <w:sz w:val="28"/>
                <w:szCs w:val="28"/>
              </w:rPr>
              <w:t>台楷</w:t>
            </w:r>
            <w:proofErr w:type="gramStart"/>
            <w:r>
              <w:rPr>
                <w:rFonts w:ascii="標楷體" w:eastAsia="標楷體" w:hAnsi="標楷體"/>
                <w:spacing w:val="-10"/>
                <w:sz w:val="28"/>
                <w:szCs w:val="28"/>
              </w:rPr>
              <w:t>銓參字</w:t>
            </w:r>
            <w:proofErr w:type="gramEnd"/>
            <w:r>
              <w:rPr>
                <w:rFonts w:ascii="標楷體" w:eastAsia="標楷體" w:hAnsi="標楷體"/>
                <w:spacing w:val="-10"/>
                <w:sz w:val="28"/>
                <w:szCs w:val="28"/>
              </w:rPr>
              <w:t>第</w:t>
            </w:r>
            <w:r>
              <w:rPr>
                <w:rFonts w:ascii="標楷體" w:eastAsia="標楷體" w:hAnsi="標楷體"/>
                <w:spacing w:val="-10"/>
                <w:sz w:val="28"/>
                <w:szCs w:val="28"/>
              </w:rPr>
              <w:t>46411</w:t>
            </w:r>
            <w:r>
              <w:rPr>
                <w:rFonts w:ascii="標楷體" w:eastAsia="標楷體" w:hAnsi="標楷體"/>
                <w:spacing w:val="-10"/>
                <w:sz w:val="28"/>
                <w:szCs w:val="28"/>
              </w:rPr>
              <w:t>號函，業以本部</w:t>
            </w:r>
            <w:proofErr w:type="gramStart"/>
            <w:r>
              <w:rPr>
                <w:rFonts w:ascii="標楷體" w:eastAsia="標楷體" w:hAnsi="標楷體"/>
                <w:spacing w:val="-10"/>
                <w:sz w:val="28"/>
                <w:szCs w:val="28"/>
              </w:rPr>
              <w:t>108</w:t>
            </w:r>
            <w:r>
              <w:rPr>
                <w:rFonts w:ascii="標楷體" w:eastAsia="標楷體" w:hAnsi="標楷體"/>
                <w:spacing w:val="-10"/>
                <w:sz w:val="28"/>
                <w:szCs w:val="28"/>
              </w:rPr>
              <w:t>年</w:t>
            </w:r>
            <w:r>
              <w:rPr>
                <w:rFonts w:ascii="標楷體" w:eastAsia="標楷體" w:hAnsi="標楷體"/>
                <w:spacing w:val="-10"/>
                <w:sz w:val="28"/>
                <w:szCs w:val="28"/>
              </w:rPr>
              <w:t>11</w:t>
            </w:r>
            <w:r>
              <w:rPr>
                <w:rFonts w:ascii="標楷體" w:eastAsia="標楷體" w:hAnsi="標楷體"/>
                <w:spacing w:val="-10"/>
                <w:sz w:val="28"/>
                <w:szCs w:val="28"/>
              </w:rPr>
              <w:t>月</w:t>
            </w:r>
            <w:r>
              <w:rPr>
                <w:rFonts w:ascii="標楷體" w:eastAsia="標楷體" w:hAnsi="標楷體"/>
                <w:spacing w:val="-10"/>
                <w:sz w:val="28"/>
                <w:szCs w:val="28"/>
              </w:rPr>
              <w:t>25</w:t>
            </w:r>
            <w:r>
              <w:rPr>
                <w:rFonts w:ascii="標楷體" w:eastAsia="標楷體" w:hAnsi="標楷體"/>
                <w:spacing w:val="-10"/>
                <w:sz w:val="28"/>
                <w:szCs w:val="28"/>
              </w:rPr>
              <w:t>日部法一字第</w:t>
            </w:r>
            <w:r>
              <w:rPr>
                <w:rFonts w:ascii="標楷體" w:eastAsia="標楷體" w:hAnsi="標楷體"/>
                <w:spacing w:val="-10"/>
                <w:sz w:val="28"/>
                <w:szCs w:val="28"/>
              </w:rPr>
              <w:t>1084876512</w:t>
            </w:r>
            <w:r>
              <w:rPr>
                <w:rFonts w:ascii="標楷體" w:eastAsia="標楷體" w:hAnsi="標楷體"/>
                <w:spacing w:val="-10"/>
                <w:sz w:val="28"/>
                <w:szCs w:val="28"/>
              </w:rPr>
              <w:t>號函已停止</w:t>
            </w:r>
            <w:proofErr w:type="gramEnd"/>
            <w:r>
              <w:rPr>
                <w:rFonts w:ascii="標楷體" w:eastAsia="標楷體" w:hAnsi="標楷體"/>
                <w:spacing w:val="-10"/>
                <w:sz w:val="28"/>
                <w:szCs w:val="28"/>
              </w:rPr>
              <w:t>適用。</w:t>
            </w:r>
          </w:p>
          <w:p w:rsidR="00EB7AD3" w:rsidRDefault="00845145">
            <w:pPr>
              <w:spacing w:line="380" w:lineRule="exact"/>
              <w:ind w:left="520" w:hanging="520"/>
              <w:jc w:val="both"/>
            </w:pPr>
            <w:r>
              <w:rPr>
                <w:rFonts w:ascii="標楷體" w:eastAsia="標楷體" w:hAnsi="標楷體"/>
                <w:spacing w:val="-10"/>
                <w:sz w:val="28"/>
                <w:szCs w:val="28"/>
              </w:rPr>
              <w:t>(</w:t>
            </w:r>
            <w:r>
              <w:rPr>
                <w:rFonts w:ascii="標楷體" w:eastAsia="標楷體" w:hAnsi="標楷體"/>
                <w:spacing w:val="-10"/>
                <w:sz w:val="28"/>
                <w:szCs w:val="28"/>
              </w:rPr>
              <w:t>二</w:t>
            </w:r>
            <w:r>
              <w:rPr>
                <w:rFonts w:ascii="標楷體" w:eastAsia="標楷體" w:hAnsi="標楷體"/>
                <w:spacing w:val="-10"/>
                <w:sz w:val="28"/>
                <w:szCs w:val="28"/>
              </w:rPr>
              <w:t>)</w:t>
            </w:r>
            <w:r>
              <w:rPr>
                <w:rFonts w:ascii="標楷體" w:eastAsia="標楷體" w:hAnsi="標楷體"/>
                <w:spacing w:val="-10"/>
                <w:sz w:val="28"/>
                <w:szCs w:val="28"/>
              </w:rPr>
              <w:t>本解釋內容就服務法第</w:t>
            </w:r>
            <w:r>
              <w:rPr>
                <w:rFonts w:ascii="標楷體" w:eastAsia="標楷體" w:hAnsi="標楷體"/>
                <w:spacing w:val="-10"/>
                <w:sz w:val="28"/>
                <w:szCs w:val="28"/>
              </w:rPr>
              <w:t>14</w:t>
            </w:r>
            <w:r>
              <w:rPr>
                <w:rFonts w:ascii="標楷體" w:eastAsia="標楷體" w:hAnsi="標楷體"/>
                <w:spacing w:val="-10"/>
                <w:sz w:val="28"/>
                <w:szCs w:val="28"/>
              </w:rPr>
              <w:t>條所稱業務之認定標準，與上開本部</w:t>
            </w:r>
            <w:proofErr w:type="gramStart"/>
            <w:r>
              <w:rPr>
                <w:rFonts w:ascii="標楷體" w:eastAsia="標楷體" w:hAnsi="標楷體"/>
                <w:spacing w:val="-10"/>
                <w:sz w:val="28"/>
                <w:szCs w:val="28"/>
              </w:rPr>
              <w:t>108</w:t>
            </w:r>
            <w:r>
              <w:rPr>
                <w:rFonts w:ascii="標楷體" w:eastAsia="標楷體" w:hAnsi="標楷體"/>
                <w:spacing w:val="-10"/>
                <w:sz w:val="28"/>
                <w:szCs w:val="28"/>
              </w:rPr>
              <w:t>年</w:t>
            </w:r>
            <w:r>
              <w:rPr>
                <w:rFonts w:ascii="標楷體" w:eastAsia="標楷體" w:hAnsi="標楷體"/>
                <w:spacing w:val="-10"/>
                <w:sz w:val="28"/>
                <w:szCs w:val="28"/>
              </w:rPr>
              <w:t>11</w:t>
            </w:r>
            <w:r>
              <w:rPr>
                <w:rFonts w:ascii="標楷體" w:eastAsia="標楷體" w:hAnsi="標楷體"/>
                <w:spacing w:val="-10"/>
                <w:sz w:val="28"/>
                <w:szCs w:val="28"/>
              </w:rPr>
              <w:t>月</w:t>
            </w:r>
            <w:r>
              <w:rPr>
                <w:rFonts w:ascii="標楷體" w:eastAsia="標楷體" w:hAnsi="標楷體"/>
                <w:spacing w:val="-10"/>
                <w:sz w:val="28"/>
                <w:szCs w:val="28"/>
              </w:rPr>
              <w:t>25</w:t>
            </w:r>
            <w:r>
              <w:rPr>
                <w:rFonts w:ascii="標楷體" w:eastAsia="標楷體" w:hAnsi="標楷體"/>
                <w:spacing w:val="-10"/>
                <w:sz w:val="28"/>
                <w:szCs w:val="28"/>
              </w:rPr>
              <w:t>日</w:t>
            </w:r>
            <w:r>
              <w:rPr>
                <w:rFonts w:ascii="標楷體" w:eastAsia="標楷體" w:hAnsi="標楷體"/>
                <w:sz w:val="28"/>
                <w:szCs w:val="28"/>
              </w:rPr>
              <w:t>部法一字</w:t>
            </w:r>
            <w:proofErr w:type="gramEnd"/>
            <w:r>
              <w:rPr>
                <w:rFonts w:ascii="標楷體" w:eastAsia="標楷體" w:hAnsi="標楷體"/>
                <w:sz w:val="28"/>
                <w:szCs w:val="28"/>
              </w:rPr>
              <w:t>第</w:t>
            </w:r>
            <w:r>
              <w:rPr>
                <w:rFonts w:ascii="標楷體" w:eastAsia="標楷體" w:hAnsi="標楷體"/>
                <w:sz w:val="28"/>
                <w:szCs w:val="28"/>
              </w:rPr>
              <w:t>1084876512</w:t>
            </w:r>
            <w:r>
              <w:rPr>
                <w:rFonts w:ascii="標楷體" w:eastAsia="標楷體" w:hAnsi="標楷體"/>
                <w:sz w:val="28"/>
                <w:szCs w:val="28"/>
              </w:rPr>
              <w:t>號函有關服務法第</w:t>
            </w:r>
            <w:r>
              <w:rPr>
                <w:rFonts w:ascii="標楷體" w:eastAsia="標楷體" w:hAnsi="標楷體"/>
                <w:sz w:val="28"/>
                <w:szCs w:val="28"/>
              </w:rPr>
              <w:t>14</w:t>
            </w:r>
            <w:r>
              <w:rPr>
                <w:rFonts w:ascii="標楷體" w:eastAsia="標楷體" w:hAnsi="標楷體"/>
                <w:sz w:val="28"/>
                <w:szCs w:val="28"/>
              </w:rPr>
              <w:t>條所稱「法令」、「公職」與「業務」之認定標準</w:t>
            </w:r>
            <w:r>
              <w:rPr>
                <w:rFonts w:ascii="標楷體" w:eastAsia="標楷體" w:hAnsi="標楷體"/>
                <w:spacing w:val="-10"/>
                <w:sz w:val="28"/>
                <w:szCs w:val="28"/>
              </w:rPr>
              <w:t>不符。</w:t>
            </w:r>
          </w:p>
        </w:tc>
      </w:tr>
      <w:tr w:rsidR="00EB7AD3">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64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91</w:t>
            </w:r>
            <w:r>
              <w:rPr>
                <w:rFonts w:ascii="標楷體" w:eastAsia="標楷體" w:hAnsi="標楷體"/>
                <w:spacing w:val="-10"/>
                <w:sz w:val="28"/>
                <w:szCs w:val="28"/>
              </w:rPr>
              <w:t>年</w:t>
            </w:r>
            <w:r>
              <w:rPr>
                <w:rFonts w:ascii="標楷體" w:eastAsia="標楷體" w:hAnsi="標楷體"/>
                <w:spacing w:val="-10"/>
                <w:sz w:val="28"/>
                <w:szCs w:val="28"/>
              </w:rPr>
              <w:t>10</w:t>
            </w:r>
            <w:r>
              <w:rPr>
                <w:rFonts w:ascii="標楷體" w:eastAsia="標楷體" w:hAnsi="標楷體"/>
                <w:spacing w:val="-10"/>
                <w:sz w:val="28"/>
                <w:szCs w:val="28"/>
              </w:rPr>
              <w:t>月</w:t>
            </w:r>
            <w:r>
              <w:rPr>
                <w:rFonts w:ascii="標楷體" w:eastAsia="標楷體" w:hAnsi="標楷體"/>
                <w:spacing w:val="-10"/>
                <w:sz w:val="28"/>
                <w:szCs w:val="28"/>
              </w:rPr>
              <w:t>17</w:t>
            </w:r>
            <w:r>
              <w:rPr>
                <w:rFonts w:ascii="標楷體" w:eastAsia="標楷體" w:hAnsi="標楷體"/>
                <w:spacing w:val="-10"/>
                <w:sz w:val="28"/>
                <w:szCs w:val="28"/>
              </w:rPr>
              <w:t>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銓敘部部法一字第</w:t>
            </w:r>
            <w:r>
              <w:rPr>
                <w:rFonts w:ascii="標楷體" w:eastAsia="標楷體" w:hAnsi="標楷體"/>
                <w:spacing w:val="-10"/>
                <w:sz w:val="28"/>
                <w:szCs w:val="28"/>
              </w:rPr>
              <w:t>0912186539</w:t>
            </w:r>
            <w:r>
              <w:rPr>
                <w:rFonts w:ascii="標楷體" w:eastAsia="標楷體" w:hAnsi="標楷體"/>
                <w:spacing w:val="-10"/>
                <w:sz w:val="28"/>
                <w:szCs w:val="28"/>
              </w:rPr>
              <w:t>號書函</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both"/>
              <w:rPr>
                <w:rFonts w:ascii="標楷體" w:eastAsia="標楷體" w:hAnsi="標楷體"/>
                <w:spacing w:val="-10"/>
                <w:sz w:val="28"/>
                <w:szCs w:val="28"/>
              </w:rPr>
            </w:pPr>
            <w:r>
              <w:rPr>
                <w:rFonts w:ascii="標楷體" w:eastAsia="標楷體" w:hAnsi="標楷體"/>
                <w:spacing w:val="-10"/>
                <w:sz w:val="28"/>
                <w:szCs w:val="28"/>
              </w:rPr>
              <w:t>本部</w:t>
            </w:r>
            <w:r>
              <w:rPr>
                <w:rFonts w:ascii="標楷體" w:eastAsia="標楷體" w:hAnsi="標楷體"/>
                <w:spacing w:val="-10"/>
                <w:sz w:val="28"/>
                <w:szCs w:val="28"/>
              </w:rPr>
              <w:t>109</w:t>
            </w:r>
            <w:r>
              <w:rPr>
                <w:rFonts w:ascii="標楷體" w:eastAsia="標楷體" w:hAnsi="標楷體"/>
                <w:spacing w:val="-10"/>
                <w:sz w:val="28"/>
                <w:szCs w:val="28"/>
              </w:rPr>
              <w:t>年</w:t>
            </w:r>
            <w:r>
              <w:rPr>
                <w:rFonts w:ascii="標楷體" w:eastAsia="標楷體" w:hAnsi="標楷體"/>
                <w:spacing w:val="-10"/>
                <w:sz w:val="28"/>
                <w:szCs w:val="28"/>
              </w:rPr>
              <w:t>3</w:t>
            </w:r>
            <w:r>
              <w:rPr>
                <w:rFonts w:ascii="標楷體" w:eastAsia="標楷體" w:hAnsi="標楷體"/>
                <w:spacing w:val="-10"/>
                <w:sz w:val="28"/>
                <w:szCs w:val="28"/>
              </w:rPr>
              <w:t>月</w:t>
            </w:r>
            <w:r>
              <w:rPr>
                <w:rFonts w:ascii="標楷體" w:eastAsia="標楷體" w:hAnsi="標楷體"/>
                <w:spacing w:val="-10"/>
                <w:sz w:val="28"/>
                <w:szCs w:val="28"/>
              </w:rPr>
              <w:t>17</w:t>
            </w:r>
            <w:r>
              <w:rPr>
                <w:rFonts w:ascii="標楷體" w:eastAsia="標楷體" w:hAnsi="標楷體"/>
                <w:spacing w:val="-10"/>
                <w:sz w:val="28"/>
                <w:szCs w:val="28"/>
              </w:rPr>
              <w:t>日</w:t>
            </w:r>
            <w:proofErr w:type="gramStart"/>
            <w:r>
              <w:rPr>
                <w:rFonts w:ascii="標楷體" w:eastAsia="標楷體" w:hAnsi="標楷體"/>
                <w:spacing w:val="-10"/>
                <w:sz w:val="28"/>
                <w:szCs w:val="28"/>
              </w:rPr>
              <w:t>以部法一字</w:t>
            </w:r>
            <w:proofErr w:type="gramEnd"/>
            <w:r>
              <w:rPr>
                <w:rFonts w:ascii="標楷體" w:eastAsia="標楷體" w:hAnsi="標楷體"/>
                <w:spacing w:val="-10"/>
                <w:sz w:val="28"/>
                <w:szCs w:val="28"/>
              </w:rPr>
              <w:t>第</w:t>
            </w:r>
            <w:r>
              <w:rPr>
                <w:rFonts w:ascii="標楷體" w:eastAsia="標楷體" w:hAnsi="標楷體"/>
                <w:spacing w:val="-10"/>
                <w:sz w:val="28"/>
                <w:szCs w:val="28"/>
              </w:rPr>
              <w:t>1094910822</w:t>
            </w:r>
            <w:r>
              <w:rPr>
                <w:rFonts w:ascii="標楷體" w:eastAsia="標楷體" w:hAnsi="標楷體"/>
                <w:spacing w:val="-10"/>
                <w:sz w:val="28"/>
                <w:szCs w:val="28"/>
              </w:rPr>
              <w:t>號書函</w:t>
            </w:r>
            <w:proofErr w:type="gramStart"/>
            <w:r>
              <w:rPr>
                <w:rFonts w:ascii="標楷體" w:eastAsia="標楷體" w:hAnsi="標楷體"/>
                <w:spacing w:val="-10"/>
                <w:sz w:val="28"/>
                <w:szCs w:val="28"/>
              </w:rPr>
              <w:t>已釋明</w:t>
            </w:r>
            <w:proofErr w:type="gramEnd"/>
            <w:r>
              <w:rPr>
                <w:rFonts w:ascii="標楷體" w:eastAsia="標楷體" w:hAnsi="標楷體"/>
                <w:spacing w:val="-10"/>
                <w:sz w:val="28"/>
                <w:szCs w:val="28"/>
              </w:rPr>
              <w:t>，公務員兼任非以營利為目的之事業或團體職務，除由該事業或團體認定屬任務編組或臨時性需要所設置，毋需經權責機關許可外，</w:t>
            </w:r>
            <w:proofErr w:type="gramStart"/>
            <w:r>
              <w:rPr>
                <w:rFonts w:ascii="標楷體" w:eastAsia="標楷體" w:hAnsi="標楷體"/>
                <w:spacing w:val="-10"/>
                <w:sz w:val="28"/>
                <w:szCs w:val="28"/>
              </w:rPr>
              <w:t>餘均應視</w:t>
            </w:r>
            <w:proofErr w:type="gramEnd"/>
            <w:r>
              <w:rPr>
                <w:rFonts w:ascii="標楷體" w:eastAsia="標楷體" w:hAnsi="標楷體"/>
                <w:spacing w:val="-10"/>
                <w:sz w:val="28"/>
                <w:szCs w:val="28"/>
              </w:rPr>
              <w:t>該職務是否受有報酬，分別依服務法第</w:t>
            </w:r>
            <w:r>
              <w:rPr>
                <w:rFonts w:ascii="標楷體" w:eastAsia="標楷體" w:hAnsi="標楷體"/>
                <w:spacing w:val="-10"/>
                <w:sz w:val="28"/>
                <w:szCs w:val="28"/>
              </w:rPr>
              <w:t>14</w:t>
            </w:r>
            <w:r>
              <w:rPr>
                <w:rFonts w:ascii="標楷體" w:eastAsia="標楷體" w:hAnsi="標楷體"/>
                <w:spacing w:val="-10"/>
                <w:sz w:val="28"/>
                <w:szCs w:val="28"/>
              </w:rPr>
              <w:t>條之</w:t>
            </w:r>
            <w:r>
              <w:rPr>
                <w:rFonts w:ascii="標楷體" w:eastAsia="標楷體" w:hAnsi="標楷體"/>
                <w:spacing w:val="-10"/>
                <w:sz w:val="28"/>
                <w:szCs w:val="28"/>
              </w:rPr>
              <w:t>2</w:t>
            </w:r>
            <w:r>
              <w:rPr>
                <w:rFonts w:ascii="標楷體" w:eastAsia="標楷體" w:hAnsi="標楷體"/>
                <w:spacing w:val="-10"/>
                <w:sz w:val="28"/>
                <w:szCs w:val="28"/>
              </w:rPr>
              <w:t>或第</w:t>
            </w:r>
            <w:r>
              <w:rPr>
                <w:rFonts w:ascii="標楷體" w:eastAsia="標楷體" w:hAnsi="標楷體"/>
                <w:spacing w:val="-10"/>
                <w:sz w:val="28"/>
                <w:szCs w:val="28"/>
              </w:rPr>
              <w:t>14</w:t>
            </w:r>
            <w:r>
              <w:rPr>
                <w:rFonts w:ascii="標楷體" w:eastAsia="標楷體" w:hAnsi="標楷體"/>
                <w:spacing w:val="-10"/>
                <w:sz w:val="28"/>
                <w:szCs w:val="28"/>
              </w:rPr>
              <w:t>條之</w:t>
            </w:r>
            <w:r>
              <w:rPr>
                <w:rFonts w:ascii="標楷體" w:eastAsia="標楷體" w:hAnsi="標楷體"/>
                <w:spacing w:val="-10"/>
                <w:sz w:val="28"/>
                <w:szCs w:val="28"/>
              </w:rPr>
              <w:t>3</w:t>
            </w:r>
            <w:r>
              <w:rPr>
                <w:rFonts w:ascii="標楷體" w:eastAsia="標楷體" w:hAnsi="標楷體"/>
                <w:spacing w:val="-10"/>
                <w:sz w:val="28"/>
                <w:szCs w:val="28"/>
              </w:rPr>
              <w:t>規定辦理。</w:t>
            </w:r>
          </w:p>
        </w:tc>
      </w:tr>
      <w:tr w:rsidR="00EB7AD3">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71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92</w:t>
            </w:r>
            <w:r>
              <w:rPr>
                <w:rFonts w:ascii="標楷體" w:eastAsia="標楷體" w:hAnsi="標楷體"/>
                <w:spacing w:val="-10"/>
                <w:sz w:val="28"/>
                <w:szCs w:val="28"/>
              </w:rPr>
              <w:t>年</w:t>
            </w:r>
            <w:r>
              <w:rPr>
                <w:rFonts w:ascii="標楷體" w:eastAsia="標楷體" w:hAnsi="標楷體"/>
                <w:spacing w:val="-10"/>
                <w:sz w:val="28"/>
                <w:szCs w:val="28"/>
              </w:rPr>
              <w:t>12</w:t>
            </w:r>
            <w:r>
              <w:rPr>
                <w:rFonts w:ascii="標楷體" w:eastAsia="標楷體" w:hAnsi="標楷體"/>
                <w:spacing w:val="-10"/>
                <w:sz w:val="28"/>
                <w:szCs w:val="28"/>
              </w:rPr>
              <w:t>月</w:t>
            </w:r>
            <w:r>
              <w:rPr>
                <w:rFonts w:ascii="標楷體" w:eastAsia="標楷體" w:hAnsi="標楷體"/>
                <w:spacing w:val="-10"/>
                <w:sz w:val="28"/>
                <w:szCs w:val="28"/>
              </w:rPr>
              <w:t>26</w:t>
            </w:r>
            <w:r>
              <w:rPr>
                <w:rFonts w:ascii="標楷體" w:eastAsia="標楷體" w:hAnsi="標楷體"/>
                <w:spacing w:val="-10"/>
                <w:sz w:val="28"/>
                <w:szCs w:val="28"/>
              </w:rPr>
              <w:t>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銓敘部部法一字第</w:t>
            </w:r>
            <w:r>
              <w:rPr>
                <w:rFonts w:ascii="標楷體" w:eastAsia="標楷體" w:hAnsi="標楷體"/>
                <w:spacing w:val="-10"/>
                <w:sz w:val="28"/>
                <w:szCs w:val="28"/>
              </w:rPr>
              <w:t>0922312080</w:t>
            </w:r>
            <w:r>
              <w:rPr>
                <w:rFonts w:ascii="標楷體" w:eastAsia="標楷體" w:hAnsi="標楷體"/>
                <w:spacing w:val="-10"/>
                <w:sz w:val="28"/>
                <w:szCs w:val="28"/>
              </w:rPr>
              <w:t>號書函</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both"/>
              <w:rPr>
                <w:rFonts w:ascii="標楷體" w:eastAsia="標楷體" w:hAnsi="標楷體"/>
                <w:spacing w:val="-10"/>
                <w:sz w:val="28"/>
                <w:szCs w:val="28"/>
              </w:rPr>
            </w:pPr>
            <w:r>
              <w:rPr>
                <w:rFonts w:ascii="標楷體" w:eastAsia="標楷體" w:hAnsi="標楷體"/>
                <w:spacing w:val="-10"/>
                <w:sz w:val="28"/>
                <w:szCs w:val="28"/>
              </w:rPr>
              <w:t>本部</w:t>
            </w:r>
            <w:proofErr w:type="gramStart"/>
            <w:r>
              <w:rPr>
                <w:rFonts w:ascii="標楷體" w:eastAsia="標楷體" w:hAnsi="標楷體"/>
                <w:spacing w:val="-10"/>
                <w:sz w:val="28"/>
                <w:szCs w:val="28"/>
              </w:rPr>
              <w:t>109</w:t>
            </w:r>
            <w:r>
              <w:rPr>
                <w:rFonts w:ascii="標楷體" w:eastAsia="標楷體" w:hAnsi="標楷體"/>
                <w:spacing w:val="-10"/>
                <w:sz w:val="28"/>
                <w:szCs w:val="28"/>
              </w:rPr>
              <w:t>年</w:t>
            </w:r>
            <w:r>
              <w:rPr>
                <w:rFonts w:ascii="標楷體" w:eastAsia="標楷體" w:hAnsi="標楷體"/>
                <w:spacing w:val="-10"/>
                <w:sz w:val="28"/>
                <w:szCs w:val="28"/>
              </w:rPr>
              <w:t>1</w:t>
            </w:r>
            <w:r>
              <w:rPr>
                <w:rFonts w:ascii="標楷體" w:eastAsia="標楷體" w:hAnsi="標楷體"/>
                <w:spacing w:val="-10"/>
                <w:sz w:val="28"/>
                <w:szCs w:val="28"/>
              </w:rPr>
              <w:t>月</w:t>
            </w:r>
            <w:r>
              <w:rPr>
                <w:rFonts w:ascii="標楷體" w:eastAsia="標楷體" w:hAnsi="標楷體"/>
                <w:spacing w:val="-10"/>
                <w:sz w:val="28"/>
                <w:szCs w:val="28"/>
              </w:rPr>
              <w:t>31</w:t>
            </w:r>
            <w:r>
              <w:rPr>
                <w:rFonts w:ascii="標楷體" w:eastAsia="標楷體" w:hAnsi="標楷體"/>
                <w:spacing w:val="-10"/>
                <w:sz w:val="28"/>
                <w:szCs w:val="28"/>
              </w:rPr>
              <w:t>日部法一字</w:t>
            </w:r>
            <w:proofErr w:type="gramEnd"/>
            <w:r>
              <w:rPr>
                <w:rFonts w:ascii="標楷體" w:eastAsia="標楷體" w:hAnsi="標楷體"/>
                <w:spacing w:val="-10"/>
                <w:sz w:val="28"/>
                <w:szCs w:val="28"/>
              </w:rPr>
              <w:t>第</w:t>
            </w:r>
            <w:r>
              <w:rPr>
                <w:rFonts w:ascii="標楷體" w:eastAsia="標楷體" w:hAnsi="標楷體"/>
                <w:spacing w:val="-10"/>
                <w:sz w:val="28"/>
                <w:szCs w:val="28"/>
              </w:rPr>
              <w:t>1094895445</w:t>
            </w:r>
            <w:r>
              <w:rPr>
                <w:rFonts w:ascii="標楷體" w:eastAsia="標楷體" w:hAnsi="標楷體"/>
                <w:spacing w:val="-10"/>
                <w:sz w:val="28"/>
                <w:szCs w:val="28"/>
              </w:rPr>
              <w:t>號書函</w:t>
            </w:r>
            <w:proofErr w:type="gramStart"/>
            <w:r>
              <w:rPr>
                <w:rFonts w:ascii="標楷體" w:eastAsia="標楷體" w:hAnsi="標楷體"/>
                <w:spacing w:val="-10"/>
                <w:sz w:val="28"/>
                <w:szCs w:val="28"/>
              </w:rPr>
              <w:t>已釋明</w:t>
            </w:r>
            <w:proofErr w:type="gramEnd"/>
            <w:r>
              <w:rPr>
                <w:rFonts w:ascii="標楷體" w:eastAsia="標楷體" w:hAnsi="標楷體"/>
                <w:spacing w:val="-10"/>
                <w:sz w:val="28"/>
                <w:szCs w:val="28"/>
              </w:rPr>
              <w:t>，公務員得否兼任民營機構顧問職務之判斷基準：</w:t>
            </w:r>
          </w:p>
          <w:p w:rsidR="00EB7AD3" w:rsidRDefault="00845145">
            <w:pPr>
              <w:spacing w:line="380" w:lineRule="exact"/>
              <w:ind w:left="520" w:hanging="520"/>
              <w:jc w:val="both"/>
              <w:rPr>
                <w:rFonts w:ascii="標楷體" w:eastAsia="標楷體" w:hAnsi="標楷體"/>
                <w:spacing w:val="-10"/>
                <w:sz w:val="28"/>
                <w:szCs w:val="28"/>
              </w:rPr>
            </w:pPr>
            <w:r>
              <w:rPr>
                <w:rFonts w:ascii="標楷體" w:eastAsia="標楷體" w:hAnsi="標楷體"/>
                <w:spacing w:val="-10"/>
                <w:sz w:val="28"/>
                <w:szCs w:val="28"/>
              </w:rPr>
              <w:t>(</w:t>
            </w:r>
            <w:proofErr w:type="gramStart"/>
            <w:r>
              <w:rPr>
                <w:rFonts w:ascii="標楷體" w:eastAsia="標楷體" w:hAnsi="標楷體"/>
                <w:spacing w:val="-10"/>
                <w:sz w:val="28"/>
                <w:szCs w:val="28"/>
              </w:rPr>
              <w:t>一</w:t>
            </w:r>
            <w:proofErr w:type="gramEnd"/>
            <w:r>
              <w:rPr>
                <w:rFonts w:ascii="標楷體" w:eastAsia="標楷體" w:hAnsi="標楷體"/>
                <w:spacing w:val="-10"/>
                <w:sz w:val="28"/>
                <w:szCs w:val="28"/>
              </w:rPr>
              <w:t>)</w:t>
            </w:r>
            <w:r>
              <w:rPr>
                <w:rFonts w:ascii="標楷體" w:eastAsia="標楷體" w:hAnsi="標楷體"/>
                <w:spacing w:val="-10"/>
                <w:sz w:val="28"/>
                <w:szCs w:val="28"/>
              </w:rPr>
              <w:t>民營機構顧問職務如經權責機關指派而屬執行職務之一部分，與服務法第</w:t>
            </w:r>
            <w:r>
              <w:rPr>
                <w:rFonts w:ascii="標楷體" w:eastAsia="標楷體" w:hAnsi="標楷體"/>
                <w:spacing w:val="-10"/>
                <w:sz w:val="28"/>
                <w:szCs w:val="28"/>
              </w:rPr>
              <w:t>14</w:t>
            </w:r>
            <w:r>
              <w:rPr>
                <w:rFonts w:ascii="標楷體" w:eastAsia="標楷體" w:hAnsi="標楷體"/>
                <w:spacing w:val="-10"/>
                <w:sz w:val="28"/>
                <w:szCs w:val="28"/>
              </w:rPr>
              <w:t>條規定無涉。</w:t>
            </w:r>
          </w:p>
          <w:p w:rsidR="00EB7AD3" w:rsidRDefault="00845145">
            <w:pPr>
              <w:spacing w:line="380" w:lineRule="exact"/>
              <w:ind w:left="520" w:hanging="520"/>
              <w:jc w:val="both"/>
              <w:rPr>
                <w:rFonts w:ascii="標楷體" w:eastAsia="標楷體" w:hAnsi="標楷體"/>
                <w:spacing w:val="-10"/>
                <w:sz w:val="28"/>
                <w:szCs w:val="28"/>
              </w:rPr>
            </w:pPr>
            <w:r>
              <w:rPr>
                <w:rFonts w:ascii="標楷體" w:eastAsia="標楷體" w:hAnsi="標楷體"/>
                <w:spacing w:val="-10"/>
                <w:sz w:val="28"/>
                <w:szCs w:val="28"/>
              </w:rPr>
              <w:t>(</w:t>
            </w:r>
            <w:r>
              <w:rPr>
                <w:rFonts w:ascii="標楷體" w:eastAsia="標楷體" w:hAnsi="標楷體"/>
                <w:spacing w:val="-10"/>
                <w:sz w:val="28"/>
                <w:szCs w:val="28"/>
              </w:rPr>
              <w:t>二</w:t>
            </w:r>
            <w:r>
              <w:rPr>
                <w:rFonts w:ascii="標楷體" w:eastAsia="標楷體" w:hAnsi="標楷體"/>
                <w:spacing w:val="-10"/>
                <w:sz w:val="28"/>
                <w:szCs w:val="28"/>
              </w:rPr>
              <w:t>)</w:t>
            </w:r>
            <w:r>
              <w:rPr>
                <w:rFonts w:ascii="標楷體" w:eastAsia="標楷體" w:hAnsi="標楷體"/>
                <w:spacing w:val="-10"/>
                <w:sz w:val="28"/>
                <w:szCs w:val="28"/>
              </w:rPr>
              <w:t>民營機構顧問職務如係反覆從事同種類行為之事</w:t>
            </w:r>
            <w:r>
              <w:rPr>
                <w:rFonts w:ascii="標楷體" w:eastAsia="標楷體" w:hAnsi="標楷體"/>
                <w:spacing w:val="-10"/>
                <w:sz w:val="28"/>
                <w:szCs w:val="28"/>
              </w:rPr>
              <w:lastRenderedPageBreak/>
              <w:t>務，為服務法第</w:t>
            </w:r>
            <w:r>
              <w:rPr>
                <w:rFonts w:ascii="標楷體" w:eastAsia="標楷體" w:hAnsi="標楷體"/>
                <w:spacing w:val="-10"/>
                <w:sz w:val="28"/>
                <w:szCs w:val="28"/>
              </w:rPr>
              <w:t>14</w:t>
            </w:r>
            <w:r>
              <w:rPr>
                <w:rFonts w:ascii="標楷體" w:eastAsia="標楷體" w:hAnsi="標楷體"/>
                <w:spacing w:val="-10"/>
                <w:sz w:val="28"/>
                <w:szCs w:val="28"/>
              </w:rPr>
              <w:t>條規定所稱之「業務」範疇。</w:t>
            </w:r>
          </w:p>
          <w:p w:rsidR="00EB7AD3" w:rsidRDefault="00845145">
            <w:pPr>
              <w:spacing w:line="380" w:lineRule="exact"/>
              <w:ind w:left="520" w:hanging="520"/>
              <w:jc w:val="both"/>
              <w:rPr>
                <w:rFonts w:ascii="標楷體" w:eastAsia="標楷體" w:hAnsi="標楷體"/>
                <w:spacing w:val="-10"/>
                <w:sz w:val="28"/>
                <w:szCs w:val="28"/>
              </w:rPr>
            </w:pPr>
            <w:r>
              <w:rPr>
                <w:rFonts w:ascii="標楷體" w:eastAsia="標楷體" w:hAnsi="標楷體"/>
                <w:spacing w:val="-10"/>
                <w:sz w:val="28"/>
                <w:szCs w:val="28"/>
              </w:rPr>
              <w:t>(</w:t>
            </w:r>
            <w:r>
              <w:rPr>
                <w:rFonts w:ascii="標楷體" w:eastAsia="標楷體" w:hAnsi="標楷體"/>
                <w:spacing w:val="-10"/>
                <w:sz w:val="28"/>
                <w:szCs w:val="28"/>
              </w:rPr>
              <w:t>三</w:t>
            </w:r>
            <w:r>
              <w:rPr>
                <w:rFonts w:ascii="標楷體" w:eastAsia="標楷體" w:hAnsi="標楷體"/>
                <w:spacing w:val="-10"/>
                <w:sz w:val="28"/>
                <w:szCs w:val="28"/>
              </w:rPr>
              <w:t>)</w:t>
            </w:r>
            <w:r>
              <w:rPr>
                <w:rFonts w:ascii="標楷體" w:eastAsia="標楷體" w:hAnsi="標楷體"/>
                <w:spacing w:val="-10"/>
                <w:sz w:val="28"/>
                <w:szCs w:val="28"/>
              </w:rPr>
              <w:t>民營機構顧問職務如非屬該機構常設職務，亦未具經常性、持續性等常態性質，且未有與本職性質或尊嚴有妨礙之情形，尚無違服務法第</w:t>
            </w:r>
            <w:r>
              <w:rPr>
                <w:rFonts w:ascii="標楷體" w:eastAsia="標楷體" w:hAnsi="標楷體"/>
                <w:spacing w:val="-10"/>
                <w:sz w:val="28"/>
                <w:szCs w:val="28"/>
              </w:rPr>
              <w:t>14</w:t>
            </w:r>
            <w:r>
              <w:rPr>
                <w:rFonts w:ascii="標楷體" w:eastAsia="標楷體" w:hAnsi="標楷體"/>
                <w:spacing w:val="-10"/>
                <w:sz w:val="28"/>
                <w:szCs w:val="28"/>
              </w:rPr>
              <w:t>條規定。</w:t>
            </w:r>
          </w:p>
          <w:p w:rsidR="00EB7AD3" w:rsidRDefault="00845145">
            <w:pPr>
              <w:spacing w:line="380" w:lineRule="exact"/>
              <w:ind w:left="520" w:hanging="520"/>
              <w:jc w:val="both"/>
              <w:rPr>
                <w:rFonts w:ascii="標楷體" w:eastAsia="標楷體" w:hAnsi="標楷體"/>
                <w:spacing w:val="-10"/>
                <w:sz w:val="28"/>
                <w:szCs w:val="28"/>
              </w:rPr>
            </w:pPr>
            <w:r>
              <w:rPr>
                <w:rFonts w:ascii="標楷體" w:eastAsia="標楷體" w:hAnsi="標楷體"/>
                <w:spacing w:val="-10"/>
                <w:sz w:val="28"/>
                <w:szCs w:val="28"/>
              </w:rPr>
              <w:t>(</w:t>
            </w:r>
            <w:r>
              <w:rPr>
                <w:rFonts w:ascii="標楷體" w:eastAsia="標楷體" w:hAnsi="標楷體"/>
                <w:spacing w:val="-10"/>
                <w:sz w:val="28"/>
                <w:szCs w:val="28"/>
              </w:rPr>
              <w:t>四</w:t>
            </w:r>
            <w:r>
              <w:rPr>
                <w:rFonts w:ascii="標楷體" w:eastAsia="標楷體" w:hAnsi="標楷體"/>
                <w:spacing w:val="-10"/>
                <w:sz w:val="28"/>
                <w:szCs w:val="28"/>
              </w:rPr>
              <w:t>)</w:t>
            </w:r>
            <w:r>
              <w:rPr>
                <w:rFonts w:ascii="標楷體" w:eastAsia="標楷體" w:hAnsi="標楷體"/>
                <w:spacing w:val="-10"/>
                <w:sz w:val="28"/>
                <w:szCs w:val="28"/>
              </w:rPr>
              <w:t>民營機構顧問職務如經權責機關認定為研究工作，應依服務法第</w:t>
            </w:r>
            <w:r>
              <w:rPr>
                <w:rFonts w:ascii="標楷體" w:eastAsia="標楷體" w:hAnsi="標楷體"/>
                <w:spacing w:val="-10"/>
                <w:sz w:val="28"/>
                <w:szCs w:val="28"/>
              </w:rPr>
              <w:t>14</w:t>
            </w:r>
            <w:r>
              <w:rPr>
                <w:rFonts w:ascii="標楷體" w:eastAsia="標楷體" w:hAnsi="標楷體"/>
                <w:spacing w:val="-10"/>
                <w:sz w:val="28"/>
                <w:szCs w:val="28"/>
              </w:rPr>
              <w:t>條之</w:t>
            </w:r>
            <w:r>
              <w:rPr>
                <w:rFonts w:ascii="標楷體" w:eastAsia="標楷體" w:hAnsi="標楷體"/>
                <w:spacing w:val="-10"/>
                <w:sz w:val="28"/>
                <w:szCs w:val="28"/>
              </w:rPr>
              <w:t>3</w:t>
            </w:r>
            <w:r>
              <w:rPr>
                <w:rFonts w:ascii="標楷體" w:eastAsia="標楷體" w:hAnsi="標楷體"/>
                <w:spacing w:val="-10"/>
                <w:sz w:val="28"/>
                <w:szCs w:val="28"/>
              </w:rPr>
              <w:t>規定辦理</w:t>
            </w:r>
            <w:r>
              <w:rPr>
                <w:rFonts w:ascii="標楷體" w:eastAsia="標楷體" w:hAnsi="標楷體"/>
                <w:spacing w:val="-10"/>
                <w:sz w:val="28"/>
                <w:szCs w:val="28"/>
              </w:rPr>
              <w:t>，惟如有參與後續之產品化設計及商業化階段，則有違服務法第</w:t>
            </w:r>
            <w:r>
              <w:rPr>
                <w:rFonts w:ascii="標楷體" w:eastAsia="標楷體" w:hAnsi="標楷體"/>
                <w:spacing w:val="-10"/>
                <w:sz w:val="28"/>
                <w:szCs w:val="28"/>
              </w:rPr>
              <w:t>13</w:t>
            </w:r>
            <w:r>
              <w:rPr>
                <w:rFonts w:ascii="標楷體" w:eastAsia="標楷體" w:hAnsi="標楷體"/>
                <w:spacing w:val="-10"/>
                <w:sz w:val="28"/>
                <w:szCs w:val="28"/>
              </w:rPr>
              <w:t>條所定公務員不得經營商業規定。</w:t>
            </w:r>
          </w:p>
        </w:tc>
      </w:tr>
      <w:tr w:rsidR="00EB7AD3">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lastRenderedPageBreak/>
              <w:t>80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94</w:t>
            </w:r>
            <w:r>
              <w:rPr>
                <w:rFonts w:ascii="標楷體" w:eastAsia="標楷體" w:hAnsi="標楷體"/>
                <w:spacing w:val="-10"/>
                <w:sz w:val="28"/>
                <w:szCs w:val="28"/>
              </w:rPr>
              <w:t>年</w:t>
            </w:r>
            <w:r>
              <w:rPr>
                <w:rFonts w:ascii="標楷體" w:eastAsia="標楷體" w:hAnsi="標楷體"/>
                <w:spacing w:val="-10"/>
                <w:sz w:val="28"/>
                <w:szCs w:val="28"/>
              </w:rPr>
              <w:t>4</w:t>
            </w:r>
            <w:r>
              <w:rPr>
                <w:rFonts w:ascii="標楷體" w:eastAsia="標楷體" w:hAnsi="標楷體"/>
                <w:spacing w:val="-10"/>
                <w:sz w:val="28"/>
                <w:szCs w:val="28"/>
              </w:rPr>
              <w:t>月</w:t>
            </w:r>
            <w:r>
              <w:rPr>
                <w:rFonts w:ascii="標楷體" w:eastAsia="標楷體" w:hAnsi="標楷體"/>
                <w:spacing w:val="-10"/>
                <w:sz w:val="28"/>
                <w:szCs w:val="28"/>
              </w:rPr>
              <w:t>6</w:t>
            </w:r>
            <w:r>
              <w:rPr>
                <w:rFonts w:ascii="標楷體" w:eastAsia="標楷體" w:hAnsi="標楷體"/>
                <w:spacing w:val="-10"/>
                <w:sz w:val="28"/>
                <w:szCs w:val="28"/>
              </w:rPr>
              <w:t>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銓敘部部法一字第</w:t>
            </w:r>
            <w:r>
              <w:rPr>
                <w:rFonts w:ascii="標楷體" w:eastAsia="標楷體" w:hAnsi="標楷體"/>
                <w:spacing w:val="-10"/>
                <w:sz w:val="28"/>
                <w:szCs w:val="28"/>
              </w:rPr>
              <w:t>0942485543</w:t>
            </w:r>
            <w:r>
              <w:rPr>
                <w:rFonts w:ascii="標楷體" w:eastAsia="標楷體" w:hAnsi="標楷體"/>
                <w:spacing w:val="-10"/>
                <w:sz w:val="28"/>
                <w:szCs w:val="28"/>
              </w:rPr>
              <w:t>號書函</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both"/>
              <w:rPr>
                <w:rFonts w:ascii="標楷體" w:eastAsia="標楷體" w:hAnsi="標楷體"/>
                <w:spacing w:val="-10"/>
                <w:sz w:val="28"/>
                <w:szCs w:val="28"/>
              </w:rPr>
            </w:pPr>
            <w:r>
              <w:rPr>
                <w:rFonts w:ascii="標楷體" w:eastAsia="標楷體" w:hAnsi="標楷體"/>
                <w:spacing w:val="-10"/>
                <w:sz w:val="28"/>
                <w:szCs w:val="28"/>
              </w:rPr>
              <w:t>本部</w:t>
            </w:r>
            <w:proofErr w:type="gramStart"/>
            <w:r>
              <w:rPr>
                <w:rFonts w:ascii="標楷體" w:eastAsia="標楷體" w:hAnsi="標楷體"/>
                <w:spacing w:val="-10"/>
                <w:sz w:val="28"/>
                <w:szCs w:val="28"/>
              </w:rPr>
              <w:t>104</w:t>
            </w:r>
            <w:r>
              <w:rPr>
                <w:rFonts w:ascii="標楷體" w:eastAsia="標楷體" w:hAnsi="標楷體"/>
                <w:spacing w:val="-10"/>
                <w:sz w:val="28"/>
                <w:szCs w:val="28"/>
              </w:rPr>
              <w:t>年</w:t>
            </w:r>
            <w:r>
              <w:rPr>
                <w:rFonts w:ascii="標楷體" w:eastAsia="標楷體" w:hAnsi="標楷體"/>
                <w:spacing w:val="-10"/>
                <w:sz w:val="28"/>
                <w:szCs w:val="28"/>
              </w:rPr>
              <w:t>1</w:t>
            </w:r>
            <w:r>
              <w:rPr>
                <w:rFonts w:ascii="標楷體" w:eastAsia="標楷體" w:hAnsi="標楷體"/>
                <w:spacing w:val="-10"/>
                <w:sz w:val="28"/>
                <w:szCs w:val="28"/>
              </w:rPr>
              <w:t>月</w:t>
            </w:r>
            <w:r>
              <w:rPr>
                <w:rFonts w:ascii="標楷體" w:eastAsia="標楷體" w:hAnsi="標楷體"/>
                <w:spacing w:val="-10"/>
                <w:sz w:val="28"/>
                <w:szCs w:val="28"/>
              </w:rPr>
              <w:t>22</w:t>
            </w:r>
            <w:r>
              <w:rPr>
                <w:rFonts w:ascii="標楷體" w:eastAsia="標楷體" w:hAnsi="標楷體"/>
                <w:spacing w:val="-10"/>
                <w:sz w:val="28"/>
                <w:szCs w:val="28"/>
              </w:rPr>
              <w:t>日部法一字</w:t>
            </w:r>
            <w:proofErr w:type="gramEnd"/>
            <w:r>
              <w:rPr>
                <w:rFonts w:ascii="標楷體" w:eastAsia="標楷體" w:hAnsi="標楷體"/>
                <w:spacing w:val="-10"/>
                <w:sz w:val="28"/>
                <w:szCs w:val="28"/>
              </w:rPr>
              <w:t>第</w:t>
            </w:r>
            <w:r>
              <w:rPr>
                <w:rFonts w:ascii="標楷體" w:eastAsia="標楷體" w:hAnsi="標楷體"/>
                <w:spacing w:val="-10"/>
                <w:sz w:val="28"/>
                <w:szCs w:val="28"/>
              </w:rPr>
              <w:t>1043928127</w:t>
            </w:r>
            <w:r>
              <w:rPr>
                <w:rFonts w:ascii="標楷體" w:eastAsia="標楷體" w:hAnsi="標楷體"/>
                <w:spacing w:val="-10"/>
                <w:sz w:val="28"/>
                <w:szCs w:val="28"/>
              </w:rPr>
              <w:t>號</w:t>
            </w:r>
            <w:proofErr w:type="gramStart"/>
            <w:r>
              <w:rPr>
                <w:rFonts w:ascii="標楷體" w:eastAsia="標楷體" w:hAnsi="標楷體"/>
                <w:spacing w:val="-10"/>
                <w:sz w:val="28"/>
                <w:szCs w:val="28"/>
              </w:rPr>
              <w:t>函已釋明</w:t>
            </w:r>
            <w:proofErr w:type="gramEnd"/>
            <w:r>
              <w:rPr>
                <w:rFonts w:ascii="標楷體" w:eastAsia="標楷體" w:hAnsi="標楷體"/>
                <w:spacing w:val="-10"/>
                <w:sz w:val="28"/>
                <w:szCs w:val="28"/>
              </w:rPr>
              <w:t>，現職公務員參加律師職前訓練，雖難謂與服務法第</w:t>
            </w:r>
            <w:r>
              <w:rPr>
                <w:rFonts w:ascii="標楷體" w:eastAsia="標楷體" w:hAnsi="標楷體"/>
                <w:spacing w:val="-10"/>
                <w:sz w:val="28"/>
                <w:szCs w:val="28"/>
              </w:rPr>
              <w:t>14</w:t>
            </w:r>
            <w:r>
              <w:rPr>
                <w:rFonts w:ascii="標楷體" w:eastAsia="標楷體" w:hAnsi="標楷體"/>
                <w:spacing w:val="-10"/>
                <w:sz w:val="28"/>
                <w:szCs w:val="28"/>
              </w:rPr>
              <w:t>條第</w:t>
            </w:r>
            <w:r>
              <w:rPr>
                <w:rFonts w:ascii="標楷體" w:eastAsia="標楷體" w:hAnsi="標楷體"/>
                <w:spacing w:val="-10"/>
                <w:sz w:val="28"/>
                <w:szCs w:val="28"/>
              </w:rPr>
              <w:t>1</w:t>
            </w:r>
            <w:r>
              <w:rPr>
                <w:rFonts w:ascii="標楷體" w:eastAsia="標楷體" w:hAnsi="標楷體"/>
                <w:spacing w:val="-10"/>
                <w:sz w:val="28"/>
                <w:szCs w:val="28"/>
              </w:rPr>
              <w:t>項規定有違，惟其得否參加訓練，仍應視律師法及律師職前訓練規則有無相關禁止規定，以及與公務員本職工作性質有無妨礙而定。</w:t>
            </w:r>
          </w:p>
        </w:tc>
      </w:tr>
      <w:tr w:rsidR="00EB7AD3">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81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94</w:t>
            </w:r>
            <w:r>
              <w:rPr>
                <w:rFonts w:ascii="標楷體" w:eastAsia="標楷體" w:hAnsi="標楷體"/>
                <w:spacing w:val="-10"/>
                <w:sz w:val="28"/>
                <w:szCs w:val="28"/>
              </w:rPr>
              <w:t>年</w:t>
            </w:r>
            <w:r>
              <w:rPr>
                <w:rFonts w:ascii="標楷體" w:eastAsia="標楷體" w:hAnsi="標楷體"/>
                <w:spacing w:val="-10"/>
                <w:sz w:val="28"/>
                <w:szCs w:val="28"/>
              </w:rPr>
              <w:t>4</w:t>
            </w:r>
            <w:r>
              <w:rPr>
                <w:rFonts w:ascii="標楷體" w:eastAsia="標楷體" w:hAnsi="標楷體"/>
                <w:spacing w:val="-10"/>
                <w:sz w:val="28"/>
                <w:szCs w:val="28"/>
              </w:rPr>
              <w:t>月</w:t>
            </w:r>
            <w:r>
              <w:rPr>
                <w:rFonts w:ascii="標楷體" w:eastAsia="標楷體" w:hAnsi="標楷體"/>
                <w:spacing w:val="-10"/>
                <w:sz w:val="28"/>
                <w:szCs w:val="28"/>
              </w:rPr>
              <w:t>20</w:t>
            </w:r>
            <w:r>
              <w:rPr>
                <w:rFonts w:ascii="標楷體" w:eastAsia="標楷體" w:hAnsi="標楷體"/>
                <w:spacing w:val="-10"/>
                <w:sz w:val="28"/>
                <w:szCs w:val="28"/>
              </w:rPr>
              <w:t>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銓敘部部法一字第</w:t>
            </w:r>
            <w:r>
              <w:rPr>
                <w:rFonts w:ascii="標楷體" w:eastAsia="標楷體" w:hAnsi="標楷體"/>
                <w:spacing w:val="-10"/>
                <w:sz w:val="28"/>
                <w:szCs w:val="28"/>
              </w:rPr>
              <w:t>0942493569</w:t>
            </w:r>
            <w:r>
              <w:rPr>
                <w:rFonts w:ascii="標楷體" w:eastAsia="標楷體" w:hAnsi="標楷體"/>
                <w:spacing w:val="-10"/>
                <w:sz w:val="28"/>
                <w:szCs w:val="28"/>
              </w:rPr>
              <w:t>號書函</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both"/>
              <w:rPr>
                <w:rFonts w:ascii="標楷體" w:eastAsia="標楷體" w:hAnsi="標楷體"/>
                <w:spacing w:val="-10"/>
                <w:sz w:val="28"/>
                <w:szCs w:val="28"/>
              </w:rPr>
            </w:pPr>
            <w:r>
              <w:rPr>
                <w:rFonts w:ascii="標楷體" w:eastAsia="標楷體" w:hAnsi="標楷體"/>
                <w:spacing w:val="-10"/>
                <w:sz w:val="28"/>
                <w:szCs w:val="28"/>
              </w:rPr>
              <w:t>原解釋已無適用情形：本解釋之國立編譯館於</w:t>
            </w:r>
            <w:r>
              <w:rPr>
                <w:rFonts w:ascii="標楷體" w:eastAsia="標楷體" w:hAnsi="標楷體"/>
                <w:spacing w:val="-10"/>
                <w:sz w:val="28"/>
                <w:szCs w:val="28"/>
              </w:rPr>
              <w:t>100</w:t>
            </w:r>
            <w:r>
              <w:rPr>
                <w:rFonts w:ascii="標楷體" w:eastAsia="標楷體" w:hAnsi="標楷體"/>
                <w:spacing w:val="-10"/>
                <w:sz w:val="28"/>
                <w:szCs w:val="28"/>
              </w:rPr>
              <w:t>年</w:t>
            </w:r>
            <w:r>
              <w:rPr>
                <w:rFonts w:ascii="標楷體" w:eastAsia="標楷體" w:hAnsi="標楷體"/>
                <w:spacing w:val="-10"/>
                <w:sz w:val="28"/>
                <w:szCs w:val="28"/>
              </w:rPr>
              <w:t>3</w:t>
            </w:r>
            <w:r>
              <w:rPr>
                <w:rFonts w:ascii="標楷體" w:eastAsia="標楷體" w:hAnsi="標楷體"/>
                <w:spacing w:val="-10"/>
                <w:sz w:val="28"/>
                <w:szCs w:val="28"/>
              </w:rPr>
              <w:t>月</w:t>
            </w:r>
            <w:r>
              <w:rPr>
                <w:rFonts w:ascii="標楷體" w:eastAsia="標楷體" w:hAnsi="標楷體"/>
                <w:spacing w:val="-10"/>
                <w:sz w:val="28"/>
                <w:szCs w:val="28"/>
              </w:rPr>
              <w:t>30</w:t>
            </w:r>
            <w:r>
              <w:rPr>
                <w:rFonts w:ascii="標楷體" w:eastAsia="標楷體" w:hAnsi="標楷體"/>
                <w:spacing w:val="-10"/>
                <w:sz w:val="28"/>
                <w:szCs w:val="28"/>
              </w:rPr>
              <w:t>日已併入國家教育研究院。</w:t>
            </w:r>
          </w:p>
        </w:tc>
      </w:tr>
      <w:tr w:rsidR="00EB7AD3">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83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94</w:t>
            </w:r>
            <w:r>
              <w:rPr>
                <w:rFonts w:ascii="標楷體" w:eastAsia="標楷體" w:hAnsi="標楷體"/>
                <w:spacing w:val="-10"/>
                <w:sz w:val="28"/>
                <w:szCs w:val="28"/>
              </w:rPr>
              <w:t>年</w:t>
            </w:r>
            <w:r>
              <w:rPr>
                <w:rFonts w:ascii="標楷體" w:eastAsia="標楷體" w:hAnsi="標楷體"/>
                <w:spacing w:val="-10"/>
                <w:sz w:val="28"/>
                <w:szCs w:val="28"/>
              </w:rPr>
              <w:t>7</w:t>
            </w:r>
            <w:r>
              <w:rPr>
                <w:rFonts w:ascii="標楷體" w:eastAsia="標楷體" w:hAnsi="標楷體"/>
                <w:spacing w:val="-10"/>
                <w:sz w:val="28"/>
                <w:szCs w:val="28"/>
              </w:rPr>
              <w:t>月</w:t>
            </w:r>
            <w:r>
              <w:rPr>
                <w:rFonts w:ascii="標楷體" w:eastAsia="標楷體" w:hAnsi="標楷體"/>
                <w:spacing w:val="-10"/>
                <w:sz w:val="28"/>
                <w:szCs w:val="28"/>
              </w:rPr>
              <w:t>22</w:t>
            </w:r>
            <w:r>
              <w:rPr>
                <w:rFonts w:ascii="標楷體" w:eastAsia="標楷體" w:hAnsi="標楷體"/>
                <w:spacing w:val="-10"/>
                <w:sz w:val="28"/>
                <w:szCs w:val="28"/>
              </w:rPr>
              <w:t>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銓敘部部法一字第</w:t>
            </w:r>
            <w:r>
              <w:rPr>
                <w:rFonts w:ascii="標楷體" w:eastAsia="標楷體" w:hAnsi="標楷體"/>
                <w:spacing w:val="-10"/>
                <w:sz w:val="28"/>
                <w:szCs w:val="28"/>
              </w:rPr>
              <w:t>0942525707</w:t>
            </w:r>
            <w:r>
              <w:rPr>
                <w:rFonts w:ascii="標楷體" w:eastAsia="標楷體" w:hAnsi="標楷體"/>
                <w:spacing w:val="-10"/>
                <w:sz w:val="28"/>
                <w:szCs w:val="28"/>
              </w:rPr>
              <w:t>號書函</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both"/>
              <w:rPr>
                <w:rFonts w:ascii="標楷體" w:eastAsia="標楷體" w:hAnsi="標楷體"/>
                <w:spacing w:val="-10"/>
                <w:sz w:val="28"/>
                <w:szCs w:val="28"/>
              </w:rPr>
            </w:pPr>
            <w:r>
              <w:rPr>
                <w:rFonts w:ascii="標楷體" w:eastAsia="標楷體" w:hAnsi="標楷體"/>
                <w:spacing w:val="-10"/>
                <w:sz w:val="28"/>
                <w:szCs w:val="28"/>
              </w:rPr>
              <w:t>本部</w:t>
            </w:r>
            <w:proofErr w:type="gramStart"/>
            <w:r>
              <w:rPr>
                <w:rFonts w:ascii="標楷體" w:eastAsia="標楷體" w:hAnsi="標楷體"/>
                <w:spacing w:val="-10"/>
                <w:sz w:val="28"/>
                <w:szCs w:val="28"/>
              </w:rPr>
              <w:t>108</w:t>
            </w:r>
            <w:r>
              <w:rPr>
                <w:rFonts w:ascii="標楷體" w:eastAsia="標楷體" w:hAnsi="標楷體"/>
                <w:spacing w:val="-10"/>
                <w:sz w:val="28"/>
                <w:szCs w:val="28"/>
              </w:rPr>
              <w:t>年</w:t>
            </w:r>
            <w:r>
              <w:rPr>
                <w:rFonts w:ascii="標楷體" w:eastAsia="標楷體" w:hAnsi="標楷體"/>
                <w:spacing w:val="-10"/>
                <w:sz w:val="28"/>
                <w:szCs w:val="28"/>
              </w:rPr>
              <w:t>5</w:t>
            </w:r>
            <w:r>
              <w:rPr>
                <w:rFonts w:ascii="標楷體" w:eastAsia="標楷體" w:hAnsi="標楷體"/>
                <w:spacing w:val="-10"/>
                <w:sz w:val="28"/>
                <w:szCs w:val="28"/>
              </w:rPr>
              <w:t>月</w:t>
            </w:r>
            <w:r>
              <w:rPr>
                <w:rFonts w:ascii="標楷體" w:eastAsia="標楷體" w:hAnsi="標楷體"/>
                <w:spacing w:val="-10"/>
                <w:sz w:val="28"/>
                <w:szCs w:val="28"/>
              </w:rPr>
              <w:t>21</w:t>
            </w:r>
            <w:r>
              <w:rPr>
                <w:rFonts w:ascii="標楷體" w:eastAsia="標楷體" w:hAnsi="標楷體"/>
                <w:spacing w:val="-10"/>
                <w:sz w:val="28"/>
                <w:szCs w:val="28"/>
              </w:rPr>
              <w:t>日部法一字</w:t>
            </w:r>
            <w:proofErr w:type="gramEnd"/>
            <w:r>
              <w:rPr>
                <w:rFonts w:ascii="標楷體" w:eastAsia="標楷體" w:hAnsi="標楷體"/>
                <w:spacing w:val="-10"/>
                <w:sz w:val="28"/>
                <w:szCs w:val="28"/>
              </w:rPr>
              <w:t>第</w:t>
            </w:r>
            <w:r>
              <w:rPr>
                <w:rFonts w:ascii="標楷體" w:eastAsia="標楷體" w:hAnsi="標楷體"/>
                <w:spacing w:val="-10"/>
                <w:sz w:val="28"/>
                <w:szCs w:val="28"/>
              </w:rPr>
              <w:t>10848166141</w:t>
            </w:r>
            <w:r>
              <w:rPr>
                <w:rFonts w:ascii="標楷體" w:eastAsia="標楷體" w:hAnsi="標楷體"/>
                <w:spacing w:val="-10"/>
                <w:sz w:val="28"/>
                <w:szCs w:val="28"/>
              </w:rPr>
              <w:t>號電子郵件</w:t>
            </w:r>
            <w:proofErr w:type="gramStart"/>
            <w:r>
              <w:rPr>
                <w:rFonts w:ascii="標楷體" w:eastAsia="標楷體" w:hAnsi="標楷體"/>
                <w:spacing w:val="-10"/>
                <w:sz w:val="28"/>
                <w:szCs w:val="28"/>
              </w:rPr>
              <w:t>已釋明</w:t>
            </w:r>
            <w:proofErr w:type="gramEnd"/>
            <w:r>
              <w:rPr>
                <w:rFonts w:ascii="標楷體" w:eastAsia="標楷體" w:hAnsi="標楷體"/>
                <w:spacing w:val="-10"/>
                <w:sz w:val="28"/>
                <w:szCs w:val="28"/>
              </w:rPr>
              <w:t>，公務員兼任非以營利為目的之事業或團體職務，如確有事實上之不能，難經權責機關事前許可，而於事後補行申請核准程序並經權責機關同意者，宜認定無違服務法第</w:t>
            </w:r>
            <w:r>
              <w:rPr>
                <w:rFonts w:ascii="標楷體" w:eastAsia="標楷體" w:hAnsi="標楷體"/>
                <w:spacing w:val="-10"/>
                <w:sz w:val="28"/>
                <w:szCs w:val="28"/>
              </w:rPr>
              <w:t>14</w:t>
            </w:r>
            <w:r>
              <w:rPr>
                <w:rFonts w:ascii="標楷體" w:eastAsia="標楷體" w:hAnsi="標楷體"/>
                <w:spacing w:val="-10"/>
                <w:sz w:val="28"/>
                <w:szCs w:val="28"/>
              </w:rPr>
              <w:t>條之</w:t>
            </w:r>
            <w:r>
              <w:rPr>
                <w:rFonts w:ascii="標楷體" w:eastAsia="標楷體" w:hAnsi="標楷體"/>
                <w:spacing w:val="-10"/>
                <w:sz w:val="28"/>
                <w:szCs w:val="28"/>
              </w:rPr>
              <w:t>2</w:t>
            </w:r>
            <w:r>
              <w:rPr>
                <w:rFonts w:ascii="標楷體" w:eastAsia="標楷體" w:hAnsi="標楷體"/>
                <w:spacing w:val="-10"/>
                <w:sz w:val="28"/>
                <w:szCs w:val="28"/>
              </w:rPr>
              <w:t>及第</w:t>
            </w:r>
            <w:r>
              <w:rPr>
                <w:rFonts w:ascii="標楷體" w:eastAsia="標楷體" w:hAnsi="標楷體"/>
                <w:spacing w:val="-10"/>
                <w:sz w:val="28"/>
                <w:szCs w:val="28"/>
              </w:rPr>
              <w:t>14</w:t>
            </w:r>
            <w:r>
              <w:rPr>
                <w:rFonts w:ascii="標楷體" w:eastAsia="標楷體" w:hAnsi="標楷體"/>
                <w:spacing w:val="-10"/>
                <w:sz w:val="28"/>
                <w:szCs w:val="28"/>
              </w:rPr>
              <w:t>條之</w:t>
            </w:r>
            <w:r>
              <w:rPr>
                <w:rFonts w:ascii="標楷體" w:eastAsia="標楷體" w:hAnsi="標楷體"/>
                <w:spacing w:val="-10"/>
                <w:sz w:val="28"/>
                <w:szCs w:val="28"/>
              </w:rPr>
              <w:t>3</w:t>
            </w:r>
            <w:r>
              <w:rPr>
                <w:rFonts w:ascii="標楷體" w:eastAsia="標楷體" w:hAnsi="標楷體"/>
                <w:spacing w:val="-10"/>
                <w:sz w:val="28"/>
                <w:szCs w:val="28"/>
              </w:rPr>
              <w:t>規定。</w:t>
            </w:r>
          </w:p>
        </w:tc>
      </w:tr>
      <w:tr w:rsidR="00EB7AD3">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84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94</w:t>
            </w:r>
            <w:r>
              <w:rPr>
                <w:rFonts w:ascii="標楷體" w:eastAsia="標楷體" w:hAnsi="標楷體"/>
                <w:spacing w:val="-10"/>
                <w:sz w:val="28"/>
                <w:szCs w:val="28"/>
              </w:rPr>
              <w:t>年</w:t>
            </w:r>
            <w:r>
              <w:rPr>
                <w:rFonts w:ascii="標楷體" w:eastAsia="標楷體" w:hAnsi="標楷體"/>
                <w:spacing w:val="-10"/>
                <w:sz w:val="28"/>
                <w:szCs w:val="28"/>
              </w:rPr>
              <w:t>8</w:t>
            </w:r>
            <w:r>
              <w:rPr>
                <w:rFonts w:ascii="標楷體" w:eastAsia="標楷體" w:hAnsi="標楷體"/>
                <w:spacing w:val="-10"/>
                <w:sz w:val="28"/>
                <w:szCs w:val="28"/>
              </w:rPr>
              <w:t>月</w:t>
            </w:r>
            <w:r>
              <w:rPr>
                <w:rFonts w:ascii="標楷體" w:eastAsia="標楷體" w:hAnsi="標楷體"/>
                <w:spacing w:val="-10"/>
                <w:sz w:val="28"/>
                <w:szCs w:val="28"/>
              </w:rPr>
              <w:t>31</w:t>
            </w:r>
            <w:r>
              <w:rPr>
                <w:rFonts w:ascii="標楷體" w:eastAsia="標楷體" w:hAnsi="標楷體"/>
                <w:spacing w:val="-10"/>
                <w:sz w:val="28"/>
                <w:szCs w:val="28"/>
              </w:rPr>
              <w:t>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銓敘部部法一字第</w:t>
            </w:r>
            <w:r>
              <w:rPr>
                <w:rFonts w:ascii="標楷體" w:eastAsia="標楷體" w:hAnsi="標楷體"/>
                <w:spacing w:val="-10"/>
                <w:sz w:val="28"/>
                <w:szCs w:val="28"/>
              </w:rPr>
              <w:lastRenderedPageBreak/>
              <w:t>0942519563</w:t>
            </w:r>
            <w:r>
              <w:rPr>
                <w:rFonts w:ascii="標楷體" w:eastAsia="標楷體" w:hAnsi="標楷體"/>
                <w:spacing w:val="-10"/>
                <w:sz w:val="28"/>
                <w:szCs w:val="28"/>
              </w:rPr>
              <w:t>號書函</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both"/>
              <w:rPr>
                <w:rFonts w:ascii="標楷體" w:eastAsia="標楷體" w:hAnsi="標楷體"/>
                <w:spacing w:val="-10"/>
                <w:sz w:val="28"/>
                <w:szCs w:val="28"/>
              </w:rPr>
            </w:pPr>
            <w:r>
              <w:rPr>
                <w:rFonts w:ascii="標楷體" w:eastAsia="標楷體" w:hAnsi="標楷體"/>
                <w:spacing w:val="-10"/>
                <w:sz w:val="28"/>
                <w:szCs w:val="28"/>
              </w:rPr>
              <w:lastRenderedPageBreak/>
              <w:t>本部</w:t>
            </w:r>
            <w:proofErr w:type="gramStart"/>
            <w:r>
              <w:rPr>
                <w:rFonts w:ascii="標楷體" w:eastAsia="標楷體" w:hAnsi="標楷體"/>
                <w:spacing w:val="-10"/>
                <w:sz w:val="28"/>
                <w:szCs w:val="28"/>
              </w:rPr>
              <w:t>108</w:t>
            </w:r>
            <w:r>
              <w:rPr>
                <w:rFonts w:ascii="標楷體" w:eastAsia="標楷體" w:hAnsi="標楷體"/>
                <w:spacing w:val="-10"/>
                <w:sz w:val="28"/>
                <w:szCs w:val="28"/>
              </w:rPr>
              <w:t>年</w:t>
            </w:r>
            <w:r>
              <w:rPr>
                <w:rFonts w:ascii="標楷體" w:eastAsia="標楷體" w:hAnsi="標楷體"/>
                <w:spacing w:val="-10"/>
                <w:sz w:val="28"/>
                <w:szCs w:val="28"/>
              </w:rPr>
              <w:t>11</w:t>
            </w:r>
            <w:r>
              <w:rPr>
                <w:rFonts w:ascii="標楷體" w:eastAsia="標楷體" w:hAnsi="標楷體"/>
                <w:spacing w:val="-10"/>
                <w:sz w:val="28"/>
                <w:szCs w:val="28"/>
              </w:rPr>
              <w:t>月</w:t>
            </w:r>
            <w:r>
              <w:rPr>
                <w:rFonts w:ascii="標楷體" w:eastAsia="標楷體" w:hAnsi="標楷體"/>
                <w:spacing w:val="-10"/>
                <w:sz w:val="28"/>
                <w:szCs w:val="28"/>
              </w:rPr>
              <w:t>25</w:t>
            </w:r>
            <w:r>
              <w:rPr>
                <w:rFonts w:ascii="標楷體" w:eastAsia="標楷體" w:hAnsi="標楷體"/>
                <w:spacing w:val="-10"/>
                <w:sz w:val="28"/>
                <w:szCs w:val="28"/>
              </w:rPr>
              <w:t>日部法一字</w:t>
            </w:r>
            <w:proofErr w:type="gramEnd"/>
            <w:r>
              <w:rPr>
                <w:rFonts w:ascii="標楷體" w:eastAsia="標楷體" w:hAnsi="標楷體"/>
                <w:spacing w:val="-10"/>
                <w:sz w:val="28"/>
                <w:szCs w:val="28"/>
              </w:rPr>
              <w:t>第</w:t>
            </w:r>
            <w:r>
              <w:rPr>
                <w:rFonts w:ascii="標楷體" w:eastAsia="標楷體" w:hAnsi="標楷體"/>
                <w:spacing w:val="-10"/>
                <w:sz w:val="28"/>
                <w:szCs w:val="28"/>
              </w:rPr>
              <w:lastRenderedPageBreak/>
              <w:t>1084876512</w:t>
            </w:r>
            <w:r>
              <w:rPr>
                <w:rFonts w:ascii="標楷體" w:eastAsia="標楷體" w:hAnsi="標楷體"/>
                <w:spacing w:val="-10"/>
                <w:sz w:val="28"/>
                <w:szCs w:val="28"/>
              </w:rPr>
              <w:t>號</w:t>
            </w:r>
            <w:proofErr w:type="gramStart"/>
            <w:r>
              <w:rPr>
                <w:rFonts w:ascii="標楷體" w:eastAsia="標楷體" w:hAnsi="標楷體"/>
                <w:spacing w:val="-10"/>
                <w:sz w:val="28"/>
                <w:szCs w:val="28"/>
              </w:rPr>
              <w:t>函已釋明</w:t>
            </w:r>
            <w:proofErr w:type="gramEnd"/>
            <w:r>
              <w:rPr>
                <w:rFonts w:ascii="標楷體" w:eastAsia="標楷體" w:hAnsi="標楷體"/>
                <w:spacing w:val="-10"/>
                <w:sz w:val="28"/>
                <w:szCs w:val="28"/>
              </w:rPr>
              <w:t>服務法第</w:t>
            </w:r>
            <w:r>
              <w:rPr>
                <w:rFonts w:ascii="標楷體" w:eastAsia="標楷體" w:hAnsi="標楷體"/>
                <w:spacing w:val="-10"/>
                <w:sz w:val="28"/>
                <w:szCs w:val="28"/>
              </w:rPr>
              <w:t>14</w:t>
            </w:r>
            <w:r>
              <w:rPr>
                <w:rFonts w:ascii="標楷體" w:eastAsia="標楷體" w:hAnsi="標楷體"/>
                <w:spacing w:val="-10"/>
                <w:sz w:val="28"/>
                <w:szCs w:val="28"/>
              </w:rPr>
              <w:t>條所稱「法令」、「公職」與「業務」之認定標準。</w:t>
            </w:r>
          </w:p>
        </w:tc>
      </w:tr>
      <w:tr w:rsidR="00EB7AD3">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lastRenderedPageBreak/>
              <w:t>89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95</w:t>
            </w:r>
            <w:r>
              <w:rPr>
                <w:rFonts w:ascii="標楷體" w:eastAsia="標楷體" w:hAnsi="標楷體"/>
                <w:spacing w:val="-10"/>
                <w:sz w:val="28"/>
                <w:szCs w:val="28"/>
              </w:rPr>
              <w:t>年</w:t>
            </w:r>
            <w:r>
              <w:rPr>
                <w:rFonts w:ascii="標楷體" w:eastAsia="標楷體" w:hAnsi="標楷體"/>
                <w:spacing w:val="-10"/>
                <w:sz w:val="28"/>
                <w:szCs w:val="28"/>
              </w:rPr>
              <w:t>3</w:t>
            </w:r>
            <w:r>
              <w:rPr>
                <w:rFonts w:ascii="標楷體" w:eastAsia="標楷體" w:hAnsi="標楷體"/>
                <w:spacing w:val="-10"/>
                <w:sz w:val="28"/>
                <w:szCs w:val="28"/>
              </w:rPr>
              <w:t>月</w:t>
            </w:r>
            <w:r>
              <w:rPr>
                <w:rFonts w:ascii="標楷體" w:eastAsia="標楷體" w:hAnsi="標楷體"/>
                <w:spacing w:val="-10"/>
                <w:sz w:val="28"/>
                <w:szCs w:val="28"/>
              </w:rPr>
              <w:t>22</w:t>
            </w:r>
            <w:r>
              <w:rPr>
                <w:rFonts w:ascii="標楷體" w:eastAsia="標楷體" w:hAnsi="標楷體"/>
                <w:spacing w:val="-10"/>
                <w:sz w:val="28"/>
                <w:szCs w:val="28"/>
              </w:rPr>
              <w:t>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銓敘部部法一字第</w:t>
            </w:r>
            <w:r>
              <w:rPr>
                <w:rFonts w:ascii="標楷體" w:eastAsia="標楷體" w:hAnsi="標楷體"/>
                <w:spacing w:val="-10"/>
                <w:sz w:val="28"/>
                <w:szCs w:val="28"/>
              </w:rPr>
              <w:t>0952619702</w:t>
            </w:r>
            <w:r>
              <w:rPr>
                <w:rFonts w:ascii="標楷體" w:eastAsia="標楷體" w:hAnsi="標楷體"/>
                <w:spacing w:val="-10"/>
                <w:sz w:val="28"/>
                <w:szCs w:val="28"/>
              </w:rPr>
              <w:t>號書函</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both"/>
              <w:rPr>
                <w:rFonts w:ascii="標楷體" w:eastAsia="標楷體" w:hAnsi="標楷體"/>
                <w:spacing w:val="-10"/>
                <w:sz w:val="28"/>
                <w:szCs w:val="28"/>
              </w:rPr>
            </w:pPr>
            <w:r>
              <w:rPr>
                <w:rFonts w:ascii="標楷體" w:eastAsia="標楷體" w:hAnsi="標楷體"/>
                <w:spacing w:val="-10"/>
                <w:sz w:val="28"/>
                <w:szCs w:val="28"/>
              </w:rPr>
              <w:t>本部</w:t>
            </w:r>
            <w:proofErr w:type="gramStart"/>
            <w:r>
              <w:rPr>
                <w:rFonts w:ascii="標楷體" w:eastAsia="標楷體" w:hAnsi="標楷體"/>
                <w:spacing w:val="-10"/>
                <w:sz w:val="28"/>
                <w:szCs w:val="28"/>
              </w:rPr>
              <w:t>108</w:t>
            </w:r>
            <w:r>
              <w:rPr>
                <w:rFonts w:ascii="標楷體" w:eastAsia="標楷體" w:hAnsi="標楷體"/>
                <w:spacing w:val="-10"/>
                <w:sz w:val="28"/>
                <w:szCs w:val="28"/>
              </w:rPr>
              <w:t>年</w:t>
            </w:r>
            <w:r>
              <w:rPr>
                <w:rFonts w:ascii="標楷體" w:eastAsia="標楷體" w:hAnsi="標楷體"/>
                <w:spacing w:val="-10"/>
                <w:sz w:val="28"/>
                <w:szCs w:val="28"/>
              </w:rPr>
              <w:t>12</w:t>
            </w:r>
            <w:r>
              <w:rPr>
                <w:rFonts w:ascii="標楷體" w:eastAsia="標楷體" w:hAnsi="標楷體"/>
                <w:spacing w:val="-10"/>
                <w:sz w:val="28"/>
                <w:szCs w:val="28"/>
              </w:rPr>
              <w:t>月</w:t>
            </w:r>
            <w:r>
              <w:rPr>
                <w:rFonts w:ascii="標楷體" w:eastAsia="標楷體" w:hAnsi="標楷體"/>
                <w:spacing w:val="-10"/>
                <w:sz w:val="28"/>
                <w:szCs w:val="28"/>
              </w:rPr>
              <w:t>12</w:t>
            </w:r>
            <w:r>
              <w:rPr>
                <w:rFonts w:ascii="標楷體" w:eastAsia="標楷體" w:hAnsi="標楷體"/>
                <w:spacing w:val="-10"/>
                <w:sz w:val="28"/>
                <w:szCs w:val="28"/>
              </w:rPr>
              <w:t>日部法一字</w:t>
            </w:r>
            <w:proofErr w:type="gramEnd"/>
            <w:r>
              <w:rPr>
                <w:rFonts w:ascii="標楷體" w:eastAsia="標楷體" w:hAnsi="標楷體"/>
                <w:spacing w:val="-10"/>
                <w:sz w:val="28"/>
                <w:szCs w:val="28"/>
              </w:rPr>
              <w:t>第</w:t>
            </w:r>
            <w:r>
              <w:rPr>
                <w:rFonts w:ascii="標楷體" w:eastAsia="標楷體" w:hAnsi="標楷體"/>
                <w:spacing w:val="-10"/>
                <w:sz w:val="28"/>
                <w:szCs w:val="28"/>
              </w:rPr>
              <w:t>1084881319</w:t>
            </w:r>
            <w:r>
              <w:rPr>
                <w:rFonts w:ascii="標楷體" w:eastAsia="標楷體" w:hAnsi="標楷體"/>
                <w:spacing w:val="-10"/>
                <w:sz w:val="28"/>
                <w:szCs w:val="28"/>
              </w:rPr>
              <w:t>號電子郵件</w:t>
            </w:r>
            <w:proofErr w:type="gramStart"/>
            <w:r>
              <w:rPr>
                <w:rFonts w:ascii="標楷體" w:eastAsia="標楷體" w:hAnsi="標楷體"/>
                <w:spacing w:val="-10"/>
                <w:sz w:val="28"/>
                <w:szCs w:val="28"/>
              </w:rPr>
              <w:t>已釋明</w:t>
            </w:r>
            <w:proofErr w:type="gramEnd"/>
            <w:r>
              <w:rPr>
                <w:rFonts w:ascii="標楷體" w:eastAsia="標楷體" w:hAnsi="標楷體"/>
                <w:spacing w:val="-10"/>
                <w:sz w:val="28"/>
                <w:szCs w:val="28"/>
              </w:rPr>
              <w:t>，家長會非屬服務法第</w:t>
            </w:r>
            <w:r>
              <w:rPr>
                <w:rFonts w:ascii="標楷體" w:eastAsia="標楷體" w:hAnsi="標楷體"/>
                <w:spacing w:val="-10"/>
                <w:sz w:val="28"/>
                <w:szCs w:val="28"/>
              </w:rPr>
              <w:t>14</w:t>
            </w:r>
            <w:r>
              <w:rPr>
                <w:rFonts w:ascii="標楷體" w:eastAsia="標楷體" w:hAnsi="標楷體"/>
                <w:spacing w:val="-10"/>
                <w:sz w:val="28"/>
                <w:szCs w:val="28"/>
              </w:rPr>
              <w:t>條之</w:t>
            </w:r>
            <w:r>
              <w:rPr>
                <w:rFonts w:ascii="標楷體" w:eastAsia="標楷體" w:hAnsi="標楷體"/>
                <w:spacing w:val="-10"/>
                <w:sz w:val="28"/>
                <w:szCs w:val="28"/>
              </w:rPr>
              <w:t>2</w:t>
            </w:r>
            <w:r>
              <w:rPr>
                <w:rFonts w:ascii="標楷體" w:eastAsia="標楷體" w:hAnsi="標楷體"/>
                <w:spacing w:val="-10"/>
                <w:sz w:val="28"/>
                <w:szCs w:val="28"/>
              </w:rPr>
              <w:t>及第</w:t>
            </w:r>
            <w:r>
              <w:rPr>
                <w:rFonts w:ascii="標楷體" w:eastAsia="標楷體" w:hAnsi="標楷體"/>
                <w:spacing w:val="-10"/>
                <w:sz w:val="28"/>
                <w:szCs w:val="28"/>
              </w:rPr>
              <w:t>14</w:t>
            </w:r>
            <w:r>
              <w:rPr>
                <w:rFonts w:ascii="標楷體" w:eastAsia="標楷體" w:hAnsi="標楷體"/>
                <w:spacing w:val="-10"/>
                <w:sz w:val="28"/>
                <w:szCs w:val="28"/>
              </w:rPr>
              <w:t>條之</w:t>
            </w:r>
            <w:r>
              <w:rPr>
                <w:rFonts w:ascii="標楷體" w:eastAsia="標楷體" w:hAnsi="標楷體"/>
                <w:spacing w:val="-10"/>
                <w:sz w:val="28"/>
                <w:szCs w:val="28"/>
              </w:rPr>
              <w:t>3</w:t>
            </w:r>
            <w:r>
              <w:rPr>
                <w:rFonts w:ascii="標楷體" w:eastAsia="標楷體" w:hAnsi="標楷體"/>
                <w:spacing w:val="-10"/>
                <w:sz w:val="28"/>
                <w:szCs w:val="28"/>
              </w:rPr>
              <w:t>規定所稱非以營利為目的之事業或團體，故公務員兼任家長會相關職務無須經權責機關許可。</w:t>
            </w:r>
          </w:p>
        </w:tc>
      </w:tr>
      <w:tr w:rsidR="00EB7AD3">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94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95</w:t>
            </w:r>
            <w:r>
              <w:rPr>
                <w:rFonts w:ascii="標楷體" w:eastAsia="標楷體" w:hAnsi="標楷體"/>
                <w:spacing w:val="-10"/>
                <w:sz w:val="28"/>
                <w:szCs w:val="28"/>
              </w:rPr>
              <w:t>年</w:t>
            </w:r>
            <w:r>
              <w:rPr>
                <w:rFonts w:ascii="標楷體" w:eastAsia="標楷體" w:hAnsi="標楷體"/>
                <w:spacing w:val="-10"/>
                <w:sz w:val="28"/>
                <w:szCs w:val="28"/>
              </w:rPr>
              <w:t>10</w:t>
            </w:r>
            <w:r>
              <w:rPr>
                <w:rFonts w:ascii="標楷體" w:eastAsia="標楷體" w:hAnsi="標楷體"/>
                <w:spacing w:val="-10"/>
                <w:sz w:val="28"/>
                <w:szCs w:val="28"/>
              </w:rPr>
              <w:t>月</w:t>
            </w:r>
            <w:r>
              <w:rPr>
                <w:rFonts w:ascii="標楷體" w:eastAsia="標楷體" w:hAnsi="標楷體"/>
                <w:spacing w:val="-10"/>
                <w:sz w:val="28"/>
                <w:szCs w:val="28"/>
              </w:rPr>
              <w:t>18</w:t>
            </w:r>
            <w:r>
              <w:rPr>
                <w:rFonts w:ascii="標楷體" w:eastAsia="標楷體" w:hAnsi="標楷體"/>
                <w:spacing w:val="-10"/>
                <w:sz w:val="28"/>
                <w:szCs w:val="28"/>
              </w:rPr>
              <w:t>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銓敘部部法一字第</w:t>
            </w:r>
            <w:r>
              <w:rPr>
                <w:rFonts w:ascii="標楷體" w:eastAsia="標楷體" w:hAnsi="標楷體"/>
                <w:spacing w:val="-10"/>
                <w:sz w:val="28"/>
                <w:szCs w:val="28"/>
              </w:rPr>
              <w:t>0952712194</w:t>
            </w:r>
            <w:r>
              <w:rPr>
                <w:rFonts w:ascii="標楷體" w:eastAsia="標楷體" w:hAnsi="標楷體"/>
                <w:spacing w:val="-10"/>
                <w:sz w:val="28"/>
                <w:szCs w:val="28"/>
              </w:rPr>
              <w:t>號書函</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both"/>
              <w:rPr>
                <w:rFonts w:ascii="標楷體" w:eastAsia="標楷體" w:hAnsi="標楷體"/>
                <w:spacing w:val="-10"/>
                <w:sz w:val="28"/>
                <w:szCs w:val="28"/>
              </w:rPr>
            </w:pPr>
            <w:r>
              <w:rPr>
                <w:rFonts w:ascii="標楷體" w:eastAsia="標楷體" w:hAnsi="標楷體"/>
                <w:spacing w:val="-10"/>
                <w:sz w:val="28"/>
                <w:szCs w:val="28"/>
              </w:rPr>
              <w:t>本部</w:t>
            </w:r>
            <w:proofErr w:type="gramStart"/>
            <w:r>
              <w:rPr>
                <w:rFonts w:ascii="標楷體" w:eastAsia="標楷體" w:hAnsi="標楷體"/>
                <w:spacing w:val="-10"/>
                <w:sz w:val="28"/>
                <w:szCs w:val="28"/>
              </w:rPr>
              <w:t>109</w:t>
            </w:r>
            <w:r>
              <w:rPr>
                <w:rFonts w:ascii="標楷體" w:eastAsia="標楷體" w:hAnsi="標楷體"/>
                <w:spacing w:val="-10"/>
                <w:sz w:val="28"/>
                <w:szCs w:val="28"/>
              </w:rPr>
              <w:t>年</w:t>
            </w:r>
            <w:r>
              <w:rPr>
                <w:rFonts w:ascii="標楷體" w:eastAsia="標楷體" w:hAnsi="標楷體"/>
                <w:spacing w:val="-10"/>
                <w:sz w:val="28"/>
                <w:szCs w:val="28"/>
              </w:rPr>
              <w:t>1</w:t>
            </w:r>
            <w:r>
              <w:rPr>
                <w:rFonts w:ascii="標楷體" w:eastAsia="標楷體" w:hAnsi="標楷體"/>
                <w:spacing w:val="-10"/>
                <w:sz w:val="28"/>
                <w:szCs w:val="28"/>
              </w:rPr>
              <w:t>月</w:t>
            </w:r>
            <w:r>
              <w:rPr>
                <w:rFonts w:ascii="標楷體" w:eastAsia="標楷體" w:hAnsi="標楷體"/>
                <w:spacing w:val="-10"/>
                <w:sz w:val="28"/>
                <w:szCs w:val="28"/>
              </w:rPr>
              <w:t>31</w:t>
            </w:r>
            <w:r>
              <w:rPr>
                <w:rFonts w:ascii="標楷體" w:eastAsia="標楷體" w:hAnsi="標楷體"/>
                <w:spacing w:val="-10"/>
                <w:sz w:val="28"/>
                <w:szCs w:val="28"/>
              </w:rPr>
              <w:t>日部法一字</w:t>
            </w:r>
            <w:proofErr w:type="gramEnd"/>
            <w:r>
              <w:rPr>
                <w:rFonts w:ascii="標楷體" w:eastAsia="標楷體" w:hAnsi="標楷體"/>
                <w:spacing w:val="-10"/>
                <w:sz w:val="28"/>
                <w:szCs w:val="28"/>
              </w:rPr>
              <w:t>第</w:t>
            </w:r>
            <w:r>
              <w:rPr>
                <w:rFonts w:ascii="標楷體" w:eastAsia="標楷體" w:hAnsi="標楷體"/>
                <w:spacing w:val="-10"/>
                <w:sz w:val="28"/>
                <w:szCs w:val="28"/>
              </w:rPr>
              <w:t>1094895445</w:t>
            </w:r>
            <w:r>
              <w:rPr>
                <w:rFonts w:ascii="標楷體" w:eastAsia="標楷體" w:hAnsi="標楷體"/>
                <w:spacing w:val="-10"/>
                <w:sz w:val="28"/>
                <w:szCs w:val="28"/>
              </w:rPr>
              <w:t>號書函</w:t>
            </w:r>
            <w:proofErr w:type="gramStart"/>
            <w:r>
              <w:rPr>
                <w:rFonts w:ascii="標楷體" w:eastAsia="標楷體" w:hAnsi="標楷體"/>
                <w:spacing w:val="-10"/>
                <w:sz w:val="28"/>
                <w:szCs w:val="28"/>
              </w:rPr>
              <w:t>已釋明</w:t>
            </w:r>
            <w:proofErr w:type="gramEnd"/>
            <w:r>
              <w:rPr>
                <w:rFonts w:ascii="標楷體" w:eastAsia="標楷體" w:hAnsi="標楷體"/>
                <w:spacing w:val="-10"/>
                <w:sz w:val="28"/>
                <w:szCs w:val="28"/>
              </w:rPr>
              <w:t>，公務員得否兼任民營機構顧問職務之判斷基準：</w:t>
            </w:r>
          </w:p>
          <w:p w:rsidR="00EB7AD3" w:rsidRDefault="00845145">
            <w:pPr>
              <w:spacing w:line="380" w:lineRule="exact"/>
              <w:ind w:left="520" w:hanging="520"/>
              <w:jc w:val="both"/>
              <w:rPr>
                <w:rFonts w:ascii="標楷體" w:eastAsia="標楷體" w:hAnsi="標楷體"/>
                <w:spacing w:val="-10"/>
                <w:sz w:val="28"/>
                <w:szCs w:val="28"/>
              </w:rPr>
            </w:pPr>
            <w:r>
              <w:rPr>
                <w:rFonts w:ascii="標楷體" w:eastAsia="標楷體" w:hAnsi="標楷體"/>
                <w:spacing w:val="-10"/>
                <w:sz w:val="28"/>
                <w:szCs w:val="28"/>
              </w:rPr>
              <w:t>(</w:t>
            </w:r>
            <w:proofErr w:type="gramStart"/>
            <w:r>
              <w:rPr>
                <w:rFonts w:ascii="標楷體" w:eastAsia="標楷體" w:hAnsi="標楷體"/>
                <w:spacing w:val="-10"/>
                <w:sz w:val="28"/>
                <w:szCs w:val="28"/>
              </w:rPr>
              <w:t>一</w:t>
            </w:r>
            <w:proofErr w:type="gramEnd"/>
            <w:r>
              <w:rPr>
                <w:rFonts w:ascii="標楷體" w:eastAsia="標楷體" w:hAnsi="標楷體"/>
                <w:spacing w:val="-10"/>
                <w:sz w:val="28"/>
                <w:szCs w:val="28"/>
              </w:rPr>
              <w:t>)</w:t>
            </w:r>
            <w:r>
              <w:rPr>
                <w:rFonts w:ascii="標楷體" w:eastAsia="標楷體" w:hAnsi="標楷體"/>
                <w:spacing w:val="-10"/>
                <w:sz w:val="28"/>
                <w:szCs w:val="28"/>
              </w:rPr>
              <w:t>民營機構顧問職務如經權責機關指派而屬執行職務之一部分，與服務法第</w:t>
            </w:r>
            <w:r>
              <w:rPr>
                <w:rFonts w:ascii="標楷體" w:eastAsia="標楷體" w:hAnsi="標楷體"/>
                <w:spacing w:val="-10"/>
                <w:sz w:val="28"/>
                <w:szCs w:val="28"/>
              </w:rPr>
              <w:t>14</w:t>
            </w:r>
            <w:r>
              <w:rPr>
                <w:rFonts w:ascii="標楷體" w:eastAsia="標楷體" w:hAnsi="標楷體"/>
                <w:spacing w:val="-10"/>
                <w:sz w:val="28"/>
                <w:szCs w:val="28"/>
              </w:rPr>
              <w:t>條規定無涉。</w:t>
            </w:r>
          </w:p>
          <w:p w:rsidR="00EB7AD3" w:rsidRDefault="00845145">
            <w:pPr>
              <w:spacing w:line="380" w:lineRule="exact"/>
              <w:ind w:left="520" w:hanging="520"/>
              <w:jc w:val="both"/>
              <w:rPr>
                <w:rFonts w:ascii="標楷體" w:eastAsia="標楷體" w:hAnsi="標楷體"/>
                <w:spacing w:val="-10"/>
                <w:sz w:val="28"/>
                <w:szCs w:val="28"/>
              </w:rPr>
            </w:pPr>
            <w:r>
              <w:rPr>
                <w:rFonts w:ascii="標楷體" w:eastAsia="標楷體" w:hAnsi="標楷體"/>
                <w:spacing w:val="-10"/>
                <w:sz w:val="28"/>
                <w:szCs w:val="28"/>
              </w:rPr>
              <w:t>(</w:t>
            </w:r>
            <w:r>
              <w:rPr>
                <w:rFonts w:ascii="標楷體" w:eastAsia="標楷體" w:hAnsi="標楷體"/>
                <w:spacing w:val="-10"/>
                <w:sz w:val="28"/>
                <w:szCs w:val="28"/>
              </w:rPr>
              <w:t>二</w:t>
            </w:r>
            <w:r>
              <w:rPr>
                <w:rFonts w:ascii="標楷體" w:eastAsia="標楷體" w:hAnsi="標楷體"/>
                <w:spacing w:val="-10"/>
                <w:sz w:val="28"/>
                <w:szCs w:val="28"/>
              </w:rPr>
              <w:t>)</w:t>
            </w:r>
            <w:r>
              <w:rPr>
                <w:rFonts w:ascii="標楷體" w:eastAsia="標楷體" w:hAnsi="標楷體"/>
                <w:spacing w:val="-10"/>
                <w:sz w:val="28"/>
                <w:szCs w:val="28"/>
              </w:rPr>
              <w:t>民營機構顧問職務如係反覆從事同種類行為之事務，為服務法第</w:t>
            </w:r>
            <w:r>
              <w:rPr>
                <w:rFonts w:ascii="標楷體" w:eastAsia="標楷體" w:hAnsi="標楷體"/>
                <w:spacing w:val="-10"/>
                <w:sz w:val="28"/>
                <w:szCs w:val="28"/>
              </w:rPr>
              <w:t>14</w:t>
            </w:r>
            <w:r>
              <w:rPr>
                <w:rFonts w:ascii="標楷體" w:eastAsia="標楷體" w:hAnsi="標楷體"/>
                <w:spacing w:val="-10"/>
                <w:sz w:val="28"/>
                <w:szCs w:val="28"/>
              </w:rPr>
              <w:t>條規定所稱之「業務」範疇。</w:t>
            </w:r>
          </w:p>
          <w:p w:rsidR="00EB7AD3" w:rsidRDefault="00845145">
            <w:pPr>
              <w:spacing w:line="380" w:lineRule="exact"/>
              <w:ind w:left="520" w:hanging="520"/>
              <w:jc w:val="both"/>
              <w:rPr>
                <w:rFonts w:ascii="標楷體" w:eastAsia="標楷體" w:hAnsi="標楷體"/>
                <w:spacing w:val="-10"/>
                <w:sz w:val="28"/>
                <w:szCs w:val="28"/>
              </w:rPr>
            </w:pPr>
            <w:r>
              <w:rPr>
                <w:rFonts w:ascii="標楷體" w:eastAsia="標楷體" w:hAnsi="標楷體"/>
                <w:spacing w:val="-10"/>
                <w:sz w:val="28"/>
                <w:szCs w:val="28"/>
              </w:rPr>
              <w:t>(</w:t>
            </w:r>
            <w:r>
              <w:rPr>
                <w:rFonts w:ascii="標楷體" w:eastAsia="標楷體" w:hAnsi="標楷體"/>
                <w:spacing w:val="-10"/>
                <w:sz w:val="28"/>
                <w:szCs w:val="28"/>
              </w:rPr>
              <w:t>三</w:t>
            </w:r>
            <w:r>
              <w:rPr>
                <w:rFonts w:ascii="標楷體" w:eastAsia="標楷體" w:hAnsi="標楷體"/>
                <w:spacing w:val="-10"/>
                <w:sz w:val="28"/>
                <w:szCs w:val="28"/>
              </w:rPr>
              <w:t>)</w:t>
            </w:r>
            <w:r>
              <w:rPr>
                <w:rFonts w:ascii="標楷體" w:eastAsia="標楷體" w:hAnsi="標楷體"/>
                <w:spacing w:val="-10"/>
                <w:sz w:val="28"/>
                <w:szCs w:val="28"/>
              </w:rPr>
              <w:t>民營機構顧問職務如非屬該機構常設職務，亦未具經常性、持續性等常態性質，且未有與本職性質或尊嚴有妨礙之情形，尚無違服務法第</w:t>
            </w:r>
            <w:r>
              <w:rPr>
                <w:rFonts w:ascii="標楷體" w:eastAsia="標楷體" w:hAnsi="標楷體"/>
                <w:spacing w:val="-10"/>
                <w:sz w:val="28"/>
                <w:szCs w:val="28"/>
              </w:rPr>
              <w:t>14</w:t>
            </w:r>
            <w:r>
              <w:rPr>
                <w:rFonts w:ascii="標楷體" w:eastAsia="標楷體" w:hAnsi="標楷體"/>
                <w:spacing w:val="-10"/>
                <w:sz w:val="28"/>
                <w:szCs w:val="28"/>
              </w:rPr>
              <w:t>條規定。</w:t>
            </w:r>
          </w:p>
          <w:p w:rsidR="00EB7AD3" w:rsidRDefault="00845145">
            <w:pPr>
              <w:spacing w:line="380" w:lineRule="exact"/>
              <w:ind w:left="520" w:hanging="520"/>
              <w:jc w:val="both"/>
              <w:rPr>
                <w:rFonts w:ascii="標楷體" w:eastAsia="標楷體" w:hAnsi="標楷體"/>
                <w:spacing w:val="-10"/>
                <w:sz w:val="28"/>
                <w:szCs w:val="28"/>
              </w:rPr>
            </w:pPr>
            <w:r>
              <w:rPr>
                <w:rFonts w:ascii="標楷體" w:eastAsia="標楷體" w:hAnsi="標楷體"/>
                <w:spacing w:val="-10"/>
                <w:sz w:val="28"/>
                <w:szCs w:val="28"/>
              </w:rPr>
              <w:t>(</w:t>
            </w:r>
            <w:r>
              <w:rPr>
                <w:rFonts w:ascii="標楷體" w:eastAsia="標楷體" w:hAnsi="標楷體"/>
                <w:spacing w:val="-10"/>
                <w:sz w:val="28"/>
                <w:szCs w:val="28"/>
              </w:rPr>
              <w:t>四</w:t>
            </w:r>
            <w:r>
              <w:rPr>
                <w:rFonts w:ascii="標楷體" w:eastAsia="標楷體" w:hAnsi="標楷體"/>
                <w:spacing w:val="-10"/>
                <w:sz w:val="28"/>
                <w:szCs w:val="28"/>
              </w:rPr>
              <w:t>)</w:t>
            </w:r>
            <w:r>
              <w:rPr>
                <w:rFonts w:ascii="標楷體" w:eastAsia="標楷體" w:hAnsi="標楷體"/>
                <w:spacing w:val="-10"/>
                <w:sz w:val="28"/>
                <w:szCs w:val="28"/>
              </w:rPr>
              <w:t>民營機構顧問職務如經權責機關認定為研究工作，應依服務法第</w:t>
            </w:r>
            <w:r>
              <w:rPr>
                <w:rFonts w:ascii="標楷體" w:eastAsia="標楷體" w:hAnsi="標楷體"/>
                <w:spacing w:val="-10"/>
                <w:sz w:val="28"/>
                <w:szCs w:val="28"/>
              </w:rPr>
              <w:t>14</w:t>
            </w:r>
            <w:r>
              <w:rPr>
                <w:rFonts w:ascii="標楷體" w:eastAsia="標楷體" w:hAnsi="標楷體"/>
                <w:spacing w:val="-10"/>
                <w:sz w:val="28"/>
                <w:szCs w:val="28"/>
              </w:rPr>
              <w:t>條之</w:t>
            </w:r>
            <w:r>
              <w:rPr>
                <w:rFonts w:ascii="標楷體" w:eastAsia="標楷體" w:hAnsi="標楷體"/>
                <w:spacing w:val="-10"/>
                <w:sz w:val="28"/>
                <w:szCs w:val="28"/>
              </w:rPr>
              <w:t>3</w:t>
            </w:r>
            <w:r>
              <w:rPr>
                <w:rFonts w:ascii="標楷體" w:eastAsia="標楷體" w:hAnsi="標楷體"/>
                <w:spacing w:val="-10"/>
                <w:sz w:val="28"/>
                <w:szCs w:val="28"/>
              </w:rPr>
              <w:t>規定辦理，惟如有參與後續之產品化設計及商業化階段，則有違服務法第</w:t>
            </w:r>
            <w:r>
              <w:rPr>
                <w:rFonts w:ascii="標楷體" w:eastAsia="標楷體" w:hAnsi="標楷體"/>
                <w:spacing w:val="-10"/>
                <w:sz w:val="28"/>
                <w:szCs w:val="28"/>
              </w:rPr>
              <w:t>13</w:t>
            </w:r>
            <w:r>
              <w:rPr>
                <w:rFonts w:ascii="標楷體" w:eastAsia="標楷體" w:hAnsi="標楷體"/>
                <w:spacing w:val="-10"/>
                <w:sz w:val="28"/>
                <w:szCs w:val="28"/>
              </w:rPr>
              <w:t>條所定公務員不得經營商業規定。</w:t>
            </w:r>
          </w:p>
        </w:tc>
      </w:tr>
      <w:tr w:rsidR="00EB7AD3">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106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97</w:t>
            </w:r>
            <w:r>
              <w:rPr>
                <w:rFonts w:ascii="標楷體" w:eastAsia="標楷體" w:hAnsi="標楷體"/>
                <w:spacing w:val="-10"/>
                <w:sz w:val="28"/>
                <w:szCs w:val="28"/>
              </w:rPr>
              <w:t>年</w:t>
            </w:r>
            <w:r>
              <w:rPr>
                <w:rFonts w:ascii="標楷體" w:eastAsia="標楷體" w:hAnsi="標楷體"/>
                <w:spacing w:val="-10"/>
                <w:sz w:val="28"/>
                <w:szCs w:val="28"/>
              </w:rPr>
              <w:t>3</w:t>
            </w:r>
            <w:r>
              <w:rPr>
                <w:rFonts w:ascii="標楷體" w:eastAsia="標楷體" w:hAnsi="標楷體"/>
                <w:spacing w:val="-10"/>
                <w:sz w:val="28"/>
                <w:szCs w:val="28"/>
              </w:rPr>
              <w:t>月</w:t>
            </w:r>
            <w:r>
              <w:rPr>
                <w:rFonts w:ascii="標楷體" w:eastAsia="標楷體" w:hAnsi="標楷體"/>
                <w:spacing w:val="-10"/>
                <w:sz w:val="28"/>
                <w:szCs w:val="28"/>
              </w:rPr>
              <w:t>10</w:t>
            </w:r>
            <w:r>
              <w:rPr>
                <w:rFonts w:ascii="標楷體" w:eastAsia="標楷體" w:hAnsi="標楷體"/>
                <w:spacing w:val="-10"/>
                <w:sz w:val="28"/>
                <w:szCs w:val="28"/>
              </w:rPr>
              <w:t>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銓敘部部法一字第</w:t>
            </w:r>
            <w:r>
              <w:rPr>
                <w:rFonts w:ascii="標楷體" w:eastAsia="標楷體" w:hAnsi="標楷體"/>
                <w:spacing w:val="-10"/>
                <w:sz w:val="28"/>
                <w:szCs w:val="28"/>
              </w:rPr>
              <w:t>0972916747</w:t>
            </w:r>
            <w:r>
              <w:rPr>
                <w:rFonts w:ascii="標楷體" w:eastAsia="標楷體" w:hAnsi="標楷體"/>
                <w:spacing w:val="-10"/>
                <w:sz w:val="28"/>
                <w:szCs w:val="28"/>
              </w:rPr>
              <w:t>號書函</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both"/>
              <w:rPr>
                <w:rFonts w:ascii="標楷體" w:eastAsia="標楷體" w:hAnsi="標楷體"/>
                <w:spacing w:val="-10"/>
                <w:sz w:val="28"/>
                <w:szCs w:val="28"/>
              </w:rPr>
            </w:pPr>
            <w:r>
              <w:rPr>
                <w:rFonts w:ascii="標楷體" w:eastAsia="標楷體" w:hAnsi="標楷體"/>
                <w:spacing w:val="-10"/>
                <w:sz w:val="28"/>
                <w:szCs w:val="28"/>
              </w:rPr>
              <w:t>本部</w:t>
            </w:r>
            <w:r>
              <w:rPr>
                <w:rFonts w:ascii="標楷體" w:eastAsia="標楷體" w:hAnsi="標楷體"/>
                <w:spacing w:val="-10"/>
                <w:sz w:val="28"/>
                <w:szCs w:val="28"/>
              </w:rPr>
              <w:t>109</w:t>
            </w:r>
            <w:r>
              <w:rPr>
                <w:rFonts w:ascii="標楷體" w:eastAsia="標楷體" w:hAnsi="標楷體"/>
                <w:spacing w:val="-10"/>
                <w:sz w:val="28"/>
                <w:szCs w:val="28"/>
              </w:rPr>
              <w:t>年</w:t>
            </w:r>
            <w:r>
              <w:rPr>
                <w:rFonts w:ascii="標楷體" w:eastAsia="標楷體" w:hAnsi="標楷體"/>
                <w:spacing w:val="-10"/>
                <w:sz w:val="28"/>
                <w:szCs w:val="28"/>
              </w:rPr>
              <w:t>3</w:t>
            </w:r>
            <w:r>
              <w:rPr>
                <w:rFonts w:ascii="標楷體" w:eastAsia="標楷體" w:hAnsi="標楷體"/>
                <w:spacing w:val="-10"/>
                <w:sz w:val="28"/>
                <w:szCs w:val="28"/>
              </w:rPr>
              <w:t>月</w:t>
            </w:r>
            <w:r>
              <w:rPr>
                <w:rFonts w:ascii="標楷體" w:eastAsia="標楷體" w:hAnsi="標楷體"/>
                <w:spacing w:val="-10"/>
                <w:sz w:val="28"/>
                <w:szCs w:val="28"/>
              </w:rPr>
              <w:t>17</w:t>
            </w:r>
            <w:r>
              <w:rPr>
                <w:rFonts w:ascii="標楷體" w:eastAsia="標楷體" w:hAnsi="標楷體"/>
                <w:spacing w:val="-10"/>
                <w:sz w:val="28"/>
                <w:szCs w:val="28"/>
              </w:rPr>
              <w:t>日</w:t>
            </w:r>
            <w:proofErr w:type="gramStart"/>
            <w:r>
              <w:rPr>
                <w:rFonts w:ascii="標楷體" w:eastAsia="標楷體" w:hAnsi="標楷體"/>
                <w:spacing w:val="-10"/>
                <w:sz w:val="28"/>
                <w:szCs w:val="28"/>
              </w:rPr>
              <w:t>以部法一字</w:t>
            </w:r>
            <w:proofErr w:type="gramEnd"/>
            <w:r>
              <w:rPr>
                <w:rFonts w:ascii="標楷體" w:eastAsia="標楷體" w:hAnsi="標楷體"/>
                <w:spacing w:val="-10"/>
                <w:sz w:val="28"/>
                <w:szCs w:val="28"/>
              </w:rPr>
              <w:t>第</w:t>
            </w:r>
            <w:r>
              <w:rPr>
                <w:rFonts w:ascii="標楷體" w:eastAsia="標楷體" w:hAnsi="標楷體"/>
                <w:spacing w:val="-10"/>
                <w:sz w:val="28"/>
                <w:szCs w:val="28"/>
              </w:rPr>
              <w:t>1094910822</w:t>
            </w:r>
            <w:r>
              <w:rPr>
                <w:rFonts w:ascii="標楷體" w:eastAsia="標楷體" w:hAnsi="標楷體"/>
                <w:spacing w:val="-10"/>
                <w:sz w:val="28"/>
                <w:szCs w:val="28"/>
              </w:rPr>
              <w:t>號書函</w:t>
            </w:r>
            <w:proofErr w:type="gramStart"/>
            <w:r>
              <w:rPr>
                <w:rFonts w:ascii="標楷體" w:eastAsia="標楷體" w:hAnsi="標楷體"/>
                <w:spacing w:val="-10"/>
                <w:sz w:val="28"/>
                <w:szCs w:val="28"/>
              </w:rPr>
              <w:t>已釋明</w:t>
            </w:r>
            <w:proofErr w:type="gramEnd"/>
            <w:r>
              <w:rPr>
                <w:rFonts w:ascii="標楷體" w:eastAsia="標楷體" w:hAnsi="標楷體"/>
                <w:spacing w:val="-10"/>
                <w:sz w:val="28"/>
                <w:szCs w:val="28"/>
              </w:rPr>
              <w:t>，公</w:t>
            </w:r>
            <w:r>
              <w:rPr>
                <w:rFonts w:ascii="標楷體" w:eastAsia="標楷體" w:hAnsi="標楷體"/>
                <w:spacing w:val="-10"/>
                <w:sz w:val="28"/>
                <w:szCs w:val="28"/>
              </w:rPr>
              <w:lastRenderedPageBreak/>
              <w:t>務員兼任非以營利為目的之事業或團體職務，除由該事業或團體認定屬任務編組或臨時性需要所設置，毋需經權責機關許可外，</w:t>
            </w:r>
            <w:proofErr w:type="gramStart"/>
            <w:r>
              <w:rPr>
                <w:rFonts w:ascii="標楷體" w:eastAsia="標楷體" w:hAnsi="標楷體"/>
                <w:spacing w:val="-10"/>
                <w:sz w:val="28"/>
                <w:szCs w:val="28"/>
              </w:rPr>
              <w:t>餘均應視</w:t>
            </w:r>
            <w:proofErr w:type="gramEnd"/>
            <w:r>
              <w:rPr>
                <w:rFonts w:ascii="標楷體" w:eastAsia="標楷體" w:hAnsi="標楷體"/>
                <w:spacing w:val="-10"/>
                <w:sz w:val="28"/>
                <w:szCs w:val="28"/>
              </w:rPr>
              <w:t>該職務是否受有報酬，分別依服務法第</w:t>
            </w:r>
            <w:r>
              <w:rPr>
                <w:rFonts w:ascii="標楷體" w:eastAsia="標楷體" w:hAnsi="標楷體"/>
                <w:spacing w:val="-10"/>
                <w:sz w:val="28"/>
                <w:szCs w:val="28"/>
              </w:rPr>
              <w:t>14</w:t>
            </w:r>
            <w:r>
              <w:rPr>
                <w:rFonts w:ascii="標楷體" w:eastAsia="標楷體" w:hAnsi="標楷體"/>
                <w:spacing w:val="-10"/>
                <w:sz w:val="28"/>
                <w:szCs w:val="28"/>
              </w:rPr>
              <w:t>條之</w:t>
            </w:r>
            <w:r>
              <w:rPr>
                <w:rFonts w:ascii="標楷體" w:eastAsia="標楷體" w:hAnsi="標楷體"/>
                <w:spacing w:val="-10"/>
                <w:sz w:val="28"/>
                <w:szCs w:val="28"/>
              </w:rPr>
              <w:t>2</w:t>
            </w:r>
            <w:r>
              <w:rPr>
                <w:rFonts w:ascii="標楷體" w:eastAsia="標楷體" w:hAnsi="標楷體"/>
                <w:spacing w:val="-10"/>
                <w:sz w:val="28"/>
                <w:szCs w:val="28"/>
              </w:rPr>
              <w:t>或第</w:t>
            </w:r>
            <w:r>
              <w:rPr>
                <w:rFonts w:ascii="標楷體" w:eastAsia="標楷體" w:hAnsi="標楷體"/>
                <w:spacing w:val="-10"/>
                <w:sz w:val="28"/>
                <w:szCs w:val="28"/>
              </w:rPr>
              <w:t>14</w:t>
            </w:r>
            <w:r>
              <w:rPr>
                <w:rFonts w:ascii="標楷體" w:eastAsia="標楷體" w:hAnsi="標楷體"/>
                <w:spacing w:val="-10"/>
                <w:sz w:val="28"/>
                <w:szCs w:val="28"/>
              </w:rPr>
              <w:t>條之</w:t>
            </w:r>
            <w:r>
              <w:rPr>
                <w:rFonts w:ascii="標楷體" w:eastAsia="標楷體" w:hAnsi="標楷體"/>
                <w:spacing w:val="-10"/>
                <w:sz w:val="28"/>
                <w:szCs w:val="28"/>
              </w:rPr>
              <w:t>3</w:t>
            </w:r>
            <w:r>
              <w:rPr>
                <w:rFonts w:ascii="標楷體" w:eastAsia="標楷體" w:hAnsi="標楷體"/>
                <w:spacing w:val="-10"/>
                <w:sz w:val="28"/>
                <w:szCs w:val="28"/>
              </w:rPr>
              <w:t>規定辦理。</w:t>
            </w:r>
          </w:p>
        </w:tc>
      </w:tr>
      <w:tr w:rsidR="00EB7AD3">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lastRenderedPageBreak/>
              <w:t>112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98</w:t>
            </w:r>
            <w:r>
              <w:rPr>
                <w:rFonts w:ascii="標楷體" w:eastAsia="標楷體" w:hAnsi="標楷體"/>
                <w:spacing w:val="-10"/>
                <w:sz w:val="28"/>
                <w:szCs w:val="28"/>
              </w:rPr>
              <w:t>年</w:t>
            </w:r>
            <w:r>
              <w:rPr>
                <w:rFonts w:ascii="標楷體" w:eastAsia="標楷體" w:hAnsi="標楷體"/>
                <w:spacing w:val="-10"/>
                <w:sz w:val="28"/>
                <w:szCs w:val="28"/>
              </w:rPr>
              <w:t>12</w:t>
            </w:r>
            <w:r>
              <w:rPr>
                <w:rFonts w:ascii="標楷體" w:eastAsia="標楷體" w:hAnsi="標楷體"/>
                <w:spacing w:val="-10"/>
                <w:sz w:val="28"/>
                <w:szCs w:val="28"/>
              </w:rPr>
              <w:t>月</w:t>
            </w:r>
            <w:r>
              <w:rPr>
                <w:rFonts w:ascii="標楷體" w:eastAsia="標楷體" w:hAnsi="標楷體"/>
                <w:spacing w:val="-10"/>
                <w:sz w:val="28"/>
                <w:szCs w:val="28"/>
              </w:rPr>
              <w:t>8</w:t>
            </w:r>
            <w:r>
              <w:rPr>
                <w:rFonts w:ascii="標楷體" w:eastAsia="標楷體" w:hAnsi="標楷體"/>
                <w:spacing w:val="-10"/>
                <w:sz w:val="28"/>
                <w:szCs w:val="28"/>
              </w:rPr>
              <w:t>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銓敘部部法一字第</w:t>
            </w:r>
            <w:r>
              <w:rPr>
                <w:rFonts w:ascii="標楷體" w:eastAsia="標楷體" w:hAnsi="標楷體"/>
                <w:spacing w:val="-10"/>
                <w:sz w:val="28"/>
                <w:szCs w:val="28"/>
              </w:rPr>
              <w:t>0983135787</w:t>
            </w:r>
            <w:r>
              <w:rPr>
                <w:rFonts w:ascii="標楷體" w:eastAsia="標楷體" w:hAnsi="標楷體"/>
                <w:spacing w:val="-10"/>
                <w:sz w:val="28"/>
                <w:szCs w:val="28"/>
              </w:rPr>
              <w:t>號書函</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both"/>
              <w:rPr>
                <w:rFonts w:ascii="標楷體" w:eastAsia="標楷體" w:hAnsi="標楷體"/>
                <w:spacing w:val="-10"/>
                <w:sz w:val="28"/>
                <w:szCs w:val="28"/>
              </w:rPr>
            </w:pPr>
            <w:r>
              <w:rPr>
                <w:rFonts w:ascii="標楷體" w:eastAsia="標楷體" w:hAnsi="標楷體"/>
                <w:spacing w:val="-10"/>
                <w:sz w:val="28"/>
                <w:szCs w:val="28"/>
              </w:rPr>
              <w:t>原解釋已無適用情形：農田水利會組織通則於</w:t>
            </w:r>
            <w:r>
              <w:rPr>
                <w:rFonts w:ascii="標楷體" w:eastAsia="標楷體" w:hAnsi="標楷體"/>
                <w:spacing w:val="-10"/>
                <w:sz w:val="28"/>
                <w:szCs w:val="28"/>
              </w:rPr>
              <w:t>107</w:t>
            </w:r>
            <w:r>
              <w:rPr>
                <w:rFonts w:ascii="標楷體" w:eastAsia="標楷體" w:hAnsi="標楷體"/>
                <w:spacing w:val="-10"/>
                <w:sz w:val="28"/>
                <w:szCs w:val="28"/>
              </w:rPr>
              <w:t>年</w:t>
            </w:r>
            <w:r>
              <w:rPr>
                <w:rFonts w:ascii="標楷體" w:eastAsia="標楷體" w:hAnsi="標楷體"/>
                <w:spacing w:val="-10"/>
                <w:sz w:val="28"/>
                <w:szCs w:val="28"/>
              </w:rPr>
              <w:t>1</w:t>
            </w:r>
            <w:r>
              <w:rPr>
                <w:rFonts w:ascii="標楷體" w:eastAsia="標楷體" w:hAnsi="標楷體"/>
                <w:spacing w:val="-10"/>
                <w:sz w:val="28"/>
                <w:szCs w:val="28"/>
              </w:rPr>
              <w:t>月</w:t>
            </w:r>
            <w:r>
              <w:rPr>
                <w:rFonts w:ascii="標楷體" w:eastAsia="標楷體" w:hAnsi="標楷體"/>
                <w:spacing w:val="-10"/>
                <w:sz w:val="28"/>
                <w:szCs w:val="28"/>
              </w:rPr>
              <w:t>17</w:t>
            </w:r>
            <w:r>
              <w:rPr>
                <w:rFonts w:ascii="標楷體" w:eastAsia="標楷體" w:hAnsi="標楷體"/>
                <w:spacing w:val="-10"/>
                <w:sz w:val="28"/>
                <w:szCs w:val="28"/>
              </w:rPr>
              <w:t>日修正通過，農田水利會已不是服務</w:t>
            </w:r>
            <w:r>
              <w:rPr>
                <w:rFonts w:ascii="標楷體" w:eastAsia="標楷體" w:hAnsi="標楷體"/>
                <w:spacing w:val="-10"/>
                <w:sz w:val="28"/>
                <w:szCs w:val="28"/>
              </w:rPr>
              <w:t>法第</w:t>
            </w:r>
            <w:r>
              <w:rPr>
                <w:rFonts w:ascii="標楷體" w:eastAsia="標楷體" w:hAnsi="標楷體"/>
                <w:spacing w:val="-10"/>
                <w:sz w:val="28"/>
                <w:szCs w:val="28"/>
              </w:rPr>
              <w:t>14</w:t>
            </w:r>
            <w:r>
              <w:rPr>
                <w:rFonts w:ascii="標楷體" w:eastAsia="標楷體" w:hAnsi="標楷體"/>
                <w:spacing w:val="-10"/>
                <w:sz w:val="28"/>
                <w:szCs w:val="28"/>
              </w:rPr>
              <w:t>條之</w:t>
            </w:r>
            <w:r>
              <w:rPr>
                <w:rFonts w:ascii="標楷體" w:eastAsia="標楷體" w:hAnsi="標楷體"/>
                <w:spacing w:val="-10"/>
                <w:sz w:val="28"/>
                <w:szCs w:val="28"/>
              </w:rPr>
              <w:t>2</w:t>
            </w:r>
            <w:r>
              <w:rPr>
                <w:rFonts w:ascii="標楷體" w:eastAsia="標楷體" w:hAnsi="標楷體"/>
                <w:spacing w:val="-10"/>
                <w:sz w:val="28"/>
                <w:szCs w:val="28"/>
              </w:rPr>
              <w:t>及第</w:t>
            </w:r>
            <w:r>
              <w:rPr>
                <w:rFonts w:ascii="標楷體" w:eastAsia="標楷體" w:hAnsi="標楷體"/>
                <w:spacing w:val="-10"/>
                <w:sz w:val="28"/>
                <w:szCs w:val="28"/>
              </w:rPr>
              <w:t>14</w:t>
            </w:r>
            <w:r>
              <w:rPr>
                <w:rFonts w:ascii="標楷體" w:eastAsia="標楷體" w:hAnsi="標楷體"/>
                <w:spacing w:val="-10"/>
                <w:sz w:val="28"/>
                <w:szCs w:val="28"/>
              </w:rPr>
              <w:t>條之</w:t>
            </w:r>
            <w:r>
              <w:rPr>
                <w:rFonts w:ascii="標楷體" w:eastAsia="標楷體" w:hAnsi="標楷體"/>
                <w:spacing w:val="-10"/>
                <w:sz w:val="28"/>
                <w:szCs w:val="28"/>
              </w:rPr>
              <w:t>3</w:t>
            </w:r>
            <w:r>
              <w:rPr>
                <w:rFonts w:ascii="標楷體" w:eastAsia="標楷體" w:hAnsi="標楷體"/>
                <w:spacing w:val="-10"/>
                <w:sz w:val="28"/>
                <w:szCs w:val="28"/>
              </w:rPr>
              <w:t>所稱之「非以營利為目的之事業或團體」範疇。</w:t>
            </w:r>
          </w:p>
        </w:tc>
      </w:tr>
      <w:tr w:rsidR="00EB7AD3">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119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100</w:t>
            </w:r>
            <w:r>
              <w:rPr>
                <w:rFonts w:ascii="標楷體" w:eastAsia="標楷體" w:hAnsi="標楷體"/>
                <w:spacing w:val="-10"/>
                <w:sz w:val="28"/>
                <w:szCs w:val="28"/>
              </w:rPr>
              <w:t>年</w:t>
            </w:r>
            <w:r>
              <w:rPr>
                <w:rFonts w:ascii="標楷體" w:eastAsia="標楷體" w:hAnsi="標楷體"/>
                <w:spacing w:val="-10"/>
                <w:sz w:val="28"/>
                <w:szCs w:val="28"/>
              </w:rPr>
              <w:t>6</w:t>
            </w:r>
            <w:r>
              <w:rPr>
                <w:rFonts w:ascii="標楷體" w:eastAsia="標楷體" w:hAnsi="標楷體"/>
                <w:spacing w:val="-10"/>
                <w:sz w:val="28"/>
                <w:szCs w:val="28"/>
              </w:rPr>
              <w:t>月</w:t>
            </w:r>
            <w:r>
              <w:rPr>
                <w:rFonts w:ascii="標楷體" w:eastAsia="標楷體" w:hAnsi="標楷體"/>
                <w:spacing w:val="-10"/>
                <w:sz w:val="28"/>
                <w:szCs w:val="28"/>
              </w:rPr>
              <w:t>8</w:t>
            </w:r>
            <w:r>
              <w:rPr>
                <w:rFonts w:ascii="標楷體" w:eastAsia="標楷體" w:hAnsi="標楷體"/>
                <w:spacing w:val="-10"/>
                <w:sz w:val="28"/>
                <w:szCs w:val="28"/>
              </w:rPr>
              <w:t>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銓敘部部法一字第</w:t>
            </w:r>
            <w:r>
              <w:rPr>
                <w:rFonts w:ascii="標楷體" w:eastAsia="標楷體" w:hAnsi="標楷體"/>
                <w:spacing w:val="-10"/>
                <w:sz w:val="28"/>
                <w:szCs w:val="28"/>
              </w:rPr>
              <w:t>1003384620</w:t>
            </w:r>
            <w:r>
              <w:rPr>
                <w:rFonts w:ascii="標楷體" w:eastAsia="標楷體" w:hAnsi="標楷體"/>
                <w:spacing w:val="-10"/>
                <w:sz w:val="28"/>
                <w:szCs w:val="28"/>
              </w:rPr>
              <w:t>號書函</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both"/>
              <w:rPr>
                <w:rFonts w:ascii="標楷體" w:eastAsia="標楷體" w:hAnsi="標楷體"/>
                <w:spacing w:val="-10"/>
                <w:sz w:val="28"/>
                <w:szCs w:val="28"/>
              </w:rPr>
            </w:pPr>
            <w:r>
              <w:rPr>
                <w:rFonts w:ascii="標楷體" w:eastAsia="標楷體" w:hAnsi="標楷體"/>
                <w:spacing w:val="-10"/>
                <w:sz w:val="28"/>
                <w:szCs w:val="28"/>
              </w:rPr>
              <w:t>本部</w:t>
            </w:r>
            <w:proofErr w:type="gramStart"/>
            <w:r>
              <w:rPr>
                <w:rFonts w:ascii="標楷體" w:eastAsia="標楷體" w:hAnsi="標楷體"/>
                <w:spacing w:val="-10"/>
                <w:sz w:val="28"/>
                <w:szCs w:val="28"/>
              </w:rPr>
              <w:t>107</w:t>
            </w:r>
            <w:r>
              <w:rPr>
                <w:rFonts w:ascii="標楷體" w:eastAsia="標楷體" w:hAnsi="標楷體"/>
                <w:spacing w:val="-10"/>
                <w:sz w:val="28"/>
                <w:szCs w:val="28"/>
              </w:rPr>
              <w:t>年</w:t>
            </w:r>
            <w:r>
              <w:rPr>
                <w:rFonts w:ascii="標楷體" w:eastAsia="標楷體" w:hAnsi="標楷體"/>
                <w:spacing w:val="-10"/>
                <w:sz w:val="28"/>
                <w:szCs w:val="28"/>
              </w:rPr>
              <w:t>10</w:t>
            </w:r>
            <w:r>
              <w:rPr>
                <w:rFonts w:ascii="標楷體" w:eastAsia="標楷體" w:hAnsi="標楷體"/>
                <w:spacing w:val="-10"/>
                <w:sz w:val="28"/>
                <w:szCs w:val="28"/>
              </w:rPr>
              <w:t>月</w:t>
            </w:r>
            <w:r>
              <w:rPr>
                <w:rFonts w:ascii="標楷體" w:eastAsia="標楷體" w:hAnsi="標楷體"/>
                <w:spacing w:val="-10"/>
                <w:sz w:val="28"/>
                <w:szCs w:val="28"/>
              </w:rPr>
              <w:t>30</w:t>
            </w:r>
            <w:r>
              <w:rPr>
                <w:rFonts w:ascii="標楷體" w:eastAsia="標楷體" w:hAnsi="標楷體"/>
                <w:spacing w:val="-10"/>
                <w:sz w:val="28"/>
                <w:szCs w:val="28"/>
              </w:rPr>
              <w:t>日部法一字</w:t>
            </w:r>
            <w:proofErr w:type="gramEnd"/>
            <w:r>
              <w:rPr>
                <w:rFonts w:ascii="標楷體" w:eastAsia="標楷體" w:hAnsi="標楷體"/>
                <w:spacing w:val="-10"/>
                <w:sz w:val="28"/>
                <w:szCs w:val="28"/>
              </w:rPr>
              <w:t>第</w:t>
            </w:r>
            <w:r>
              <w:rPr>
                <w:rFonts w:ascii="標楷體" w:eastAsia="標楷體" w:hAnsi="標楷體"/>
                <w:spacing w:val="-10"/>
                <w:sz w:val="28"/>
                <w:szCs w:val="28"/>
              </w:rPr>
              <w:t>1074656397</w:t>
            </w:r>
            <w:r>
              <w:rPr>
                <w:rFonts w:ascii="標楷體" w:eastAsia="標楷體" w:hAnsi="標楷體"/>
                <w:spacing w:val="-10"/>
                <w:sz w:val="28"/>
                <w:szCs w:val="28"/>
              </w:rPr>
              <w:t>號</w:t>
            </w:r>
            <w:proofErr w:type="gramStart"/>
            <w:r>
              <w:rPr>
                <w:rFonts w:ascii="標楷體" w:eastAsia="標楷體" w:hAnsi="標楷體"/>
                <w:spacing w:val="-10"/>
                <w:sz w:val="28"/>
                <w:szCs w:val="28"/>
              </w:rPr>
              <w:t>函已釋明</w:t>
            </w:r>
            <w:proofErr w:type="gramEnd"/>
            <w:r>
              <w:rPr>
                <w:rFonts w:ascii="標楷體" w:eastAsia="標楷體" w:hAnsi="標楷體"/>
                <w:spacing w:val="-10"/>
                <w:sz w:val="28"/>
                <w:szCs w:val="28"/>
              </w:rPr>
              <w:t>，公務員如經權責機關</w:t>
            </w:r>
            <w:proofErr w:type="gramStart"/>
            <w:r>
              <w:rPr>
                <w:rFonts w:ascii="標楷體" w:eastAsia="標楷體" w:hAnsi="標楷體"/>
                <w:spacing w:val="-10"/>
                <w:sz w:val="28"/>
                <w:szCs w:val="28"/>
              </w:rPr>
              <w:t>依法令就具體</w:t>
            </w:r>
            <w:proofErr w:type="gramEnd"/>
            <w:r>
              <w:rPr>
                <w:rFonts w:ascii="標楷體" w:eastAsia="標楷體" w:hAnsi="標楷體"/>
                <w:spacing w:val="-10"/>
                <w:sz w:val="28"/>
                <w:szCs w:val="28"/>
              </w:rPr>
              <w:t>個案審慎衡酌實際情形予以許可，得兼任國內外非以營利為目的之事業或團體職務。</w:t>
            </w:r>
          </w:p>
        </w:tc>
      </w:tr>
      <w:tr w:rsidR="00EB7AD3">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132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102</w:t>
            </w:r>
            <w:r>
              <w:rPr>
                <w:rFonts w:ascii="標楷體" w:eastAsia="標楷體" w:hAnsi="標楷體"/>
                <w:spacing w:val="-10"/>
                <w:sz w:val="28"/>
                <w:szCs w:val="28"/>
              </w:rPr>
              <w:t>年</w:t>
            </w:r>
            <w:r>
              <w:rPr>
                <w:rFonts w:ascii="標楷體" w:eastAsia="標楷體" w:hAnsi="標楷體"/>
                <w:spacing w:val="-10"/>
                <w:sz w:val="28"/>
                <w:szCs w:val="28"/>
              </w:rPr>
              <w:t>8</w:t>
            </w:r>
            <w:r>
              <w:rPr>
                <w:rFonts w:ascii="標楷體" w:eastAsia="標楷體" w:hAnsi="標楷體"/>
                <w:spacing w:val="-10"/>
                <w:sz w:val="28"/>
                <w:szCs w:val="28"/>
              </w:rPr>
              <w:t>月</w:t>
            </w:r>
            <w:r>
              <w:rPr>
                <w:rFonts w:ascii="標楷體" w:eastAsia="標楷體" w:hAnsi="標楷體"/>
                <w:spacing w:val="-10"/>
                <w:sz w:val="28"/>
                <w:szCs w:val="28"/>
              </w:rPr>
              <w:t>8</w:t>
            </w:r>
            <w:r>
              <w:rPr>
                <w:rFonts w:ascii="標楷體" w:eastAsia="標楷體" w:hAnsi="標楷體"/>
                <w:spacing w:val="-10"/>
                <w:sz w:val="28"/>
                <w:szCs w:val="28"/>
              </w:rPr>
              <w:t>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銓敘部部法一字第</w:t>
            </w:r>
            <w:r>
              <w:rPr>
                <w:rFonts w:ascii="標楷體" w:eastAsia="標楷體" w:hAnsi="標楷體"/>
                <w:spacing w:val="-10"/>
                <w:sz w:val="28"/>
                <w:szCs w:val="28"/>
              </w:rPr>
              <w:t>1023682092</w:t>
            </w:r>
            <w:r>
              <w:rPr>
                <w:rFonts w:ascii="標楷體" w:eastAsia="標楷體" w:hAnsi="標楷體"/>
                <w:spacing w:val="-10"/>
                <w:sz w:val="28"/>
                <w:szCs w:val="28"/>
              </w:rPr>
              <w:t>號書函</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both"/>
              <w:rPr>
                <w:rFonts w:ascii="標楷體" w:eastAsia="標楷體" w:hAnsi="標楷體"/>
                <w:spacing w:val="-10"/>
                <w:sz w:val="28"/>
                <w:szCs w:val="28"/>
              </w:rPr>
            </w:pPr>
            <w:r>
              <w:rPr>
                <w:rFonts w:ascii="標楷體" w:eastAsia="標楷體" w:hAnsi="標楷體"/>
                <w:spacing w:val="-10"/>
                <w:sz w:val="28"/>
                <w:szCs w:val="28"/>
              </w:rPr>
              <w:t>本部</w:t>
            </w:r>
            <w:proofErr w:type="gramStart"/>
            <w:r>
              <w:rPr>
                <w:rFonts w:ascii="標楷體" w:eastAsia="標楷體" w:hAnsi="標楷體"/>
                <w:spacing w:val="-10"/>
                <w:sz w:val="28"/>
                <w:szCs w:val="28"/>
              </w:rPr>
              <w:t>107</w:t>
            </w:r>
            <w:r>
              <w:rPr>
                <w:rFonts w:ascii="標楷體" w:eastAsia="標楷體" w:hAnsi="標楷體"/>
                <w:spacing w:val="-10"/>
                <w:sz w:val="28"/>
                <w:szCs w:val="28"/>
              </w:rPr>
              <w:t>年</w:t>
            </w:r>
            <w:r>
              <w:rPr>
                <w:rFonts w:ascii="標楷體" w:eastAsia="標楷體" w:hAnsi="標楷體"/>
                <w:spacing w:val="-10"/>
                <w:sz w:val="28"/>
                <w:szCs w:val="28"/>
              </w:rPr>
              <w:t>10</w:t>
            </w:r>
            <w:r>
              <w:rPr>
                <w:rFonts w:ascii="標楷體" w:eastAsia="標楷體" w:hAnsi="標楷體"/>
                <w:spacing w:val="-10"/>
                <w:sz w:val="28"/>
                <w:szCs w:val="28"/>
              </w:rPr>
              <w:t>月</w:t>
            </w:r>
            <w:r>
              <w:rPr>
                <w:rFonts w:ascii="標楷體" w:eastAsia="標楷體" w:hAnsi="標楷體"/>
                <w:spacing w:val="-10"/>
                <w:sz w:val="28"/>
                <w:szCs w:val="28"/>
              </w:rPr>
              <w:t>30</w:t>
            </w:r>
            <w:r>
              <w:rPr>
                <w:rFonts w:ascii="標楷體" w:eastAsia="標楷體" w:hAnsi="標楷體"/>
                <w:spacing w:val="-10"/>
                <w:sz w:val="28"/>
                <w:szCs w:val="28"/>
              </w:rPr>
              <w:t>日部法一字</w:t>
            </w:r>
            <w:proofErr w:type="gramEnd"/>
            <w:r>
              <w:rPr>
                <w:rFonts w:ascii="標楷體" w:eastAsia="標楷體" w:hAnsi="標楷體"/>
                <w:spacing w:val="-10"/>
                <w:sz w:val="28"/>
                <w:szCs w:val="28"/>
              </w:rPr>
              <w:t>第</w:t>
            </w:r>
            <w:r>
              <w:rPr>
                <w:rFonts w:ascii="標楷體" w:eastAsia="標楷體" w:hAnsi="標楷體"/>
                <w:spacing w:val="-10"/>
                <w:sz w:val="28"/>
                <w:szCs w:val="28"/>
              </w:rPr>
              <w:t>1074656397</w:t>
            </w:r>
            <w:r>
              <w:rPr>
                <w:rFonts w:ascii="標楷體" w:eastAsia="標楷體" w:hAnsi="標楷體"/>
                <w:spacing w:val="-10"/>
                <w:sz w:val="28"/>
                <w:szCs w:val="28"/>
              </w:rPr>
              <w:t>號</w:t>
            </w:r>
            <w:proofErr w:type="gramStart"/>
            <w:r>
              <w:rPr>
                <w:rFonts w:ascii="標楷體" w:eastAsia="標楷體" w:hAnsi="標楷體"/>
                <w:spacing w:val="-10"/>
                <w:sz w:val="28"/>
                <w:szCs w:val="28"/>
              </w:rPr>
              <w:t>函已釋明</w:t>
            </w:r>
            <w:proofErr w:type="gramEnd"/>
            <w:r>
              <w:rPr>
                <w:rFonts w:ascii="標楷體" w:eastAsia="標楷體" w:hAnsi="標楷體"/>
                <w:spacing w:val="-10"/>
                <w:sz w:val="28"/>
                <w:szCs w:val="28"/>
              </w:rPr>
              <w:t>，公務員如經權責機關</w:t>
            </w:r>
            <w:proofErr w:type="gramStart"/>
            <w:r>
              <w:rPr>
                <w:rFonts w:ascii="標楷體" w:eastAsia="標楷體" w:hAnsi="標楷體"/>
                <w:spacing w:val="-10"/>
                <w:sz w:val="28"/>
                <w:szCs w:val="28"/>
              </w:rPr>
              <w:t>依法令就具體</w:t>
            </w:r>
            <w:proofErr w:type="gramEnd"/>
            <w:r>
              <w:rPr>
                <w:rFonts w:ascii="標楷體" w:eastAsia="標楷體" w:hAnsi="標楷體"/>
                <w:spacing w:val="-10"/>
                <w:sz w:val="28"/>
                <w:szCs w:val="28"/>
              </w:rPr>
              <w:t>個案審慎衡酌實際情形予以許可，得兼任國內外非以營利為目的之事業或團體職務。</w:t>
            </w:r>
          </w:p>
        </w:tc>
      </w:tr>
      <w:tr w:rsidR="00EB7AD3">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135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103</w:t>
            </w:r>
            <w:r>
              <w:rPr>
                <w:rFonts w:ascii="標楷體" w:eastAsia="標楷體" w:hAnsi="標楷體"/>
                <w:spacing w:val="-10"/>
                <w:sz w:val="28"/>
                <w:szCs w:val="28"/>
              </w:rPr>
              <w:t>年</w:t>
            </w:r>
            <w:r>
              <w:rPr>
                <w:rFonts w:ascii="標楷體" w:eastAsia="標楷體" w:hAnsi="標楷體"/>
                <w:spacing w:val="-10"/>
                <w:sz w:val="28"/>
                <w:szCs w:val="28"/>
              </w:rPr>
              <w:t>3</w:t>
            </w:r>
            <w:r>
              <w:rPr>
                <w:rFonts w:ascii="標楷體" w:eastAsia="標楷體" w:hAnsi="標楷體"/>
                <w:spacing w:val="-10"/>
                <w:sz w:val="28"/>
                <w:szCs w:val="28"/>
              </w:rPr>
              <w:t>月</w:t>
            </w:r>
            <w:r>
              <w:rPr>
                <w:rFonts w:ascii="標楷體" w:eastAsia="標楷體" w:hAnsi="標楷體"/>
                <w:spacing w:val="-10"/>
                <w:sz w:val="28"/>
                <w:szCs w:val="28"/>
              </w:rPr>
              <w:t>14</w:t>
            </w:r>
            <w:r>
              <w:rPr>
                <w:rFonts w:ascii="標楷體" w:eastAsia="標楷體" w:hAnsi="標楷體"/>
                <w:spacing w:val="-10"/>
                <w:sz w:val="28"/>
                <w:szCs w:val="28"/>
              </w:rPr>
              <w:t>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銓敘部部法一字第</w:t>
            </w:r>
            <w:r>
              <w:rPr>
                <w:rFonts w:ascii="標楷體" w:eastAsia="標楷體" w:hAnsi="標楷體"/>
                <w:spacing w:val="-10"/>
                <w:sz w:val="28"/>
                <w:szCs w:val="28"/>
              </w:rPr>
              <w:t>1033817032</w:t>
            </w:r>
            <w:r>
              <w:rPr>
                <w:rFonts w:ascii="標楷體" w:eastAsia="標楷體" w:hAnsi="標楷體"/>
                <w:spacing w:val="-10"/>
                <w:sz w:val="28"/>
                <w:szCs w:val="28"/>
              </w:rPr>
              <w:t>號電子郵件</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both"/>
              <w:rPr>
                <w:rFonts w:ascii="標楷體" w:eastAsia="標楷體" w:hAnsi="標楷體"/>
                <w:spacing w:val="-10"/>
                <w:sz w:val="28"/>
                <w:szCs w:val="28"/>
              </w:rPr>
            </w:pPr>
            <w:r>
              <w:rPr>
                <w:rFonts w:ascii="標楷體" w:eastAsia="標楷體" w:hAnsi="標楷體"/>
                <w:spacing w:val="-10"/>
                <w:sz w:val="28"/>
                <w:szCs w:val="28"/>
              </w:rPr>
              <w:t>原解釋已無適用情形：農田水利會組織通則於</w:t>
            </w:r>
            <w:r>
              <w:rPr>
                <w:rFonts w:ascii="標楷體" w:eastAsia="標楷體" w:hAnsi="標楷體"/>
                <w:spacing w:val="-10"/>
                <w:sz w:val="28"/>
                <w:szCs w:val="28"/>
              </w:rPr>
              <w:t>107</w:t>
            </w:r>
            <w:r>
              <w:rPr>
                <w:rFonts w:ascii="標楷體" w:eastAsia="標楷體" w:hAnsi="標楷體"/>
                <w:spacing w:val="-10"/>
                <w:sz w:val="28"/>
                <w:szCs w:val="28"/>
              </w:rPr>
              <w:t>年</w:t>
            </w:r>
            <w:r>
              <w:rPr>
                <w:rFonts w:ascii="標楷體" w:eastAsia="標楷體" w:hAnsi="標楷體"/>
                <w:spacing w:val="-10"/>
                <w:sz w:val="28"/>
                <w:szCs w:val="28"/>
              </w:rPr>
              <w:t>1</w:t>
            </w:r>
            <w:r>
              <w:rPr>
                <w:rFonts w:ascii="標楷體" w:eastAsia="標楷體" w:hAnsi="標楷體"/>
                <w:spacing w:val="-10"/>
                <w:sz w:val="28"/>
                <w:szCs w:val="28"/>
              </w:rPr>
              <w:t>月</w:t>
            </w:r>
            <w:r>
              <w:rPr>
                <w:rFonts w:ascii="標楷體" w:eastAsia="標楷體" w:hAnsi="標楷體"/>
                <w:spacing w:val="-10"/>
                <w:sz w:val="28"/>
                <w:szCs w:val="28"/>
              </w:rPr>
              <w:t>17</w:t>
            </w:r>
            <w:r>
              <w:rPr>
                <w:rFonts w:ascii="標楷體" w:eastAsia="標楷體" w:hAnsi="標楷體"/>
                <w:spacing w:val="-10"/>
                <w:sz w:val="28"/>
                <w:szCs w:val="28"/>
              </w:rPr>
              <w:t>日修正通過，其會務委員及</w:t>
            </w:r>
            <w:proofErr w:type="gramStart"/>
            <w:r>
              <w:rPr>
                <w:rFonts w:ascii="標楷體" w:eastAsia="標楷體" w:hAnsi="標楷體"/>
                <w:spacing w:val="-10"/>
                <w:sz w:val="28"/>
                <w:szCs w:val="28"/>
              </w:rPr>
              <w:t>會長均已不再</w:t>
            </w:r>
            <w:proofErr w:type="gramEnd"/>
            <w:r>
              <w:rPr>
                <w:rFonts w:ascii="標楷體" w:eastAsia="標楷體" w:hAnsi="標楷體"/>
                <w:spacing w:val="-10"/>
                <w:sz w:val="28"/>
                <w:szCs w:val="28"/>
              </w:rPr>
              <w:t>辦理選舉。</w:t>
            </w:r>
          </w:p>
        </w:tc>
      </w:tr>
      <w:tr w:rsidR="00EB7AD3">
        <w:tblPrEx>
          <w:tblCellMar>
            <w:top w:w="0" w:type="dxa"/>
            <w:bottom w:w="0" w:type="dxa"/>
          </w:tblCellMar>
        </w:tblPrEx>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139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103</w:t>
            </w:r>
            <w:r>
              <w:rPr>
                <w:rFonts w:ascii="標楷體" w:eastAsia="標楷體" w:hAnsi="標楷體"/>
                <w:spacing w:val="-10"/>
                <w:sz w:val="28"/>
                <w:szCs w:val="28"/>
              </w:rPr>
              <w:t>年</w:t>
            </w:r>
            <w:r>
              <w:rPr>
                <w:rFonts w:ascii="標楷體" w:eastAsia="標楷體" w:hAnsi="標楷體"/>
                <w:spacing w:val="-10"/>
                <w:sz w:val="28"/>
                <w:szCs w:val="28"/>
              </w:rPr>
              <w:t>4</w:t>
            </w:r>
            <w:r>
              <w:rPr>
                <w:rFonts w:ascii="標楷體" w:eastAsia="標楷體" w:hAnsi="標楷體"/>
                <w:spacing w:val="-10"/>
                <w:sz w:val="28"/>
                <w:szCs w:val="28"/>
              </w:rPr>
              <w:t>月</w:t>
            </w:r>
            <w:r>
              <w:rPr>
                <w:rFonts w:ascii="標楷體" w:eastAsia="標楷體" w:hAnsi="標楷體"/>
                <w:spacing w:val="-10"/>
                <w:sz w:val="28"/>
                <w:szCs w:val="28"/>
              </w:rPr>
              <w:t>22</w:t>
            </w:r>
            <w:r>
              <w:rPr>
                <w:rFonts w:ascii="標楷體" w:eastAsia="標楷體" w:hAnsi="標楷體"/>
                <w:spacing w:val="-10"/>
                <w:sz w:val="28"/>
                <w:szCs w:val="28"/>
              </w:rPr>
              <w:t>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center"/>
              <w:rPr>
                <w:rFonts w:ascii="標楷體" w:eastAsia="標楷體" w:hAnsi="標楷體"/>
                <w:spacing w:val="-10"/>
                <w:sz w:val="28"/>
                <w:szCs w:val="28"/>
              </w:rPr>
            </w:pPr>
            <w:r>
              <w:rPr>
                <w:rFonts w:ascii="標楷體" w:eastAsia="標楷體" w:hAnsi="標楷體"/>
                <w:spacing w:val="-10"/>
                <w:sz w:val="28"/>
                <w:szCs w:val="28"/>
              </w:rPr>
              <w:t>銓敘部部法一字第</w:t>
            </w:r>
            <w:r>
              <w:rPr>
                <w:rFonts w:ascii="標楷體" w:eastAsia="標楷體" w:hAnsi="標楷體"/>
                <w:spacing w:val="-10"/>
                <w:sz w:val="28"/>
                <w:szCs w:val="28"/>
              </w:rPr>
              <w:t>1033802088</w:t>
            </w:r>
            <w:r>
              <w:rPr>
                <w:rFonts w:ascii="標楷體" w:eastAsia="標楷體" w:hAnsi="標楷體"/>
                <w:spacing w:val="-10"/>
                <w:sz w:val="28"/>
                <w:szCs w:val="28"/>
              </w:rPr>
              <w:t>號書函</w:t>
            </w:r>
          </w:p>
        </w:tc>
        <w:tc>
          <w:tcPr>
            <w:tcW w:w="3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7AD3" w:rsidRDefault="00845145">
            <w:pPr>
              <w:spacing w:line="380" w:lineRule="exact"/>
              <w:jc w:val="both"/>
              <w:rPr>
                <w:rFonts w:ascii="標楷體" w:eastAsia="標楷體" w:hAnsi="標楷體"/>
                <w:spacing w:val="-10"/>
                <w:sz w:val="28"/>
                <w:szCs w:val="28"/>
              </w:rPr>
            </w:pPr>
            <w:r>
              <w:rPr>
                <w:rFonts w:ascii="標楷體" w:eastAsia="標楷體" w:hAnsi="標楷體"/>
                <w:spacing w:val="-10"/>
                <w:sz w:val="28"/>
                <w:szCs w:val="28"/>
              </w:rPr>
              <w:t>本部</w:t>
            </w:r>
            <w:proofErr w:type="gramStart"/>
            <w:r>
              <w:rPr>
                <w:rFonts w:ascii="標楷體" w:eastAsia="標楷體" w:hAnsi="標楷體"/>
                <w:spacing w:val="-10"/>
                <w:sz w:val="28"/>
                <w:szCs w:val="28"/>
              </w:rPr>
              <w:t>104</w:t>
            </w:r>
            <w:r>
              <w:rPr>
                <w:rFonts w:ascii="標楷體" w:eastAsia="標楷體" w:hAnsi="標楷體"/>
                <w:spacing w:val="-10"/>
                <w:sz w:val="28"/>
                <w:szCs w:val="28"/>
              </w:rPr>
              <w:t>年</w:t>
            </w:r>
            <w:r>
              <w:rPr>
                <w:rFonts w:ascii="標楷體" w:eastAsia="標楷體" w:hAnsi="標楷體"/>
                <w:spacing w:val="-10"/>
                <w:sz w:val="28"/>
                <w:szCs w:val="28"/>
              </w:rPr>
              <w:t>1</w:t>
            </w:r>
            <w:r>
              <w:rPr>
                <w:rFonts w:ascii="標楷體" w:eastAsia="標楷體" w:hAnsi="標楷體"/>
                <w:spacing w:val="-10"/>
                <w:sz w:val="28"/>
                <w:szCs w:val="28"/>
              </w:rPr>
              <w:t>月</w:t>
            </w:r>
            <w:r>
              <w:rPr>
                <w:rFonts w:ascii="標楷體" w:eastAsia="標楷體" w:hAnsi="標楷體"/>
                <w:spacing w:val="-10"/>
                <w:sz w:val="28"/>
                <w:szCs w:val="28"/>
              </w:rPr>
              <w:t>22</w:t>
            </w:r>
            <w:r>
              <w:rPr>
                <w:rFonts w:ascii="標楷體" w:eastAsia="標楷體" w:hAnsi="標楷體"/>
                <w:spacing w:val="-10"/>
                <w:sz w:val="28"/>
                <w:szCs w:val="28"/>
              </w:rPr>
              <w:t>日部法一字</w:t>
            </w:r>
            <w:proofErr w:type="gramEnd"/>
            <w:r>
              <w:rPr>
                <w:rFonts w:ascii="標楷體" w:eastAsia="標楷體" w:hAnsi="標楷體"/>
                <w:spacing w:val="-10"/>
                <w:sz w:val="28"/>
                <w:szCs w:val="28"/>
              </w:rPr>
              <w:t>第</w:t>
            </w:r>
            <w:r>
              <w:rPr>
                <w:rFonts w:ascii="標楷體" w:eastAsia="標楷體" w:hAnsi="標楷體"/>
                <w:spacing w:val="-10"/>
                <w:sz w:val="28"/>
                <w:szCs w:val="28"/>
              </w:rPr>
              <w:t>1043928127</w:t>
            </w:r>
            <w:r>
              <w:rPr>
                <w:rFonts w:ascii="標楷體" w:eastAsia="標楷體" w:hAnsi="標楷體"/>
                <w:spacing w:val="-10"/>
                <w:sz w:val="28"/>
                <w:szCs w:val="28"/>
              </w:rPr>
              <w:t>號</w:t>
            </w:r>
            <w:proofErr w:type="gramStart"/>
            <w:r>
              <w:rPr>
                <w:rFonts w:ascii="標楷體" w:eastAsia="標楷體" w:hAnsi="標楷體"/>
                <w:spacing w:val="-10"/>
                <w:sz w:val="28"/>
                <w:szCs w:val="28"/>
              </w:rPr>
              <w:t>函已釋明</w:t>
            </w:r>
            <w:proofErr w:type="gramEnd"/>
            <w:r>
              <w:rPr>
                <w:rFonts w:ascii="標楷體" w:eastAsia="標楷體" w:hAnsi="標楷體"/>
                <w:spacing w:val="-10"/>
                <w:sz w:val="28"/>
                <w:szCs w:val="28"/>
              </w:rPr>
              <w:t>現職公務員參加律師職前</w:t>
            </w:r>
            <w:r>
              <w:rPr>
                <w:rFonts w:ascii="標楷體" w:eastAsia="標楷體" w:hAnsi="標楷體"/>
                <w:spacing w:val="-10"/>
                <w:sz w:val="28"/>
                <w:szCs w:val="28"/>
              </w:rPr>
              <w:t>訓練，雖難謂與服務法第</w:t>
            </w:r>
            <w:r>
              <w:rPr>
                <w:rFonts w:ascii="標楷體" w:eastAsia="標楷體" w:hAnsi="標楷體"/>
                <w:spacing w:val="-10"/>
                <w:sz w:val="28"/>
                <w:szCs w:val="28"/>
              </w:rPr>
              <w:t>14</w:t>
            </w:r>
            <w:r>
              <w:rPr>
                <w:rFonts w:ascii="標楷體" w:eastAsia="標楷體" w:hAnsi="標楷體"/>
                <w:spacing w:val="-10"/>
                <w:sz w:val="28"/>
                <w:szCs w:val="28"/>
              </w:rPr>
              <w:t>條第</w:t>
            </w:r>
            <w:r>
              <w:rPr>
                <w:rFonts w:ascii="標楷體" w:eastAsia="標楷體" w:hAnsi="標楷體"/>
                <w:spacing w:val="-10"/>
                <w:sz w:val="28"/>
                <w:szCs w:val="28"/>
              </w:rPr>
              <w:t>1</w:t>
            </w:r>
            <w:r>
              <w:rPr>
                <w:rFonts w:ascii="標楷體" w:eastAsia="標楷體" w:hAnsi="標楷體"/>
                <w:spacing w:val="-10"/>
                <w:sz w:val="28"/>
                <w:szCs w:val="28"/>
              </w:rPr>
              <w:t>項規定有違，惟其得否參加訓練，仍應視律師法及律師職前訓練規則有無相關禁止規定，以及與公務員本職工作性質有無妨礙而</w:t>
            </w:r>
            <w:r>
              <w:rPr>
                <w:rFonts w:ascii="標楷體" w:eastAsia="標楷體" w:hAnsi="標楷體"/>
                <w:spacing w:val="-10"/>
                <w:sz w:val="28"/>
                <w:szCs w:val="28"/>
              </w:rPr>
              <w:lastRenderedPageBreak/>
              <w:t>定。</w:t>
            </w:r>
          </w:p>
        </w:tc>
      </w:tr>
    </w:tbl>
    <w:p w:rsidR="00EB7AD3" w:rsidRDefault="00EB7AD3">
      <w:pPr>
        <w:spacing w:line="360" w:lineRule="exact"/>
        <w:rPr>
          <w:rFonts w:ascii="標楷體" w:eastAsia="標楷體" w:hAnsi="標楷體"/>
          <w:spacing w:val="-10"/>
          <w:sz w:val="28"/>
          <w:szCs w:val="28"/>
        </w:rPr>
      </w:pPr>
    </w:p>
    <w:sectPr w:rsidR="00EB7AD3">
      <w:footerReference w:type="default" r:id="rId7"/>
      <w:pgSz w:w="11906" w:h="16838"/>
      <w:pgMar w:top="993" w:right="1800" w:bottom="993" w:left="1800" w:header="851" w:footer="850" w:gutter="0"/>
      <w:cols w:space="720"/>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145" w:rsidRDefault="00845145">
      <w:r>
        <w:separator/>
      </w:r>
    </w:p>
  </w:endnote>
  <w:endnote w:type="continuationSeparator" w:id="0">
    <w:p w:rsidR="00845145" w:rsidRDefault="0084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F6D" w:rsidRDefault="00845145">
    <w:pPr>
      <w:pStyle w:val="a5"/>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586F6D" w:rsidRDefault="008451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145" w:rsidRDefault="00845145">
      <w:r>
        <w:rPr>
          <w:color w:val="000000"/>
        </w:rPr>
        <w:separator/>
      </w:r>
    </w:p>
  </w:footnote>
  <w:footnote w:type="continuationSeparator" w:id="0">
    <w:p w:rsidR="00845145" w:rsidRDefault="00845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262944"/>
    <w:multiLevelType w:val="multilevel"/>
    <w:tmpl w:val="BAC229FC"/>
    <w:styleLink w:val="WWOutlineListStyle"/>
    <w:lvl w:ilvl="0">
      <w:start w:val="1"/>
      <w:numFmt w:val="taiwaneseCountingThousand"/>
      <w:pStyle w:val="1"/>
      <w:lvlText w:val="第%1章  "/>
      <w:lvlJc w:val="left"/>
      <w:pPr>
        <w:ind w:left="425" w:hanging="425"/>
      </w:pPr>
    </w:lvl>
    <w:lvl w:ilvl="1">
      <w:start w:val="1"/>
      <w:numFmt w:val="taiwaneseCountingThousand"/>
      <w:pStyle w:val="2"/>
      <w:lvlText w:val="第%2節  "/>
      <w:lvlJc w:val="left"/>
      <w:pPr>
        <w:ind w:left="992" w:hanging="567"/>
      </w:pPr>
    </w:lvl>
    <w:lvl w:ilvl="2">
      <w:start w:val="1"/>
      <w:numFmt w:val="taiwaneseCountingThousand"/>
      <w:pStyle w:val="3"/>
      <w:lvlText w:val="第%3項"/>
      <w:lvlJc w:val="left"/>
      <w:pPr>
        <w:ind w:left="1418" w:hanging="567"/>
      </w:pPr>
    </w:lvl>
    <w:lvl w:ilvl="3">
      <w:start w:val="1"/>
      <w:numFmt w:val="none"/>
      <w:lvlText w:val="%4"/>
      <w:lvlJc w:val="left"/>
      <w:pPr>
        <w:ind w:left="1984" w:hanging="708"/>
      </w:pPr>
    </w:lvl>
    <w:lvl w:ilvl="4">
      <w:start w:val="1"/>
      <w:numFmt w:val="none"/>
      <w:lvlText w:val="%5"/>
      <w:lvlJc w:val="left"/>
      <w:pPr>
        <w:ind w:left="2551" w:hanging="850"/>
      </w:pPr>
    </w:lvl>
    <w:lvl w:ilvl="5">
      <w:start w:val="1"/>
      <w:numFmt w:val="none"/>
      <w:lvlText w:val="%6"/>
      <w:lvlJc w:val="left"/>
      <w:pPr>
        <w:ind w:left="3260" w:hanging="113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B7AD3"/>
    <w:rsid w:val="00446BD5"/>
    <w:rsid w:val="00845145"/>
    <w:rsid w:val="00EB7A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AFDFEB-45DC-4B78-B2FB-5DF226FD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numPr>
        <w:numId w:val="1"/>
      </w:numPr>
      <w:spacing w:before="180" w:after="180" w:line="720" w:lineRule="auto"/>
      <w:outlineLvl w:val="0"/>
    </w:pPr>
    <w:rPr>
      <w:rFonts w:ascii="Cambria" w:hAnsi="Cambria"/>
      <w:b/>
      <w:bCs/>
      <w:sz w:val="52"/>
      <w:szCs w:val="52"/>
    </w:rPr>
  </w:style>
  <w:style w:type="paragraph" w:styleId="2">
    <w:name w:val="heading 2"/>
    <w:basedOn w:val="a"/>
    <w:next w:val="a"/>
    <w:uiPriority w:val="9"/>
    <w:semiHidden/>
    <w:unhideWhenUsed/>
    <w:qFormat/>
    <w:pPr>
      <w:keepNext/>
      <w:numPr>
        <w:ilvl w:val="1"/>
        <w:numId w:val="1"/>
      </w:numPr>
      <w:spacing w:line="720" w:lineRule="auto"/>
      <w:outlineLvl w:val="1"/>
    </w:pPr>
    <w:rPr>
      <w:rFonts w:ascii="Cambria" w:hAnsi="Cambria"/>
      <w:b/>
      <w:bCs/>
      <w:sz w:val="48"/>
      <w:szCs w:val="48"/>
    </w:rPr>
  </w:style>
  <w:style w:type="paragraph" w:styleId="3">
    <w:name w:val="heading 3"/>
    <w:basedOn w:val="a"/>
    <w:next w:val="a"/>
    <w:uiPriority w:val="9"/>
    <w:semiHidden/>
    <w:unhideWhenUsed/>
    <w:qFormat/>
    <w:pPr>
      <w:keepNext/>
      <w:numPr>
        <w:ilvl w:val="2"/>
        <w:numId w:val="1"/>
      </w:numPr>
      <w:spacing w:line="720" w:lineRule="auto"/>
      <w:outlineLvl w:val="2"/>
    </w:pPr>
    <w:rPr>
      <w:rFonts w:ascii="Cambria" w:hAnsi="Cambria"/>
      <w:b/>
      <w:bCs/>
      <w:sz w:val="36"/>
      <w:szCs w:val="36"/>
    </w:rPr>
  </w:style>
  <w:style w:type="paragraph" w:styleId="4">
    <w:name w:val="heading 4"/>
    <w:basedOn w:val="a"/>
    <w:next w:val="a"/>
    <w:uiPriority w:val="9"/>
    <w:semiHidden/>
    <w:unhideWhenUsed/>
    <w:qFormat/>
    <w:pPr>
      <w:keepNext/>
      <w:spacing w:line="720" w:lineRule="auto"/>
      <w:outlineLvl w:val="3"/>
    </w:pPr>
    <w:rPr>
      <w:rFonts w:ascii="Cambria" w:hAnsi="Cambria"/>
      <w:sz w:val="36"/>
      <w:szCs w:val="36"/>
    </w:rPr>
  </w:style>
  <w:style w:type="paragraph" w:styleId="5">
    <w:name w:val="heading 5"/>
    <w:basedOn w:val="a"/>
    <w:next w:val="a"/>
    <w:uiPriority w:val="9"/>
    <w:semiHidden/>
    <w:unhideWhenUsed/>
    <w:qFormat/>
    <w:pPr>
      <w:keepNext/>
      <w:spacing w:line="720" w:lineRule="auto"/>
      <w:outlineLvl w:val="4"/>
    </w:pPr>
    <w:rPr>
      <w:rFonts w:ascii="Cambria" w:hAnsi="Cambria"/>
      <w:b/>
      <w:bCs/>
      <w:sz w:val="36"/>
      <w:szCs w:val="36"/>
    </w:rPr>
  </w:style>
  <w:style w:type="paragraph" w:styleId="6">
    <w:name w:val="heading 6"/>
    <w:basedOn w:val="a"/>
    <w:next w:val="a"/>
    <w:uiPriority w:val="9"/>
    <w:semiHidden/>
    <w:unhideWhenUsed/>
    <w:qFormat/>
    <w:pPr>
      <w:keepNext/>
      <w:spacing w:line="720" w:lineRule="auto"/>
      <w:outlineLvl w:val="5"/>
    </w:pPr>
    <w:rPr>
      <w:rFonts w:ascii="Cambria" w:hAnsi="Cambria"/>
      <w:sz w:val="36"/>
      <w:szCs w:val="36"/>
    </w:rPr>
  </w:style>
  <w:style w:type="paragraph" w:styleId="7">
    <w:name w:val="heading 7"/>
    <w:basedOn w:val="a"/>
    <w:next w:val="a"/>
    <w:pPr>
      <w:keepNext/>
      <w:spacing w:line="720" w:lineRule="auto"/>
      <w:outlineLvl w:val="6"/>
    </w:pPr>
    <w:rPr>
      <w:rFonts w:ascii="Cambria" w:hAnsi="Cambria"/>
      <w:b/>
      <w:bCs/>
      <w:sz w:val="36"/>
      <w:szCs w:val="36"/>
    </w:rPr>
  </w:style>
  <w:style w:type="paragraph" w:styleId="8">
    <w:name w:val="heading 8"/>
    <w:basedOn w:val="a"/>
    <w:next w:val="a"/>
    <w:pPr>
      <w:keepNext/>
      <w:spacing w:line="720" w:lineRule="auto"/>
      <w:outlineLvl w:val="7"/>
    </w:pPr>
    <w:rPr>
      <w:rFonts w:ascii="Cambria" w:hAnsi="Cambria"/>
      <w:sz w:val="36"/>
      <w:szCs w:val="36"/>
    </w:rPr>
  </w:style>
  <w:style w:type="paragraph" w:styleId="9">
    <w:name w:val="heading 9"/>
    <w:basedOn w:val="a"/>
    <w:next w:val="a"/>
    <w:pPr>
      <w:keepNext/>
      <w:spacing w:line="720" w:lineRule="auto"/>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character" w:customStyle="1" w:styleId="10">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Cambria" w:eastAsia="新細明體" w:hAnsi="Cambria" w:cs="Times New Roman"/>
      <w:b/>
      <w:bCs/>
      <w:sz w:val="48"/>
      <w:szCs w:val="48"/>
    </w:rPr>
  </w:style>
  <w:style w:type="character" w:customStyle="1" w:styleId="30">
    <w:name w:val="標題 3 字元"/>
    <w:basedOn w:val="a0"/>
    <w:rPr>
      <w:rFonts w:ascii="Cambria" w:eastAsia="新細明體" w:hAnsi="Cambria" w:cs="Times New Roman"/>
      <w:b/>
      <w:bCs/>
      <w:sz w:val="36"/>
      <w:szCs w:val="36"/>
    </w:rPr>
  </w:style>
  <w:style w:type="character" w:customStyle="1" w:styleId="40">
    <w:name w:val="標題 4 字元"/>
    <w:basedOn w:val="a0"/>
    <w:rPr>
      <w:rFonts w:ascii="Cambria" w:eastAsia="新細明體" w:hAnsi="Cambria" w:cs="Times New Roman"/>
      <w:sz w:val="36"/>
      <w:szCs w:val="36"/>
    </w:rPr>
  </w:style>
  <w:style w:type="character" w:customStyle="1" w:styleId="50">
    <w:name w:val="標題 5 字元"/>
    <w:basedOn w:val="a0"/>
    <w:rPr>
      <w:rFonts w:ascii="Cambria" w:eastAsia="新細明體" w:hAnsi="Cambria" w:cs="Times New Roman"/>
      <w:b/>
      <w:bCs/>
      <w:sz w:val="36"/>
      <w:szCs w:val="36"/>
    </w:rPr>
  </w:style>
  <w:style w:type="character" w:customStyle="1" w:styleId="60">
    <w:name w:val="標題 6 字元"/>
    <w:basedOn w:val="a0"/>
    <w:rPr>
      <w:rFonts w:ascii="Cambria" w:eastAsia="新細明體" w:hAnsi="Cambria" w:cs="Times New Roman"/>
      <w:sz w:val="36"/>
      <w:szCs w:val="36"/>
    </w:rPr>
  </w:style>
  <w:style w:type="character" w:customStyle="1" w:styleId="70">
    <w:name w:val="標題 7 字元"/>
    <w:basedOn w:val="a0"/>
    <w:rPr>
      <w:rFonts w:ascii="Cambria" w:eastAsia="新細明體" w:hAnsi="Cambria" w:cs="Times New Roman"/>
      <w:b/>
      <w:bCs/>
      <w:sz w:val="36"/>
      <w:szCs w:val="36"/>
    </w:rPr>
  </w:style>
  <w:style w:type="character" w:customStyle="1" w:styleId="80">
    <w:name w:val="標題 8 字元"/>
    <w:basedOn w:val="a0"/>
    <w:rPr>
      <w:rFonts w:ascii="Cambria" w:eastAsia="新細明體" w:hAnsi="Cambria" w:cs="Times New Roman"/>
      <w:sz w:val="36"/>
      <w:szCs w:val="36"/>
    </w:rPr>
  </w:style>
  <w:style w:type="character" w:customStyle="1" w:styleId="90">
    <w:name w:val="標題 9 字元"/>
    <w:basedOn w:val="a0"/>
    <w:rPr>
      <w:rFonts w:ascii="Cambria" w:eastAsia="新細明體" w:hAnsi="Cambria" w:cs="Times New Roman"/>
      <w:sz w:val="36"/>
      <w:szCs w:val="36"/>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Balloon Text"/>
    <w:basedOn w:val="a"/>
    <w:rPr>
      <w:rFonts w:ascii="Cambria" w:hAnsi="Cambria"/>
      <w:sz w:val="18"/>
      <w:szCs w:val="18"/>
    </w:rPr>
  </w:style>
  <w:style w:type="character" w:customStyle="1" w:styleId="a8">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748</Words>
  <Characters>4264</Characters>
  <Application>Microsoft Office Word</Application>
  <DocSecurity>0</DocSecurity>
  <Lines>35</Lines>
  <Paragraphs>10</Paragraphs>
  <ScaleCrop>false</ScaleCrop>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劉耕辰</dc:creator>
  <cp:lastModifiedBy>到牆 撞</cp:lastModifiedBy>
  <cp:revision>2</cp:revision>
  <cp:lastPrinted>2020-04-20T06:33:00Z</cp:lastPrinted>
  <dcterms:created xsi:type="dcterms:W3CDTF">2020-05-13T00:22:00Z</dcterms:created>
  <dcterms:modified xsi:type="dcterms:W3CDTF">2020-05-13T00:22:00Z</dcterms:modified>
</cp:coreProperties>
</file>