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1"/>
        <w:gridCol w:w="1765"/>
        <w:gridCol w:w="2058"/>
        <w:gridCol w:w="1739"/>
        <w:gridCol w:w="2055"/>
      </w:tblGrid>
      <w:tr w:rsidR="002E0A46" w14:paraId="728043D2" w14:textId="77777777">
        <w:trPr>
          <w:cantSplit/>
          <w:trHeight w:val="1134"/>
        </w:trPr>
        <w:tc>
          <w:tcPr>
            <w:tcW w:w="992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043D1" w14:textId="3E6046E1" w:rsidR="002E0A46" w:rsidRDefault="00683C0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花蓮縣立萬榮國民中學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73088B">
              <w:rPr>
                <w:rFonts w:ascii="標楷體" w:eastAsia="標楷體" w:hAnsi="標楷體"/>
                <w:sz w:val="32"/>
                <w:szCs w:val="32"/>
              </w:rPr>
              <w:t>公傷假請示單回覆聯</w:t>
            </w:r>
          </w:p>
        </w:tc>
      </w:tr>
      <w:tr w:rsidR="002E0A46" w14:paraId="728043D6" w14:textId="77777777">
        <w:trPr>
          <w:cantSplit/>
          <w:trHeight w:val="1077"/>
        </w:trPr>
        <w:tc>
          <w:tcPr>
            <w:tcW w:w="23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043D3" w14:textId="77777777" w:rsidR="002E0A46" w:rsidRDefault="0073088B">
            <w:pPr>
              <w:snapToGrid w:val="0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核定日期文號</w:t>
            </w:r>
          </w:p>
        </w:tc>
        <w:tc>
          <w:tcPr>
            <w:tcW w:w="7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043D4" w14:textId="77777777" w:rsidR="002E0A46" w:rsidRDefault="0073088B">
            <w:pPr>
              <w:snapToGrid w:val="0"/>
              <w:ind w:left="57" w:right="5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中華民國　　年　　月　　日</w:t>
            </w:r>
          </w:p>
          <w:p w14:paraId="728043D5" w14:textId="77777777" w:rsidR="002E0A46" w:rsidRDefault="0073088B">
            <w:pPr>
              <w:snapToGrid w:val="0"/>
              <w:ind w:left="57" w:right="5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字第          號</w:t>
            </w:r>
          </w:p>
        </w:tc>
      </w:tr>
      <w:tr w:rsidR="002E0A46" w14:paraId="728043DB" w14:textId="77777777">
        <w:trPr>
          <w:cantSplit/>
          <w:trHeight w:val="567"/>
        </w:trPr>
        <w:tc>
          <w:tcPr>
            <w:tcW w:w="231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043D7" w14:textId="77777777" w:rsidR="002E0A46" w:rsidRDefault="0073088B">
            <w:pPr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單位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043D8" w14:textId="77777777" w:rsidR="002E0A46" w:rsidRDefault="0073088B">
            <w:pPr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職稱</w:t>
            </w:r>
          </w:p>
        </w:tc>
        <w:tc>
          <w:tcPr>
            <w:tcW w:w="2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043D9" w14:textId="77777777" w:rsidR="002E0A46" w:rsidRDefault="0073088B">
            <w:pPr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043DA" w14:textId="77777777" w:rsidR="002E0A46" w:rsidRDefault="0073088B">
            <w:pPr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職務代理人</w:t>
            </w:r>
          </w:p>
        </w:tc>
      </w:tr>
      <w:tr w:rsidR="002E0A46" w14:paraId="728043E1" w14:textId="77777777">
        <w:trPr>
          <w:cantSplit/>
          <w:trHeight w:val="567"/>
        </w:trPr>
        <w:tc>
          <w:tcPr>
            <w:tcW w:w="231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043DC" w14:textId="77777777" w:rsidR="002E0A46" w:rsidRDefault="002E0A46">
            <w:pPr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043DD" w14:textId="77777777" w:rsidR="002E0A46" w:rsidRDefault="002E0A46">
            <w:pPr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043DE" w14:textId="77777777" w:rsidR="002E0A46" w:rsidRDefault="002E0A46">
            <w:pPr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043DF" w14:textId="77777777" w:rsidR="002E0A46" w:rsidRDefault="0073088B">
            <w:pPr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職稱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043E0" w14:textId="77777777" w:rsidR="002E0A46" w:rsidRDefault="0073088B">
            <w:pPr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</w:tr>
      <w:tr w:rsidR="002E0A46" w14:paraId="728043E7" w14:textId="77777777">
        <w:trPr>
          <w:trHeight w:val="1120"/>
        </w:trPr>
        <w:tc>
          <w:tcPr>
            <w:tcW w:w="23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043E2" w14:textId="77777777" w:rsidR="002E0A46" w:rsidRDefault="002E0A46">
            <w:pPr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043E3" w14:textId="77777777" w:rsidR="002E0A46" w:rsidRDefault="002E0A46">
            <w:pPr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043E4" w14:textId="77777777" w:rsidR="002E0A46" w:rsidRDefault="002E0A46">
            <w:pPr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043E5" w14:textId="77777777" w:rsidR="002E0A46" w:rsidRDefault="002E0A46">
            <w:pPr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043E6" w14:textId="77777777" w:rsidR="002E0A46" w:rsidRDefault="002E0A46">
            <w:pPr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0A46" w14:paraId="728043F3" w14:textId="77777777">
        <w:trPr>
          <w:cantSplit/>
          <w:trHeight w:val="1528"/>
        </w:trPr>
        <w:tc>
          <w:tcPr>
            <w:tcW w:w="23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043E8" w14:textId="77777777" w:rsidR="002E0A46" w:rsidRDefault="0073088B">
            <w:pPr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證明文件</w:t>
            </w:r>
          </w:p>
        </w:tc>
        <w:tc>
          <w:tcPr>
            <w:tcW w:w="7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043E9" w14:textId="77777777" w:rsidR="002E0A46" w:rsidRDefault="0073088B">
            <w:pPr>
              <w:snapToGrid w:val="0"/>
              <w:ind w:right="1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□診斷證明書。</w:t>
            </w:r>
          </w:p>
          <w:p w14:paraId="728043EA" w14:textId="77777777" w:rsidR="002E0A46" w:rsidRDefault="0073088B">
            <w:pPr>
              <w:snapToGrid w:val="0"/>
              <w:ind w:right="1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□住院證明書或外傷行動不便經門診醫囑返家休養之證明書。</w:t>
            </w:r>
          </w:p>
          <w:p w14:paraId="728043EB" w14:textId="77777777" w:rsidR="002E0A46" w:rsidRDefault="0073088B">
            <w:pPr>
              <w:snapToGrid w:val="0"/>
              <w:ind w:right="1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□上下班(或公差)途中必經路線圖。</w:t>
            </w:r>
          </w:p>
          <w:p w14:paraId="728043EC" w14:textId="77777777" w:rsidR="002E0A46" w:rsidRDefault="0073088B">
            <w:pPr>
              <w:snapToGrid w:val="0"/>
              <w:ind w:right="1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□指派執行職務相關證明文件。</w:t>
            </w:r>
          </w:p>
          <w:p w14:paraId="728043ED" w14:textId="77777777" w:rsidR="002E0A46" w:rsidRDefault="0073088B">
            <w:pPr>
              <w:snapToGrid w:val="0"/>
              <w:ind w:right="1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□辦公時間於辦公場所發生者，應檢附目擊者證明。</w:t>
            </w:r>
          </w:p>
          <w:p w14:paraId="728043EE" w14:textId="77777777" w:rsidR="002E0A46" w:rsidRDefault="0073088B">
            <w:pPr>
              <w:snapToGrid w:val="0"/>
              <w:ind w:left="240" w:right="17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□平時就醫紀錄（含宿疾或其他病史之醫療紀錄、健康檢查或個人健康管理情形之相關資料）</w:t>
            </w:r>
          </w:p>
          <w:p w14:paraId="728043EF" w14:textId="77777777" w:rsidR="002E0A46" w:rsidRDefault="0073088B">
            <w:pPr>
              <w:snapToGrid w:val="0"/>
              <w:ind w:right="1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□消防局執行救護證明書。</w:t>
            </w:r>
          </w:p>
          <w:p w14:paraId="728043F0" w14:textId="77777777" w:rsidR="002E0A46" w:rsidRDefault="0073088B">
            <w:pPr>
              <w:snapToGrid w:val="0"/>
              <w:ind w:right="1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□道路交通事故當事人登記聯。</w:t>
            </w:r>
          </w:p>
          <w:p w14:paraId="728043F1" w14:textId="77777777" w:rsidR="002E0A46" w:rsidRDefault="0073088B">
            <w:pPr>
              <w:snapToGrid w:val="0"/>
              <w:ind w:left="240" w:right="17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□車輛行車事故鑑定證明書。</w:t>
            </w:r>
          </w:p>
          <w:p w14:paraId="728043F2" w14:textId="77777777" w:rsidR="002E0A46" w:rsidRDefault="0073088B">
            <w:pPr>
              <w:snapToGrid w:val="0"/>
              <w:ind w:left="240" w:right="17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□其他(如：差勤紀錄、指派公差相關證明文件、行車紀錄等)_________  _________________________________________________________。</w:t>
            </w:r>
          </w:p>
        </w:tc>
      </w:tr>
      <w:tr w:rsidR="002E0A46" w14:paraId="728043F6" w14:textId="77777777">
        <w:trPr>
          <w:cantSplit/>
          <w:trHeight w:val="1120"/>
        </w:trPr>
        <w:tc>
          <w:tcPr>
            <w:tcW w:w="23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043F4" w14:textId="77777777" w:rsidR="002E0A46" w:rsidRDefault="0073088B">
            <w:pPr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本次核定日期</w:t>
            </w:r>
          </w:p>
        </w:tc>
        <w:tc>
          <w:tcPr>
            <w:tcW w:w="7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043F5" w14:textId="77777777" w:rsidR="002E0A46" w:rsidRDefault="0073088B">
            <w:pPr>
              <w:snapToGrid w:val="0"/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　　年　　月　　日起至　　年　　月　　日止計　日</w:t>
            </w:r>
          </w:p>
        </w:tc>
      </w:tr>
      <w:tr w:rsidR="002E0A46" w14:paraId="728043F9" w14:textId="77777777">
        <w:trPr>
          <w:cantSplit/>
          <w:trHeight w:val="1120"/>
        </w:trPr>
        <w:tc>
          <w:tcPr>
            <w:tcW w:w="23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043F7" w14:textId="77777777" w:rsidR="002E0A46" w:rsidRDefault="0073088B">
            <w:pPr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前已核備有案日期</w:t>
            </w:r>
          </w:p>
        </w:tc>
        <w:tc>
          <w:tcPr>
            <w:tcW w:w="7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043F8" w14:textId="77777777" w:rsidR="002E0A46" w:rsidRDefault="0073088B">
            <w:pPr>
              <w:snapToGrid w:val="0"/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　　年　　月　　日起至　　年　　月　　日止</w:t>
            </w:r>
          </w:p>
        </w:tc>
      </w:tr>
      <w:tr w:rsidR="002E0A46" w14:paraId="728043FE" w14:textId="77777777">
        <w:trPr>
          <w:cantSplit/>
          <w:trHeight w:val="1120"/>
        </w:trPr>
        <w:tc>
          <w:tcPr>
            <w:tcW w:w="23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043FA" w14:textId="77777777" w:rsidR="002E0A46" w:rsidRDefault="0073088B">
            <w:pPr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核復情形</w:t>
            </w:r>
          </w:p>
        </w:tc>
        <w:tc>
          <w:tcPr>
            <w:tcW w:w="7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043FB" w14:textId="77777777" w:rsidR="002E0A46" w:rsidRDefault="0073088B">
            <w:pPr>
              <w:snapToGrid w:val="0"/>
              <w:ind w:left="360" w:right="113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一、（事情經過）台端於…</w:t>
            </w:r>
          </w:p>
          <w:p w14:paraId="728043FC" w14:textId="77777777" w:rsidR="002E0A46" w:rsidRDefault="0073088B">
            <w:pPr>
              <w:snapToGrid w:val="0"/>
              <w:ind w:left="360" w:right="113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二、（法規依據）查…</w:t>
            </w:r>
          </w:p>
          <w:p w14:paraId="728043FD" w14:textId="77777777" w:rsidR="002E0A46" w:rsidRDefault="0073088B">
            <w:pPr>
              <w:snapToGrid w:val="0"/>
              <w:ind w:left="360" w:right="113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三、（因果關係判定）綜上，本次台端申請公傷假自o年o月o日起至o年o月o日止計o日，核符花蓮縣政府所屬機關學校審核公教人員公</w:t>
            </w:r>
            <w:proofErr w:type="gramStart"/>
            <w:r>
              <w:rPr>
                <w:rFonts w:ascii="標楷體" w:eastAsia="標楷體" w:hAnsi="標楷體"/>
              </w:rPr>
              <w:t>傷假應行</w:t>
            </w:r>
            <w:proofErr w:type="gramEnd"/>
            <w:r>
              <w:rPr>
                <w:rFonts w:ascii="標楷體" w:eastAsia="標楷體" w:hAnsi="標楷體"/>
              </w:rPr>
              <w:t>注意事項第四點第二款附表第4-2-□目，同意所請。</w:t>
            </w:r>
          </w:p>
        </w:tc>
      </w:tr>
      <w:tr w:rsidR="002E0A46" w14:paraId="72804400" w14:textId="77777777">
        <w:trPr>
          <w:cantSplit/>
          <w:trHeight w:val="829"/>
        </w:trPr>
        <w:tc>
          <w:tcPr>
            <w:tcW w:w="992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043FF" w14:textId="77777777" w:rsidR="002E0A46" w:rsidRDefault="0073088B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（條戳）</w:t>
            </w:r>
          </w:p>
        </w:tc>
      </w:tr>
    </w:tbl>
    <w:p w14:paraId="72804401" w14:textId="77777777" w:rsidR="002E0A46" w:rsidRDefault="0073088B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正本：OOO君</w:t>
      </w:r>
    </w:p>
    <w:p w14:paraId="72804402" w14:textId="77777777" w:rsidR="002E0A46" w:rsidRDefault="0073088B">
      <w:pPr>
        <w:snapToGrid w:val="0"/>
      </w:pPr>
      <w:r>
        <w:rPr>
          <w:rFonts w:ascii="標楷體" w:eastAsia="標楷體" w:hAnsi="標楷體"/>
          <w:sz w:val="32"/>
          <w:szCs w:val="32"/>
        </w:rPr>
        <w:t>副本：花蓮縣政府、OOO</w:t>
      </w:r>
    </w:p>
    <w:sectPr w:rsidR="002E0A46">
      <w:headerReference w:type="default" r:id="rId6"/>
      <w:pgSz w:w="11906" w:h="16838"/>
      <w:pgMar w:top="1258" w:right="1134" w:bottom="851" w:left="1134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043D5" w14:textId="77777777" w:rsidR="0013771A" w:rsidRDefault="0073088B">
      <w:r>
        <w:separator/>
      </w:r>
    </w:p>
  </w:endnote>
  <w:endnote w:type="continuationSeparator" w:id="0">
    <w:p w14:paraId="728043D7" w14:textId="77777777" w:rsidR="0013771A" w:rsidRDefault="0073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043D1" w14:textId="77777777" w:rsidR="0013771A" w:rsidRDefault="0073088B">
      <w:r>
        <w:rPr>
          <w:color w:val="000000"/>
        </w:rPr>
        <w:separator/>
      </w:r>
    </w:p>
  </w:footnote>
  <w:footnote w:type="continuationSeparator" w:id="0">
    <w:p w14:paraId="728043D3" w14:textId="77777777" w:rsidR="0013771A" w:rsidRDefault="00730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043D9" w14:textId="77777777" w:rsidR="00F72CDD" w:rsidRDefault="0073088B">
    <w:pPr>
      <w:snapToGrid w:val="0"/>
      <w:jc w:val="right"/>
    </w:pPr>
    <w:r>
      <w:tab/>
    </w:r>
    <w:r>
      <w:tab/>
    </w:r>
    <w:r>
      <w:rPr>
        <w:rFonts w:ascii="標楷體" w:eastAsia="標楷體" w:hAnsi="標楷體"/>
      </w:rPr>
      <w:t>附件</w:t>
    </w:r>
    <w:proofErr w:type="gramStart"/>
    <w:r>
      <w:rPr>
        <w:rFonts w:ascii="標楷體" w:eastAsia="標楷體" w:hAnsi="標楷體"/>
      </w:rPr>
      <w:t>三</w:t>
    </w:r>
    <w:proofErr w:type="gramEnd"/>
  </w:p>
  <w:p w14:paraId="728043DA" w14:textId="77777777" w:rsidR="00F72CDD" w:rsidRDefault="00683C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46"/>
    <w:rsid w:val="0013771A"/>
    <w:rsid w:val="002E0A46"/>
    <w:rsid w:val="00683C0E"/>
    <w:rsid w:val="0073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043D1"/>
  <w15:docId w15:val="{28924CDC-9FD3-4F54-9D4C-328E6F4C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花蓮縣政府延長病假請示單（二）回覆聯</dc:title>
  <dc:subject/>
  <dc:creator>鍾旭媚</dc:creator>
  <dc:description/>
  <cp:lastModifiedBy>奕緯</cp:lastModifiedBy>
  <cp:revision>3</cp:revision>
  <cp:lastPrinted>2021-01-28T07:59:00Z</cp:lastPrinted>
  <dcterms:created xsi:type="dcterms:W3CDTF">2021-02-23T02:24:00Z</dcterms:created>
  <dcterms:modified xsi:type="dcterms:W3CDTF">2021-02-23T02:26:00Z</dcterms:modified>
</cp:coreProperties>
</file>