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926BA" w14:textId="77777777" w:rsidR="00EF0543" w:rsidRDefault="00135143">
      <w:pPr>
        <w:pStyle w:val="Textbody"/>
      </w:pPr>
      <w:r>
        <w:rPr>
          <w:rFonts w:ascii="標楷體" w:eastAsia="標楷體" w:hAnsi="標楷體"/>
          <w:color w:val="000000"/>
          <w:spacing w:val="-6"/>
          <w:sz w:val="36"/>
          <w:szCs w:val="36"/>
        </w:rPr>
        <w:t>高級中等以下學校及幼兒園閩南語師資培育及聘用辦法</w:t>
      </w:r>
    </w:p>
    <w:p w14:paraId="031F7595" w14:textId="77777777" w:rsidR="00EF0543" w:rsidRDefault="00135143">
      <w:pPr>
        <w:pStyle w:val="Textbody"/>
        <w:snapToGrid w:val="0"/>
        <w:spacing w:line="460" w:lineRule="exact"/>
        <w:ind w:left="782" w:right="-23" w:hanging="794"/>
        <w:jc w:val="both"/>
        <w:rPr>
          <w:rFonts w:ascii="標楷體" w:eastAsia="標楷體" w:hAnsi="標楷體" w:cs="標楷體"/>
          <w:spacing w:val="-14"/>
          <w:kern w:val="0"/>
          <w:sz w:val="28"/>
          <w:szCs w:val="28"/>
        </w:rPr>
      </w:pPr>
      <w:r>
        <w:rPr>
          <w:rFonts w:ascii="標楷體" w:eastAsia="標楷體" w:hAnsi="標楷體" w:cs="標楷體"/>
          <w:spacing w:val="-14"/>
          <w:kern w:val="0"/>
          <w:sz w:val="28"/>
          <w:szCs w:val="28"/>
        </w:rPr>
        <w:t>第一條</w:t>
      </w:r>
      <w:r>
        <w:rPr>
          <w:rFonts w:ascii="標楷體" w:eastAsia="標楷體" w:hAnsi="標楷體" w:cs="標楷體"/>
          <w:spacing w:val="-14"/>
          <w:kern w:val="0"/>
          <w:sz w:val="28"/>
          <w:szCs w:val="28"/>
        </w:rPr>
        <w:t xml:space="preserve">    </w:t>
      </w:r>
      <w:r>
        <w:rPr>
          <w:rFonts w:ascii="標楷體" w:eastAsia="標楷體" w:hAnsi="標楷體" w:cs="標楷體"/>
          <w:spacing w:val="-14"/>
          <w:kern w:val="0"/>
          <w:sz w:val="28"/>
          <w:szCs w:val="28"/>
        </w:rPr>
        <w:t>本辦法依國家語言發展法第十條第二項規定訂定之。</w:t>
      </w:r>
    </w:p>
    <w:p w14:paraId="68EE7798" w14:textId="77777777" w:rsidR="00EF0543" w:rsidRDefault="00135143">
      <w:pPr>
        <w:pStyle w:val="Textbody"/>
        <w:snapToGrid w:val="0"/>
        <w:spacing w:line="460" w:lineRule="exact"/>
        <w:ind w:left="782" w:right="-23" w:hanging="794"/>
        <w:jc w:val="both"/>
        <w:rPr>
          <w:rFonts w:ascii="標楷體" w:eastAsia="標楷體" w:hAnsi="標楷體" w:cs="標楷體"/>
          <w:spacing w:val="-14"/>
          <w:kern w:val="0"/>
          <w:sz w:val="28"/>
          <w:szCs w:val="28"/>
        </w:rPr>
      </w:pPr>
      <w:r>
        <w:rPr>
          <w:rFonts w:ascii="標楷體" w:eastAsia="標楷體" w:hAnsi="標楷體" w:cs="標楷體"/>
          <w:spacing w:val="-14"/>
          <w:kern w:val="0"/>
          <w:sz w:val="28"/>
          <w:szCs w:val="28"/>
        </w:rPr>
        <w:t>第二條</w:t>
      </w:r>
      <w:r>
        <w:rPr>
          <w:rFonts w:ascii="標楷體" w:eastAsia="標楷體" w:hAnsi="標楷體" w:cs="標楷體"/>
          <w:spacing w:val="-14"/>
          <w:kern w:val="0"/>
          <w:sz w:val="28"/>
          <w:szCs w:val="28"/>
        </w:rPr>
        <w:t xml:space="preserve">    </w:t>
      </w:r>
      <w:r>
        <w:rPr>
          <w:rFonts w:ascii="標楷體" w:eastAsia="標楷體" w:hAnsi="標楷體" w:cs="標楷體"/>
          <w:spacing w:val="-14"/>
          <w:kern w:val="0"/>
          <w:sz w:val="28"/>
          <w:szCs w:val="28"/>
        </w:rPr>
        <w:t>本辦法所稱閩南語師資，指下列人員：</w:t>
      </w:r>
    </w:p>
    <w:p w14:paraId="1F6EF158" w14:textId="77777777" w:rsidR="00EF0543" w:rsidRDefault="00135143">
      <w:pPr>
        <w:pStyle w:val="Textbody"/>
        <w:tabs>
          <w:tab w:val="left" w:pos="1064"/>
        </w:tabs>
        <w:spacing w:line="460" w:lineRule="exact"/>
        <w:ind w:left="1653" w:hanging="1701"/>
        <w:jc w:val="both"/>
        <w:rPr>
          <w:rFonts w:ascii="標楷體" w:eastAsia="標楷體" w:hAnsi="標楷體" w:cs="標楷體"/>
          <w:spacing w:val="-14"/>
          <w:kern w:val="0"/>
          <w:sz w:val="28"/>
          <w:szCs w:val="28"/>
        </w:rPr>
      </w:pPr>
      <w:r>
        <w:rPr>
          <w:rFonts w:ascii="標楷體" w:eastAsia="標楷體" w:hAnsi="標楷體" w:cs="標楷體"/>
          <w:spacing w:val="-14"/>
          <w:kern w:val="0"/>
          <w:sz w:val="28"/>
          <w:szCs w:val="28"/>
        </w:rPr>
        <w:t xml:space="preserve">           </w:t>
      </w:r>
      <w:r>
        <w:rPr>
          <w:rFonts w:ascii="標楷體" w:eastAsia="標楷體" w:hAnsi="標楷體" w:cs="標楷體"/>
          <w:spacing w:val="-14"/>
          <w:kern w:val="0"/>
          <w:sz w:val="28"/>
          <w:szCs w:val="28"/>
        </w:rPr>
        <w:t>一、高級中等以下學校得從事閩南語文課程教學之師資：</w:t>
      </w:r>
    </w:p>
    <w:p w14:paraId="7E2D6F64" w14:textId="77777777" w:rsidR="00EF0543" w:rsidRDefault="00135143">
      <w:pPr>
        <w:pStyle w:val="Textbody"/>
        <w:snapToGrid w:val="0"/>
        <w:spacing w:line="460" w:lineRule="exact"/>
        <w:ind w:left="2416" w:right="-23" w:hanging="2342"/>
        <w:jc w:val="both"/>
      </w:pPr>
      <w:r>
        <w:rPr>
          <w:rFonts w:ascii="標楷體" w:eastAsia="標楷體" w:hAnsi="標楷體" w:cs="標楷體"/>
          <w:spacing w:val="-14"/>
          <w:kern w:val="0"/>
          <w:sz w:val="28"/>
          <w:szCs w:val="28"/>
        </w:rPr>
        <w:t xml:space="preserve">             (</w:t>
      </w:r>
      <w:r>
        <w:rPr>
          <w:rFonts w:ascii="標楷體" w:eastAsia="標楷體" w:hAnsi="標楷體" w:cs="標楷體"/>
          <w:spacing w:val="-14"/>
          <w:kern w:val="0"/>
          <w:sz w:val="28"/>
          <w:szCs w:val="28"/>
        </w:rPr>
        <w:t>一</w:t>
      </w:r>
      <w:r>
        <w:rPr>
          <w:rFonts w:ascii="標楷體" w:eastAsia="標楷體" w:hAnsi="標楷體" w:cs="標楷體"/>
          <w:spacing w:val="-14"/>
          <w:kern w:val="0"/>
          <w:sz w:val="28"/>
          <w:szCs w:val="28"/>
        </w:rPr>
        <w:t>)</w:t>
      </w:r>
      <w:r>
        <w:rPr>
          <w:rFonts w:ascii="標楷體" w:eastAsia="標楷體" w:hAnsi="標楷體" w:cs="標楷體"/>
        </w:rPr>
        <w:t xml:space="preserve"> </w:t>
      </w:r>
      <w:r>
        <w:rPr>
          <w:rFonts w:ascii="標楷體" w:eastAsia="標楷體" w:hAnsi="標楷體" w:cs="標楷體"/>
          <w:spacing w:val="-14"/>
          <w:kern w:val="0"/>
          <w:sz w:val="28"/>
          <w:szCs w:val="28"/>
        </w:rPr>
        <w:t>取得本土語文閩南語文專長教師證書之合格教師。</w:t>
      </w:r>
    </w:p>
    <w:p w14:paraId="301758E6" w14:textId="77777777" w:rsidR="00EF0543" w:rsidRDefault="00135143">
      <w:pPr>
        <w:pStyle w:val="Textbody"/>
        <w:snapToGrid w:val="0"/>
        <w:spacing w:line="460" w:lineRule="exact"/>
        <w:ind w:left="2353" w:right="-23" w:hanging="2342"/>
        <w:jc w:val="both"/>
      </w:pPr>
      <w:r>
        <w:rPr>
          <w:rFonts w:ascii="標楷體" w:eastAsia="標楷體" w:hAnsi="標楷體" w:cs="標楷體"/>
          <w:spacing w:val="-14"/>
          <w:kern w:val="0"/>
          <w:sz w:val="28"/>
          <w:szCs w:val="28"/>
        </w:rPr>
        <w:t xml:space="preserve">             (</w:t>
      </w:r>
      <w:r>
        <w:rPr>
          <w:rFonts w:ascii="標楷體" w:eastAsia="標楷體" w:hAnsi="標楷體" w:cs="標楷體"/>
          <w:spacing w:val="-14"/>
          <w:kern w:val="0"/>
          <w:sz w:val="28"/>
          <w:szCs w:val="28"/>
        </w:rPr>
        <w:t>二</w:t>
      </w:r>
      <w:r>
        <w:rPr>
          <w:rFonts w:ascii="標楷體" w:eastAsia="標楷體" w:hAnsi="標楷體" w:cs="標楷體"/>
          <w:spacing w:val="-14"/>
          <w:kern w:val="0"/>
          <w:sz w:val="28"/>
          <w:szCs w:val="28"/>
        </w:rPr>
        <w:t>)</w:t>
      </w:r>
      <w:r>
        <w:rPr>
          <w:rFonts w:ascii="標楷體" w:eastAsia="標楷體" w:hAnsi="標楷體" w:cs="標楷體"/>
        </w:rPr>
        <w:t xml:space="preserve"> </w:t>
      </w:r>
      <w:r>
        <w:rPr>
          <w:rFonts w:ascii="標楷體" w:eastAsia="標楷體" w:hAnsi="標楷體" w:cs="標楷體"/>
          <w:spacing w:val="-14"/>
          <w:kern w:val="0"/>
          <w:sz w:val="28"/>
          <w:szCs w:val="28"/>
        </w:rPr>
        <w:t>前目以外，參加閩南語能力認證，取得中高級以上能力證明之合格教師。</w:t>
      </w:r>
    </w:p>
    <w:p w14:paraId="0ABA35EA" w14:textId="77777777" w:rsidR="00EF0543" w:rsidRDefault="00135143">
      <w:pPr>
        <w:pStyle w:val="Textbody"/>
        <w:snapToGrid w:val="0"/>
        <w:spacing w:line="460" w:lineRule="exact"/>
        <w:ind w:left="2353" w:right="-23" w:hanging="2342"/>
        <w:jc w:val="both"/>
      </w:pPr>
      <w:r>
        <w:rPr>
          <w:rFonts w:ascii="標楷體" w:eastAsia="標楷體" w:hAnsi="標楷體" w:cs="標楷體"/>
          <w:spacing w:val="-14"/>
          <w:kern w:val="0"/>
          <w:sz w:val="28"/>
          <w:szCs w:val="28"/>
        </w:rPr>
        <w:t xml:space="preserve">             (</w:t>
      </w:r>
      <w:r>
        <w:rPr>
          <w:rFonts w:ascii="標楷體" w:eastAsia="標楷體" w:hAnsi="標楷體" w:cs="標楷體"/>
          <w:spacing w:val="-14"/>
          <w:kern w:val="0"/>
          <w:sz w:val="28"/>
          <w:szCs w:val="28"/>
        </w:rPr>
        <w:t>三</w:t>
      </w:r>
      <w:r>
        <w:rPr>
          <w:rFonts w:ascii="標楷體" w:eastAsia="標楷體" w:hAnsi="標楷體" w:cs="標楷體"/>
          <w:spacing w:val="-14"/>
          <w:kern w:val="0"/>
          <w:sz w:val="28"/>
          <w:szCs w:val="28"/>
        </w:rPr>
        <w:t>)</w:t>
      </w:r>
      <w:r>
        <w:rPr>
          <w:rFonts w:ascii="標楷體" w:eastAsia="標楷體" w:hAnsi="標楷體" w:cs="標楷體"/>
        </w:rPr>
        <w:t xml:space="preserve"> </w:t>
      </w:r>
      <w:r>
        <w:rPr>
          <w:rFonts w:ascii="標楷體" w:eastAsia="標楷體" w:hAnsi="標楷體" w:cs="標楷體"/>
          <w:spacing w:val="-14"/>
          <w:kern w:val="0"/>
          <w:sz w:val="28"/>
          <w:szCs w:val="28"/>
        </w:rPr>
        <w:t>參加閩南語能力認證，取得中高級以上能力證明，並經直轄市、縣（市）主管機關所舉辦之教學支援工作人員認證，取得合格證書之閩南語文教學支援工作人員。</w:t>
      </w:r>
    </w:p>
    <w:p w14:paraId="24B31AFD" w14:textId="77777777" w:rsidR="00EF0543" w:rsidRDefault="00135143">
      <w:pPr>
        <w:pStyle w:val="Textbody"/>
        <w:snapToGrid w:val="0"/>
        <w:spacing w:line="460" w:lineRule="exact"/>
        <w:ind w:left="2353" w:right="-23" w:hanging="2342"/>
        <w:jc w:val="both"/>
      </w:pPr>
      <w:r>
        <w:rPr>
          <w:rFonts w:ascii="標楷體" w:eastAsia="標楷體" w:hAnsi="標楷體" w:cs="標楷體"/>
          <w:spacing w:val="-14"/>
          <w:kern w:val="0"/>
          <w:sz w:val="28"/>
          <w:szCs w:val="28"/>
        </w:rPr>
        <w:t xml:space="preserve">             (</w:t>
      </w:r>
      <w:r>
        <w:rPr>
          <w:rFonts w:ascii="標楷體" w:eastAsia="標楷體" w:hAnsi="標楷體" w:cs="標楷體"/>
          <w:spacing w:val="-14"/>
          <w:kern w:val="0"/>
          <w:sz w:val="28"/>
          <w:szCs w:val="28"/>
        </w:rPr>
        <w:t>四</w:t>
      </w:r>
      <w:r>
        <w:rPr>
          <w:rFonts w:ascii="標楷體" w:eastAsia="標楷體" w:hAnsi="標楷體" w:cs="標楷體"/>
          <w:spacing w:val="-14"/>
          <w:kern w:val="0"/>
          <w:sz w:val="28"/>
          <w:szCs w:val="28"/>
        </w:rPr>
        <w:t>)</w:t>
      </w:r>
      <w:r>
        <w:rPr>
          <w:rFonts w:ascii="標楷體" w:eastAsia="標楷體" w:hAnsi="標楷體" w:cs="標楷體"/>
        </w:rPr>
        <w:t xml:space="preserve"> </w:t>
      </w:r>
      <w:r>
        <w:rPr>
          <w:rFonts w:ascii="標楷體" w:eastAsia="標楷體" w:hAnsi="標楷體" w:cs="標楷體"/>
          <w:spacing w:val="-14"/>
          <w:kern w:val="0"/>
          <w:sz w:val="28"/>
          <w:szCs w:val="28"/>
        </w:rPr>
        <w:t>依國民教育法第十一條第五項規定，具閩南語文教學支援工作人員資格者。</w:t>
      </w:r>
    </w:p>
    <w:p w14:paraId="061F329B" w14:textId="77777777" w:rsidR="00EF0543" w:rsidRDefault="00135143">
      <w:pPr>
        <w:pStyle w:val="Textbody"/>
        <w:tabs>
          <w:tab w:val="left" w:pos="1064"/>
        </w:tabs>
        <w:spacing w:line="460" w:lineRule="exact"/>
        <w:ind w:left="1883" w:hanging="1928"/>
        <w:jc w:val="both"/>
        <w:rPr>
          <w:rFonts w:ascii="標楷體" w:eastAsia="標楷體" w:hAnsi="標楷體" w:cs="標楷體"/>
          <w:spacing w:val="-14"/>
          <w:kern w:val="0"/>
          <w:sz w:val="28"/>
          <w:szCs w:val="28"/>
        </w:rPr>
      </w:pPr>
      <w:r>
        <w:rPr>
          <w:rFonts w:ascii="標楷體" w:eastAsia="標楷體" w:hAnsi="標楷體" w:cs="標楷體"/>
          <w:spacing w:val="-14"/>
          <w:kern w:val="0"/>
          <w:sz w:val="28"/>
          <w:szCs w:val="28"/>
        </w:rPr>
        <w:t xml:space="preserve">           </w:t>
      </w:r>
      <w:r>
        <w:rPr>
          <w:rFonts w:ascii="標楷體" w:eastAsia="標楷體" w:hAnsi="標楷體" w:cs="標楷體"/>
          <w:spacing w:val="-14"/>
          <w:kern w:val="0"/>
          <w:sz w:val="28"/>
          <w:szCs w:val="28"/>
        </w:rPr>
        <w:t>二、高級中等以下學校得以閩南語從事閩南語文課程以外學科教學之師資：參加閩南語能力認證，取得中高級以上能力證明之合格教師。</w:t>
      </w:r>
    </w:p>
    <w:p w14:paraId="75E51DDA" w14:textId="77777777" w:rsidR="00EF0543" w:rsidRDefault="00135143">
      <w:pPr>
        <w:pStyle w:val="Textbody"/>
        <w:tabs>
          <w:tab w:val="left" w:pos="1064"/>
        </w:tabs>
        <w:spacing w:line="460" w:lineRule="exact"/>
        <w:ind w:left="1883" w:hanging="1928"/>
        <w:jc w:val="both"/>
        <w:rPr>
          <w:rFonts w:ascii="標楷體" w:eastAsia="標楷體" w:hAnsi="標楷體" w:cs="標楷體"/>
          <w:spacing w:val="-14"/>
          <w:kern w:val="0"/>
          <w:sz w:val="28"/>
          <w:szCs w:val="28"/>
        </w:rPr>
      </w:pPr>
      <w:r>
        <w:rPr>
          <w:rFonts w:ascii="標楷體" w:eastAsia="標楷體" w:hAnsi="標楷體" w:cs="標楷體"/>
          <w:spacing w:val="-14"/>
          <w:kern w:val="0"/>
          <w:sz w:val="28"/>
          <w:szCs w:val="28"/>
        </w:rPr>
        <w:t xml:space="preserve">           </w:t>
      </w:r>
      <w:r>
        <w:rPr>
          <w:rFonts w:ascii="標楷體" w:eastAsia="標楷體" w:hAnsi="標楷體" w:cs="標楷體"/>
          <w:spacing w:val="-14"/>
          <w:kern w:val="0"/>
          <w:sz w:val="28"/>
          <w:szCs w:val="28"/>
        </w:rPr>
        <w:t>三、幼兒園得以閩南語從事教保活動課程之師資：參加閩南語能力認證，取得中高級以上能力證明之教保服務人員。</w:t>
      </w:r>
    </w:p>
    <w:p w14:paraId="71B72137" w14:textId="77777777" w:rsidR="00EF0543" w:rsidRDefault="00135143">
      <w:pPr>
        <w:pStyle w:val="Textbody"/>
        <w:snapToGrid w:val="0"/>
        <w:spacing w:line="460" w:lineRule="exact"/>
        <w:ind w:left="782" w:right="-23" w:hanging="794"/>
        <w:jc w:val="both"/>
        <w:rPr>
          <w:rFonts w:ascii="標楷體" w:eastAsia="標楷體" w:hAnsi="標楷體" w:cs="標楷體"/>
          <w:spacing w:val="-14"/>
          <w:kern w:val="0"/>
          <w:sz w:val="28"/>
          <w:szCs w:val="28"/>
        </w:rPr>
      </w:pPr>
      <w:r>
        <w:rPr>
          <w:rFonts w:ascii="標楷體" w:eastAsia="標楷體" w:hAnsi="標楷體" w:cs="標楷體"/>
          <w:spacing w:val="-14"/>
          <w:kern w:val="0"/>
          <w:sz w:val="28"/>
          <w:szCs w:val="28"/>
        </w:rPr>
        <w:t>第三條</w:t>
      </w:r>
      <w:r>
        <w:rPr>
          <w:rFonts w:ascii="標楷體" w:eastAsia="標楷體" w:hAnsi="標楷體" w:cs="標楷體"/>
          <w:spacing w:val="-14"/>
          <w:kern w:val="0"/>
          <w:sz w:val="28"/>
          <w:szCs w:val="28"/>
        </w:rPr>
        <w:t xml:space="preserve">    </w:t>
      </w:r>
      <w:r>
        <w:rPr>
          <w:rFonts w:ascii="標楷體" w:eastAsia="標楷體" w:hAnsi="標楷體" w:cs="標楷體"/>
          <w:spacing w:val="-14"/>
          <w:kern w:val="0"/>
          <w:sz w:val="28"/>
          <w:szCs w:val="28"/>
        </w:rPr>
        <w:t>閩南語師資依下列方式培育：</w:t>
      </w:r>
    </w:p>
    <w:p w14:paraId="19821FE9" w14:textId="77777777" w:rsidR="00EF0543" w:rsidRDefault="00135143">
      <w:pPr>
        <w:pStyle w:val="Textbody"/>
        <w:tabs>
          <w:tab w:val="left" w:pos="1064"/>
        </w:tabs>
        <w:spacing w:line="460" w:lineRule="exact"/>
        <w:ind w:left="1883" w:hanging="1928"/>
        <w:jc w:val="both"/>
        <w:rPr>
          <w:rFonts w:ascii="標楷體" w:eastAsia="標楷體" w:hAnsi="標楷體" w:cs="標楷體"/>
          <w:spacing w:val="-14"/>
          <w:kern w:val="0"/>
          <w:sz w:val="28"/>
          <w:szCs w:val="28"/>
        </w:rPr>
      </w:pPr>
      <w:r>
        <w:rPr>
          <w:rFonts w:ascii="標楷體" w:eastAsia="標楷體" w:hAnsi="標楷體" w:cs="標楷體"/>
          <w:spacing w:val="-14"/>
          <w:kern w:val="0"/>
          <w:sz w:val="28"/>
          <w:szCs w:val="28"/>
        </w:rPr>
        <w:t xml:space="preserve">           </w:t>
      </w:r>
      <w:r>
        <w:rPr>
          <w:rFonts w:ascii="標楷體" w:eastAsia="標楷體" w:hAnsi="標楷體" w:cs="標楷體"/>
          <w:spacing w:val="-14"/>
          <w:kern w:val="0"/>
          <w:sz w:val="28"/>
          <w:szCs w:val="28"/>
        </w:rPr>
        <w:t>一、前條第一款第一目教師，依師資培育法相關規定辦理。</w:t>
      </w:r>
    </w:p>
    <w:p w14:paraId="300EFAE6" w14:textId="77777777" w:rsidR="00EF0543" w:rsidRDefault="00135143">
      <w:pPr>
        <w:pStyle w:val="Textbody"/>
        <w:tabs>
          <w:tab w:val="left" w:pos="1064"/>
        </w:tabs>
        <w:spacing w:line="460" w:lineRule="exact"/>
        <w:ind w:left="1883" w:hanging="1928"/>
        <w:jc w:val="both"/>
        <w:rPr>
          <w:rFonts w:ascii="標楷體" w:eastAsia="標楷體" w:hAnsi="標楷體" w:cs="標楷體"/>
          <w:spacing w:val="-14"/>
          <w:kern w:val="0"/>
          <w:sz w:val="28"/>
          <w:szCs w:val="28"/>
        </w:rPr>
      </w:pPr>
      <w:r>
        <w:rPr>
          <w:rFonts w:ascii="標楷體" w:eastAsia="標楷體" w:hAnsi="標楷體" w:cs="標楷體"/>
          <w:spacing w:val="-14"/>
          <w:kern w:val="0"/>
          <w:sz w:val="28"/>
          <w:szCs w:val="28"/>
        </w:rPr>
        <w:t xml:space="preserve">           </w:t>
      </w:r>
      <w:r>
        <w:rPr>
          <w:rFonts w:ascii="標楷體" w:eastAsia="標楷體" w:hAnsi="標楷體" w:cs="標楷體"/>
          <w:spacing w:val="-14"/>
          <w:kern w:val="0"/>
          <w:sz w:val="28"/>
          <w:szCs w:val="28"/>
        </w:rPr>
        <w:t>二、前條第一款第三目教學支援工作</w:t>
      </w:r>
      <w:r>
        <w:rPr>
          <w:rFonts w:ascii="標楷體" w:eastAsia="標楷體" w:hAnsi="標楷體" w:cs="標楷體"/>
          <w:spacing w:val="-14"/>
          <w:kern w:val="0"/>
          <w:sz w:val="28"/>
          <w:szCs w:val="28"/>
        </w:rPr>
        <w:t>人員，依高級中等以下學校教學支援工作人員聘任相關規定辦理。</w:t>
      </w:r>
    </w:p>
    <w:p w14:paraId="49BC0772" w14:textId="77777777" w:rsidR="00EF0543" w:rsidRDefault="00135143">
      <w:pPr>
        <w:pStyle w:val="Textbody"/>
        <w:tabs>
          <w:tab w:val="left" w:pos="1064"/>
        </w:tabs>
        <w:spacing w:line="460" w:lineRule="exact"/>
        <w:ind w:left="1883" w:hanging="1928"/>
        <w:jc w:val="both"/>
        <w:rPr>
          <w:rFonts w:ascii="標楷體" w:eastAsia="標楷體" w:hAnsi="標楷體" w:cs="標楷體"/>
          <w:spacing w:val="-14"/>
          <w:kern w:val="0"/>
          <w:sz w:val="28"/>
          <w:szCs w:val="28"/>
        </w:rPr>
      </w:pPr>
      <w:r>
        <w:rPr>
          <w:rFonts w:ascii="標楷體" w:eastAsia="標楷體" w:hAnsi="標楷體" w:cs="標楷體"/>
          <w:spacing w:val="-14"/>
          <w:kern w:val="0"/>
          <w:sz w:val="28"/>
          <w:szCs w:val="28"/>
        </w:rPr>
        <w:t xml:space="preserve">           </w:t>
      </w:r>
      <w:r>
        <w:rPr>
          <w:rFonts w:ascii="標楷體" w:eastAsia="標楷體" w:hAnsi="標楷體" w:cs="標楷體"/>
          <w:spacing w:val="-14"/>
          <w:kern w:val="0"/>
          <w:sz w:val="28"/>
          <w:szCs w:val="28"/>
        </w:rPr>
        <w:t>三、前條第一款第一目以外之合格教師或教保服務人員，由直轄市、縣（市）主管機關協調相關單位開設閩南語言能力之相關課程或研習，提供其修習，協助其取得閩南語中高級以上能力證明。</w:t>
      </w:r>
    </w:p>
    <w:p w14:paraId="4D767B9A" w14:textId="77777777" w:rsidR="00EF0543" w:rsidRDefault="00135143">
      <w:pPr>
        <w:pStyle w:val="Textbody"/>
        <w:snapToGrid w:val="0"/>
        <w:spacing w:line="460" w:lineRule="exact"/>
        <w:ind w:left="953" w:right="-23" w:hanging="964"/>
        <w:jc w:val="both"/>
        <w:rPr>
          <w:rFonts w:ascii="標楷體" w:eastAsia="標楷體" w:hAnsi="標楷體" w:cs="標楷體"/>
          <w:spacing w:val="-14"/>
          <w:kern w:val="0"/>
          <w:sz w:val="28"/>
          <w:szCs w:val="28"/>
        </w:rPr>
      </w:pPr>
      <w:r>
        <w:rPr>
          <w:rFonts w:ascii="標楷體" w:eastAsia="標楷體" w:hAnsi="標楷體" w:cs="標楷體"/>
          <w:spacing w:val="-14"/>
          <w:kern w:val="0"/>
          <w:sz w:val="28"/>
          <w:szCs w:val="28"/>
        </w:rPr>
        <w:t xml:space="preserve">            </w:t>
      </w:r>
      <w:r>
        <w:rPr>
          <w:rFonts w:ascii="標楷體" w:eastAsia="標楷體" w:hAnsi="標楷體" w:cs="標楷體"/>
          <w:spacing w:val="-14"/>
          <w:kern w:val="0"/>
          <w:sz w:val="28"/>
          <w:szCs w:val="28"/>
        </w:rPr>
        <w:t>前項第一款教師之培育，由中央教育主管機關積極協調師資培育之大學開設第二專長學分課程，提供前條第一款第二目之合格教師進修，取得本土語文閩南語文專長教師證書。</w:t>
      </w:r>
    </w:p>
    <w:p w14:paraId="55709EF5" w14:textId="77777777" w:rsidR="00EF0543" w:rsidRDefault="00135143">
      <w:pPr>
        <w:pStyle w:val="Textbody"/>
        <w:snapToGrid w:val="0"/>
        <w:spacing w:line="460" w:lineRule="exact"/>
        <w:ind w:left="953" w:right="-23" w:hanging="964"/>
        <w:jc w:val="both"/>
        <w:rPr>
          <w:rFonts w:ascii="標楷體" w:eastAsia="標楷體" w:hAnsi="標楷體" w:cs="標楷體"/>
          <w:spacing w:val="-14"/>
          <w:kern w:val="0"/>
          <w:sz w:val="28"/>
          <w:szCs w:val="28"/>
        </w:rPr>
      </w:pPr>
      <w:r>
        <w:rPr>
          <w:rFonts w:ascii="標楷體" w:eastAsia="標楷體" w:hAnsi="標楷體" w:cs="標楷體"/>
          <w:spacing w:val="-14"/>
          <w:kern w:val="0"/>
          <w:sz w:val="28"/>
          <w:szCs w:val="28"/>
        </w:rPr>
        <w:t>第四條</w:t>
      </w:r>
      <w:r>
        <w:rPr>
          <w:rFonts w:ascii="標楷體" w:eastAsia="標楷體" w:hAnsi="標楷體" w:cs="標楷體"/>
          <w:spacing w:val="-14"/>
          <w:kern w:val="0"/>
          <w:sz w:val="28"/>
          <w:szCs w:val="28"/>
        </w:rPr>
        <w:t xml:space="preserve">    </w:t>
      </w:r>
      <w:r>
        <w:rPr>
          <w:rFonts w:ascii="標楷體" w:eastAsia="標楷體" w:hAnsi="標楷體" w:cs="標楷體"/>
          <w:spacing w:val="-14"/>
          <w:kern w:val="0"/>
          <w:sz w:val="28"/>
          <w:szCs w:val="28"/>
        </w:rPr>
        <w:t>中央教育主管機關應協調師資培育之大學開設以閩南語為教學語言之相關</w:t>
      </w:r>
      <w:r>
        <w:rPr>
          <w:rFonts w:ascii="標楷體" w:eastAsia="標楷體" w:hAnsi="標楷體" w:cs="標楷體"/>
          <w:spacing w:val="-14"/>
          <w:kern w:val="0"/>
          <w:sz w:val="28"/>
          <w:szCs w:val="28"/>
        </w:rPr>
        <w:t>課程，提供師資培育之大學師資生修習。</w:t>
      </w:r>
    </w:p>
    <w:p w14:paraId="5C8EF8F1" w14:textId="77777777" w:rsidR="00EF0543" w:rsidRDefault="00135143">
      <w:pPr>
        <w:pStyle w:val="Textbody"/>
        <w:snapToGrid w:val="0"/>
        <w:spacing w:line="460" w:lineRule="exact"/>
        <w:ind w:left="953" w:right="-23" w:hanging="964"/>
        <w:jc w:val="both"/>
        <w:rPr>
          <w:rFonts w:ascii="標楷體" w:eastAsia="標楷體" w:hAnsi="標楷體" w:cs="標楷體"/>
          <w:spacing w:val="-14"/>
          <w:kern w:val="0"/>
          <w:sz w:val="28"/>
          <w:szCs w:val="28"/>
        </w:rPr>
      </w:pPr>
      <w:r>
        <w:rPr>
          <w:rFonts w:ascii="標楷體" w:eastAsia="標楷體" w:hAnsi="標楷體" w:cs="標楷體"/>
          <w:spacing w:val="-14"/>
          <w:kern w:val="0"/>
          <w:sz w:val="28"/>
          <w:szCs w:val="28"/>
        </w:rPr>
        <w:t xml:space="preserve">            </w:t>
      </w:r>
      <w:r>
        <w:rPr>
          <w:rFonts w:ascii="標楷體" w:eastAsia="標楷體" w:hAnsi="標楷體" w:cs="標楷體"/>
          <w:spacing w:val="-14"/>
          <w:kern w:val="0"/>
          <w:sz w:val="28"/>
          <w:szCs w:val="28"/>
        </w:rPr>
        <w:t>中央教育主管機關應依高級中等以下學校及幼兒園需求，協調</w:t>
      </w:r>
      <w:r>
        <w:rPr>
          <w:rFonts w:ascii="標楷體" w:eastAsia="標楷體" w:hAnsi="標楷體" w:cs="標楷體"/>
          <w:spacing w:val="-14"/>
          <w:kern w:val="0"/>
          <w:sz w:val="28"/>
          <w:szCs w:val="28"/>
        </w:rPr>
        <w:lastRenderedPageBreak/>
        <w:t>師資培育之大學開設閩南語教學增能課程，提供第二條各款人員修習。</w:t>
      </w:r>
    </w:p>
    <w:p w14:paraId="73F10A84" w14:textId="77777777" w:rsidR="00EF0543" w:rsidRDefault="00135143">
      <w:pPr>
        <w:pStyle w:val="Textbody"/>
        <w:snapToGrid w:val="0"/>
        <w:spacing w:line="460" w:lineRule="exact"/>
        <w:ind w:left="953" w:right="-23" w:hanging="964"/>
        <w:jc w:val="both"/>
        <w:rPr>
          <w:rFonts w:ascii="標楷體" w:eastAsia="標楷體" w:hAnsi="標楷體" w:cs="標楷體"/>
          <w:spacing w:val="-14"/>
          <w:kern w:val="0"/>
          <w:sz w:val="28"/>
          <w:szCs w:val="28"/>
        </w:rPr>
      </w:pPr>
      <w:r>
        <w:rPr>
          <w:rFonts w:ascii="標楷體" w:eastAsia="標楷體" w:hAnsi="標楷體" w:cs="標楷體"/>
          <w:spacing w:val="-14"/>
          <w:kern w:val="0"/>
          <w:sz w:val="28"/>
          <w:szCs w:val="28"/>
        </w:rPr>
        <w:t xml:space="preserve">            </w:t>
      </w:r>
      <w:r>
        <w:rPr>
          <w:rFonts w:ascii="標楷體" w:eastAsia="標楷體" w:hAnsi="標楷體" w:cs="標楷體"/>
          <w:spacing w:val="-14"/>
          <w:kern w:val="0"/>
          <w:sz w:val="28"/>
          <w:szCs w:val="28"/>
        </w:rPr>
        <w:t>中央教育主管機關及直轄市、縣（市）主管機關應依學校需求，開設閩南語教學專業知能研習課程，提供第二條第一款第三目及第四目教學支援工作人員修習。</w:t>
      </w:r>
    </w:p>
    <w:p w14:paraId="012D6969" w14:textId="77777777" w:rsidR="00EF0543" w:rsidRDefault="00135143">
      <w:pPr>
        <w:pStyle w:val="Textbody"/>
        <w:snapToGrid w:val="0"/>
        <w:spacing w:line="460" w:lineRule="exact"/>
        <w:ind w:left="953" w:right="-23" w:hanging="964"/>
        <w:jc w:val="both"/>
        <w:rPr>
          <w:rFonts w:ascii="標楷體" w:eastAsia="標楷體" w:hAnsi="標楷體" w:cs="標楷體"/>
          <w:spacing w:val="-14"/>
          <w:kern w:val="0"/>
          <w:sz w:val="28"/>
          <w:szCs w:val="28"/>
        </w:rPr>
      </w:pPr>
      <w:r>
        <w:rPr>
          <w:rFonts w:ascii="標楷體" w:eastAsia="標楷體" w:hAnsi="標楷體" w:cs="標楷體"/>
          <w:spacing w:val="-14"/>
          <w:kern w:val="0"/>
          <w:sz w:val="28"/>
          <w:szCs w:val="28"/>
        </w:rPr>
        <w:t xml:space="preserve">            </w:t>
      </w:r>
      <w:r>
        <w:rPr>
          <w:rFonts w:ascii="標楷體" w:eastAsia="標楷體" w:hAnsi="標楷體" w:cs="標楷體"/>
          <w:spacing w:val="-14"/>
          <w:kern w:val="0"/>
          <w:sz w:val="28"/>
          <w:szCs w:val="28"/>
        </w:rPr>
        <w:t>中央教育主管機關及直轄市、縣（市）主管機關應訂定相關激勵機制，鼓勵第二條各款人員修習第二項閩南語教學增能課程。</w:t>
      </w:r>
    </w:p>
    <w:p w14:paraId="46319392" w14:textId="77777777" w:rsidR="00EF0543" w:rsidRDefault="00135143">
      <w:pPr>
        <w:pStyle w:val="Textbody"/>
        <w:snapToGrid w:val="0"/>
        <w:spacing w:line="460" w:lineRule="exact"/>
        <w:ind w:left="782" w:right="-23" w:hanging="794"/>
        <w:jc w:val="both"/>
        <w:rPr>
          <w:rFonts w:ascii="標楷體" w:eastAsia="標楷體" w:hAnsi="標楷體" w:cs="標楷體"/>
          <w:spacing w:val="-14"/>
          <w:kern w:val="0"/>
          <w:sz w:val="28"/>
          <w:szCs w:val="28"/>
        </w:rPr>
      </w:pPr>
      <w:r>
        <w:rPr>
          <w:rFonts w:ascii="標楷體" w:eastAsia="標楷體" w:hAnsi="標楷體" w:cs="標楷體"/>
          <w:spacing w:val="-14"/>
          <w:kern w:val="0"/>
          <w:sz w:val="28"/>
          <w:szCs w:val="28"/>
        </w:rPr>
        <w:t>第五條</w:t>
      </w:r>
      <w:r>
        <w:rPr>
          <w:rFonts w:ascii="標楷體" w:eastAsia="標楷體" w:hAnsi="標楷體" w:cs="標楷體"/>
          <w:spacing w:val="-14"/>
          <w:kern w:val="0"/>
          <w:sz w:val="28"/>
          <w:szCs w:val="28"/>
        </w:rPr>
        <w:t xml:space="preserve">    </w:t>
      </w:r>
      <w:r>
        <w:rPr>
          <w:rFonts w:ascii="標楷體" w:eastAsia="標楷體" w:hAnsi="標楷體" w:cs="標楷體"/>
          <w:spacing w:val="-14"/>
          <w:kern w:val="0"/>
          <w:sz w:val="28"/>
          <w:szCs w:val="28"/>
        </w:rPr>
        <w:t>閩南語師資聘用，</w:t>
      </w:r>
      <w:r>
        <w:rPr>
          <w:rFonts w:ascii="標楷體" w:eastAsia="標楷體" w:hAnsi="標楷體" w:cs="標楷體"/>
          <w:spacing w:val="-14"/>
          <w:kern w:val="0"/>
          <w:sz w:val="28"/>
          <w:szCs w:val="28"/>
        </w:rPr>
        <w:t>依下列規定辦理：</w:t>
      </w:r>
    </w:p>
    <w:p w14:paraId="76F72B3E" w14:textId="77777777" w:rsidR="00EF0543" w:rsidRDefault="00135143">
      <w:pPr>
        <w:pStyle w:val="Textbody"/>
        <w:tabs>
          <w:tab w:val="left" w:pos="1064"/>
        </w:tabs>
        <w:spacing w:line="460" w:lineRule="exact"/>
        <w:ind w:left="1883" w:hanging="1928"/>
        <w:jc w:val="both"/>
        <w:rPr>
          <w:rFonts w:ascii="標楷體" w:eastAsia="標楷體" w:hAnsi="標楷體" w:cs="標楷體"/>
          <w:spacing w:val="-14"/>
          <w:kern w:val="0"/>
          <w:sz w:val="28"/>
          <w:szCs w:val="28"/>
        </w:rPr>
      </w:pPr>
      <w:r>
        <w:rPr>
          <w:rFonts w:ascii="標楷體" w:eastAsia="標楷體" w:hAnsi="標楷體" w:cs="標楷體"/>
          <w:spacing w:val="-14"/>
          <w:kern w:val="0"/>
          <w:sz w:val="28"/>
          <w:szCs w:val="28"/>
        </w:rPr>
        <w:t xml:space="preserve">           </w:t>
      </w:r>
      <w:r>
        <w:rPr>
          <w:rFonts w:ascii="標楷體" w:eastAsia="標楷體" w:hAnsi="標楷體" w:cs="標楷體"/>
          <w:spacing w:val="-14"/>
          <w:kern w:val="0"/>
          <w:sz w:val="28"/>
          <w:szCs w:val="28"/>
        </w:rPr>
        <w:t>一、第二條第一款第一目、第二目及第二款之教師：依教師法、公立高級中等以下學校教師甄選作業及相關規定辦理。</w:t>
      </w:r>
    </w:p>
    <w:p w14:paraId="0342E1B6" w14:textId="77777777" w:rsidR="00EF0543" w:rsidRDefault="00135143">
      <w:pPr>
        <w:pStyle w:val="Textbody"/>
        <w:tabs>
          <w:tab w:val="left" w:pos="1064"/>
        </w:tabs>
        <w:spacing w:line="460" w:lineRule="exact"/>
        <w:ind w:left="1883" w:hanging="1928"/>
        <w:jc w:val="both"/>
        <w:rPr>
          <w:rFonts w:ascii="標楷體" w:eastAsia="標楷體" w:hAnsi="標楷體" w:cs="標楷體"/>
          <w:spacing w:val="-14"/>
          <w:kern w:val="0"/>
          <w:sz w:val="28"/>
          <w:szCs w:val="28"/>
        </w:rPr>
      </w:pPr>
      <w:r>
        <w:rPr>
          <w:rFonts w:ascii="標楷體" w:eastAsia="標楷體" w:hAnsi="標楷體" w:cs="標楷體"/>
          <w:spacing w:val="-14"/>
          <w:kern w:val="0"/>
          <w:sz w:val="28"/>
          <w:szCs w:val="28"/>
        </w:rPr>
        <w:t xml:space="preserve">           </w:t>
      </w:r>
      <w:r>
        <w:rPr>
          <w:rFonts w:ascii="標楷體" w:eastAsia="標楷體" w:hAnsi="標楷體" w:cs="標楷體"/>
          <w:spacing w:val="-14"/>
          <w:kern w:val="0"/>
          <w:sz w:val="28"/>
          <w:szCs w:val="28"/>
        </w:rPr>
        <w:t>二、第二條第一款第三目及第四目之教學支援工作人員：依高級中等以下學校教學支援工作人員聘任相關規定辦理。</w:t>
      </w:r>
    </w:p>
    <w:p w14:paraId="37D9C415" w14:textId="77777777" w:rsidR="00EF0543" w:rsidRDefault="00135143">
      <w:pPr>
        <w:pStyle w:val="Textbody"/>
        <w:tabs>
          <w:tab w:val="left" w:pos="1064"/>
        </w:tabs>
        <w:spacing w:line="460" w:lineRule="exact"/>
        <w:ind w:left="1883" w:hanging="1928"/>
        <w:jc w:val="both"/>
        <w:rPr>
          <w:rFonts w:ascii="標楷體" w:eastAsia="標楷體" w:hAnsi="標楷體" w:cs="標楷體"/>
          <w:spacing w:val="-14"/>
          <w:kern w:val="0"/>
          <w:sz w:val="28"/>
          <w:szCs w:val="28"/>
        </w:rPr>
      </w:pPr>
      <w:r>
        <w:rPr>
          <w:rFonts w:ascii="標楷體" w:eastAsia="標楷體" w:hAnsi="標楷體" w:cs="標楷體"/>
          <w:spacing w:val="-14"/>
          <w:kern w:val="0"/>
          <w:sz w:val="28"/>
          <w:szCs w:val="28"/>
        </w:rPr>
        <w:t xml:space="preserve">           </w:t>
      </w:r>
      <w:r>
        <w:rPr>
          <w:rFonts w:ascii="標楷體" w:eastAsia="標楷體" w:hAnsi="標楷體" w:cs="標楷體"/>
          <w:spacing w:val="-14"/>
          <w:kern w:val="0"/>
          <w:sz w:val="28"/>
          <w:szCs w:val="28"/>
        </w:rPr>
        <w:t>三、第二條第三款之幼兒園以閩南語從事教保服務活動之教保服務人員：依教保服務人員條例及其相關規定辦理。</w:t>
      </w:r>
    </w:p>
    <w:p w14:paraId="38441F9D" w14:textId="77777777" w:rsidR="00EF0543" w:rsidRDefault="00135143">
      <w:pPr>
        <w:pStyle w:val="Textbody"/>
        <w:snapToGrid w:val="0"/>
        <w:spacing w:line="460" w:lineRule="exact"/>
        <w:ind w:left="953" w:right="-23" w:hanging="964"/>
        <w:jc w:val="both"/>
        <w:rPr>
          <w:rFonts w:ascii="標楷體" w:eastAsia="標楷體" w:hAnsi="標楷體" w:cs="標楷體"/>
          <w:spacing w:val="-14"/>
          <w:kern w:val="0"/>
          <w:sz w:val="28"/>
          <w:szCs w:val="28"/>
        </w:rPr>
      </w:pPr>
      <w:r>
        <w:rPr>
          <w:rFonts w:ascii="標楷體" w:eastAsia="標楷體" w:hAnsi="標楷體" w:cs="標楷體"/>
          <w:spacing w:val="-14"/>
          <w:kern w:val="0"/>
          <w:sz w:val="28"/>
          <w:szCs w:val="28"/>
        </w:rPr>
        <w:t xml:space="preserve">            </w:t>
      </w:r>
      <w:r>
        <w:rPr>
          <w:rFonts w:ascii="標楷體" w:eastAsia="標楷體" w:hAnsi="標楷體" w:cs="標楷體"/>
          <w:spacing w:val="-14"/>
          <w:kern w:val="0"/>
          <w:sz w:val="28"/>
          <w:szCs w:val="28"/>
        </w:rPr>
        <w:t>第二條第一款第一目之教師以專任為原則；必要時，得由學校採合聘方式為之。</w:t>
      </w:r>
    </w:p>
    <w:p w14:paraId="287DAD8B" w14:textId="77777777" w:rsidR="00EF0543" w:rsidRDefault="00135143">
      <w:pPr>
        <w:pStyle w:val="Textbody"/>
        <w:snapToGrid w:val="0"/>
        <w:spacing w:line="460" w:lineRule="exact"/>
        <w:ind w:left="782" w:right="-23" w:hanging="794"/>
        <w:jc w:val="both"/>
        <w:rPr>
          <w:rFonts w:ascii="標楷體" w:eastAsia="標楷體" w:hAnsi="標楷體" w:cs="標楷體"/>
          <w:spacing w:val="-14"/>
          <w:kern w:val="0"/>
          <w:sz w:val="28"/>
          <w:szCs w:val="28"/>
        </w:rPr>
      </w:pPr>
      <w:r>
        <w:rPr>
          <w:rFonts w:ascii="標楷體" w:eastAsia="標楷體" w:hAnsi="標楷體" w:cs="標楷體"/>
          <w:spacing w:val="-14"/>
          <w:kern w:val="0"/>
          <w:sz w:val="28"/>
          <w:szCs w:val="28"/>
        </w:rPr>
        <w:t xml:space="preserve">            </w:t>
      </w:r>
      <w:r>
        <w:rPr>
          <w:rFonts w:ascii="標楷體" w:eastAsia="標楷體" w:hAnsi="標楷體" w:cs="標楷體"/>
          <w:spacing w:val="-14"/>
          <w:kern w:val="0"/>
          <w:sz w:val="28"/>
          <w:szCs w:val="28"/>
        </w:rPr>
        <w:t>合聘教師相關規定，由中央教育主管機關另定之。</w:t>
      </w:r>
    </w:p>
    <w:p w14:paraId="7877695C" w14:textId="77777777" w:rsidR="00EF0543" w:rsidRDefault="00135143">
      <w:pPr>
        <w:pStyle w:val="Textbody"/>
        <w:snapToGrid w:val="0"/>
        <w:spacing w:line="460" w:lineRule="exact"/>
        <w:ind w:left="953" w:right="-23" w:hanging="964"/>
        <w:jc w:val="both"/>
        <w:rPr>
          <w:rFonts w:ascii="標楷體" w:eastAsia="標楷體" w:hAnsi="標楷體" w:cs="標楷體"/>
          <w:spacing w:val="-14"/>
          <w:kern w:val="0"/>
          <w:sz w:val="28"/>
          <w:szCs w:val="28"/>
        </w:rPr>
      </w:pPr>
      <w:r>
        <w:rPr>
          <w:rFonts w:ascii="標楷體" w:eastAsia="標楷體" w:hAnsi="標楷體" w:cs="標楷體"/>
          <w:spacing w:val="-14"/>
          <w:kern w:val="0"/>
          <w:sz w:val="28"/>
          <w:szCs w:val="28"/>
        </w:rPr>
        <w:t xml:space="preserve">            </w:t>
      </w:r>
      <w:r>
        <w:rPr>
          <w:rFonts w:ascii="標楷體" w:eastAsia="標楷體" w:hAnsi="標楷體" w:cs="標楷體"/>
          <w:spacing w:val="-14"/>
          <w:kern w:val="0"/>
          <w:sz w:val="28"/>
          <w:szCs w:val="28"/>
        </w:rPr>
        <w:t>閩南語文課程兼任、代課及代理教師之聘用，依高級中等以下學校兼任代課及代理教師聘任辦法規定辦理。</w:t>
      </w:r>
    </w:p>
    <w:p w14:paraId="1811F3A6" w14:textId="77777777" w:rsidR="00EF0543" w:rsidRDefault="00135143">
      <w:pPr>
        <w:pStyle w:val="Textbody"/>
        <w:snapToGrid w:val="0"/>
        <w:spacing w:line="460" w:lineRule="exact"/>
        <w:ind w:left="953" w:right="-23" w:hanging="964"/>
        <w:jc w:val="both"/>
        <w:rPr>
          <w:rFonts w:ascii="標楷體" w:eastAsia="標楷體" w:hAnsi="標楷體" w:cs="標楷體"/>
          <w:spacing w:val="-14"/>
          <w:kern w:val="0"/>
          <w:sz w:val="28"/>
          <w:szCs w:val="28"/>
        </w:rPr>
      </w:pPr>
      <w:r>
        <w:rPr>
          <w:rFonts w:ascii="標楷體" w:eastAsia="標楷體" w:hAnsi="標楷體" w:cs="標楷體"/>
          <w:spacing w:val="-14"/>
          <w:kern w:val="0"/>
          <w:sz w:val="28"/>
          <w:szCs w:val="28"/>
        </w:rPr>
        <w:t xml:space="preserve">            </w:t>
      </w:r>
      <w:r>
        <w:rPr>
          <w:rFonts w:ascii="標楷體" w:eastAsia="標楷體" w:hAnsi="標楷體" w:cs="標楷體"/>
          <w:spacing w:val="-14"/>
          <w:kern w:val="0"/>
          <w:sz w:val="28"/>
          <w:szCs w:val="28"/>
        </w:rPr>
        <w:t>公立國民中學總班級數二十四班以上及公立高級中等學校總班級數二十二班以上者，自一百十七學年度起應聘用第二條第一款第一目之教師至少一人。但下列學校不在此限：</w:t>
      </w:r>
    </w:p>
    <w:p w14:paraId="03BCD949" w14:textId="77777777" w:rsidR="00EF0543" w:rsidRDefault="00135143">
      <w:pPr>
        <w:pStyle w:val="Textbody"/>
        <w:tabs>
          <w:tab w:val="left" w:pos="1064"/>
          <w:tab w:val="left" w:pos="1134"/>
        </w:tabs>
        <w:spacing w:line="460" w:lineRule="exact"/>
        <w:ind w:left="1691" w:hanging="1739"/>
        <w:jc w:val="both"/>
        <w:rPr>
          <w:rFonts w:ascii="標楷體" w:eastAsia="標楷體" w:hAnsi="標楷體" w:cs="標楷體"/>
          <w:spacing w:val="-14"/>
          <w:kern w:val="0"/>
          <w:sz w:val="28"/>
          <w:szCs w:val="28"/>
        </w:rPr>
      </w:pPr>
      <w:r>
        <w:rPr>
          <w:rFonts w:ascii="標楷體" w:eastAsia="標楷體" w:hAnsi="標楷體" w:cs="標楷體"/>
          <w:spacing w:val="-14"/>
          <w:kern w:val="0"/>
          <w:sz w:val="28"/>
          <w:szCs w:val="28"/>
        </w:rPr>
        <w:t xml:space="preserve">           </w:t>
      </w:r>
      <w:r>
        <w:rPr>
          <w:rFonts w:ascii="標楷體" w:eastAsia="標楷體" w:hAnsi="標楷體" w:cs="標楷體"/>
          <w:spacing w:val="-14"/>
          <w:kern w:val="0"/>
          <w:sz w:val="28"/>
          <w:szCs w:val="28"/>
        </w:rPr>
        <w:t>一、客家文化重點發展區及原住民族地區之公立中等學校。</w:t>
      </w:r>
    </w:p>
    <w:p w14:paraId="7EE87EE9" w14:textId="77777777" w:rsidR="00EF0543" w:rsidRDefault="00135143">
      <w:pPr>
        <w:pStyle w:val="Textbody"/>
        <w:tabs>
          <w:tab w:val="left" w:pos="1064"/>
        </w:tabs>
        <w:spacing w:line="460" w:lineRule="exact"/>
        <w:ind w:left="1883" w:hanging="1928"/>
        <w:jc w:val="both"/>
        <w:rPr>
          <w:rFonts w:ascii="標楷體" w:eastAsia="標楷體" w:hAnsi="標楷體" w:cs="標楷體"/>
          <w:spacing w:val="-14"/>
          <w:kern w:val="0"/>
          <w:sz w:val="28"/>
          <w:szCs w:val="28"/>
        </w:rPr>
      </w:pPr>
      <w:r>
        <w:rPr>
          <w:rFonts w:ascii="標楷體" w:eastAsia="標楷體" w:hAnsi="標楷體" w:cs="標楷體"/>
          <w:spacing w:val="-14"/>
          <w:kern w:val="0"/>
          <w:sz w:val="28"/>
          <w:szCs w:val="28"/>
        </w:rPr>
        <w:t xml:space="preserve">           </w:t>
      </w:r>
      <w:r>
        <w:rPr>
          <w:rFonts w:ascii="標楷體" w:eastAsia="標楷體" w:hAnsi="標楷體" w:cs="標楷體"/>
          <w:spacing w:val="-14"/>
          <w:kern w:val="0"/>
          <w:sz w:val="28"/>
          <w:szCs w:val="28"/>
        </w:rPr>
        <w:t>二、非原住民族地區國民中學及高級中等教育階段之公立原住民重點學校。</w:t>
      </w:r>
    </w:p>
    <w:p w14:paraId="3859B618" w14:textId="77777777" w:rsidR="00EF0543" w:rsidRDefault="00135143">
      <w:pPr>
        <w:pStyle w:val="Textbody"/>
        <w:snapToGrid w:val="0"/>
        <w:spacing w:line="460" w:lineRule="exact"/>
        <w:ind w:left="782" w:right="-23" w:hanging="794"/>
        <w:jc w:val="both"/>
      </w:pPr>
      <w:r>
        <w:rPr>
          <w:rFonts w:ascii="標楷體" w:eastAsia="標楷體" w:hAnsi="標楷體" w:cs="標楷體"/>
          <w:spacing w:val="-14"/>
          <w:kern w:val="0"/>
          <w:sz w:val="28"/>
          <w:szCs w:val="28"/>
        </w:rPr>
        <w:t>第六條</w:t>
      </w:r>
      <w:r>
        <w:rPr>
          <w:rFonts w:ascii="標楷體" w:eastAsia="標楷體" w:hAnsi="標楷體" w:cs="標楷體"/>
          <w:spacing w:val="-14"/>
          <w:kern w:val="0"/>
          <w:sz w:val="28"/>
          <w:szCs w:val="28"/>
        </w:rPr>
        <w:t xml:space="preserve">    </w:t>
      </w:r>
      <w:r>
        <w:rPr>
          <w:rFonts w:ascii="標楷體" w:eastAsia="標楷體" w:hAnsi="標楷體" w:cs="標楷體"/>
          <w:spacing w:val="-14"/>
          <w:kern w:val="0"/>
          <w:sz w:val="28"/>
          <w:szCs w:val="28"/>
        </w:rPr>
        <w:t>本辦法自發布日施行。</w:t>
      </w:r>
    </w:p>
    <w:sectPr w:rsidR="00EF0543">
      <w:footerReference w:type="default" r:id="rId6"/>
      <w:pgSz w:w="11906" w:h="16838"/>
      <w:pgMar w:top="851" w:right="1418" w:bottom="1418" w:left="1701" w:header="720"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4100C" w14:textId="77777777" w:rsidR="00135143" w:rsidRDefault="00135143">
      <w:r>
        <w:separator/>
      </w:r>
    </w:p>
  </w:endnote>
  <w:endnote w:type="continuationSeparator" w:id="0">
    <w:p w14:paraId="2966B293" w14:textId="77777777" w:rsidR="00135143" w:rsidRDefault="00135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455B5" w14:textId="77777777" w:rsidR="00F75046" w:rsidRDefault="00135143">
    <w:pPr>
      <w:pStyle w:val="a4"/>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p w14:paraId="1808F1C0" w14:textId="77777777" w:rsidR="00F75046" w:rsidRDefault="0013514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EEA8F" w14:textId="77777777" w:rsidR="00135143" w:rsidRDefault="00135143">
      <w:r>
        <w:rPr>
          <w:color w:val="000000"/>
        </w:rPr>
        <w:separator/>
      </w:r>
    </w:p>
  </w:footnote>
  <w:footnote w:type="continuationSeparator" w:id="0">
    <w:p w14:paraId="7E1E6412" w14:textId="77777777" w:rsidR="00135143" w:rsidRDefault="001351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EF0543"/>
    <w:rsid w:val="00117517"/>
    <w:rsid w:val="00135143"/>
    <w:rsid w:val="00EF05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5E1D0"/>
  <w15:docId w15:val="{5A5E8490-6491-4912-9A95-2CD1AFAF5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rFonts w:ascii="Times New Roman" w:eastAsia="Times New Roman" w:hAnsi="Times New Roman"/>
      <w:szCs w:val="24"/>
    </w:r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 w:val="20"/>
      <w:szCs w:val="20"/>
    </w:rPr>
  </w:style>
  <w:style w:type="paragraph" w:styleId="a5">
    <w:name w:val="List Paragraph"/>
    <w:basedOn w:val="Textbody"/>
    <w:pPr>
      <w:ind w:left="480"/>
    </w:pPr>
  </w:style>
  <w:style w:type="character" w:customStyle="1" w:styleId="a6">
    <w:name w:val="頁首 字元"/>
    <w:basedOn w:val="a0"/>
    <w:rPr>
      <w:rFonts w:ascii="Times New Roman" w:eastAsia="新細明體" w:hAnsi="Times New Roman" w:cs="Times New Roman"/>
      <w:sz w:val="20"/>
      <w:szCs w:val="20"/>
    </w:rPr>
  </w:style>
  <w:style w:type="character" w:customStyle="1" w:styleId="a7">
    <w:name w:val="頁尾 字元"/>
    <w:basedOn w:val="a0"/>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1101109-&#27861;&#35215;&#26781;&#25991;.od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240</Words>
  <Characters>1372</Characters>
  <Application>Microsoft Office Word</Application>
  <DocSecurity>0</DocSecurity>
  <Lines>11</Lines>
  <Paragraphs>3</Paragraphs>
  <ScaleCrop>false</ScaleCrop>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楊茹雲</dc:creator>
  <dc:description/>
  <cp:lastModifiedBy>奕緯</cp:lastModifiedBy>
  <cp:revision>2</cp:revision>
  <cp:lastPrinted>2018-01-15T09:27:00Z</cp:lastPrinted>
  <dcterms:created xsi:type="dcterms:W3CDTF">2021-11-15T05:23:00Z</dcterms:created>
  <dcterms:modified xsi:type="dcterms:W3CDTF">2021-11-15T05:23:00Z</dcterms:modified>
</cp:coreProperties>
</file>