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2F" w:rsidRPr="00B7482F" w:rsidRDefault="00B7482F" w:rsidP="00B7482F">
      <w:pPr>
        <w:spacing w:line="400" w:lineRule="exact"/>
        <w:jc w:val="center"/>
        <w:rPr>
          <w:rFonts w:ascii="新細明體" w:eastAsia="新細明體" w:hAnsi="新細明體"/>
          <w:b/>
          <w:sz w:val="32"/>
          <w:szCs w:val="32"/>
        </w:rPr>
      </w:pPr>
      <w:bookmarkStart w:id="0" w:name="_Toc487101482"/>
      <w:bookmarkStart w:id="1" w:name="_Toc442189778"/>
      <w:r w:rsidRPr="00B7482F">
        <w:rPr>
          <w:rFonts w:ascii="新細明體" w:eastAsia="新細明體" w:hAnsi="新細明體" w:hint="eastAsia"/>
          <w:b/>
          <w:sz w:val="32"/>
          <w:szCs w:val="32"/>
        </w:rPr>
        <w:t>花蓮縣</w:t>
      </w:r>
      <w:r w:rsidRPr="00B7482F">
        <w:rPr>
          <w:rFonts w:ascii="新細明體" w:eastAsia="新細明體" w:hAnsi="新細明體"/>
          <w:b/>
          <w:sz w:val="32"/>
          <w:szCs w:val="32"/>
        </w:rPr>
        <w:t>106</w:t>
      </w:r>
      <w:r w:rsidRPr="00B7482F">
        <w:rPr>
          <w:rFonts w:ascii="新細明體" w:eastAsia="新細明體" w:hAnsi="新細明體" w:hint="eastAsia"/>
          <w:b/>
          <w:sz w:val="32"/>
          <w:szCs w:val="32"/>
        </w:rPr>
        <w:t>年度本土教育整體推動方案計畫－</w:t>
      </w:r>
    </w:p>
    <w:p w:rsidR="00B7482F" w:rsidRPr="00B7482F" w:rsidRDefault="00B7482F" w:rsidP="00B7482F">
      <w:pPr>
        <w:pStyle w:val="11"/>
        <w:spacing w:line="400" w:lineRule="exact"/>
        <w:rPr>
          <w:rFonts w:ascii="新細明體" w:eastAsia="新細明體" w:hAnsi="新細明體"/>
          <w:sz w:val="32"/>
          <w:szCs w:val="32"/>
        </w:rPr>
      </w:pPr>
      <w:r w:rsidRPr="00B7482F">
        <w:rPr>
          <w:rFonts w:ascii="新細明體" w:eastAsia="新細明體" w:hAnsi="新細明體" w:hint="eastAsia"/>
          <w:sz w:val="32"/>
          <w:szCs w:val="32"/>
        </w:rPr>
        <w:t>子計畫</w:t>
      </w:r>
      <w:r w:rsidRPr="00B7482F">
        <w:rPr>
          <w:rFonts w:ascii="新細明體" w:eastAsia="新細明體" w:hAnsi="新細明體"/>
          <w:sz w:val="32"/>
          <w:szCs w:val="32"/>
        </w:rPr>
        <w:t>14</w:t>
      </w:r>
      <w:r w:rsidRPr="00B7482F">
        <w:rPr>
          <w:rFonts w:ascii="新細明體" w:eastAsia="新細明體" w:hAnsi="新細明體" w:hint="eastAsia"/>
          <w:sz w:val="32"/>
          <w:szCs w:val="32"/>
        </w:rPr>
        <w:t>「國境之東</w:t>
      </w:r>
      <w:r w:rsidRPr="00B7482F">
        <w:rPr>
          <w:rFonts w:ascii="新細明體" w:eastAsia="新細明體" w:hAnsi="新細明體"/>
          <w:sz w:val="32"/>
          <w:szCs w:val="32"/>
        </w:rPr>
        <w:t>-</w:t>
      </w:r>
      <w:r w:rsidRPr="00B7482F">
        <w:rPr>
          <w:rFonts w:ascii="新細明體" w:eastAsia="新細明體" w:hAnsi="新細明體" w:hint="eastAsia"/>
          <w:sz w:val="32"/>
          <w:szCs w:val="32"/>
        </w:rPr>
        <w:t>歌詠家鄉」活動實施計畫</w:t>
      </w:r>
      <w:bookmarkEnd w:id="0"/>
    </w:p>
    <w:bookmarkEnd w:id="1"/>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依據：</w:t>
      </w:r>
    </w:p>
    <w:p w:rsidR="00A0286E" w:rsidRPr="00A0286E" w:rsidRDefault="00B246F2" w:rsidP="00A0286E">
      <w:pPr>
        <w:pStyle w:val="a9"/>
        <w:numPr>
          <w:ilvl w:val="0"/>
          <w:numId w:val="24"/>
        </w:numPr>
        <w:ind w:leftChars="0" w:left="964" w:hanging="482"/>
        <w:rPr>
          <w:rFonts w:asciiTheme="majorEastAsia" w:eastAsiaTheme="majorEastAsia" w:hAnsiTheme="majorEastAsia"/>
        </w:rPr>
      </w:pPr>
      <w:r w:rsidRPr="00A0286E">
        <w:rPr>
          <w:rFonts w:asciiTheme="majorEastAsia" w:eastAsiaTheme="majorEastAsia" w:hAnsiTheme="majorEastAsia"/>
        </w:rPr>
        <w:t>教育部國民及學</w:t>
      </w:r>
      <w:bookmarkStart w:id="2" w:name="_GoBack"/>
      <w:bookmarkEnd w:id="2"/>
      <w:r w:rsidRPr="00A0286E">
        <w:rPr>
          <w:rFonts w:asciiTheme="majorEastAsia" w:eastAsiaTheme="majorEastAsia" w:hAnsiTheme="majorEastAsia"/>
        </w:rPr>
        <w:t>前教育署補助本縣辦理「</w:t>
      </w:r>
      <w:r w:rsidR="00C26716">
        <w:rPr>
          <w:rFonts w:asciiTheme="majorEastAsia" w:eastAsiaTheme="majorEastAsia" w:hAnsiTheme="majorEastAsia"/>
        </w:rPr>
        <w:t>10</w:t>
      </w:r>
      <w:r w:rsidR="00C26716">
        <w:rPr>
          <w:rFonts w:asciiTheme="majorEastAsia" w:eastAsiaTheme="majorEastAsia" w:hAnsiTheme="majorEastAsia" w:hint="eastAsia"/>
        </w:rPr>
        <w:t>6</w:t>
      </w:r>
      <w:r w:rsidR="001E34D1">
        <w:rPr>
          <w:rFonts w:asciiTheme="majorEastAsia" w:eastAsiaTheme="majorEastAsia" w:hAnsiTheme="majorEastAsia"/>
        </w:rPr>
        <w:t>年度推動國民中小學本土教育總計</w:t>
      </w:r>
      <w:r w:rsidR="001E34D1">
        <w:rPr>
          <w:rFonts w:asciiTheme="majorEastAsia" w:eastAsiaTheme="majorEastAsia" w:hAnsiTheme="majorEastAsia" w:hint="eastAsia"/>
        </w:rPr>
        <w:t>畫</w:t>
      </w:r>
      <w:r w:rsidRPr="00A0286E">
        <w:rPr>
          <w:rFonts w:asciiTheme="majorEastAsia" w:eastAsiaTheme="majorEastAsia" w:hAnsiTheme="majorEastAsia"/>
        </w:rPr>
        <w:t>」。</w:t>
      </w:r>
    </w:p>
    <w:p w:rsidR="009502FD" w:rsidRDefault="00B246F2" w:rsidP="00A0286E">
      <w:pPr>
        <w:pStyle w:val="a9"/>
        <w:numPr>
          <w:ilvl w:val="0"/>
          <w:numId w:val="24"/>
        </w:numPr>
        <w:ind w:leftChars="0" w:left="964" w:hanging="482"/>
        <w:rPr>
          <w:rFonts w:asciiTheme="majorEastAsia" w:eastAsiaTheme="majorEastAsia" w:hAnsiTheme="majorEastAsia"/>
        </w:rPr>
      </w:pPr>
      <w:r w:rsidRPr="009502FD">
        <w:rPr>
          <w:rFonts w:asciiTheme="majorEastAsia" w:eastAsiaTheme="majorEastAsia" w:hAnsiTheme="majorEastAsia"/>
        </w:rPr>
        <w:t>教育部補助直轄市縣（市）推動國民中小學本土教育要點。</w:t>
      </w:r>
    </w:p>
    <w:p w:rsidR="009502FD" w:rsidRPr="009502FD" w:rsidRDefault="009502FD" w:rsidP="009502FD">
      <w:pPr>
        <w:pStyle w:val="a9"/>
        <w:numPr>
          <w:ilvl w:val="0"/>
          <w:numId w:val="24"/>
        </w:numPr>
        <w:ind w:leftChars="0" w:left="964" w:hanging="482"/>
        <w:rPr>
          <w:rFonts w:asciiTheme="majorEastAsia" w:eastAsiaTheme="majorEastAsia" w:hAnsiTheme="majorEastAsia"/>
        </w:rPr>
      </w:pPr>
      <w:r w:rsidRPr="00363351">
        <w:rPr>
          <w:rFonts w:hint="eastAsia"/>
        </w:rPr>
        <w:t>依據教育部國民及學前教育署</w:t>
      </w:r>
      <w:r w:rsidRPr="00363351">
        <w:t>105</w:t>
      </w:r>
      <w:r w:rsidRPr="00363351">
        <w:rPr>
          <w:rFonts w:hint="eastAsia"/>
        </w:rPr>
        <w:t>年</w:t>
      </w:r>
      <w:r w:rsidRPr="00363351">
        <w:t>5</w:t>
      </w:r>
      <w:r w:rsidRPr="00363351">
        <w:rPr>
          <w:rFonts w:hint="eastAsia"/>
        </w:rPr>
        <w:t>月</w:t>
      </w:r>
      <w:r w:rsidRPr="00363351">
        <w:t>9</w:t>
      </w:r>
      <w:r w:rsidRPr="00363351">
        <w:rPr>
          <w:rFonts w:hint="eastAsia"/>
        </w:rPr>
        <w:t>日臺教國署國字第</w:t>
      </w:r>
      <w:r w:rsidRPr="00363351">
        <w:t>1050044925B</w:t>
      </w:r>
      <w:r w:rsidRPr="00363351">
        <w:rPr>
          <w:rFonts w:hint="eastAsia"/>
        </w:rPr>
        <w:t>號令修正「教育部國民及學前教育署補助直轄市縣</w:t>
      </w:r>
      <w:r w:rsidRPr="00363351">
        <w:t>(</w:t>
      </w:r>
      <w:r w:rsidRPr="00363351">
        <w:rPr>
          <w:rFonts w:hint="eastAsia"/>
        </w:rPr>
        <w:t>市</w:t>
      </w:r>
      <w:r w:rsidRPr="00363351">
        <w:t>)</w:t>
      </w:r>
      <w:r w:rsidRPr="00363351">
        <w:rPr>
          <w:rFonts w:hint="eastAsia"/>
        </w:rPr>
        <w:t>推動國民中小學本土教育要點」。</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實施目的：</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為提倡本土教育教學及在地文化學習，期使本土教育傳承向下紮根。</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鼓勵各校積極推動本土語言教學紮根工作及本土文化展演活動，藉由活動寓於樂的方式，增進親師生參與本土教育學習活動的興趣。</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協助本縣國中小學校推動本土教育文化活動，並提供新住民體驗臺灣本土語言文</w:t>
      </w:r>
      <w:r w:rsidRPr="00A0286E">
        <w:rPr>
          <w:rFonts w:asciiTheme="majorEastAsia" w:eastAsiaTheme="majorEastAsia" w:hAnsiTheme="majorEastAsia" w:hint="eastAsia"/>
        </w:rPr>
        <w:t xml:space="preserve">  </w:t>
      </w:r>
      <w:r w:rsidRPr="00A0286E">
        <w:rPr>
          <w:rFonts w:asciiTheme="majorEastAsia" w:eastAsiaTheme="majorEastAsia" w:hAnsiTheme="majorEastAsia"/>
        </w:rPr>
        <w:t>化之機會。</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結合世界母語日，推動臺灣母語日活動，增進各族群間之瞭解、尊重、包容及欣賞。</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透過展演活動、文化體驗、經驗分享，瞭解績優學校教學與行政推動實務，提升本縣推動臺灣母語日活動品質與成效。</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w:t>
      </w:r>
      <w:r w:rsidRPr="00A0286E">
        <w:rPr>
          <w:rFonts w:asciiTheme="majorEastAsia" w:eastAsiaTheme="majorEastAsia" w:hAnsiTheme="majorEastAsia"/>
        </w:rPr>
        <w:t>單位：</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指導單位：教育部、原住民族委員會、客家事務委員會</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主辦單位：花蓮縣政府</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協辦單位：花蓮縣政府教育處</w:t>
      </w:r>
      <w:r w:rsidR="00A0286E">
        <w:rPr>
          <w:rFonts w:asciiTheme="majorEastAsia" w:eastAsiaTheme="majorEastAsia" w:hAnsiTheme="majorEastAsia" w:hint="eastAsia"/>
        </w:rPr>
        <w:t>。</w:t>
      </w:r>
    </w:p>
    <w:p w:rsidR="009502FD" w:rsidRPr="009502FD" w:rsidRDefault="00B246F2" w:rsidP="009502FD">
      <w:pPr>
        <w:ind w:leftChars="100" w:left="720" w:hangingChars="200" w:hanging="480"/>
        <w:rPr>
          <w:rFonts w:ascii="新細明體" w:eastAsia="新細明體" w:hAnsi="新細明體"/>
          <w:bCs/>
        </w:rPr>
      </w:pPr>
      <w:r w:rsidRPr="00A0286E">
        <w:rPr>
          <w:rFonts w:asciiTheme="majorEastAsia" w:eastAsiaTheme="majorEastAsia" w:hAnsiTheme="majorEastAsia" w:hint="eastAsia"/>
        </w:rPr>
        <w:t>承辦單位：</w:t>
      </w:r>
      <w:r w:rsidR="009502FD" w:rsidRPr="009502FD">
        <w:rPr>
          <w:rFonts w:ascii="新細明體" w:eastAsia="新細明體" w:hAnsi="新細明體" w:hint="eastAsia"/>
          <w:bCs/>
        </w:rPr>
        <w:t>花蓮縣國民教育輔導團本土語言輔導小組</w:t>
      </w:r>
      <w:r w:rsidR="009502FD" w:rsidRPr="009502FD">
        <w:rPr>
          <w:rFonts w:ascii="新細明體" w:eastAsia="新細明體" w:hAnsi="新細明體"/>
          <w:bCs/>
        </w:rPr>
        <w:t xml:space="preserve">  </w:t>
      </w:r>
    </w:p>
    <w:p w:rsidR="009502FD" w:rsidRPr="009502FD" w:rsidRDefault="009502FD" w:rsidP="009502FD">
      <w:pPr>
        <w:ind w:leftChars="100" w:left="720" w:hangingChars="200" w:hanging="480"/>
        <w:rPr>
          <w:rFonts w:ascii="新細明體" w:eastAsia="新細明體" w:hAnsi="新細明體"/>
          <w:bCs/>
        </w:rPr>
      </w:pPr>
      <w:r>
        <w:rPr>
          <w:rFonts w:ascii="新細明體" w:eastAsia="新細明體" w:hAnsi="新細明體"/>
          <w:bCs/>
        </w:rPr>
        <w:t xml:space="preserve">          </w:t>
      </w:r>
      <w:r w:rsidRPr="009502FD">
        <w:rPr>
          <w:rFonts w:ascii="新細明體" w:eastAsia="新細明體" w:hAnsi="新細明體" w:hint="eastAsia"/>
          <w:bCs/>
        </w:rPr>
        <w:t>花蓮縣國民教育輔導團藝術與人文領域輔導團</w:t>
      </w:r>
    </w:p>
    <w:p w:rsidR="00B246F2" w:rsidRPr="00A0286E" w:rsidRDefault="009502FD" w:rsidP="009502FD">
      <w:pPr>
        <w:pStyle w:val="a9"/>
        <w:ind w:leftChars="0" w:left="964"/>
        <w:rPr>
          <w:rFonts w:asciiTheme="majorEastAsia" w:eastAsiaTheme="majorEastAsia" w:hAnsiTheme="majorEastAsia"/>
        </w:rPr>
      </w:pPr>
      <w:r>
        <w:rPr>
          <w:rFonts w:asciiTheme="majorEastAsia" w:eastAsiaTheme="majorEastAsia" w:hAnsiTheme="majorEastAsia" w:hint="eastAsia"/>
        </w:rPr>
        <w:t xml:space="preserve">    </w:t>
      </w:r>
      <w:r w:rsidRPr="00A0286E">
        <w:rPr>
          <w:rFonts w:asciiTheme="majorEastAsia" w:eastAsiaTheme="majorEastAsia" w:hAnsiTheme="majorEastAsia" w:hint="eastAsia"/>
        </w:rPr>
        <w:t>花蓮縣</w:t>
      </w:r>
      <w:r>
        <w:rPr>
          <w:rFonts w:asciiTheme="majorEastAsia" w:eastAsiaTheme="majorEastAsia" w:hAnsiTheme="majorEastAsia" w:hint="eastAsia"/>
        </w:rPr>
        <w:t>秀林</w:t>
      </w:r>
      <w:r w:rsidRPr="00A0286E">
        <w:rPr>
          <w:rFonts w:asciiTheme="majorEastAsia" w:eastAsiaTheme="majorEastAsia" w:hAnsiTheme="majorEastAsia" w:hint="eastAsia"/>
        </w:rPr>
        <w:t>鄉</w:t>
      </w:r>
      <w:r>
        <w:rPr>
          <w:rFonts w:asciiTheme="majorEastAsia" w:eastAsiaTheme="majorEastAsia" w:hAnsiTheme="majorEastAsia" w:hint="eastAsia"/>
        </w:rPr>
        <w:t>銅蘭</w:t>
      </w:r>
      <w:r w:rsidRPr="00A0286E">
        <w:rPr>
          <w:rFonts w:asciiTheme="majorEastAsia" w:eastAsiaTheme="majorEastAsia" w:hAnsiTheme="majorEastAsia" w:hint="eastAsia"/>
        </w:rPr>
        <w:t>國民小學、</w:t>
      </w:r>
      <w:r w:rsidR="00B246F2" w:rsidRPr="00A0286E">
        <w:rPr>
          <w:rFonts w:asciiTheme="majorEastAsia" w:eastAsiaTheme="majorEastAsia" w:hAnsiTheme="majorEastAsia" w:hint="eastAsia"/>
        </w:rPr>
        <w:t>花蓮縣萬榮鄉萬榮國民小學</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辦理日期與地點：</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日期：</w:t>
      </w:r>
      <w:r w:rsidR="00C26716">
        <w:rPr>
          <w:rFonts w:asciiTheme="majorEastAsia" w:eastAsiaTheme="majorEastAsia" w:hAnsiTheme="majorEastAsia"/>
        </w:rPr>
        <w:t>10</w:t>
      </w:r>
      <w:r w:rsidR="00C26716">
        <w:rPr>
          <w:rFonts w:asciiTheme="majorEastAsia" w:eastAsiaTheme="majorEastAsia" w:hAnsiTheme="majorEastAsia" w:hint="eastAsia"/>
        </w:rPr>
        <w:t>6</w:t>
      </w:r>
      <w:r w:rsidRPr="00A0286E">
        <w:rPr>
          <w:rFonts w:asciiTheme="majorEastAsia" w:eastAsiaTheme="majorEastAsia" w:hAnsiTheme="majorEastAsia"/>
        </w:rPr>
        <w:t>年1</w:t>
      </w:r>
      <w:r w:rsidR="00B7482F">
        <w:rPr>
          <w:rFonts w:asciiTheme="majorEastAsia" w:eastAsiaTheme="majorEastAsia" w:hAnsiTheme="majorEastAsia" w:hint="eastAsia"/>
        </w:rPr>
        <w:t>2</w:t>
      </w:r>
      <w:r w:rsidRPr="00A0286E">
        <w:rPr>
          <w:rFonts w:asciiTheme="majorEastAsia" w:eastAsiaTheme="majorEastAsia" w:hAnsiTheme="majorEastAsia"/>
        </w:rPr>
        <w:t>月</w:t>
      </w:r>
      <w:r w:rsidR="00B7482F">
        <w:rPr>
          <w:rFonts w:asciiTheme="majorEastAsia" w:eastAsiaTheme="majorEastAsia" w:hAnsiTheme="majorEastAsia" w:hint="eastAsia"/>
        </w:rPr>
        <w:t>2</w:t>
      </w:r>
      <w:r w:rsidRPr="00A0286E">
        <w:rPr>
          <w:rFonts w:asciiTheme="majorEastAsia" w:eastAsiaTheme="majorEastAsia" w:hAnsiTheme="majorEastAsia"/>
        </w:rPr>
        <w:t>日（星期</w:t>
      </w:r>
      <w:r w:rsidRPr="00A0286E">
        <w:rPr>
          <w:rFonts w:asciiTheme="majorEastAsia" w:eastAsiaTheme="majorEastAsia" w:hAnsiTheme="majorEastAsia" w:hint="eastAsia"/>
        </w:rPr>
        <w:t>六</w:t>
      </w:r>
      <w:r w:rsidRPr="00A0286E">
        <w:rPr>
          <w:rFonts w:asciiTheme="majorEastAsia" w:eastAsiaTheme="majorEastAsia" w:hAnsiTheme="majorEastAsia"/>
        </w:rPr>
        <w:t>）</w:t>
      </w:r>
      <w:r w:rsidRPr="00A0286E">
        <w:rPr>
          <w:rFonts w:asciiTheme="majorEastAsia" w:eastAsiaTheme="majorEastAsia" w:hAnsiTheme="majorEastAsia" w:hint="eastAsia"/>
        </w:rPr>
        <w:t>上</w:t>
      </w:r>
      <w:r w:rsidRPr="00A0286E">
        <w:rPr>
          <w:rFonts w:asciiTheme="majorEastAsia" w:eastAsiaTheme="majorEastAsia" w:hAnsiTheme="majorEastAsia"/>
        </w:rPr>
        <w:t>午</w:t>
      </w:r>
      <w:r w:rsidRPr="00A0286E">
        <w:rPr>
          <w:rFonts w:asciiTheme="majorEastAsia" w:eastAsiaTheme="majorEastAsia" w:hAnsiTheme="majorEastAsia" w:hint="eastAsia"/>
        </w:rPr>
        <w:t>08</w:t>
      </w:r>
      <w:r w:rsidR="00A0286E">
        <w:rPr>
          <w:rFonts w:asciiTheme="majorEastAsia" w:eastAsiaTheme="majorEastAsia" w:hAnsiTheme="majorEastAsia" w:hint="eastAsia"/>
        </w:rPr>
        <w:t>：</w:t>
      </w:r>
      <w:r w:rsidRPr="00A0286E">
        <w:rPr>
          <w:rFonts w:asciiTheme="majorEastAsia" w:eastAsiaTheme="majorEastAsia" w:hAnsiTheme="majorEastAsia" w:hint="eastAsia"/>
        </w:rPr>
        <w:t>3</w:t>
      </w:r>
      <w:r w:rsidRPr="00A0286E">
        <w:rPr>
          <w:rFonts w:asciiTheme="majorEastAsia" w:eastAsiaTheme="majorEastAsia" w:hAnsiTheme="majorEastAsia"/>
        </w:rPr>
        <w:t>0</w:t>
      </w:r>
      <w:r w:rsidR="00A0286E">
        <w:rPr>
          <w:rFonts w:asciiTheme="majorEastAsia" w:eastAsiaTheme="majorEastAsia" w:hAnsiTheme="majorEastAsia" w:hint="eastAsia"/>
        </w:rPr>
        <w:t>起至賽完為止。</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地點：花蓮縣</w:t>
      </w:r>
      <w:r w:rsidR="00A0286E">
        <w:rPr>
          <w:rFonts w:asciiTheme="majorEastAsia" w:eastAsiaTheme="majorEastAsia" w:hAnsiTheme="majorEastAsia" w:hint="eastAsia"/>
        </w:rPr>
        <w:t>萬榮鄉</w:t>
      </w:r>
      <w:r w:rsidRPr="00A0286E">
        <w:rPr>
          <w:rFonts w:asciiTheme="majorEastAsia" w:eastAsiaTheme="majorEastAsia" w:hAnsiTheme="majorEastAsia"/>
        </w:rPr>
        <w:t>萬榮國</w:t>
      </w:r>
      <w:r w:rsidR="00A0286E">
        <w:rPr>
          <w:rFonts w:asciiTheme="majorEastAsia" w:eastAsiaTheme="majorEastAsia" w:hAnsiTheme="majorEastAsia" w:hint="eastAsia"/>
        </w:rPr>
        <w:t>民</w:t>
      </w:r>
      <w:r w:rsidRPr="00A0286E">
        <w:rPr>
          <w:rFonts w:asciiTheme="majorEastAsia" w:eastAsiaTheme="majorEastAsia" w:hAnsiTheme="majorEastAsia"/>
        </w:rPr>
        <w:t>小</w:t>
      </w:r>
      <w:r w:rsidR="00A0286E">
        <w:rPr>
          <w:rFonts w:asciiTheme="majorEastAsia" w:eastAsiaTheme="majorEastAsia" w:hAnsiTheme="majorEastAsia" w:hint="eastAsia"/>
        </w:rPr>
        <w:t>學</w:t>
      </w:r>
      <w:r w:rsidRPr="00A0286E">
        <w:rPr>
          <w:rFonts w:asciiTheme="majorEastAsia" w:eastAsiaTheme="majorEastAsia" w:hAnsiTheme="majorEastAsia"/>
        </w:rPr>
        <w:t>活動中心</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實施方式：</w:t>
      </w:r>
    </w:p>
    <w:p w:rsidR="00B246F2" w:rsidRDefault="00F324D0" w:rsidP="00A0286E">
      <w:pPr>
        <w:pStyle w:val="a9"/>
        <w:numPr>
          <w:ilvl w:val="0"/>
          <w:numId w:val="28"/>
        </w:numPr>
        <w:ind w:leftChars="0" w:left="964" w:hanging="482"/>
        <w:rPr>
          <w:rFonts w:asciiTheme="majorEastAsia" w:eastAsiaTheme="majorEastAsia" w:hAnsiTheme="majorEastAsia"/>
        </w:rPr>
      </w:pPr>
      <w:r w:rsidRPr="00F324D0">
        <w:rPr>
          <w:rFonts w:asciiTheme="majorEastAsia" w:eastAsiaTheme="majorEastAsia" w:hAnsiTheme="majorEastAsia" w:hint="eastAsia"/>
        </w:rPr>
        <w:t>報名日期：</w:t>
      </w:r>
      <w:r w:rsidRPr="00F324D0">
        <w:rPr>
          <w:rFonts w:asciiTheme="majorEastAsia" w:eastAsiaTheme="majorEastAsia" w:hAnsiTheme="majorEastAsia"/>
        </w:rPr>
        <w:t>10</w:t>
      </w:r>
      <w:r w:rsidRPr="00F324D0">
        <w:rPr>
          <w:rFonts w:asciiTheme="majorEastAsia" w:eastAsiaTheme="majorEastAsia" w:hAnsiTheme="majorEastAsia" w:hint="eastAsia"/>
        </w:rPr>
        <w:t>6</w:t>
      </w:r>
      <w:r w:rsidRPr="00F324D0">
        <w:rPr>
          <w:rFonts w:asciiTheme="majorEastAsia" w:eastAsiaTheme="majorEastAsia" w:hAnsiTheme="majorEastAsia"/>
        </w:rPr>
        <w:t>年1</w:t>
      </w:r>
      <w:r w:rsidRPr="00F324D0">
        <w:rPr>
          <w:rFonts w:asciiTheme="majorEastAsia" w:eastAsiaTheme="majorEastAsia" w:hAnsiTheme="majorEastAsia" w:hint="eastAsia"/>
        </w:rPr>
        <w:t>1</w:t>
      </w:r>
      <w:r w:rsidRPr="00F324D0">
        <w:rPr>
          <w:rFonts w:asciiTheme="majorEastAsia" w:eastAsiaTheme="majorEastAsia" w:hAnsiTheme="majorEastAsia"/>
        </w:rPr>
        <w:t>月</w:t>
      </w:r>
      <w:r w:rsidRPr="00F324D0">
        <w:rPr>
          <w:rFonts w:asciiTheme="majorEastAsia" w:eastAsiaTheme="majorEastAsia" w:hAnsiTheme="majorEastAsia" w:hint="eastAsia"/>
        </w:rPr>
        <w:t>15</w:t>
      </w:r>
      <w:r w:rsidRPr="00F324D0">
        <w:rPr>
          <w:rFonts w:asciiTheme="majorEastAsia" w:eastAsiaTheme="majorEastAsia" w:hAnsiTheme="majorEastAsia"/>
        </w:rPr>
        <w:t>日（星期</w:t>
      </w:r>
      <w:r w:rsidRPr="00F324D0">
        <w:rPr>
          <w:rFonts w:asciiTheme="majorEastAsia" w:eastAsiaTheme="majorEastAsia" w:hAnsiTheme="majorEastAsia" w:hint="eastAsia"/>
        </w:rPr>
        <w:t>三</w:t>
      </w:r>
      <w:r w:rsidRPr="00F324D0">
        <w:rPr>
          <w:rFonts w:asciiTheme="majorEastAsia" w:eastAsiaTheme="majorEastAsia" w:hAnsiTheme="majorEastAsia"/>
        </w:rPr>
        <w:t>）前，將報名表傳真至</w:t>
      </w:r>
      <w:r w:rsidRPr="00F324D0">
        <w:rPr>
          <w:rFonts w:asciiTheme="majorEastAsia" w:eastAsiaTheme="majorEastAsia" w:hAnsiTheme="majorEastAsia" w:hint="eastAsia"/>
        </w:rPr>
        <w:t>銅蘭</w:t>
      </w:r>
      <w:r w:rsidRPr="00F324D0">
        <w:rPr>
          <w:rFonts w:asciiTheme="majorEastAsia" w:eastAsiaTheme="majorEastAsia" w:hAnsiTheme="majorEastAsia"/>
        </w:rPr>
        <w:t>國小教</w:t>
      </w:r>
      <w:r w:rsidRPr="00F324D0">
        <w:rPr>
          <w:rFonts w:asciiTheme="majorEastAsia" w:eastAsiaTheme="majorEastAsia" w:hAnsiTheme="majorEastAsia" w:hint="eastAsia"/>
        </w:rPr>
        <w:t>導</w:t>
      </w:r>
      <w:r w:rsidRPr="00F324D0">
        <w:rPr>
          <w:rFonts w:asciiTheme="majorEastAsia" w:eastAsiaTheme="majorEastAsia" w:hAnsiTheme="majorEastAsia"/>
        </w:rPr>
        <w:t>處</w:t>
      </w:r>
      <w:r w:rsidRPr="00F324D0">
        <w:rPr>
          <w:rFonts w:asciiTheme="majorEastAsia" w:eastAsiaTheme="majorEastAsia" w:hAnsiTheme="majorEastAsia" w:hint="eastAsia"/>
        </w:rPr>
        <w:t>，逾期不受理。</w:t>
      </w:r>
      <w:r w:rsidRPr="00F324D0">
        <w:rPr>
          <w:rFonts w:asciiTheme="majorEastAsia" w:eastAsiaTheme="majorEastAsia" w:hAnsiTheme="majorEastAsia"/>
        </w:rPr>
        <w:t>聯絡人：</w:t>
      </w:r>
      <w:r w:rsidRPr="00F324D0">
        <w:rPr>
          <w:rFonts w:asciiTheme="majorEastAsia" w:eastAsiaTheme="majorEastAsia" w:hAnsiTheme="majorEastAsia" w:hint="eastAsia"/>
        </w:rPr>
        <w:t>劉惠玲主任、電話:8641005#13、傳真:8641778</w:t>
      </w:r>
      <w:r w:rsidRPr="00F324D0">
        <w:rPr>
          <w:rFonts w:ascii="標楷體" w:hAnsi="標楷體" w:hint="eastAsia"/>
          <w:color w:val="000000"/>
        </w:rPr>
        <w:t>（</w:t>
      </w:r>
      <w:r w:rsidRPr="00F324D0">
        <w:rPr>
          <w:rFonts w:ascii="新細明體" w:hAnsi="新細明體" w:hint="eastAsia"/>
          <w:color w:val="000000"/>
        </w:rPr>
        <w:t>Email：</w:t>
      </w:r>
    </w:p>
    <w:p w:rsidR="00F324D0" w:rsidRPr="00F324D0" w:rsidRDefault="00F324D0" w:rsidP="00F324D0">
      <w:pPr>
        <w:pStyle w:val="a9"/>
        <w:ind w:leftChars="0" w:left="840"/>
        <w:rPr>
          <w:rFonts w:asciiTheme="majorEastAsia" w:eastAsiaTheme="majorEastAsia" w:hAnsiTheme="majorEastAsia"/>
        </w:rPr>
      </w:pPr>
      <w:r w:rsidRPr="00F324D0">
        <w:rPr>
          <w:rFonts w:ascii="新細明體" w:hAnsi="新細明體" w:hint="eastAsia"/>
          <w:color w:val="000000"/>
        </w:rPr>
        <w:t>t8641005</w:t>
      </w:r>
      <w:r w:rsidRPr="00F324D0">
        <w:rPr>
          <w:rFonts w:ascii="新細明體" w:hAnsi="新細明體"/>
          <w:color w:val="000000"/>
          <w:sz w:val="22"/>
        </w:rPr>
        <w:t>@gmail.com</w:t>
      </w:r>
      <w:r w:rsidRPr="00F324D0">
        <w:rPr>
          <w:rFonts w:ascii="標楷體" w:hAnsi="標楷體" w:hint="eastAsia"/>
          <w:color w:val="000000"/>
        </w:rPr>
        <w:t>）</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參賽組別：</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親子團體組：</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rPr>
        <w:t>每隊人數以2~5人為限，成員為本縣國中小學生與父母或阿公阿嬤等二代以上長輩相互搭配（每隊指導教師限1名），分</w:t>
      </w:r>
      <w:r w:rsidRPr="00A0286E">
        <w:rPr>
          <w:rFonts w:asciiTheme="majorEastAsia" w:eastAsiaTheme="majorEastAsia" w:hAnsiTheme="majorEastAsia" w:hint="eastAsia"/>
        </w:rPr>
        <w:t>新住民、</w:t>
      </w:r>
      <w:r w:rsidRPr="00A0286E">
        <w:rPr>
          <w:rFonts w:asciiTheme="majorEastAsia" w:eastAsiaTheme="majorEastAsia" w:hAnsiTheme="majorEastAsia"/>
        </w:rPr>
        <w:t>閩南、客家</w:t>
      </w:r>
      <w:r w:rsidRPr="00A0286E">
        <w:rPr>
          <w:rFonts w:asciiTheme="majorEastAsia" w:eastAsiaTheme="majorEastAsia" w:hAnsiTheme="majorEastAsia" w:hint="eastAsia"/>
        </w:rPr>
        <w:t>、</w:t>
      </w:r>
      <w:r w:rsidRPr="00A0286E">
        <w:rPr>
          <w:rFonts w:asciiTheme="majorEastAsia" w:eastAsiaTheme="majorEastAsia" w:hAnsiTheme="majorEastAsia"/>
        </w:rPr>
        <w:t>原住民</w:t>
      </w:r>
      <w:r w:rsidRPr="00A0286E">
        <w:rPr>
          <w:rFonts w:asciiTheme="majorEastAsia" w:eastAsiaTheme="majorEastAsia" w:hAnsiTheme="majorEastAsia" w:hint="eastAsia"/>
        </w:rPr>
        <w:t>及等四組</w:t>
      </w:r>
      <w:r w:rsidRPr="00A0286E">
        <w:rPr>
          <w:rFonts w:asciiTheme="majorEastAsia" w:eastAsiaTheme="majorEastAsia" w:hAnsiTheme="majorEastAsia"/>
        </w:rPr>
        <w:t>。</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除新住民組外，各組之歌唱曲目，均</w:t>
      </w:r>
      <w:r w:rsidRPr="00A0286E">
        <w:rPr>
          <w:rFonts w:asciiTheme="majorEastAsia" w:eastAsiaTheme="majorEastAsia" w:hAnsiTheme="majorEastAsia"/>
        </w:rPr>
        <w:t>以台灣本土歌謠為限，以其他歌謠</w:t>
      </w:r>
      <w:r w:rsidR="00A0286E" w:rsidRP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sidRPr="00A0286E">
        <w:rPr>
          <w:rFonts w:asciiTheme="majorEastAsia" w:eastAsiaTheme="majorEastAsia" w:hAnsiTheme="majorEastAsia" w:hint="eastAsia"/>
        </w:rPr>
        <w:t>）</w:t>
      </w:r>
      <w:r w:rsidRPr="00A0286E">
        <w:rPr>
          <w:rFonts w:asciiTheme="majorEastAsia" w:eastAsiaTheme="majorEastAsia" w:hAnsiTheme="majorEastAsia"/>
        </w:rPr>
        <w:t>演唱者，不列入成績</w:t>
      </w:r>
      <w:r w:rsidRPr="00A0286E">
        <w:rPr>
          <w:rFonts w:asciiTheme="majorEastAsia" w:eastAsiaTheme="majorEastAsia" w:hAnsiTheme="majorEastAsia" w:hint="eastAsia"/>
        </w:rPr>
        <w:t>。</w:t>
      </w:r>
    </w:p>
    <w:p w:rsidR="00B246F2" w:rsidRP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新住民組之歌唱曲目，以新住民之本國歌謠為原則，以表示對新住民之尊</w:t>
      </w:r>
      <w:r w:rsidRPr="00A0286E">
        <w:rPr>
          <w:rFonts w:asciiTheme="majorEastAsia" w:eastAsiaTheme="majorEastAsia" w:hAnsiTheme="majorEastAsia" w:hint="eastAsia"/>
        </w:rPr>
        <w:lastRenderedPageBreak/>
        <w:t>重；若以台灣本土歌謠演唱者，亦可參賽並列入成績。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每隊人數以</w:t>
      </w:r>
      <w:r w:rsidRPr="00A0286E">
        <w:rPr>
          <w:rFonts w:asciiTheme="majorEastAsia" w:eastAsiaTheme="majorEastAsia" w:hAnsiTheme="majorEastAsia" w:hint="eastAsia"/>
        </w:rPr>
        <w:t>10</w:t>
      </w:r>
      <w:r w:rsidRPr="00A0286E">
        <w:rPr>
          <w:rFonts w:asciiTheme="majorEastAsia" w:eastAsiaTheme="majorEastAsia" w:hAnsiTheme="majorEastAsia"/>
        </w:rPr>
        <w:t>~</w:t>
      </w:r>
      <w:r w:rsidRPr="00A0286E">
        <w:rPr>
          <w:rFonts w:asciiTheme="majorEastAsia" w:eastAsiaTheme="majorEastAsia" w:hAnsiTheme="majorEastAsia" w:hint="eastAsia"/>
        </w:rPr>
        <w:t>12</w:t>
      </w:r>
      <w:r w:rsidRPr="00A0286E">
        <w:rPr>
          <w:rFonts w:asciiTheme="majorEastAsia" w:eastAsiaTheme="majorEastAsia" w:hAnsiTheme="majorEastAsia"/>
        </w:rPr>
        <w:t>人</w:t>
      </w:r>
      <w:r w:rsidR="00A0286E">
        <w:rPr>
          <w:rFonts w:asciiTheme="majorEastAsia" w:eastAsiaTheme="majorEastAsia" w:hAnsiTheme="majorEastAsia" w:hint="eastAsia"/>
        </w:rPr>
        <w:t>（</w:t>
      </w:r>
      <w:r w:rsidRPr="00A0286E">
        <w:rPr>
          <w:rFonts w:asciiTheme="majorEastAsia" w:eastAsiaTheme="majorEastAsia" w:hAnsiTheme="majorEastAsia" w:hint="eastAsia"/>
        </w:rPr>
        <w:t>含指揮、伴奏</w:t>
      </w:r>
      <w:r w:rsidR="00A0286E">
        <w:rPr>
          <w:rFonts w:asciiTheme="majorEastAsia" w:eastAsiaTheme="majorEastAsia" w:hAnsiTheme="majorEastAsia" w:hint="eastAsia"/>
        </w:rPr>
        <w:t>）</w:t>
      </w:r>
      <w:r w:rsidRPr="00A0286E">
        <w:rPr>
          <w:rFonts w:asciiTheme="majorEastAsia" w:eastAsiaTheme="majorEastAsia" w:hAnsiTheme="majorEastAsia"/>
        </w:rPr>
        <w:t>為限，</w:t>
      </w:r>
      <w:r w:rsidRPr="00A0286E">
        <w:rPr>
          <w:rFonts w:asciiTheme="majorEastAsia" w:eastAsiaTheme="majorEastAsia" w:hAnsiTheme="majorEastAsia" w:hint="eastAsia"/>
        </w:rPr>
        <w:t>除指揮與伴奏可為學校教師外，參賽學生須以同學校為主，不得跨校。</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不分比賽類別</w:t>
      </w:r>
      <w:r w:rsidR="00870F71">
        <w:rPr>
          <w:rFonts w:asciiTheme="majorEastAsia" w:eastAsiaTheme="majorEastAsia" w:hAnsiTheme="majorEastAsia" w:hint="eastAsia"/>
        </w:rPr>
        <w:t>，</w:t>
      </w:r>
      <w:r w:rsidRPr="00A0286E">
        <w:rPr>
          <w:rFonts w:asciiTheme="majorEastAsia" w:eastAsiaTheme="majorEastAsia" w:hAnsiTheme="majorEastAsia"/>
        </w:rPr>
        <w:t>惟以台灣本土歌謠為限，以其他歌謠</w:t>
      </w:r>
      <w:r w:rsid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教師團體組：</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每隊人數以2~5人為限，成員包含校長、教師、職員、支援教師等（可以跨校，但需有代表學校），不分比賽類別。</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惟以台灣本土歌謠為限，以其他歌謠</w:t>
      </w:r>
      <w:r w:rsidR="00870F71">
        <w:rPr>
          <w:rFonts w:asciiTheme="majorEastAsia" w:eastAsiaTheme="majorEastAsia" w:hAnsiTheme="majorEastAsia" w:hint="eastAsia"/>
        </w:rPr>
        <w:t>（</w:t>
      </w:r>
      <w:r w:rsidRPr="00A0286E">
        <w:rPr>
          <w:rFonts w:asciiTheme="majorEastAsia" w:eastAsiaTheme="majorEastAsia" w:hAnsiTheme="majorEastAsia"/>
        </w:rPr>
        <w:t>含國語</w:t>
      </w:r>
      <w:r w:rsidR="00870F71">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比賽順序</w:t>
      </w:r>
      <w:r w:rsidRPr="00A0286E">
        <w:rPr>
          <w:rFonts w:asciiTheme="majorEastAsia" w:eastAsiaTheme="majorEastAsia" w:hAnsiTheme="majorEastAsia" w:hint="eastAsia"/>
        </w:rPr>
        <w:t>：</w:t>
      </w:r>
      <w:r w:rsidRPr="00A0286E">
        <w:rPr>
          <w:rFonts w:asciiTheme="majorEastAsia" w:eastAsiaTheme="majorEastAsia" w:hAnsiTheme="majorEastAsia"/>
        </w:rPr>
        <w:t>【親子團體組</w:t>
      </w:r>
      <w:r w:rsidRPr="00A0286E">
        <w:rPr>
          <w:rFonts w:asciiTheme="majorEastAsia" w:eastAsiaTheme="majorEastAsia" w:hAnsiTheme="majorEastAsia" w:hint="eastAsia"/>
        </w:rPr>
        <w:t>：閩</w:t>
      </w:r>
      <w:r w:rsidRPr="00A0286E">
        <w:rPr>
          <w:rFonts w:asciiTheme="majorEastAsia" w:eastAsiaTheme="majorEastAsia" w:hAnsiTheme="majorEastAsia"/>
        </w:rPr>
        <w:t>南歌謠組→客家歌謠組→原住民歌謠組→</w:t>
      </w:r>
      <w:r w:rsidRPr="00A0286E">
        <w:rPr>
          <w:rFonts w:asciiTheme="majorEastAsia" w:eastAsiaTheme="majorEastAsia" w:hAnsiTheme="majorEastAsia" w:hint="eastAsia"/>
        </w:rPr>
        <w:t>新住民組</w:t>
      </w:r>
      <w:r w:rsidRPr="00A0286E">
        <w:rPr>
          <w:rFonts w:asciiTheme="majorEastAsia" w:eastAsiaTheme="majorEastAsia" w:hAnsiTheme="majorEastAsia"/>
        </w:rPr>
        <w:t>】→【</w:t>
      </w:r>
      <w:r w:rsidRPr="00A0286E">
        <w:rPr>
          <w:rFonts w:asciiTheme="majorEastAsia" w:eastAsiaTheme="majorEastAsia" w:hAnsiTheme="majorEastAsia" w:hint="eastAsia"/>
        </w:rPr>
        <w:t>學校團體組</w:t>
      </w:r>
      <w:r w:rsidRPr="00A0286E">
        <w:rPr>
          <w:rFonts w:asciiTheme="majorEastAsia" w:eastAsiaTheme="majorEastAsia" w:hAnsiTheme="majorEastAsia"/>
        </w:rPr>
        <w:t>】→【教師團體組】</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比賽規定：</w:t>
      </w:r>
    </w:p>
    <w:p w:rsidR="00B246F2" w:rsidRPr="00B40266" w:rsidRDefault="00B246F2" w:rsidP="00CB6F2A">
      <w:pPr>
        <w:pStyle w:val="a9"/>
        <w:numPr>
          <w:ilvl w:val="0"/>
          <w:numId w:val="33"/>
        </w:numPr>
        <w:ind w:leftChars="0"/>
        <w:rPr>
          <w:rFonts w:asciiTheme="majorEastAsia" w:eastAsiaTheme="majorEastAsia" w:hAnsiTheme="majorEastAsia"/>
        </w:rPr>
      </w:pPr>
      <w:r w:rsidRPr="00B40266">
        <w:rPr>
          <w:rFonts w:asciiTheme="majorEastAsia" w:eastAsiaTheme="majorEastAsia" w:hAnsiTheme="majorEastAsia"/>
        </w:rPr>
        <w:t>每隊時間3</w:t>
      </w:r>
      <w:r w:rsidR="00A0286E" w:rsidRPr="00B40266">
        <w:rPr>
          <w:rFonts w:asciiTheme="majorEastAsia" w:eastAsiaTheme="majorEastAsia" w:hAnsiTheme="majorEastAsia" w:hint="eastAsia"/>
        </w:rPr>
        <w:t>~</w:t>
      </w:r>
      <w:r w:rsidRPr="00B40266">
        <w:rPr>
          <w:rFonts w:asciiTheme="majorEastAsia" w:eastAsiaTheme="majorEastAsia" w:hAnsiTheme="majorEastAsia"/>
        </w:rPr>
        <w:t>5分鐘。</w:t>
      </w:r>
      <w:r w:rsidR="00CB6F2A" w:rsidRPr="00B40266">
        <w:rPr>
          <w:rFonts w:ascii="新細明體" w:hAnsi="新細明體" w:hint="eastAsia"/>
          <w:color w:val="FF0000"/>
        </w:rPr>
        <w:t>比賽時間未達3分鐘扣總分12分；超過比賽時間未滿1分鐘扣總分6分，超過比賽時間1分鐘未滿2分鐘扣總分12分。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比賽以歌唱為主，並輔以動態表演、服裝道具（道具不計分）。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請自備伴唱帶（以伴唱光碟形式呈現，伴唱帶須將原歌者聲音消除，不得有歌詞配唱情形，僅能以背景音樂表現方式，違者扣總分5分），或自備樂器由參賽人員現場伴奏，或洽承辦學校協助提供</w:t>
      </w:r>
      <w:r w:rsidRPr="00A0286E">
        <w:rPr>
          <w:rFonts w:asciiTheme="majorEastAsia" w:eastAsiaTheme="majorEastAsia" w:hAnsiTheme="majorEastAsia" w:hint="eastAsia"/>
        </w:rPr>
        <w:t>。</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伴唱帶請於比賽前交給承辦單位，以利安排撥放。</w:t>
      </w:r>
    </w:p>
    <w:p w:rsidR="003064DE" w:rsidRDefault="00B246F2" w:rsidP="00870F71">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各隊之出場序，將於1</w:t>
      </w:r>
      <w:r w:rsidRPr="00A0286E">
        <w:rPr>
          <w:rFonts w:asciiTheme="majorEastAsia" w:eastAsiaTheme="majorEastAsia" w:hAnsiTheme="majorEastAsia" w:hint="eastAsia"/>
        </w:rPr>
        <w:t>1</w:t>
      </w:r>
      <w:r w:rsidRPr="00A0286E">
        <w:rPr>
          <w:rFonts w:asciiTheme="majorEastAsia" w:eastAsiaTheme="majorEastAsia" w:hAnsiTheme="majorEastAsia"/>
        </w:rPr>
        <w:t>月</w:t>
      </w:r>
      <w:r w:rsidR="00B40266">
        <w:rPr>
          <w:rFonts w:asciiTheme="majorEastAsia" w:eastAsiaTheme="majorEastAsia" w:hAnsiTheme="majorEastAsia" w:hint="eastAsia"/>
        </w:rPr>
        <w:t>17</w:t>
      </w:r>
      <w:r w:rsidRPr="00A0286E">
        <w:rPr>
          <w:rFonts w:asciiTheme="majorEastAsia" w:eastAsiaTheme="majorEastAsia" w:hAnsiTheme="majorEastAsia"/>
        </w:rPr>
        <w:t>日</w:t>
      </w:r>
      <w:r w:rsidR="00A0286E">
        <w:rPr>
          <w:rFonts w:asciiTheme="majorEastAsia" w:eastAsiaTheme="majorEastAsia" w:hAnsiTheme="majorEastAsia" w:hint="eastAsia"/>
        </w:rPr>
        <w:t>（</w:t>
      </w:r>
      <w:r w:rsidRPr="00A0286E">
        <w:rPr>
          <w:rFonts w:asciiTheme="majorEastAsia" w:eastAsiaTheme="majorEastAsia" w:hAnsiTheme="majorEastAsia"/>
        </w:rPr>
        <w:t>星期</w:t>
      </w:r>
      <w:r w:rsidRPr="00A0286E">
        <w:rPr>
          <w:rFonts w:asciiTheme="majorEastAsia" w:eastAsiaTheme="majorEastAsia" w:hAnsiTheme="majorEastAsia" w:hint="eastAsia"/>
        </w:rPr>
        <w:t>三</w:t>
      </w:r>
      <w:r w:rsidR="00A0286E">
        <w:rPr>
          <w:rFonts w:asciiTheme="majorEastAsia" w:eastAsiaTheme="majorEastAsia" w:hAnsiTheme="majorEastAsia" w:hint="eastAsia"/>
        </w:rPr>
        <w:t>）</w:t>
      </w:r>
      <w:r w:rsidR="00B40266">
        <w:rPr>
          <w:rFonts w:asciiTheme="majorEastAsia" w:eastAsiaTheme="majorEastAsia" w:hAnsiTheme="majorEastAsia"/>
        </w:rPr>
        <w:t>下午三時整，於</w:t>
      </w:r>
      <w:r w:rsidR="00B40266">
        <w:rPr>
          <w:rFonts w:asciiTheme="majorEastAsia" w:eastAsiaTheme="majorEastAsia" w:hAnsiTheme="majorEastAsia" w:hint="eastAsia"/>
        </w:rPr>
        <w:t>銅蘭</w:t>
      </w:r>
      <w:r w:rsidRPr="00A0286E">
        <w:rPr>
          <w:rFonts w:asciiTheme="majorEastAsia" w:eastAsiaTheme="majorEastAsia" w:hAnsiTheme="majorEastAsia"/>
        </w:rPr>
        <w:t>國小進行抽</w:t>
      </w:r>
      <w:r w:rsidRPr="00A0286E">
        <w:rPr>
          <w:rFonts w:asciiTheme="majorEastAsia" w:eastAsiaTheme="majorEastAsia" w:hAnsiTheme="majorEastAsia" w:hint="eastAsia"/>
        </w:rPr>
        <w:t>籤</w:t>
      </w:r>
      <w:r w:rsidRPr="00A0286E">
        <w:rPr>
          <w:rFonts w:asciiTheme="majorEastAsia" w:eastAsiaTheme="majorEastAsia" w:hAnsiTheme="majorEastAsia"/>
        </w:rPr>
        <w:t>手續，屆時請各隊派員抽籤</w:t>
      </w:r>
      <w:r w:rsidR="00870F71">
        <w:rPr>
          <w:rFonts w:asciiTheme="majorEastAsia" w:eastAsiaTheme="majorEastAsia" w:hAnsiTheme="majorEastAsia" w:hint="eastAsia"/>
        </w:rPr>
        <w:t>，</w:t>
      </w:r>
      <w:r w:rsidRPr="00A0286E">
        <w:rPr>
          <w:rFonts w:asciiTheme="majorEastAsia" w:eastAsiaTheme="majorEastAsia" w:hAnsiTheme="majorEastAsia"/>
        </w:rPr>
        <w:t>未到場抽籤者，將由大會</w:t>
      </w:r>
      <w:r w:rsidR="00870F71">
        <w:rPr>
          <w:rFonts w:asciiTheme="majorEastAsia" w:eastAsiaTheme="majorEastAsia" w:hAnsiTheme="majorEastAsia" w:hint="eastAsia"/>
        </w:rPr>
        <w:t>代</w:t>
      </w:r>
      <w:r w:rsidRPr="00A0286E">
        <w:rPr>
          <w:rFonts w:asciiTheme="majorEastAsia" w:eastAsiaTheme="majorEastAsia" w:hAnsiTheme="majorEastAsia"/>
        </w:rPr>
        <w:t>抽，</w:t>
      </w:r>
      <w:r w:rsidR="00870F71">
        <w:rPr>
          <w:rFonts w:asciiTheme="majorEastAsia" w:eastAsiaTheme="majorEastAsia" w:hAnsiTheme="majorEastAsia" w:hint="eastAsia"/>
        </w:rPr>
        <w:t>其</w:t>
      </w:r>
      <w:r w:rsidRPr="00A0286E">
        <w:rPr>
          <w:rFonts w:asciiTheme="majorEastAsia" w:eastAsiaTheme="majorEastAsia" w:hAnsiTheme="majorEastAsia"/>
        </w:rPr>
        <w:t>抽籤結果各隊不得有異議。</w:t>
      </w:r>
    </w:p>
    <w:p w:rsidR="00B40266" w:rsidRPr="005044AB" w:rsidRDefault="00B40266" w:rsidP="00B40266">
      <w:pPr>
        <w:pStyle w:val="a9"/>
        <w:numPr>
          <w:ilvl w:val="0"/>
          <w:numId w:val="33"/>
        </w:numPr>
        <w:ind w:leftChars="0"/>
      </w:pPr>
      <w:r w:rsidRPr="005044AB">
        <w:rPr>
          <w:rFonts w:hint="eastAsia"/>
        </w:rPr>
        <w:t>比賽期間所有參賽人員應自行確認適合參與活動，若有因隱瞞個人健康情況致意外發生時，應自負一切相關責任。</w:t>
      </w:r>
    </w:p>
    <w:p w:rsidR="00B40266" w:rsidRPr="005044AB" w:rsidRDefault="00B40266" w:rsidP="00B40266">
      <w:pPr>
        <w:pStyle w:val="a9"/>
        <w:numPr>
          <w:ilvl w:val="0"/>
          <w:numId w:val="33"/>
        </w:numPr>
        <w:ind w:leftChars="0"/>
      </w:pPr>
      <w:r w:rsidRPr="005044AB">
        <w:rPr>
          <w:rFonts w:hint="eastAsia"/>
        </w:rPr>
        <w:t>參賽隊職員於比賽期間由承辦學校統一辦理場地責任意外責任保險；另建請各參賽單位自行為所屬人員投保意外保險或採行其他相關適當措施，以保障參賽人員安全與權益。</w:t>
      </w:r>
    </w:p>
    <w:p w:rsidR="00B40266" w:rsidRPr="00B40266" w:rsidRDefault="00B40266" w:rsidP="00B40266">
      <w:pPr>
        <w:pStyle w:val="a9"/>
        <w:numPr>
          <w:ilvl w:val="0"/>
          <w:numId w:val="33"/>
        </w:numPr>
        <w:ind w:leftChars="0"/>
        <w:rPr>
          <w:rFonts w:asciiTheme="majorEastAsia" w:eastAsiaTheme="majorEastAsia" w:hAnsiTheme="majorEastAsia"/>
        </w:rPr>
      </w:pPr>
      <w:r w:rsidRPr="00B40266">
        <w:rPr>
          <w:rFonts w:hint="eastAsia"/>
          <w:color w:val="FF0000"/>
        </w:rPr>
        <w:t>學校團體，各組別至多報名</w:t>
      </w:r>
      <w:r w:rsidRPr="00B40266">
        <w:rPr>
          <w:rFonts w:hint="eastAsia"/>
          <w:color w:val="FF0000"/>
        </w:rPr>
        <w:t>2</w:t>
      </w:r>
      <w:r w:rsidRPr="00B40266">
        <w:rPr>
          <w:rFonts w:hint="eastAsia"/>
          <w:color w:val="FF0000"/>
        </w:rPr>
        <w:t>隊參賽。</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評審標準：</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歌唱技巧</w:t>
      </w:r>
      <w:r w:rsidRPr="00B40266">
        <w:rPr>
          <w:rFonts w:asciiTheme="majorEastAsia" w:eastAsiaTheme="majorEastAsia" w:hAnsiTheme="majorEastAsia" w:hint="eastAsia"/>
          <w:b/>
        </w:rPr>
        <w:t>50</w:t>
      </w:r>
      <w:r w:rsidRPr="00B40266">
        <w:rPr>
          <w:rFonts w:asciiTheme="majorEastAsia" w:eastAsiaTheme="majorEastAsia" w:hAnsiTheme="majorEastAsia"/>
          <w:b/>
        </w:rPr>
        <w:t>%</w:t>
      </w:r>
      <w:r w:rsidRPr="00A0286E">
        <w:rPr>
          <w:rFonts w:asciiTheme="majorEastAsia" w:eastAsiaTheme="majorEastAsia" w:hAnsiTheme="majorEastAsia"/>
        </w:rPr>
        <w:t>：音樂性</w:t>
      </w:r>
      <w:r w:rsidR="00A0286E">
        <w:rPr>
          <w:rFonts w:asciiTheme="majorEastAsia" w:eastAsiaTheme="majorEastAsia" w:hAnsiTheme="majorEastAsia" w:hint="eastAsia"/>
        </w:rPr>
        <w:t>（</w:t>
      </w:r>
      <w:r w:rsidRPr="00A0286E">
        <w:rPr>
          <w:rFonts w:asciiTheme="majorEastAsia" w:eastAsiaTheme="majorEastAsia" w:hAnsiTheme="majorEastAsia"/>
        </w:rPr>
        <w:t>音質、音準、曲風</w:t>
      </w:r>
      <w:r w:rsidR="00A0286E">
        <w:rPr>
          <w:rFonts w:asciiTheme="majorEastAsia" w:eastAsiaTheme="majorEastAsia" w:hAnsiTheme="majorEastAsia" w:hint="eastAsia"/>
        </w:rPr>
        <w:t>）</w:t>
      </w:r>
      <w:r w:rsidRPr="00A0286E">
        <w:rPr>
          <w:rFonts w:asciiTheme="majorEastAsia" w:eastAsiaTheme="majorEastAsia" w:hAnsiTheme="majorEastAsia"/>
        </w:rPr>
        <w:t>與技巧性</w:t>
      </w:r>
      <w:r w:rsidR="00A0286E">
        <w:rPr>
          <w:rFonts w:asciiTheme="majorEastAsia" w:eastAsiaTheme="majorEastAsia" w:hAnsiTheme="majorEastAsia" w:hint="eastAsia"/>
        </w:rPr>
        <w:t>（</w:t>
      </w:r>
      <w:r w:rsidRPr="00A0286E">
        <w:rPr>
          <w:rFonts w:asciiTheme="majorEastAsia" w:eastAsiaTheme="majorEastAsia" w:hAnsiTheme="majorEastAsia"/>
        </w:rPr>
        <w:t>歌詞咬字、節奏與合聲</w:t>
      </w:r>
      <w:r w:rsidR="00A0286E">
        <w:rPr>
          <w:rFonts w:asciiTheme="majorEastAsia" w:eastAsiaTheme="majorEastAsia" w:hAnsiTheme="majorEastAsia" w:hint="eastAsia"/>
        </w:rPr>
        <w:t>）</w:t>
      </w:r>
      <w:r w:rsidRPr="00A0286E">
        <w:rPr>
          <w:rFonts w:asciiTheme="majorEastAsia" w:eastAsiaTheme="majorEastAsia" w:hAnsiTheme="majorEastAsia"/>
        </w:rPr>
        <w:t>的綜合表現。</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互動表現</w:t>
      </w:r>
      <w:r w:rsidRPr="00B40266">
        <w:rPr>
          <w:rFonts w:asciiTheme="majorEastAsia" w:eastAsiaTheme="majorEastAsia" w:hAnsiTheme="majorEastAsia" w:hint="eastAsia"/>
          <w:b/>
        </w:rPr>
        <w:t>25</w:t>
      </w:r>
      <w:r w:rsidRPr="00B40266">
        <w:rPr>
          <w:rFonts w:asciiTheme="majorEastAsia" w:eastAsiaTheme="majorEastAsia" w:hAnsiTheme="majorEastAsia"/>
          <w:b/>
        </w:rPr>
        <w:t>%</w:t>
      </w:r>
      <w:r w:rsidRPr="00A0286E">
        <w:rPr>
          <w:rFonts w:asciiTheme="majorEastAsia" w:eastAsiaTheme="majorEastAsia" w:hAnsiTheme="majorEastAsia"/>
        </w:rPr>
        <w:t>：歌曲意境的表達、合唱者之默契搭配。</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舞台表現2</w:t>
      </w:r>
      <w:r w:rsidRPr="00B40266">
        <w:rPr>
          <w:rFonts w:asciiTheme="majorEastAsia" w:eastAsiaTheme="majorEastAsia" w:hAnsiTheme="majorEastAsia" w:hint="eastAsia"/>
          <w:b/>
        </w:rPr>
        <w:t>5</w:t>
      </w:r>
      <w:r w:rsidRPr="00B40266">
        <w:rPr>
          <w:rFonts w:asciiTheme="majorEastAsia" w:eastAsiaTheme="majorEastAsia" w:hAnsiTheme="majorEastAsia"/>
          <w:b/>
        </w:rPr>
        <w:t>%</w:t>
      </w:r>
      <w:r w:rsidRPr="00A0286E">
        <w:rPr>
          <w:rFonts w:asciiTheme="majorEastAsia" w:eastAsiaTheme="majorEastAsia" w:hAnsiTheme="majorEastAsia"/>
        </w:rPr>
        <w:t>：服裝、台風、肢體動作及其他特殊舞台效果。</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優勝名額：</w:t>
      </w:r>
    </w:p>
    <w:p w:rsidR="00B246F2" w:rsidRDefault="00B246F2"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各類組錄取</w:t>
      </w:r>
      <w:r w:rsidRPr="00A0286E">
        <w:rPr>
          <w:rFonts w:asciiTheme="majorEastAsia" w:eastAsiaTheme="majorEastAsia" w:hAnsiTheme="majorEastAsia" w:hint="eastAsia"/>
        </w:rPr>
        <w:t>前三名各</w:t>
      </w:r>
      <w:r w:rsidRPr="00A0286E">
        <w:rPr>
          <w:rFonts w:asciiTheme="majorEastAsia" w:eastAsiaTheme="majorEastAsia" w:hAnsiTheme="majorEastAsia"/>
        </w:rPr>
        <w:t>1隊</w:t>
      </w:r>
      <w:r w:rsidRPr="00A0286E">
        <w:rPr>
          <w:rFonts w:asciiTheme="majorEastAsia" w:eastAsiaTheme="majorEastAsia" w:hAnsiTheme="majorEastAsia" w:hint="eastAsia"/>
        </w:rPr>
        <w:t>，優選2隊。</w:t>
      </w:r>
    </w:p>
    <w:p w:rsidR="00152DC6" w:rsidRPr="00152DC6" w:rsidRDefault="00152DC6"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公布結果：優勝名單於比賽現場公布，並公布</w:t>
      </w:r>
      <w:r w:rsidRPr="00E478E9">
        <w:rPr>
          <w:rFonts w:ascii="標楷體" w:hAnsi="標楷體" w:hint="eastAsia"/>
        </w:rPr>
        <w:t>於花蓮縣政府教育處</w:t>
      </w:r>
      <w:r>
        <w:rPr>
          <w:rFonts w:ascii="標楷體" w:hAnsi="標楷體" w:hint="eastAsia"/>
        </w:rPr>
        <w:t>務公告及</w:t>
      </w:r>
    </w:p>
    <w:p w:rsidR="00152DC6" w:rsidRPr="00152DC6" w:rsidRDefault="00152DC6" w:rsidP="00152DC6">
      <w:pPr>
        <w:pStyle w:val="a9"/>
        <w:ind w:leftChars="0" w:left="1684"/>
        <w:rPr>
          <w:rFonts w:asciiTheme="majorEastAsia" w:eastAsiaTheme="majorEastAsia" w:hAnsiTheme="majorEastAsia"/>
        </w:rPr>
      </w:pPr>
      <w:r w:rsidRPr="00FE049D">
        <w:rPr>
          <w:rFonts w:ascii="標楷體" w:hAnsi="標楷體" w:hint="eastAsia"/>
        </w:rPr>
        <w:t>本土語言輔導團網站</w:t>
      </w:r>
      <w:r>
        <w:rPr>
          <w:rFonts w:ascii="標楷體" w:hAnsi="標楷體" w:hint="eastAsia"/>
        </w:rPr>
        <w:t>。</w:t>
      </w:r>
    </w:p>
    <w:p w:rsidR="00152DC6" w:rsidRPr="00152DC6" w:rsidRDefault="00152DC6" w:rsidP="00152DC6">
      <w:pPr>
        <w:pStyle w:val="a9"/>
        <w:numPr>
          <w:ilvl w:val="0"/>
          <w:numId w:val="35"/>
        </w:numPr>
        <w:ind w:leftChars="0"/>
        <w:rPr>
          <w:rFonts w:asciiTheme="majorEastAsia" w:eastAsiaTheme="majorEastAsia" w:hAnsiTheme="majorEastAsia"/>
        </w:rPr>
      </w:pPr>
      <w:r w:rsidRPr="00152DC6">
        <w:rPr>
          <w:rFonts w:ascii="新細明體" w:hAnsi="新細明體" w:hint="eastAsia"/>
        </w:rPr>
        <w:t>頒獎：現場頒發各項獎項並公布。</w:t>
      </w:r>
    </w:p>
    <w:p w:rsidR="00B246F2" w:rsidRPr="00B40266" w:rsidRDefault="00B246F2" w:rsidP="00A0286E">
      <w:pPr>
        <w:pStyle w:val="a9"/>
        <w:numPr>
          <w:ilvl w:val="0"/>
          <w:numId w:val="28"/>
        </w:numPr>
        <w:ind w:leftChars="0" w:left="964" w:hanging="482"/>
        <w:rPr>
          <w:rFonts w:asciiTheme="majorEastAsia" w:eastAsiaTheme="majorEastAsia" w:hAnsiTheme="majorEastAsia"/>
        </w:rPr>
      </w:pPr>
      <w:r w:rsidRPr="00B40266">
        <w:rPr>
          <w:rFonts w:asciiTheme="majorEastAsia" w:eastAsiaTheme="majorEastAsia" w:hAnsiTheme="majorEastAsia"/>
        </w:rPr>
        <w:t>獎勵：</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lastRenderedPageBreak/>
        <w:t>參加競賽部分：</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親子團體組：</w:t>
      </w:r>
      <w:r w:rsidRPr="00A0286E">
        <w:rPr>
          <w:rFonts w:asciiTheme="majorEastAsia" w:eastAsiaTheme="majorEastAsia" w:hAnsiTheme="majorEastAsia" w:hint="eastAsia"/>
        </w:rPr>
        <w:t>各類組</w:t>
      </w:r>
      <w:r w:rsidRPr="00A0286E">
        <w:rPr>
          <w:rFonts w:asciiTheme="majorEastAsia" w:eastAsiaTheme="majorEastAsia" w:hAnsiTheme="majorEastAsia"/>
        </w:rPr>
        <w:t>獲獎前3名，核發禮券（依名次分別為3</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2</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1</w:t>
      </w:r>
      <w:r w:rsidR="00A0286E">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；另各類組之優選隊伍2名，各核發禮卷1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r w:rsidRPr="00A0286E">
        <w:rPr>
          <w:rFonts w:asciiTheme="majorEastAsia" w:eastAsiaTheme="majorEastAsia" w:hAnsiTheme="majorEastAsia"/>
        </w:rPr>
        <w:t>獲獎前3名，核發禮券（依名次分別為</w:t>
      </w:r>
      <w:r w:rsidRPr="00A0286E">
        <w:rPr>
          <w:rFonts w:asciiTheme="majorEastAsia" w:eastAsiaTheme="majorEastAsia" w:hAnsiTheme="majorEastAsia" w:hint="eastAsia"/>
        </w:rPr>
        <w:t>5</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0000082E">
        <w:rPr>
          <w:rFonts w:asciiTheme="majorEastAsia" w:eastAsiaTheme="majorEastAsia" w:hAnsiTheme="majorEastAsia" w:hint="eastAsia"/>
        </w:rPr>
        <w:t>4</w:t>
      </w:r>
      <w:r w:rsidR="00387EE4">
        <w:rPr>
          <w:rFonts w:asciiTheme="majorEastAsia" w:eastAsiaTheme="majorEastAsia" w:hAnsiTheme="majorEastAsia" w:hint="eastAsia"/>
        </w:rPr>
        <w:t>,</w:t>
      </w:r>
      <w:r w:rsidR="0000082E">
        <w:rPr>
          <w:rFonts w:asciiTheme="majorEastAsia" w:eastAsiaTheme="majorEastAsia" w:hAnsiTheme="majorEastAsia" w:hint="eastAsia"/>
        </w:rPr>
        <w:t>0</w:t>
      </w:r>
      <w:r w:rsidRPr="00A0286E">
        <w:rPr>
          <w:rFonts w:asciiTheme="majorEastAsia" w:eastAsiaTheme="majorEastAsia" w:hAnsiTheme="majorEastAsia"/>
        </w:rPr>
        <w:t>00元</w:t>
      </w:r>
      <w:r w:rsidR="00387EE4">
        <w:rPr>
          <w:rFonts w:asciiTheme="majorEastAsia" w:eastAsiaTheme="majorEastAsia" w:hAnsiTheme="majorEastAsia" w:hint="eastAsia"/>
        </w:rPr>
        <w:t>、</w:t>
      </w:r>
      <w:r w:rsidR="0000082E">
        <w:rPr>
          <w:rFonts w:asciiTheme="majorEastAsia" w:eastAsiaTheme="majorEastAsia" w:hAnsiTheme="majorEastAsia" w:hint="eastAsia"/>
        </w:rPr>
        <w:t>3</w:t>
      </w:r>
      <w:r w:rsidR="00387EE4">
        <w:rPr>
          <w:rFonts w:asciiTheme="majorEastAsia" w:eastAsiaTheme="majorEastAsia" w:hAnsiTheme="majorEastAsia" w:hint="eastAsia"/>
        </w:rPr>
        <w:t>,</w:t>
      </w:r>
      <w:r w:rsidRPr="00A0286E">
        <w:rPr>
          <w:rFonts w:asciiTheme="majorEastAsia" w:eastAsiaTheme="majorEastAsia" w:hAnsiTheme="majorEastAsia" w:hint="eastAsia"/>
        </w:rPr>
        <w:t>0</w:t>
      </w:r>
      <w:r w:rsidRPr="00A0286E">
        <w:rPr>
          <w:rFonts w:asciiTheme="majorEastAsia" w:eastAsiaTheme="majorEastAsia" w:hAnsiTheme="majorEastAsia"/>
        </w:rPr>
        <w:t>00元），每組獎盃1座</w:t>
      </w:r>
      <w:r w:rsidRPr="00A0286E">
        <w:rPr>
          <w:rFonts w:asciiTheme="majorEastAsia" w:eastAsiaTheme="majorEastAsia" w:hAnsiTheme="majorEastAsia" w:hint="eastAsia"/>
        </w:rPr>
        <w:t>；優選隊伍2名</w:t>
      </w:r>
      <w:r w:rsidRPr="00A0286E">
        <w:rPr>
          <w:rFonts w:asciiTheme="majorEastAsia" w:eastAsiaTheme="majorEastAsia" w:hAnsiTheme="majorEastAsia"/>
        </w:rPr>
        <w:t>，</w:t>
      </w:r>
      <w:r w:rsidRPr="00A0286E">
        <w:rPr>
          <w:rFonts w:asciiTheme="majorEastAsia" w:eastAsiaTheme="majorEastAsia" w:hAnsiTheme="majorEastAsia" w:hint="eastAsia"/>
        </w:rPr>
        <w:t>各核發禮卷</w:t>
      </w:r>
      <w:r w:rsidR="00AA5E66">
        <w:rPr>
          <w:rFonts w:asciiTheme="majorEastAsia" w:eastAsiaTheme="majorEastAsia" w:hAnsiTheme="majorEastAsia" w:hint="eastAsia"/>
        </w:rPr>
        <w:t>2</w:t>
      </w:r>
      <w:r w:rsidR="00387EE4">
        <w:rPr>
          <w:rFonts w:asciiTheme="majorEastAsia" w:eastAsiaTheme="majorEastAsia" w:hAnsiTheme="majorEastAsia" w:hint="eastAsia"/>
        </w:rPr>
        <w:t>,</w:t>
      </w:r>
      <w:r w:rsidR="00AA5E66">
        <w:rPr>
          <w:rFonts w:asciiTheme="majorEastAsia" w:eastAsiaTheme="majorEastAsia" w:hAnsiTheme="majorEastAsia" w:hint="eastAsia"/>
        </w:rPr>
        <w:t>0</w:t>
      </w:r>
      <w:r w:rsidRPr="00A0286E">
        <w:rPr>
          <w:rFonts w:asciiTheme="majorEastAsia" w:eastAsiaTheme="majorEastAsia" w:hAnsiTheme="majorEastAsia" w:hint="eastAsia"/>
        </w:rPr>
        <w:t>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教師團體組：獲獎前3名，核發禮券（依名次分別為3</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2</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1</w:t>
      </w:r>
      <w:r w:rsidR="00387EE4">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參賽之</w:t>
      </w:r>
      <w:r w:rsidRPr="00A0286E">
        <w:rPr>
          <w:rFonts w:asciiTheme="majorEastAsia" w:eastAsiaTheme="majorEastAsia" w:hAnsiTheme="majorEastAsia"/>
        </w:rPr>
        <w:t>學校校長</w:t>
      </w:r>
      <w:r w:rsidRPr="00A0286E">
        <w:rPr>
          <w:rFonts w:asciiTheme="majorEastAsia" w:eastAsiaTheme="majorEastAsia" w:hAnsiTheme="majorEastAsia" w:hint="eastAsia"/>
        </w:rPr>
        <w:t>及現職教職員工</w:t>
      </w:r>
      <w:r w:rsidR="00387EE4">
        <w:rPr>
          <w:rFonts w:asciiTheme="majorEastAsia" w:eastAsiaTheme="majorEastAsia" w:hAnsiTheme="majorEastAsia" w:hint="eastAsia"/>
        </w:rPr>
        <w:t>（</w:t>
      </w:r>
      <w:r w:rsidRPr="00A0286E">
        <w:rPr>
          <w:rFonts w:asciiTheme="majorEastAsia" w:eastAsiaTheme="majorEastAsia" w:hAnsiTheme="majorEastAsia" w:hint="eastAsia"/>
        </w:rPr>
        <w:t>含代理教師及教學支援人員</w:t>
      </w:r>
      <w:r w:rsidR="00387EE4">
        <w:rPr>
          <w:rFonts w:asciiTheme="majorEastAsia" w:eastAsiaTheme="majorEastAsia" w:hAnsiTheme="majorEastAsia" w:hint="eastAsia"/>
        </w:rPr>
        <w:t>）</w:t>
      </w:r>
      <w:r w:rsidRPr="00A0286E">
        <w:rPr>
          <w:rFonts w:asciiTheme="majorEastAsia" w:eastAsiaTheme="majorEastAsia" w:hAnsiTheme="majorEastAsia" w:hint="eastAsia"/>
        </w:rPr>
        <w:t>各</w:t>
      </w:r>
      <w:r w:rsidRPr="00A0286E">
        <w:rPr>
          <w:rFonts w:asciiTheme="majorEastAsia" w:eastAsiaTheme="majorEastAsia" w:hAnsiTheme="majorEastAsia"/>
        </w:rPr>
        <w:t>敘獎1次</w:t>
      </w:r>
      <w:r w:rsidRPr="00A0286E">
        <w:rPr>
          <w:rFonts w:asciiTheme="majorEastAsia" w:eastAsiaTheme="majorEastAsia" w:hAnsiTheme="majorEastAsia" w:hint="eastAsia"/>
        </w:rPr>
        <w:t>。該類組</w:t>
      </w:r>
      <w:r w:rsidRPr="00A0286E">
        <w:rPr>
          <w:rFonts w:asciiTheme="majorEastAsia" w:eastAsiaTheme="majorEastAsia" w:hAnsiTheme="majorEastAsia"/>
        </w:rPr>
        <w:t>競賽隊伍</w:t>
      </w:r>
      <w:r w:rsidRPr="00A0286E">
        <w:rPr>
          <w:rFonts w:asciiTheme="majorEastAsia" w:eastAsiaTheme="majorEastAsia" w:hAnsiTheme="majorEastAsia" w:hint="eastAsia"/>
        </w:rPr>
        <w:t>若</w:t>
      </w:r>
      <w:r w:rsidRPr="00A0286E">
        <w:rPr>
          <w:rFonts w:asciiTheme="majorEastAsia" w:eastAsiaTheme="majorEastAsia" w:hAnsiTheme="majorEastAsia"/>
        </w:rPr>
        <w:t>未達7隊者，則核發獎狀1紙</w:t>
      </w:r>
      <w:r w:rsidRPr="00A0286E">
        <w:rPr>
          <w:rFonts w:asciiTheme="majorEastAsia" w:eastAsiaTheme="majorEastAsia" w:hAnsiTheme="majorEastAsia" w:hint="eastAsia"/>
        </w:rPr>
        <w:t>。優</w:t>
      </w:r>
      <w:r w:rsidRPr="00A0286E">
        <w:rPr>
          <w:rFonts w:asciiTheme="majorEastAsia" w:eastAsiaTheme="majorEastAsia" w:hAnsiTheme="majorEastAsia"/>
        </w:rPr>
        <w:t>選隊伍人員</w:t>
      </w:r>
      <w:r w:rsidRPr="00A0286E">
        <w:rPr>
          <w:rFonts w:asciiTheme="majorEastAsia" w:eastAsiaTheme="majorEastAsia" w:hAnsiTheme="majorEastAsia" w:hint="eastAsia"/>
        </w:rPr>
        <w:t>頒發</w:t>
      </w:r>
      <w:r w:rsidRPr="00A0286E">
        <w:rPr>
          <w:rFonts w:asciiTheme="majorEastAsia" w:eastAsiaTheme="majorEastAsia" w:hAnsiTheme="majorEastAsia"/>
        </w:rPr>
        <w:t>獎狀1紙。</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有聲</w:t>
      </w:r>
      <w:r w:rsidRPr="00A0286E">
        <w:rPr>
          <w:rFonts w:asciiTheme="majorEastAsia" w:eastAsiaTheme="majorEastAsia" w:hAnsiTheme="majorEastAsia" w:hint="eastAsia"/>
        </w:rPr>
        <w:t>及書面成果</w:t>
      </w:r>
      <w:r w:rsidRPr="00A0286E">
        <w:rPr>
          <w:rFonts w:asciiTheme="majorEastAsia" w:eastAsiaTheme="majorEastAsia" w:hAnsiTheme="majorEastAsia"/>
        </w:rPr>
        <w:t>資料：參賽隊伍</w:t>
      </w:r>
      <w:r w:rsidRPr="00A0286E">
        <w:rPr>
          <w:rFonts w:asciiTheme="majorEastAsia" w:eastAsiaTheme="majorEastAsia" w:hAnsiTheme="majorEastAsia" w:hint="eastAsia"/>
        </w:rPr>
        <w:t>各組各隊2</w:t>
      </w:r>
      <w:r w:rsidRPr="00A0286E">
        <w:rPr>
          <w:rFonts w:asciiTheme="majorEastAsia" w:eastAsiaTheme="majorEastAsia" w:hAnsiTheme="majorEastAsia"/>
        </w:rPr>
        <w:t>套。</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t>指導教師部分：</w:t>
      </w:r>
    </w:p>
    <w:p w:rsidR="00B246F2" w:rsidRPr="00A0286E"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親子團體組前3名指導教師，敘獎1次（各組競賽隊伍未達7隊者，則核發指導獎狀1紙），入選指導教師，核發</w:t>
      </w:r>
      <w:r w:rsidRPr="00A0286E">
        <w:rPr>
          <w:rFonts w:asciiTheme="majorEastAsia" w:eastAsiaTheme="majorEastAsia" w:hAnsiTheme="majorEastAsia" w:hint="eastAsia"/>
        </w:rPr>
        <w:t>指導</w:t>
      </w:r>
      <w:r w:rsidRPr="00A0286E">
        <w:rPr>
          <w:rFonts w:asciiTheme="majorEastAsia" w:eastAsiaTheme="majorEastAsia" w:hAnsiTheme="majorEastAsia"/>
        </w:rPr>
        <w:t>獎狀1紙</w:t>
      </w:r>
      <w:r w:rsidRPr="00A0286E">
        <w:rPr>
          <w:rFonts w:asciiTheme="majorEastAsia" w:eastAsiaTheme="majorEastAsia" w:hAnsiTheme="majorEastAsia" w:hint="eastAsia"/>
        </w:rPr>
        <w:t>。</w:t>
      </w:r>
    </w:p>
    <w:p w:rsidR="00B246F2" w:rsidRPr="00387EE4"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除獎盃、禮卷</w:t>
      </w:r>
      <w:r w:rsidRPr="00A0286E">
        <w:rPr>
          <w:rFonts w:asciiTheme="majorEastAsia" w:eastAsiaTheme="majorEastAsia" w:hAnsiTheme="majorEastAsia" w:hint="eastAsia"/>
        </w:rPr>
        <w:t>及</w:t>
      </w:r>
      <w:r w:rsidRPr="00A0286E">
        <w:rPr>
          <w:rFonts w:asciiTheme="majorEastAsia" w:eastAsiaTheme="majorEastAsia" w:hAnsiTheme="majorEastAsia"/>
        </w:rPr>
        <w:t>參加獎於閉幕典禮公開頒贈外，敘獎部分將函請縣府核定</w:t>
      </w:r>
      <w:r w:rsidRPr="00A0286E">
        <w:rPr>
          <w:rFonts w:asciiTheme="majorEastAsia" w:eastAsiaTheme="majorEastAsia" w:hAnsiTheme="majorEastAsia" w:hint="eastAsia"/>
        </w:rPr>
        <w:t>；</w:t>
      </w:r>
      <w:r w:rsidRPr="00A0286E">
        <w:rPr>
          <w:rFonts w:asciiTheme="majorEastAsia" w:eastAsiaTheme="majorEastAsia" w:hAnsiTheme="majorEastAsia"/>
        </w:rPr>
        <w:t>獎狀部份，則待印製後隨有聲資料再行由承辦學校逕寄至獲獎學校。</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配合活動：</w:t>
      </w:r>
    </w:p>
    <w:p w:rsidR="00B246F2" w:rsidRPr="00A0286E"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績優學校經驗分享及展演</w:t>
      </w:r>
      <w:r w:rsidRPr="00A0286E">
        <w:rPr>
          <w:rFonts w:asciiTheme="majorEastAsia" w:eastAsiaTheme="majorEastAsia" w:hAnsiTheme="majorEastAsia"/>
        </w:rPr>
        <w:t>：</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花蓮縣是原住民大縣，全縣有9萬左右人口的原住民（平地和山地約6：4），佔全縣總人口的四分之一，亦是全臺灣原住民人口最多的縣市，同時更擁有6大原住民族群聚落的縣市，高居全臺灣之冠。</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原住民族樂天知命，與大自然合為一體，和天地同命，是老祖先流傳下來的文化。與大自然結合為生命共同體，毫無保留的表現在舞蹈和歌謠中，透過原住民傳統歌舞的展現，定能讓原住民文化，表現的淋漓盡致。</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學校配合臺灣母語日的推動，依其學生及社區族群特性，各自發展其文化特色，包括歌謠、舞蹈、戲劇等，本活動特別邀請閩、客、原三大族群學校中，在今年度參加各項競賽績優隊伍，在會場中示範演出，並安排臺灣母語日訪視績優學校經驗分享，除激勵與會學校代表外，並藉觀摩學習歷程，提升推動臺灣母語日活動相關知能。</w:t>
      </w:r>
    </w:p>
    <w:p w:rsidR="00B246F2" w:rsidRPr="00387EE4"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在地本土文化導覽走廊</w:t>
      </w:r>
      <w:r w:rsidRPr="00A0286E">
        <w:rPr>
          <w:rFonts w:asciiTheme="majorEastAsia" w:eastAsiaTheme="majorEastAsia" w:hAnsiTheme="majorEastAsia"/>
        </w:rPr>
        <w:t>：</w:t>
      </w:r>
    </w:p>
    <w:p w:rsidR="00B246F2" w:rsidRPr="00A0286E"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要成功的推動本土語言母語教育，不外乎從文化和生活著手，畢竟，每週一節的母語課程，是很難能夠將母語教育深耕在我們的下一代的。要想落實母語教育，不二法門是，讓母語落實於生活中，並從認識自我，認識文化的起源做起。</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無論是閩南族群、客家族群，亦或是原住民族群，都是從外地移居至臺灣來的。每個族群的遷徙歷程，都再再反應族群文化變遷的心路歷程。也唯有透過對族群文化的了解，才能更深一層認識族群的語言，畢竟，一個族群的語言，一定會受到族群遷徙而產生改變，所以，想要真正了解族群的語言，就</w:t>
      </w:r>
      <w:r w:rsidRPr="00A0286E">
        <w:rPr>
          <w:rFonts w:asciiTheme="majorEastAsia" w:eastAsiaTheme="majorEastAsia" w:hAnsiTheme="majorEastAsia"/>
        </w:rPr>
        <w:lastRenderedPageBreak/>
        <w:t>要先了解族群的文化。</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利用展覽會場的空間，佈置居住在花蓮縣境內的共有8大族群（包含閩、客、原(6族)）的文化導覽走廊，並安排解說人員，深入淺出介紹各大族群的文化，讓參與的民眾彷彿走進時光隧道，回到過去時光，徜徉在族群融合的文化之美。</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差假：</w:t>
      </w:r>
    </w:p>
    <w:p w:rsidR="00B246F2" w:rsidRPr="00A0286E"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工作人員：於活動籌畫、舉辦期間，給予公（差）假。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參賽人員：歌謠演唱比賽，參賽及帶隊指導教師給予公（差）假。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工作人員及帶隊指導教師於賽後六個月內得申請補休1日。</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獎 勵：本次活動圓滿達成，承辦人員依規定辦理獎勵。</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經 費：本活動所需經費由教育部專款補助及本縣「推動國民中小學本土教育－縣配合款」支應，經費概算詳如附件。</w:t>
      </w:r>
    </w:p>
    <w:p w:rsidR="00B246F2" w:rsidRPr="00A0286E" w:rsidRDefault="00A0286E" w:rsidP="00A0286E">
      <w:pPr>
        <w:rPr>
          <w:rFonts w:asciiTheme="majorEastAsia" w:eastAsiaTheme="majorEastAsia" w:hAnsiTheme="majorEastAsia"/>
          <w:szCs w:val="22"/>
        </w:rPr>
      </w:pPr>
      <w:r w:rsidRPr="00A0286E">
        <w:rPr>
          <w:rFonts w:asciiTheme="majorEastAsia" w:eastAsiaTheme="majorEastAsia" w:hAnsiTheme="majorEastAsia" w:hint="eastAsia"/>
          <w:szCs w:val="22"/>
        </w:rPr>
        <w:t>捨、</w:t>
      </w:r>
      <w:r w:rsidR="00B246F2" w:rsidRPr="00A0286E">
        <w:rPr>
          <w:rFonts w:asciiTheme="majorEastAsia" w:eastAsiaTheme="majorEastAsia" w:hAnsiTheme="majorEastAsia"/>
          <w:szCs w:val="22"/>
        </w:rPr>
        <w:t>附則</w:t>
      </w:r>
      <w:r w:rsidR="00414155" w:rsidRPr="00A0286E">
        <w:rPr>
          <w:rFonts w:asciiTheme="majorEastAsia" w:eastAsiaTheme="majorEastAsia" w:hAnsiTheme="majorEastAsia"/>
        </w:rPr>
        <w:t>：本計畫奉</w:t>
      </w:r>
      <w:r w:rsidR="00B246F2" w:rsidRPr="00A0286E">
        <w:rPr>
          <w:rFonts w:asciiTheme="majorEastAsia" w:eastAsiaTheme="majorEastAsia" w:hAnsiTheme="majorEastAsia"/>
        </w:rPr>
        <w:t>核可後公布實施，修正時亦同。</w:t>
      </w: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387EE4" w:rsidRDefault="00B246F2" w:rsidP="00387EE4">
      <w:pPr>
        <w:jc w:val="center"/>
        <w:rPr>
          <w:rFonts w:asciiTheme="majorEastAsia" w:eastAsiaTheme="majorEastAsia" w:hAnsiTheme="majorEastAsia"/>
          <w:b/>
        </w:rPr>
      </w:pPr>
      <w:r w:rsidRPr="00387EE4">
        <w:rPr>
          <w:rFonts w:asciiTheme="majorEastAsia" w:eastAsiaTheme="majorEastAsia" w:hAnsiTheme="majorEastAsia" w:hint="eastAsia"/>
          <w:b/>
        </w:rPr>
        <w:t>10</w:t>
      </w:r>
      <w:r w:rsidR="00152DC6">
        <w:rPr>
          <w:rFonts w:asciiTheme="majorEastAsia" w:eastAsiaTheme="majorEastAsia" w:hAnsiTheme="majorEastAsia" w:hint="eastAsia"/>
          <w:b/>
        </w:rPr>
        <w:t>6</w:t>
      </w:r>
      <w:r w:rsidRPr="00387EE4">
        <w:rPr>
          <w:rFonts w:asciiTheme="majorEastAsia" w:eastAsiaTheme="majorEastAsia" w:hAnsiTheme="majorEastAsia" w:hint="eastAsia"/>
          <w:b/>
        </w:rPr>
        <w:t>年度「國境之東-歌詠家鄉」本土歌謠比賽時程表</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時間：</w:t>
      </w:r>
      <w:r w:rsidR="007F184D">
        <w:rPr>
          <w:rFonts w:asciiTheme="majorEastAsia" w:eastAsiaTheme="majorEastAsia" w:hAnsiTheme="majorEastAsia" w:hint="eastAsia"/>
        </w:rPr>
        <w:t>106</w:t>
      </w:r>
      <w:r w:rsidRPr="00387EE4">
        <w:rPr>
          <w:rFonts w:asciiTheme="majorEastAsia" w:eastAsiaTheme="majorEastAsia" w:hAnsiTheme="majorEastAsia" w:hint="eastAsia"/>
        </w:rPr>
        <w:t>年</w:t>
      </w:r>
      <w:r w:rsidR="007F184D">
        <w:rPr>
          <w:rFonts w:asciiTheme="majorEastAsia" w:eastAsiaTheme="majorEastAsia" w:hAnsiTheme="majorEastAsia" w:hint="eastAsia"/>
        </w:rPr>
        <w:t>12</w:t>
      </w:r>
      <w:r w:rsidRPr="00387EE4">
        <w:rPr>
          <w:rFonts w:asciiTheme="majorEastAsia" w:eastAsiaTheme="majorEastAsia" w:hAnsiTheme="majorEastAsia" w:hint="eastAsia"/>
        </w:rPr>
        <w:t>月</w:t>
      </w:r>
      <w:r w:rsidR="007F184D">
        <w:rPr>
          <w:rFonts w:asciiTheme="majorEastAsia" w:eastAsiaTheme="majorEastAsia" w:hAnsiTheme="majorEastAsia" w:hint="eastAsia"/>
        </w:rPr>
        <w:t>2</w:t>
      </w:r>
      <w:r w:rsidRPr="00387EE4">
        <w:rPr>
          <w:rFonts w:asciiTheme="majorEastAsia" w:eastAsiaTheme="majorEastAsia" w:hAnsiTheme="majorEastAsia" w:hint="eastAsia"/>
        </w:rPr>
        <w:t>日</w:t>
      </w:r>
      <w:r w:rsidR="00387EE4">
        <w:rPr>
          <w:rFonts w:asciiTheme="majorEastAsia" w:eastAsiaTheme="majorEastAsia" w:hAnsiTheme="majorEastAsia" w:hint="eastAsia"/>
        </w:rPr>
        <w:t>（</w:t>
      </w:r>
      <w:r w:rsidRPr="00387EE4">
        <w:rPr>
          <w:rFonts w:asciiTheme="majorEastAsia" w:eastAsiaTheme="majorEastAsia" w:hAnsiTheme="majorEastAsia" w:hint="eastAsia"/>
        </w:rPr>
        <w:t>星期六</w:t>
      </w:r>
      <w:r w:rsidR="00387EE4">
        <w:rPr>
          <w:rFonts w:asciiTheme="majorEastAsia" w:eastAsiaTheme="majorEastAsia" w:hAnsiTheme="majorEastAsia" w:hint="eastAsia"/>
        </w:rPr>
        <w:t>）</w:t>
      </w:r>
      <w:r w:rsidRPr="00387EE4">
        <w:rPr>
          <w:rFonts w:asciiTheme="majorEastAsia" w:eastAsiaTheme="majorEastAsia" w:hAnsiTheme="majorEastAsia" w:hint="eastAsia"/>
        </w:rPr>
        <w:t>上午8時30分起</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地點：花蓮縣萬榮國民小學活動中心</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9"/>
        <w:gridCol w:w="2977"/>
        <w:gridCol w:w="2835"/>
        <w:gridCol w:w="2532"/>
      </w:tblGrid>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時間</w:t>
            </w:r>
          </w:p>
        </w:tc>
        <w:tc>
          <w:tcPr>
            <w:tcW w:w="2977"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主要內容</w:t>
            </w:r>
          </w:p>
        </w:tc>
        <w:tc>
          <w:tcPr>
            <w:tcW w:w="2835"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負責人</w:t>
            </w:r>
          </w:p>
        </w:tc>
        <w:tc>
          <w:tcPr>
            <w:tcW w:w="2532"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備註</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報到</w:t>
            </w:r>
            <w:r w:rsidR="007F184D">
              <w:rPr>
                <w:rFonts w:asciiTheme="majorEastAsia" w:eastAsiaTheme="majorEastAsia" w:hAnsiTheme="majorEastAsia" w:hint="eastAsia"/>
              </w:rPr>
              <w:t>/</w:t>
            </w:r>
            <w:r w:rsidR="007F184D" w:rsidRPr="00387EE4">
              <w:rPr>
                <w:rFonts w:asciiTheme="majorEastAsia" w:eastAsiaTheme="majorEastAsia" w:hAnsiTheme="majorEastAsia" w:hint="eastAsia"/>
              </w:rPr>
              <w:t>參賽人員請就定位</w:t>
            </w:r>
          </w:p>
        </w:tc>
        <w:tc>
          <w:tcPr>
            <w:tcW w:w="2835" w:type="dxa"/>
            <w:vAlign w:val="center"/>
          </w:tcPr>
          <w:p w:rsidR="00B246F2"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p w:rsidR="007F184D" w:rsidRPr="007F184D" w:rsidRDefault="007F184D" w:rsidP="00387EE4">
            <w:pPr>
              <w:jc w:val="center"/>
              <w:rPr>
                <w:rFonts w:ascii="新細明體" w:eastAsia="新細明體" w:hAnsi="新細明體"/>
              </w:rPr>
            </w:pPr>
            <w:r w:rsidRPr="007F184D">
              <w:rPr>
                <w:rFonts w:ascii="新細明體" w:eastAsia="新細明體" w:hAnsi="新細明體" w:hint="eastAsia"/>
              </w:rPr>
              <w:t>競賽組‧催場組‧音響組</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tc>
        <w:tc>
          <w:tcPr>
            <w:tcW w:w="2977" w:type="dxa"/>
            <w:vAlign w:val="center"/>
          </w:tcPr>
          <w:p w:rsidR="00B246F2"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開幕式</w:t>
            </w:r>
          </w:p>
          <w:p w:rsidR="007F184D" w:rsidRPr="00387EE4" w:rsidRDefault="007F184D" w:rsidP="003064DE">
            <w:pPr>
              <w:jc w:val="center"/>
              <w:rPr>
                <w:rFonts w:asciiTheme="majorEastAsia" w:eastAsiaTheme="majorEastAsia" w:hAnsiTheme="majorEastAsia"/>
              </w:rPr>
            </w:pPr>
            <w:r w:rsidRPr="00387EE4">
              <w:rPr>
                <w:rFonts w:asciiTheme="majorEastAsia" w:eastAsiaTheme="majorEastAsia" w:hAnsiTheme="majorEastAsia" w:hint="eastAsia"/>
              </w:rPr>
              <w:t>介紹評審及長官貴賓</w:t>
            </w:r>
          </w:p>
        </w:tc>
        <w:tc>
          <w:tcPr>
            <w:tcW w:w="2835" w:type="dxa"/>
            <w:vAlign w:val="center"/>
          </w:tcPr>
          <w:p w:rsidR="00387EE4" w:rsidRPr="00387EE4" w:rsidRDefault="00387EE4" w:rsidP="00387EE4">
            <w:pPr>
              <w:jc w:val="center"/>
              <w:rPr>
                <w:rFonts w:asciiTheme="majorEastAsia" w:eastAsiaTheme="majorEastAsia" w:hAnsiTheme="majorEastAsia"/>
              </w:rPr>
            </w:pPr>
            <w:r w:rsidRPr="00387EE4">
              <w:rPr>
                <w:rFonts w:asciiTheme="majorEastAsia" w:eastAsiaTheme="majorEastAsia" w:hAnsiTheme="majorEastAsia" w:hint="eastAsia"/>
              </w:rPr>
              <w:t>教育處代表</w:t>
            </w:r>
          </w:p>
          <w:p w:rsidR="00B246F2" w:rsidRPr="00387EE4" w:rsidRDefault="007F184D" w:rsidP="00387EE4">
            <w:pPr>
              <w:jc w:val="center"/>
              <w:rPr>
                <w:rFonts w:asciiTheme="majorEastAsia" w:eastAsiaTheme="majorEastAsia" w:hAnsiTheme="majorEastAsia"/>
              </w:rPr>
            </w:pPr>
            <w:r>
              <w:rPr>
                <w:rFonts w:asciiTheme="majorEastAsia" w:eastAsiaTheme="majorEastAsia" w:hAnsiTheme="majorEastAsia" w:hint="eastAsia"/>
              </w:rPr>
              <w:t>許壽亮</w:t>
            </w:r>
            <w:r w:rsidR="00387EE4" w:rsidRPr="00387EE4">
              <w:rPr>
                <w:rFonts w:asciiTheme="majorEastAsia" w:eastAsiaTheme="majorEastAsia" w:hAnsiTheme="majorEastAsia" w:hint="eastAsia"/>
              </w:rPr>
              <w:t>校長</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tc>
        <w:tc>
          <w:tcPr>
            <w:tcW w:w="2977" w:type="dxa"/>
            <w:vAlign w:val="center"/>
          </w:tcPr>
          <w:p w:rsidR="00B246F2" w:rsidRPr="00387EE4"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說明競賽流程及相關規定</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主持人</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依序：</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閩南語組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客家語組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原住民組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新住民組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1.視時間先行講評</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2.學校團體組預備</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11:40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lastRenderedPageBreak/>
              <w:t>11:40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F97419" w:rsidRDefault="00B246F2" w:rsidP="003064DE">
            <w:pPr>
              <w:jc w:val="center"/>
              <w:rPr>
                <w:rFonts w:ascii="新細明體" w:eastAsia="新細明體" w:hAnsi="新細明體"/>
              </w:rPr>
            </w:pPr>
            <w:r w:rsidRPr="00F97419">
              <w:rPr>
                <w:rFonts w:ascii="新細明體" w:eastAsia="新細明體" w:hAnsi="新細明體" w:hint="eastAsia"/>
              </w:rPr>
              <w:t>閉幕式</w:t>
            </w:r>
            <w:r w:rsidR="00F97419" w:rsidRPr="00F97419">
              <w:rPr>
                <w:rFonts w:ascii="新細明體" w:eastAsia="新細明體" w:hAnsi="新細明體" w:hint="eastAsia"/>
              </w:rPr>
              <w:t>‧榮耀時刻</w:t>
            </w:r>
          </w:p>
        </w:tc>
        <w:tc>
          <w:tcPr>
            <w:tcW w:w="2835" w:type="dxa"/>
            <w:vAlign w:val="center"/>
          </w:tcPr>
          <w:p w:rsidR="00A65412" w:rsidRPr="007F184D" w:rsidRDefault="00A65412" w:rsidP="00A65412">
            <w:pPr>
              <w:rPr>
                <w:rFonts w:ascii="新細明體" w:eastAsia="新細明體" w:hAnsi="新細明體"/>
              </w:rPr>
            </w:pPr>
            <w:r w:rsidRPr="007F184D">
              <w:rPr>
                <w:rFonts w:ascii="新細明體" w:eastAsia="新細明體" w:hAnsi="新細明體" w:hint="eastAsia"/>
              </w:rPr>
              <w:t>主持人</w:t>
            </w:r>
          </w:p>
          <w:p w:rsidR="00387EE4" w:rsidRPr="00387EE4" w:rsidRDefault="00387EE4" w:rsidP="00387EE4">
            <w:pPr>
              <w:jc w:val="center"/>
              <w:rPr>
                <w:rFonts w:asciiTheme="majorEastAsia" w:eastAsiaTheme="majorEastAsia" w:hAnsiTheme="majorEastAsia"/>
              </w:rPr>
            </w:pPr>
          </w:p>
        </w:tc>
        <w:tc>
          <w:tcPr>
            <w:tcW w:w="2532" w:type="dxa"/>
            <w:vAlign w:val="center"/>
          </w:tcPr>
          <w:p w:rsidR="00B246F2" w:rsidRPr="00387EE4" w:rsidRDefault="00F97419" w:rsidP="00387EE4">
            <w:pPr>
              <w:jc w:val="both"/>
              <w:rPr>
                <w:rFonts w:asciiTheme="majorEastAsia" w:eastAsiaTheme="majorEastAsia" w:hAnsiTheme="majorEastAsia"/>
              </w:rPr>
            </w:pPr>
            <w:r>
              <w:rPr>
                <w:rFonts w:asciiTheme="majorEastAsia" w:eastAsiaTheme="majorEastAsia" w:hAnsiTheme="majorEastAsia" w:hint="eastAsia"/>
              </w:rPr>
              <w:t>獎</w:t>
            </w:r>
            <w:r w:rsidR="00EB5FA4">
              <w:rPr>
                <w:rFonts w:asciiTheme="majorEastAsia" w:eastAsiaTheme="majorEastAsia" w:hAnsiTheme="majorEastAsia" w:hint="eastAsia"/>
              </w:rPr>
              <w:t>品組</w:t>
            </w:r>
            <w:r w:rsidR="00EB5FA4" w:rsidRPr="00F97419">
              <w:rPr>
                <w:rFonts w:ascii="新細明體" w:eastAsia="新細明體" w:hAnsi="新細明體" w:hint="eastAsia"/>
              </w:rPr>
              <w:t>‧</w:t>
            </w:r>
            <w:r w:rsidR="00EB5FA4">
              <w:rPr>
                <w:rFonts w:ascii="新細明體" w:eastAsia="新細明體" w:hAnsi="新細明體" w:hint="eastAsia"/>
              </w:rPr>
              <w:t>報到組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賦歸</w:t>
            </w:r>
            <w:r w:rsidR="00A65412">
              <w:rPr>
                <w:rFonts w:asciiTheme="majorEastAsia" w:eastAsiaTheme="majorEastAsia" w:hAnsiTheme="majorEastAsia"/>
              </w:rPr>
              <w:t>—</w:t>
            </w:r>
            <w:r w:rsidR="00A65412">
              <w:rPr>
                <w:rFonts w:asciiTheme="majorEastAsia" w:eastAsiaTheme="majorEastAsia" w:hAnsiTheme="majorEastAsia" w:hint="eastAsia"/>
              </w:rPr>
              <w:t>恭喜大家</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發放參加獎與便當</w:t>
            </w:r>
          </w:p>
        </w:tc>
      </w:tr>
    </w:tbl>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876BFD" w:rsidRDefault="00B246F2" w:rsidP="00876BFD">
      <w:pPr>
        <w:jc w:val="center"/>
        <w:rPr>
          <w:rFonts w:asciiTheme="majorEastAsia" w:eastAsiaTheme="majorEastAsia" w:hAnsiTheme="majorEastAsia"/>
          <w:b/>
        </w:rPr>
      </w:pPr>
      <w:r>
        <w:br w:type="page"/>
      </w:r>
      <w:r w:rsidR="00A65412">
        <w:rPr>
          <w:rFonts w:asciiTheme="majorEastAsia" w:eastAsiaTheme="majorEastAsia" w:hAnsiTheme="majorEastAsia" w:hint="eastAsia"/>
          <w:b/>
        </w:rPr>
        <w:lastRenderedPageBreak/>
        <w:t>106</w:t>
      </w:r>
      <w:r w:rsidRPr="00876BFD">
        <w:rPr>
          <w:rFonts w:asciiTheme="majorEastAsia" w:eastAsiaTheme="majorEastAsia" w:hAnsiTheme="majorEastAsia" w:hint="eastAsia"/>
          <w:b/>
        </w:rPr>
        <w:t>年度「國境之東-歌詠家鄉」本土歌謠比賽報名表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2481"/>
        <w:gridCol w:w="736"/>
        <w:gridCol w:w="1028"/>
        <w:gridCol w:w="7"/>
        <w:gridCol w:w="851"/>
        <w:gridCol w:w="3145"/>
      </w:tblGrid>
      <w:tr w:rsidR="00B246F2" w:rsidRPr="00E478E9" w:rsidTr="00293BDE">
        <w:trPr>
          <w:cantSplit/>
          <w:trHeight w:val="461"/>
          <w:jc w:val="center"/>
        </w:trPr>
        <w:tc>
          <w:tcPr>
            <w:tcW w:w="9694" w:type="dxa"/>
            <w:gridSpan w:val="7"/>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rPr>
              <w:br w:type="page"/>
            </w:r>
            <w:r w:rsidRPr="00876BFD">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親子團體組</w:t>
            </w:r>
          </w:p>
        </w:tc>
      </w:tr>
      <w:tr w:rsidR="00B246F2" w:rsidRPr="00E478E9" w:rsidTr="00293BDE">
        <w:trPr>
          <w:cantSplit/>
          <w:trHeight w:val="434"/>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895"/>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參賽組別</w:t>
            </w:r>
          </w:p>
        </w:tc>
        <w:tc>
          <w:tcPr>
            <w:tcW w:w="8248"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□新住民組  □閩南歌謠組  □客家歌謠組</w:t>
            </w:r>
          </w:p>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□原住民歌謠組，族別（             )</w:t>
            </w:r>
          </w:p>
        </w:tc>
      </w:tr>
      <w:tr w:rsidR="00B246F2" w:rsidRPr="00E478E9" w:rsidTr="00293BDE">
        <w:trPr>
          <w:cantSplit/>
          <w:trHeight w:val="447"/>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3064DE" w:rsidRPr="00E478E9" w:rsidTr="00293BDE">
        <w:trPr>
          <w:cantSplit/>
          <w:trHeight w:val="895"/>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參</w:t>
            </w:r>
            <w:r>
              <w:rPr>
                <w:rFonts w:asciiTheme="majorEastAsia" w:eastAsiaTheme="majorEastAsia" w:hAnsiTheme="majorEastAsia" w:hint="eastAsia"/>
              </w:rPr>
              <w:t xml:space="preserve"> </w:t>
            </w:r>
            <w:r w:rsidRPr="00876BFD">
              <w:rPr>
                <w:rFonts w:asciiTheme="majorEastAsia" w:eastAsiaTheme="majorEastAsia" w:hAnsiTheme="majorEastAsia" w:hint="eastAsia"/>
              </w:rPr>
              <w:t>賽</w:t>
            </w:r>
            <w:r>
              <w:rPr>
                <w:rFonts w:asciiTheme="majorEastAsia" w:eastAsiaTheme="majorEastAsia" w:hAnsiTheme="majorEastAsia" w:hint="eastAsia"/>
              </w:rPr>
              <w:t xml:space="preserve"> </w:t>
            </w:r>
            <w:r w:rsidRPr="00876BFD">
              <w:rPr>
                <w:rFonts w:asciiTheme="majorEastAsia" w:eastAsiaTheme="majorEastAsia" w:hAnsiTheme="majorEastAsia" w:hint="eastAsia"/>
              </w:rPr>
              <w:t>者</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1.　　　　　　　</w:t>
            </w:r>
            <w:r>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4.　　　　　　　</w:t>
            </w:r>
            <w:r>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3064DE" w:rsidRPr="00E478E9" w:rsidTr="003064DE">
        <w:trPr>
          <w:cantSplit/>
          <w:trHeight w:val="43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245" w:type="dxa"/>
            <w:gridSpan w:val="3"/>
            <w:tcBorders>
              <w:right w:val="single" w:sz="6" w:space="0" w:color="auto"/>
            </w:tcBorders>
            <w:vAlign w:val="center"/>
          </w:tcPr>
          <w:p w:rsidR="003064DE" w:rsidRPr="00876BFD" w:rsidRDefault="003064DE" w:rsidP="00876BFD">
            <w:pPr>
              <w:rPr>
                <w:rFonts w:asciiTheme="majorEastAsia" w:eastAsiaTheme="majorEastAsia" w:hAnsiTheme="majorEastAsia"/>
              </w:rPr>
            </w:pPr>
          </w:p>
        </w:tc>
        <w:tc>
          <w:tcPr>
            <w:tcW w:w="858" w:type="dxa"/>
            <w:gridSpan w:val="2"/>
            <w:tcBorders>
              <w:left w:val="single" w:sz="6" w:space="0" w:color="auto"/>
            </w:tcBorders>
            <w:vAlign w:val="center"/>
          </w:tcPr>
          <w:p w:rsidR="003064DE" w:rsidRPr="00876BFD" w:rsidRDefault="003064DE" w:rsidP="00FC254A">
            <w:pPr>
              <w:jc w:val="center"/>
              <w:rPr>
                <w:rFonts w:asciiTheme="majorEastAsia" w:eastAsiaTheme="majorEastAsia" w:hAnsiTheme="majorEastAsia"/>
              </w:rPr>
            </w:pPr>
            <w:r>
              <w:rPr>
                <w:rFonts w:asciiTheme="majorEastAsia" w:eastAsiaTheme="majorEastAsia" w:hAnsiTheme="majorEastAsia" w:hint="eastAsia"/>
              </w:rPr>
              <w:t>Email</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81" w:type="dxa"/>
            <w:vAlign w:val="center"/>
          </w:tcPr>
          <w:p w:rsidR="003064DE" w:rsidRPr="00876BFD" w:rsidRDefault="003064DE" w:rsidP="003064DE">
            <w:pPr>
              <w:jc w:val="center"/>
              <w:rPr>
                <w:rFonts w:asciiTheme="majorEastAsia" w:eastAsiaTheme="majorEastAsia" w:hAnsiTheme="majorEastAsia"/>
              </w:rPr>
            </w:pPr>
          </w:p>
        </w:tc>
        <w:tc>
          <w:tcPr>
            <w:tcW w:w="736" w:type="dxa"/>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5" w:type="dxa"/>
            <w:gridSpan w:val="2"/>
            <w:vAlign w:val="center"/>
          </w:tcPr>
          <w:p w:rsidR="003064DE" w:rsidRPr="00876BFD" w:rsidRDefault="003064DE" w:rsidP="00293BDE">
            <w:pPr>
              <w:jc w:val="center"/>
              <w:rPr>
                <w:rFonts w:asciiTheme="majorEastAsia" w:eastAsiaTheme="majorEastAsia" w:hAnsiTheme="majorEastAsia"/>
              </w:rPr>
            </w:pPr>
          </w:p>
        </w:tc>
        <w:tc>
          <w:tcPr>
            <w:tcW w:w="851" w:type="dxa"/>
            <w:tcBorders>
              <w:right w:val="single" w:sz="6" w:space="0" w:color="auto"/>
            </w:tcBorders>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17" w:type="dxa"/>
            <w:gridSpan w:val="2"/>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86" w:type="dxa"/>
            <w:gridSpan w:val="3"/>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45" w:type="dxa"/>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48" w:type="dxa"/>
            <w:gridSpan w:val="6"/>
            <w:vAlign w:val="center"/>
          </w:tcPr>
          <w:p w:rsidR="003064DE" w:rsidRPr="00876BFD" w:rsidRDefault="003064DE"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3064DE" w:rsidRPr="00876BFD" w:rsidRDefault="003064DE"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48" w:type="dxa"/>
            <w:gridSpan w:val="6"/>
            <w:vAlign w:val="center"/>
          </w:tcPr>
          <w:p w:rsidR="003064DE" w:rsidRDefault="00A65412" w:rsidP="00FC254A">
            <w:pPr>
              <w:rPr>
                <w:rFonts w:asciiTheme="majorEastAsia" w:eastAsiaTheme="majorEastAsia" w:hAnsiTheme="majorEastAsia"/>
              </w:rPr>
            </w:pPr>
            <w:r>
              <w:rPr>
                <w:rFonts w:asciiTheme="majorEastAsia" w:eastAsiaTheme="majorEastAsia" w:hAnsiTheme="majorEastAsia" w:hint="eastAsia"/>
              </w:rPr>
              <w:t>106</w:t>
            </w:r>
            <w:r w:rsidR="003064DE"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003064DE" w:rsidRPr="00876BFD">
              <w:rPr>
                <w:rFonts w:asciiTheme="majorEastAsia" w:eastAsiaTheme="majorEastAsia" w:hAnsiTheme="majorEastAsia" w:hint="eastAsia"/>
              </w:rPr>
              <w:t>處逾期不受理。</w:t>
            </w:r>
          </w:p>
          <w:p w:rsidR="003064DE" w:rsidRPr="00876BFD" w:rsidRDefault="00A65412" w:rsidP="00FC254A">
            <w:pPr>
              <w:rPr>
                <w:rFonts w:asciiTheme="majorEastAsia" w:eastAsiaTheme="majorEastAsia" w:hAnsiTheme="majorEastAsia"/>
              </w:rPr>
            </w:pPr>
            <w:r>
              <w:rPr>
                <w:rFonts w:asciiTheme="majorEastAsia" w:eastAsiaTheme="majorEastAsia" w:hAnsiTheme="majorEastAsia" w:hint="eastAsia"/>
              </w:rPr>
              <w:t>聯絡人：劉惠玲</w:t>
            </w:r>
            <w:r w:rsidR="003064DE" w:rsidRPr="00876BFD">
              <w:rPr>
                <w:rFonts w:asciiTheme="majorEastAsia" w:eastAsiaTheme="majorEastAsia" w:hAnsiTheme="majorEastAsia" w:hint="eastAsia"/>
              </w:rPr>
              <w:t>主任  電話：</w:t>
            </w:r>
            <w:r>
              <w:rPr>
                <w:rFonts w:asciiTheme="majorEastAsia" w:eastAsiaTheme="majorEastAsia" w:hAnsiTheme="majorEastAsia" w:hint="eastAsia"/>
              </w:rPr>
              <w:t>8641005#13</w:t>
            </w:r>
            <w:r w:rsidR="003064DE">
              <w:rPr>
                <w:rFonts w:asciiTheme="majorEastAsia" w:eastAsiaTheme="majorEastAsia" w:hAnsiTheme="majorEastAsia" w:hint="eastAsia"/>
              </w:rPr>
              <w:t xml:space="preserve">　</w:t>
            </w:r>
            <w:r w:rsidR="003064DE"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876BFD" w:rsidRDefault="00B246F2" w:rsidP="00876BFD">
      <w:pPr>
        <w:rPr>
          <w:rFonts w:asciiTheme="majorEastAsia" w:eastAsiaTheme="majorEastAsia" w:hAnsiTheme="majorEastAsia"/>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4"/>
        <w:gridCol w:w="2410"/>
        <w:gridCol w:w="850"/>
        <w:gridCol w:w="1037"/>
        <w:gridCol w:w="8"/>
        <w:gridCol w:w="740"/>
        <w:gridCol w:w="3199"/>
      </w:tblGrid>
      <w:tr w:rsidR="00B246F2" w:rsidRPr="00555F6D" w:rsidTr="0006702B">
        <w:trPr>
          <w:cantSplit/>
          <w:trHeight w:val="458"/>
          <w:jc w:val="center"/>
        </w:trPr>
        <w:tc>
          <w:tcPr>
            <w:tcW w:w="9669" w:type="dxa"/>
            <w:gridSpan w:val="7"/>
            <w:vAlign w:val="center"/>
          </w:tcPr>
          <w:p w:rsidR="00B246F2" w:rsidRPr="00876BFD" w:rsidRDefault="00B246F2" w:rsidP="00A65412">
            <w:pPr>
              <w:jc w:val="center"/>
              <w:rPr>
                <w:rFonts w:asciiTheme="majorEastAsia" w:eastAsiaTheme="majorEastAsia" w:hAnsiTheme="majorEastAsia"/>
              </w:rPr>
            </w:pPr>
            <w:r w:rsidRPr="00876BFD">
              <w:rPr>
                <w:rFonts w:asciiTheme="majorEastAsia" w:eastAsiaTheme="majorEastAsia" w:hAnsiTheme="majorEastAsia" w:hint="eastAsia"/>
              </w:rPr>
              <w:t>花蓮縣10</w:t>
            </w:r>
            <w:r w:rsidR="00A65412">
              <w:rPr>
                <w:rFonts w:asciiTheme="majorEastAsia" w:eastAsiaTheme="majorEastAsia" w:hAnsiTheme="majorEastAsia" w:hint="eastAsia"/>
              </w:rPr>
              <w:t>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學校團體組</w:t>
            </w: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學校校名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演唱曲別</w:t>
            </w:r>
          </w:p>
        </w:tc>
        <w:tc>
          <w:tcPr>
            <w:tcW w:w="8235" w:type="dxa"/>
            <w:gridSpan w:val="6"/>
            <w:vAlign w:val="center"/>
          </w:tcPr>
          <w:p w:rsidR="00B246F2" w:rsidRPr="00876BFD" w:rsidRDefault="00B246F2" w:rsidP="003064DE">
            <w:pPr>
              <w:rPr>
                <w:rFonts w:asciiTheme="majorEastAsia" w:eastAsiaTheme="majorEastAsia" w:hAnsiTheme="majorEastAsia"/>
              </w:rPr>
            </w:pPr>
            <w:r w:rsidRPr="00876BFD">
              <w:rPr>
                <w:rFonts w:asciiTheme="majorEastAsia" w:eastAsiaTheme="majorEastAsia" w:hAnsiTheme="majorEastAsia" w:hint="eastAsia"/>
              </w:rPr>
              <w:t>□閩南歌謠    □客家歌謠    □原住民</w:t>
            </w:r>
            <w:r w:rsidR="003064DE">
              <w:rPr>
                <w:rFonts w:asciiTheme="majorEastAsia" w:eastAsiaTheme="majorEastAsia" w:hAnsiTheme="majorEastAsia" w:hint="eastAsia"/>
              </w:rPr>
              <w:t>（</w:t>
            </w:r>
            <w:r w:rsidRPr="00876BFD">
              <w:rPr>
                <w:rFonts w:asciiTheme="majorEastAsia" w:eastAsiaTheme="majorEastAsia" w:hAnsiTheme="majorEastAsia" w:hint="eastAsia"/>
              </w:rPr>
              <w:t xml:space="preserve">         族</w:t>
            </w:r>
            <w:r w:rsidR="003064DE">
              <w:rPr>
                <w:rFonts w:asciiTheme="majorEastAsia" w:eastAsiaTheme="majorEastAsia" w:hAnsiTheme="majorEastAsia" w:hint="eastAsia"/>
              </w:rPr>
              <w:t>）</w:t>
            </w:r>
            <w:r w:rsidRPr="00876BFD">
              <w:rPr>
                <w:rFonts w:asciiTheme="majorEastAsia" w:eastAsiaTheme="majorEastAsia" w:hAnsiTheme="majorEastAsia" w:hint="eastAsia"/>
              </w:rPr>
              <w:t>歌謠</w:t>
            </w:r>
          </w:p>
        </w:tc>
      </w:tr>
      <w:tr w:rsidR="00B246F2" w:rsidRPr="00E478E9" w:rsidTr="00293BDE">
        <w:trPr>
          <w:cantSplit/>
          <w:trHeight w:val="445"/>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演唱歌名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293BDE" w:rsidRPr="00E478E9" w:rsidTr="00293BDE">
        <w:trPr>
          <w:cantSplit/>
          <w:trHeight w:val="917"/>
          <w:jc w:val="center"/>
        </w:trPr>
        <w:tc>
          <w:tcPr>
            <w:tcW w:w="1434" w:type="dxa"/>
            <w:vAlign w:val="center"/>
          </w:tcPr>
          <w:p w:rsidR="00293BDE" w:rsidRDefault="00293B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293BDE"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305" w:type="dxa"/>
            <w:gridSpan w:val="4"/>
            <w:tcBorders>
              <w:right w:val="single" w:sz="6" w:space="0" w:color="auto"/>
            </w:tcBorders>
            <w:vAlign w:val="center"/>
          </w:tcPr>
          <w:p w:rsidR="00293BDE" w:rsidRPr="00876BFD" w:rsidRDefault="00293BDE" w:rsidP="00876BFD">
            <w:pPr>
              <w:rPr>
                <w:rFonts w:asciiTheme="majorEastAsia" w:eastAsiaTheme="majorEastAsia" w:hAnsiTheme="majorEastAsia"/>
              </w:rPr>
            </w:pPr>
          </w:p>
        </w:tc>
        <w:tc>
          <w:tcPr>
            <w:tcW w:w="735" w:type="dxa"/>
            <w:tcBorders>
              <w:left w:val="single" w:sz="6" w:space="0" w:color="auto"/>
            </w:tcBorders>
            <w:vAlign w:val="center"/>
          </w:tcPr>
          <w:p w:rsidR="00293BDE" w:rsidRPr="00876BFD" w:rsidRDefault="00293BDE" w:rsidP="00293BDE">
            <w:pPr>
              <w:jc w:val="center"/>
              <w:rPr>
                <w:rFonts w:asciiTheme="majorEastAsia" w:eastAsiaTheme="majorEastAsia" w:hAnsiTheme="majorEastAsia"/>
              </w:rPr>
            </w:pPr>
            <w:r>
              <w:rPr>
                <w:rFonts w:asciiTheme="majorEastAsia" w:eastAsiaTheme="majorEastAsia" w:hAnsiTheme="majorEastAsia" w:hint="eastAsia"/>
              </w:rPr>
              <w:t>Email</w:t>
            </w:r>
          </w:p>
        </w:tc>
        <w:tc>
          <w:tcPr>
            <w:tcW w:w="3195" w:type="dxa"/>
            <w:tcBorders>
              <w:left w:val="single" w:sz="6" w:space="0" w:color="auto"/>
            </w:tcBorders>
            <w:vAlign w:val="center"/>
          </w:tcPr>
          <w:p w:rsidR="00293BDE" w:rsidRPr="00876BFD" w:rsidRDefault="00293BDE"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293BDE"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10" w:type="dxa"/>
            <w:vAlign w:val="center"/>
          </w:tcPr>
          <w:p w:rsidR="00B246F2" w:rsidRPr="00876BFD" w:rsidRDefault="00B246F2" w:rsidP="00876BFD">
            <w:pPr>
              <w:jc w:val="center"/>
              <w:rPr>
                <w:rFonts w:asciiTheme="majorEastAsia" w:eastAsiaTheme="majorEastAsia" w:hAnsiTheme="majorEastAsia"/>
              </w:rPr>
            </w:pPr>
          </w:p>
        </w:tc>
        <w:tc>
          <w:tcPr>
            <w:tcW w:w="850" w:type="dxa"/>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7" w:type="dxa"/>
            <w:tcBorders>
              <w:right w:val="single" w:sz="6" w:space="0" w:color="auto"/>
            </w:tcBorders>
            <w:vAlign w:val="center"/>
          </w:tcPr>
          <w:p w:rsidR="00B246F2" w:rsidRPr="00876BFD" w:rsidRDefault="00B246F2" w:rsidP="00293BDE">
            <w:pPr>
              <w:jc w:val="center"/>
              <w:rPr>
                <w:rFonts w:asciiTheme="majorEastAsia" w:eastAsiaTheme="majorEastAsia" w:hAnsiTheme="majorEastAsia"/>
              </w:rPr>
            </w:pPr>
          </w:p>
        </w:tc>
        <w:tc>
          <w:tcPr>
            <w:tcW w:w="739" w:type="dxa"/>
            <w:gridSpan w:val="2"/>
            <w:tcBorders>
              <w:left w:val="single" w:sz="6" w:space="0" w:color="auto"/>
            </w:tcBorders>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99" w:type="dxa"/>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60" w:type="dxa"/>
            <w:gridSpan w:val="2"/>
            <w:vAlign w:val="center"/>
          </w:tcPr>
          <w:p w:rsidR="00293BDE"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用</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785" w:type="dxa"/>
            <w:gridSpan w:val="3"/>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90" w:type="dxa"/>
            <w:vAlign w:val="center"/>
          </w:tcPr>
          <w:p w:rsidR="00293BDE"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35"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B246F2" w:rsidRPr="00876BFD" w:rsidRDefault="00B246F2"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00293BDE"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35" w:type="dxa"/>
            <w:gridSpan w:val="6"/>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B246F2"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Default="00B246F2" w:rsidP="00B246F2">
      <w:pPr>
        <w:spacing w:line="440" w:lineRule="exact"/>
        <w:jc w:val="both"/>
        <w:rPr>
          <w:rFonts w:ascii="標楷體" w:hAnsi="標楷體"/>
        </w:rPr>
      </w:pPr>
    </w:p>
    <w:tbl>
      <w:tblPr>
        <w:tblW w:w="97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1"/>
        <w:gridCol w:w="3146"/>
        <w:gridCol w:w="1023"/>
        <w:gridCol w:w="844"/>
        <w:gridCol w:w="3263"/>
      </w:tblGrid>
      <w:tr w:rsidR="00B246F2" w:rsidRPr="00E478E9" w:rsidTr="00293BDE">
        <w:trPr>
          <w:cantSplit/>
          <w:trHeight w:val="459"/>
          <w:jc w:val="center"/>
        </w:trPr>
        <w:tc>
          <w:tcPr>
            <w:tcW w:w="9747" w:type="dxa"/>
            <w:gridSpan w:val="5"/>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293BDE">
              <w:rPr>
                <w:rFonts w:asciiTheme="majorEastAsia" w:eastAsiaTheme="majorEastAsia" w:hAnsiTheme="majorEastAsia" w:hint="eastAsia"/>
              </w:rPr>
              <w:t>年度「國境之東-歌詠家鄉」報名表</w:t>
            </w:r>
            <w:r w:rsidRPr="00293BDE">
              <w:rPr>
                <w:rFonts w:asciiTheme="majorEastAsia" w:eastAsiaTheme="majorEastAsia" w:hAnsiTheme="majorEastAsia"/>
              </w:rPr>
              <w:t>—</w:t>
            </w:r>
            <w:r w:rsidRPr="00293BDE">
              <w:rPr>
                <w:rFonts w:asciiTheme="majorEastAsia" w:eastAsiaTheme="majorEastAsia" w:hAnsiTheme="majorEastAsia" w:hint="eastAsia"/>
              </w:rPr>
              <w:t>教師團體組</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代表校名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演唱曲別</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□閩南歌謠    □客家歌謠    □原住民</w:t>
            </w:r>
            <w:r w:rsidR="00293BDE">
              <w:rPr>
                <w:rFonts w:asciiTheme="majorEastAsia" w:eastAsiaTheme="majorEastAsia" w:hAnsiTheme="majorEastAsia" w:hint="eastAsia"/>
              </w:rPr>
              <w:t>（</w:t>
            </w:r>
            <w:r w:rsidRPr="00293BDE">
              <w:rPr>
                <w:rFonts w:asciiTheme="majorEastAsia" w:eastAsiaTheme="majorEastAsia" w:hAnsiTheme="majorEastAsia" w:hint="eastAsia"/>
              </w:rPr>
              <w:t xml:space="preserve">         族</w:t>
            </w:r>
            <w:r w:rsidR="00293BDE">
              <w:rPr>
                <w:rFonts w:asciiTheme="majorEastAsia" w:eastAsiaTheme="majorEastAsia" w:hAnsiTheme="majorEastAsia" w:hint="eastAsia"/>
              </w:rPr>
              <w:t>）</w:t>
            </w:r>
            <w:r w:rsidRPr="00293BDE">
              <w:rPr>
                <w:rFonts w:asciiTheme="majorEastAsia" w:eastAsiaTheme="majorEastAsia" w:hAnsiTheme="majorEastAsia" w:hint="eastAsia"/>
              </w:rPr>
              <w:t>歌謠</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演唱歌名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904"/>
          <w:jc w:val="center"/>
        </w:trPr>
        <w:tc>
          <w:tcPr>
            <w:tcW w:w="1471" w:type="dxa"/>
            <w:vAlign w:val="center"/>
          </w:tcPr>
          <w:p w:rsid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參</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賽</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者</w:t>
            </w:r>
          </w:p>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名</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1.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4.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293BDE" w:rsidRPr="00E478E9" w:rsidTr="003064DE">
        <w:trPr>
          <w:cantSplit/>
          <w:trHeight w:val="918"/>
          <w:jc w:val="center"/>
        </w:trPr>
        <w:tc>
          <w:tcPr>
            <w:tcW w:w="1471" w:type="dxa"/>
            <w:vAlign w:val="center"/>
          </w:tcPr>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跨校</w:t>
            </w:r>
            <w:r>
              <w:rPr>
                <w:rFonts w:asciiTheme="majorEastAsia" w:eastAsiaTheme="majorEastAsia" w:hAnsiTheme="majorEastAsia" w:hint="eastAsia"/>
              </w:rPr>
              <w:t>校名</w:t>
            </w:r>
          </w:p>
        </w:tc>
        <w:tc>
          <w:tcPr>
            <w:tcW w:w="8276" w:type="dxa"/>
            <w:gridSpan w:val="4"/>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918"/>
          <w:jc w:val="center"/>
        </w:trPr>
        <w:tc>
          <w:tcPr>
            <w:tcW w:w="1471" w:type="dxa"/>
            <w:vAlign w:val="center"/>
          </w:tcPr>
          <w:p w:rsid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聯</w:t>
            </w:r>
            <w:r>
              <w:rPr>
                <w:rFonts w:asciiTheme="majorEastAsia" w:eastAsiaTheme="majorEastAsia" w:hAnsiTheme="majorEastAsia" w:hint="eastAsia"/>
              </w:rPr>
              <w:t xml:space="preserve"> </w:t>
            </w:r>
            <w:r w:rsidRPr="00293BDE">
              <w:rPr>
                <w:rFonts w:asciiTheme="majorEastAsia" w:eastAsiaTheme="majorEastAsia" w:hAnsiTheme="majorEastAsia" w:hint="eastAsia"/>
              </w:rPr>
              <w:t>絡</w:t>
            </w:r>
            <w:r>
              <w:rPr>
                <w:rFonts w:asciiTheme="majorEastAsia" w:eastAsiaTheme="majorEastAsia" w:hAnsiTheme="majorEastAsia" w:hint="eastAsia"/>
              </w:rPr>
              <w:t xml:space="preserve"> </w:t>
            </w:r>
            <w:r w:rsidRPr="00293BDE">
              <w:rPr>
                <w:rFonts w:asciiTheme="majorEastAsia" w:eastAsiaTheme="majorEastAsia" w:hAnsiTheme="majorEastAsia" w:hint="eastAsia"/>
              </w:rPr>
              <w:t>人</w:t>
            </w:r>
          </w:p>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住址電話</w:t>
            </w:r>
          </w:p>
        </w:tc>
        <w:tc>
          <w:tcPr>
            <w:tcW w:w="4169" w:type="dxa"/>
            <w:gridSpan w:val="2"/>
            <w:tcBorders>
              <w:right w:val="single" w:sz="6" w:space="0" w:color="auto"/>
            </w:tcBorders>
            <w:vAlign w:val="center"/>
          </w:tcPr>
          <w:p w:rsidR="00293BDE" w:rsidRPr="00293BDE" w:rsidRDefault="00293BDE" w:rsidP="00293BDE">
            <w:pPr>
              <w:rPr>
                <w:rFonts w:asciiTheme="majorEastAsia" w:eastAsiaTheme="majorEastAsia" w:hAnsiTheme="majorEastAsia"/>
              </w:rPr>
            </w:pPr>
          </w:p>
        </w:tc>
        <w:tc>
          <w:tcPr>
            <w:tcW w:w="844" w:type="dxa"/>
            <w:tcBorders>
              <w:left w:val="single" w:sz="6" w:space="0" w:color="auto"/>
              <w:right w:val="single" w:sz="6" w:space="0" w:color="auto"/>
            </w:tcBorders>
            <w:vAlign w:val="center"/>
          </w:tcPr>
          <w:p w:rsidR="00293BDE" w:rsidRPr="00293BDE" w:rsidRDefault="00293BDE" w:rsidP="00293BDE">
            <w:pPr>
              <w:jc w:val="center"/>
              <w:rPr>
                <w:rFonts w:asciiTheme="majorEastAsia" w:eastAsiaTheme="majorEastAsia" w:hAnsiTheme="majorEastAsia"/>
              </w:rPr>
            </w:pPr>
            <w:r>
              <w:rPr>
                <w:rFonts w:asciiTheme="majorEastAsia" w:eastAsiaTheme="majorEastAsia" w:hAnsiTheme="majorEastAsia"/>
              </w:rPr>
              <w:t>E</w:t>
            </w:r>
            <w:r>
              <w:rPr>
                <w:rFonts w:asciiTheme="majorEastAsia" w:eastAsiaTheme="majorEastAsia" w:hAnsiTheme="majorEastAsia" w:hint="eastAsia"/>
              </w:rPr>
              <w:t>mail</w:t>
            </w:r>
          </w:p>
        </w:tc>
        <w:tc>
          <w:tcPr>
            <w:tcW w:w="3263" w:type="dxa"/>
            <w:tcBorders>
              <w:left w:val="single" w:sz="6" w:space="0" w:color="auto"/>
            </w:tcBorders>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773"/>
          <w:jc w:val="center"/>
        </w:trPr>
        <w:tc>
          <w:tcPr>
            <w:tcW w:w="1471" w:type="dxa"/>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146" w:type="dxa"/>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67" w:type="dxa"/>
            <w:gridSpan w:val="2"/>
            <w:tcBorders>
              <w:right w:val="single" w:sz="6" w:space="0" w:color="auto"/>
            </w:tcBorders>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263" w:type="dxa"/>
            <w:tcBorders>
              <w:left w:val="single" w:sz="6" w:space="0" w:color="auto"/>
            </w:tcBorders>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3064DE">
        <w:trPr>
          <w:cantSplit/>
          <w:trHeight w:val="773"/>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演出需求</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□自備伴唱CD或隨身碟      □自備樂器      □借用鋼琴</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Pr="00293BDE">
              <w:rPr>
                <w:rFonts w:asciiTheme="majorEastAsia" w:eastAsiaTheme="majorEastAsia" w:hAnsiTheme="majorEastAsia" w:hint="eastAsia"/>
              </w:rPr>
              <w:t>付</w:t>
            </w:r>
          </w:p>
        </w:tc>
      </w:tr>
      <w:tr w:rsidR="003064DE" w:rsidRPr="00E478E9" w:rsidTr="003064DE">
        <w:trPr>
          <w:cantSplit/>
          <w:trHeight w:val="773"/>
          <w:jc w:val="center"/>
        </w:trPr>
        <w:tc>
          <w:tcPr>
            <w:tcW w:w="1471" w:type="dxa"/>
            <w:vAlign w:val="center"/>
          </w:tcPr>
          <w:p w:rsidR="003064DE" w:rsidRPr="00293BDE" w:rsidRDefault="003064DE" w:rsidP="00293BDE">
            <w:pPr>
              <w:jc w:val="center"/>
              <w:rPr>
                <w:rFonts w:asciiTheme="majorEastAsia" w:eastAsiaTheme="majorEastAsia" w:hAnsiTheme="majorEastAsia"/>
              </w:rPr>
            </w:pPr>
            <w:r w:rsidRPr="00293BDE">
              <w:rPr>
                <w:rFonts w:asciiTheme="majorEastAsia" w:eastAsiaTheme="majorEastAsia" w:hAnsiTheme="majorEastAsia" w:hint="eastAsia"/>
              </w:rPr>
              <w:t>注意事項</w:t>
            </w:r>
          </w:p>
        </w:tc>
        <w:tc>
          <w:tcPr>
            <w:tcW w:w="8276" w:type="dxa"/>
            <w:gridSpan w:val="4"/>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3064DE"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E478E9" w:rsidRDefault="00B246F2" w:rsidP="00B246F2">
      <w:pPr>
        <w:spacing w:line="440" w:lineRule="exact"/>
        <w:jc w:val="both"/>
        <w:rPr>
          <w:rFonts w:ascii="標楷體" w:hAnsi="標楷體"/>
        </w:rPr>
      </w:pPr>
    </w:p>
    <w:sectPr w:rsidR="00B246F2" w:rsidRPr="00E478E9" w:rsidSect="00A028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E7C" w:rsidRDefault="00960E7C" w:rsidP="00B246F2">
      <w:r>
        <w:separator/>
      </w:r>
    </w:p>
  </w:endnote>
  <w:endnote w:type="continuationSeparator" w:id="0">
    <w:p w:rsidR="00960E7C" w:rsidRDefault="00960E7C" w:rsidP="00B2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E7C" w:rsidRDefault="00960E7C" w:rsidP="00B246F2">
      <w:r>
        <w:separator/>
      </w:r>
    </w:p>
  </w:footnote>
  <w:footnote w:type="continuationSeparator" w:id="0">
    <w:p w:rsidR="00960E7C" w:rsidRDefault="00960E7C" w:rsidP="00B24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037"/>
    <w:multiLevelType w:val="hybridMultilevel"/>
    <w:tmpl w:val="325C797C"/>
    <w:lvl w:ilvl="0" w:tplc="7B10B7E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C5921"/>
    <w:multiLevelType w:val="hybridMultilevel"/>
    <w:tmpl w:val="C54CAD66"/>
    <w:lvl w:ilvl="0" w:tplc="DE26F8A0">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nsid w:val="01B934EA"/>
    <w:multiLevelType w:val="hybridMultilevel"/>
    <w:tmpl w:val="0752522C"/>
    <w:lvl w:ilvl="0" w:tplc="D414921E">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03016DBD"/>
    <w:multiLevelType w:val="hybridMultilevel"/>
    <w:tmpl w:val="8A20780C"/>
    <w:lvl w:ilvl="0" w:tplc="75BAE92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B6CD2"/>
    <w:multiLevelType w:val="hybridMultilevel"/>
    <w:tmpl w:val="B12C5C5A"/>
    <w:lvl w:ilvl="0" w:tplc="8206BD7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384DBF"/>
    <w:multiLevelType w:val="hybridMultilevel"/>
    <w:tmpl w:val="D3B8C62A"/>
    <w:lvl w:ilvl="0" w:tplc="1A30E3D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D650E"/>
    <w:multiLevelType w:val="hybridMultilevel"/>
    <w:tmpl w:val="DC1E1184"/>
    <w:lvl w:ilvl="0" w:tplc="4022A8A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148027CC"/>
    <w:multiLevelType w:val="hybridMultilevel"/>
    <w:tmpl w:val="F01618F4"/>
    <w:lvl w:ilvl="0" w:tplc="DD106D22">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A6824"/>
    <w:multiLevelType w:val="hybridMultilevel"/>
    <w:tmpl w:val="F27C2A96"/>
    <w:lvl w:ilvl="0" w:tplc="E118EC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9F90A9A"/>
    <w:multiLevelType w:val="hybridMultilevel"/>
    <w:tmpl w:val="34D2CFE8"/>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A608ED"/>
    <w:multiLevelType w:val="hybridMultilevel"/>
    <w:tmpl w:val="614AB648"/>
    <w:lvl w:ilvl="0" w:tplc="799E3D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E316A8"/>
    <w:multiLevelType w:val="hybridMultilevel"/>
    <w:tmpl w:val="9942E38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E2AAE"/>
    <w:multiLevelType w:val="hybridMultilevel"/>
    <w:tmpl w:val="FA3A25EC"/>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01E69D4"/>
    <w:multiLevelType w:val="hybridMultilevel"/>
    <w:tmpl w:val="FFEA60D2"/>
    <w:lvl w:ilvl="0" w:tplc="AFAE477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B55398"/>
    <w:multiLevelType w:val="hybridMultilevel"/>
    <w:tmpl w:val="7EE488F8"/>
    <w:lvl w:ilvl="0" w:tplc="E8B28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37446D"/>
    <w:multiLevelType w:val="hybridMultilevel"/>
    <w:tmpl w:val="9DDCA7DA"/>
    <w:lvl w:ilvl="0" w:tplc="BF9414B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E27123"/>
    <w:multiLevelType w:val="hybridMultilevel"/>
    <w:tmpl w:val="C9D8E9D8"/>
    <w:lvl w:ilvl="0" w:tplc="6DE0C226">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nsid w:val="2AC50C55"/>
    <w:multiLevelType w:val="hybridMultilevel"/>
    <w:tmpl w:val="B86A6E86"/>
    <w:lvl w:ilvl="0" w:tplc="84009C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B27259D"/>
    <w:multiLevelType w:val="hybridMultilevel"/>
    <w:tmpl w:val="8020D02A"/>
    <w:lvl w:ilvl="0" w:tplc="B1128DF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AB2F7A"/>
    <w:multiLevelType w:val="hybridMultilevel"/>
    <w:tmpl w:val="53DEBB80"/>
    <w:lvl w:ilvl="0" w:tplc="12DCC06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610CE3"/>
    <w:multiLevelType w:val="hybridMultilevel"/>
    <w:tmpl w:val="7CA66250"/>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3D11ACA"/>
    <w:multiLevelType w:val="hybridMultilevel"/>
    <w:tmpl w:val="AA285070"/>
    <w:lvl w:ilvl="0" w:tplc="B764F3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785F7B"/>
    <w:multiLevelType w:val="hybridMultilevel"/>
    <w:tmpl w:val="894EE1B2"/>
    <w:lvl w:ilvl="0" w:tplc="ADF894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7B0E83"/>
    <w:multiLevelType w:val="hybridMultilevel"/>
    <w:tmpl w:val="FCC851FE"/>
    <w:lvl w:ilvl="0" w:tplc="F1D4F0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C57054F"/>
    <w:multiLevelType w:val="hybridMultilevel"/>
    <w:tmpl w:val="91B8E910"/>
    <w:lvl w:ilvl="0" w:tplc="30DA8D0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6F3BB0"/>
    <w:multiLevelType w:val="hybridMultilevel"/>
    <w:tmpl w:val="00981A32"/>
    <w:lvl w:ilvl="0" w:tplc="FB847DEA">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6">
    <w:nsid w:val="449706E1"/>
    <w:multiLevelType w:val="hybridMultilevel"/>
    <w:tmpl w:val="2E2006EA"/>
    <w:lvl w:ilvl="0" w:tplc="02B676AE">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9A1570"/>
    <w:multiLevelType w:val="hybridMultilevel"/>
    <w:tmpl w:val="001203B8"/>
    <w:lvl w:ilvl="0" w:tplc="9064CA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863740"/>
    <w:multiLevelType w:val="hybridMultilevel"/>
    <w:tmpl w:val="6294636A"/>
    <w:lvl w:ilvl="0" w:tplc="0C8A568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EE02F1A"/>
    <w:multiLevelType w:val="hybridMultilevel"/>
    <w:tmpl w:val="54C4493A"/>
    <w:lvl w:ilvl="0" w:tplc="79902A4A">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36451E"/>
    <w:multiLevelType w:val="hybridMultilevel"/>
    <w:tmpl w:val="C762949E"/>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1205E2"/>
    <w:multiLevelType w:val="hybridMultilevel"/>
    <w:tmpl w:val="29E6A770"/>
    <w:lvl w:ilvl="0" w:tplc="32E254E4">
      <w:start w:val="1"/>
      <w:numFmt w:val="decimal"/>
      <w:lvlText w:val="%1."/>
      <w:lvlJc w:val="left"/>
      <w:pPr>
        <w:ind w:left="2044" w:hanging="36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abstractNum w:abstractNumId="32">
    <w:nsid w:val="58F1626D"/>
    <w:multiLevelType w:val="hybridMultilevel"/>
    <w:tmpl w:val="7BFE2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5D0DF4"/>
    <w:multiLevelType w:val="hybridMultilevel"/>
    <w:tmpl w:val="B78E7B0E"/>
    <w:lvl w:ilvl="0" w:tplc="119CE2FE">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4">
    <w:nsid w:val="5DAF4B4B"/>
    <w:multiLevelType w:val="hybridMultilevel"/>
    <w:tmpl w:val="BEE03EE6"/>
    <w:lvl w:ilvl="0" w:tplc="25686E02">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5">
    <w:nsid w:val="6081012A"/>
    <w:multiLevelType w:val="hybridMultilevel"/>
    <w:tmpl w:val="423C5EBE"/>
    <w:lvl w:ilvl="0" w:tplc="B5DC693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6">
    <w:nsid w:val="68BC3761"/>
    <w:multiLevelType w:val="hybridMultilevel"/>
    <w:tmpl w:val="8D1CEBC6"/>
    <w:lvl w:ilvl="0" w:tplc="5C52369E">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2401E5"/>
    <w:multiLevelType w:val="hybridMultilevel"/>
    <w:tmpl w:val="0EF0877C"/>
    <w:lvl w:ilvl="0" w:tplc="AA26231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8">
    <w:nsid w:val="6DEB1BCE"/>
    <w:multiLevelType w:val="hybridMultilevel"/>
    <w:tmpl w:val="C968354C"/>
    <w:lvl w:ilvl="0" w:tplc="BB0C5FC8">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5C33BC"/>
    <w:multiLevelType w:val="hybridMultilevel"/>
    <w:tmpl w:val="51023812"/>
    <w:lvl w:ilvl="0" w:tplc="8AD0DD14">
      <w:start w:val="1"/>
      <w:numFmt w:val="taiwaneseCountingThousand"/>
      <w:lvlText w:val="%1、"/>
      <w:lvlJc w:val="left"/>
      <w:pPr>
        <w:ind w:left="84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FA5195"/>
    <w:multiLevelType w:val="hybridMultilevel"/>
    <w:tmpl w:val="EBFEF0CC"/>
    <w:lvl w:ilvl="0" w:tplc="F392D968">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4A6AC5"/>
    <w:multiLevelType w:val="hybridMultilevel"/>
    <w:tmpl w:val="B65A3062"/>
    <w:lvl w:ilvl="0" w:tplc="51162AA0">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num w:numId="1">
    <w:abstractNumId w:val="14"/>
  </w:num>
  <w:num w:numId="2">
    <w:abstractNumId w:val="2"/>
  </w:num>
  <w:num w:numId="3">
    <w:abstractNumId w:val="1"/>
  </w:num>
  <w:num w:numId="4">
    <w:abstractNumId w:val="37"/>
  </w:num>
  <w:num w:numId="5">
    <w:abstractNumId w:val="34"/>
  </w:num>
  <w:num w:numId="6">
    <w:abstractNumId w:val="27"/>
  </w:num>
  <w:num w:numId="7">
    <w:abstractNumId w:val="23"/>
  </w:num>
  <w:num w:numId="8">
    <w:abstractNumId w:val="20"/>
  </w:num>
  <w:num w:numId="9">
    <w:abstractNumId w:val="25"/>
  </w:num>
  <w:num w:numId="10">
    <w:abstractNumId w:val="6"/>
  </w:num>
  <w:num w:numId="11">
    <w:abstractNumId w:val="35"/>
  </w:num>
  <w:num w:numId="12">
    <w:abstractNumId w:val="30"/>
  </w:num>
  <w:num w:numId="13">
    <w:abstractNumId w:val="28"/>
  </w:num>
  <w:num w:numId="14">
    <w:abstractNumId w:val="12"/>
  </w:num>
  <w:num w:numId="15">
    <w:abstractNumId w:val="9"/>
  </w:num>
  <w:num w:numId="16">
    <w:abstractNumId w:val="41"/>
  </w:num>
  <w:num w:numId="17">
    <w:abstractNumId w:val="33"/>
  </w:num>
  <w:num w:numId="18">
    <w:abstractNumId w:val="17"/>
  </w:num>
  <w:num w:numId="19">
    <w:abstractNumId w:val="4"/>
  </w:num>
  <w:num w:numId="20">
    <w:abstractNumId w:val="13"/>
  </w:num>
  <w:num w:numId="21">
    <w:abstractNumId w:val="10"/>
  </w:num>
  <w:num w:numId="22">
    <w:abstractNumId w:val="32"/>
  </w:num>
  <w:num w:numId="23">
    <w:abstractNumId w:val="11"/>
  </w:num>
  <w:num w:numId="24">
    <w:abstractNumId w:val="8"/>
  </w:num>
  <w:num w:numId="25">
    <w:abstractNumId w:val="22"/>
  </w:num>
  <w:num w:numId="26">
    <w:abstractNumId w:val="39"/>
  </w:num>
  <w:num w:numId="27">
    <w:abstractNumId w:val="15"/>
  </w:num>
  <w:num w:numId="28">
    <w:abstractNumId w:val="21"/>
  </w:num>
  <w:num w:numId="29">
    <w:abstractNumId w:val="16"/>
  </w:num>
  <w:num w:numId="30">
    <w:abstractNumId w:val="31"/>
  </w:num>
  <w:num w:numId="31">
    <w:abstractNumId w:val="26"/>
  </w:num>
  <w:num w:numId="32">
    <w:abstractNumId w:val="7"/>
  </w:num>
  <w:num w:numId="33">
    <w:abstractNumId w:val="5"/>
  </w:num>
  <w:num w:numId="34">
    <w:abstractNumId w:val="24"/>
  </w:num>
  <w:num w:numId="35">
    <w:abstractNumId w:val="0"/>
  </w:num>
  <w:num w:numId="36">
    <w:abstractNumId w:val="36"/>
  </w:num>
  <w:num w:numId="37">
    <w:abstractNumId w:val="38"/>
  </w:num>
  <w:num w:numId="38">
    <w:abstractNumId w:val="29"/>
  </w:num>
  <w:num w:numId="39">
    <w:abstractNumId w:val="3"/>
  </w:num>
  <w:num w:numId="40">
    <w:abstractNumId w:val="18"/>
  </w:num>
  <w:num w:numId="41">
    <w:abstractNumId w:val="4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F2"/>
    <w:rsid w:val="0000082E"/>
    <w:rsid w:val="0006702B"/>
    <w:rsid w:val="00152DC6"/>
    <w:rsid w:val="001726B3"/>
    <w:rsid w:val="00172EC8"/>
    <w:rsid w:val="001E34D1"/>
    <w:rsid w:val="00293BDE"/>
    <w:rsid w:val="003064DE"/>
    <w:rsid w:val="00387EE4"/>
    <w:rsid w:val="0041372C"/>
    <w:rsid w:val="00414155"/>
    <w:rsid w:val="00487E43"/>
    <w:rsid w:val="004B015C"/>
    <w:rsid w:val="004C2389"/>
    <w:rsid w:val="005B6DD9"/>
    <w:rsid w:val="007F184D"/>
    <w:rsid w:val="00870F71"/>
    <w:rsid w:val="008721B6"/>
    <w:rsid w:val="00876BFD"/>
    <w:rsid w:val="00880DD3"/>
    <w:rsid w:val="009502FD"/>
    <w:rsid w:val="0095559F"/>
    <w:rsid w:val="00960E7C"/>
    <w:rsid w:val="009E7741"/>
    <w:rsid w:val="00A01444"/>
    <w:rsid w:val="00A0286E"/>
    <w:rsid w:val="00A435BB"/>
    <w:rsid w:val="00A65412"/>
    <w:rsid w:val="00A8305D"/>
    <w:rsid w:val="00AA5E66"/>
    <w:rsid w:val="00AE742D"/>
    <w:rsid w:val="00B16CB8"/>
    <w:rsid w:val="00B246F2"/>
    <w:rsid w:val="00B40266"/>
    <w:rsid w:val="00B7482F"/>
    <w:rsid w:val="00C001B3"/>
    <w:rsid w:val="00C26716"/>
    <w:rsid w:val="00C31422"/>
    <w:rsid w:val="00CB6F2A"/>
    <w:rsid w:val="00DF1F0B"/>
    <w:rsid w:val="00DF2B73"/>
    <w:rsid w:val="00DF66D5"/>
    <w:rsid w:val="00E06F45"/>
    <w:rsid w:val="00E37CE2"/>
    <w:rsid w:val="00EB5FA4"/>
    <w:rsid w:val="00F17359"/>
    <w:rsid w:val="00F324D0"/>
    <w:rsid w:val="00F7218E"/>
    <w:rsid w:val="00F97419"/>
    <w:rsid w:val="00FC2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55B3B-9BE9-48EC-9EDF-846C6095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6F2"/>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B246F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6F2"/>
    <w:pPr>
      <w:tabs>
        <w:tab w:val="center" w:pos="4153"/>
        <w:tab w:val="right" w:pos="8306"/>
      </w:tabs>
      <w:snapToGrid w:val="0"/>
    </w:pPr>
    <w:rPr>
      <w:sz w:val="20"/>
      <w:szCs w:val="20"/>
    </w:rPr>
  </w:style>
  <w:style w:type="character" w:customStyle="1" w:styleId="a4">
    <w:name w:val="頁首 字元"/>
    <w:basedOn w:val="a0"/>
    <w:link w:val="a3"/>
    <w:uiPriority w:val="99"/>
    <w:rsid w:val="00B246F2"/>
    <w:rPr>
      <w:sz w:val="20"/>
      <w:szCs w:val="20"/>
    </w:rPr>
  </w:style>
  <w:style w:type="paragraph" w:styleId="a5">
    <w:name w:val="footer"/>
    <w:basedOn w:val="a"/>
    <w:link w:val="a6"/>
    <w:uiPriority w:val="99"/>
    <w:unhideWhenUsed/>
    <w:rsid w:val="00B246F2"/>
    <w:pPr>
      <w:tabs>
        <w:tab w:val="center" w:pos="4153"/>
        <w:tab w:val="right" w:pos="8306"/>
      </w:tabs>
      <w:snapToGrid w:val="0"/>
    </w:pPr>
    <w:rPr>
      <w:sz w:val="20"/>
      <w:szCs w:val="20"/>
    </w:rPr>
  </w:style>
  <w:style w:type="character" w:customStyle="1" w:styleId="a6">
    <w:name w:val="頁尾 字元"/>
    <w:basedOn w:val="a0"/>
    <w:link w:val="a5"/>
    <w:uiPriority w:val="99"/>
    <w:rsid w:val="00B246F2"/>
    <w:rPr>
      <w:sz w:val="20"/>
      <w:szCs w:val="20"/>
    </w:rPr>
  </w:style>
  <w:style w:type="paragraph" w:styleId="a7">
    <w:name w:val="Body Text"/>
    <w:basedOn w:val="a"/>
    <w:link w:val="a8"/>
    <w:rsid w:val="00B246F2"/>
    <w:pPr>
      <w:spacing w:after="120"/>
    </w:pPr>
    <w:rPr>
      <w:rFonts w:eastAsia="新細明體"/>
    </w:rPr>
  </w:style>
  <w:style w:type="character" w:customStyle="1" w:styleId="a8">
    <w:name w:val="本文 字元"/>
    <w:basedOn w:val="a0"/>
    <w:link w:val="a7"/>
    <w:rsid w:val="00B246F2"/>
    <w:rPr>
      <w:rFonts w:ascii="Times New Roman" w:eastAsia="新細明體" w:hAnsi="Times New Roman" w:cs="Times New Roman"/>
      <w:szCs w:val="24"/>
    </w:rPr>
  </w:style>
  <w:style w:type="paragraph" w:styleId="a9">
    <w:name w:val="List Paragraph"/>
    <w:basedOn w:val="a"/>
    <w:uiPriority w:val="99"/>
    <w:qFormat/>
    <w:rsid w:val="00B246F2"/>
    <w:pPr>
      <w:ind w:leftChars="200" w:left="480"/>
    </w:pPr>
    <w:rPr>
      <w:rFonts w:ascii="Calibri" w:eastAsia="新細明體" w:hAnsi="Calibri"/>
      <w:szCs w:val="22"/>
    </w:rPr>
  </w:style>
  <w:style w:type="paragraph" w:customStyle="1" w:styleId="11">
    <w:name w:val="樣式1"/>
    <w:basedOn w:val="1"/>
    <w:link w:val="12"/>
    <w:qFormat/>
    <w:rsid w:val="00B246F2"/>
    <w:pPr>
      <w:jc w:val="center"/>
    </w:pPr>
    <w:rPr>
      <w:rFonts w:ascii="標楷體" w:eastAsia="標楷體" w:hAnsi="標楷體"/>
      <w:sz w:val="28"/>
    </w:rPr>
  </w:style>
  <w:style w:type="character" w:customStyle="1" w:styleId="12">
    <w:name w:val="樣式1 字元"/>
    <w:link w:val="11"/>
    <w:rsid w:val="00B246F2"/>
    <w:rPr>
      <w:rFonts w:ascii="標楷體" w:eastAsia="標楷體" w:hAnsi="標楷體" w:cs="Times New Roman"/>
      <w:b/>
      <w:bCs/>
      <w:kern w:val="52"/>
      <w:sz w:val="28"/>
      <w:szCs w:val="52"/>
    </w:rPr>
  </w:style>
  <w:style w:type="character" w:customStyle="1" w:styleId="10">
    <w:name w:val="標題 1 字元"/>
    <w:basedOn w:val="a0"/>
    <w:link w:val="1"/>
    <w:uiPriority w:val="9"/>
    <w:rsid w:val="00B246F2"/>
    <w:rPr>
      <w:rFonts w:ascii="Cambria" w:eastAsia="新細明體" w:hAnsi="Cambria"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609E-8DA6-4DBC-9E81-DE615D0F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Weiling</cp:lastModifiedBy>
  <cp:revision>2</cp:revision>
  <cp:lastPrinted>2017-10-30T06:57:00Z</cp:lastPrinted>
  <dcterms:created xsi:type="dcterms:W3CDTF">2017-11-08T05:51:00Z</dcterms:created>
  <dcterms:modified xsi:type="dcterms:W3CDTF">2017-11-08T05:51:00Z</dcterms:modified>
</cp:coreProperties>
</file>