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D9" w:rsidRDefault="00A952D9" w:rsidP="00D94A1F">
      <w:pPr>
        <w:pStyle w:val="ad"/>
        <w:spacing w:line="440" w:lineRule="exact"/>
        <w:jc w:val="center"/>
        <w:rPr>
          <w:spacing w:val="0"/>
        </w:rPr>
      </w:pPr>
      <w:r>
        <w:rPr>
          <w:rFonts w:hint="eastAsia"/>
          <w:spacing w:val="0"/>
        </w:rPr>
        <w:t>(機關全銜)　　聲復審計部臺灣省花蓮縣審計室查核    年度財務收支審核通知事項辦理情形</w:t>
      </w:r>
    </w:p>
    <w:tbl>
      <w:tblPr>
        <w:tblW w:w="1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8"/>
        <w:gridCol w:w="4680"/>
        <w:gridCol w:w="4800"/>
      </w:tblGrid>
      <w:tr w:rsidR="00A952D9" w:rsidTr="00D94A1F">
        <w:trPr>
          <w:trHeight w:val="567"/>
          <w:tblHeader/>
        </w:trPr>
        <w:tc>
          <w:tcPr>
            <w:tcW w:w="45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2D9" w:rsidRDefault="00A952D9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審核通知事項及內容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2D9" w:rsidRDefault="00A952D9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聲復理由或辦理情形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2D9" w:rsidRDefault="00A952D9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審計機關覆核擬處理意見</w:t>
            </w:r>
          </w:p>
        </w:tc>
      </w:tr>
      <w:tr w:rsidR="00A952D9" w:rsidTr="0055028B">
        <w:trPr>
          <w:trHeight w:val="3008"/>
        </w:trPr>
        <w:tc>
          <w:tcPr>
            <w:tcW w:w="4588" w:type="dxa"/>
            <w:tcBorders>
              <w:bottom w:val="single" w:sz="4" w:space="0" w:color="auto"/>
            </w:tcBorders>
          </w:tcPr>
          <w:p w:rsidR="00A952D9" w:rsidRDefault="00A952D9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textDirection w:val="lrTbV"/>
          </w:tcPr>
          <w:p w:rsidR="00A952D9" w:rsidRDefault="00A952D9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A952D9" w:rsidRDefault="00A952D9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4A1F" w:rsidTr="0055028B">
        <w:trPr>
          <w:trHeight w:val="3008"/>
        </w:trPr>
        <w:tc>
          <w:tcPr>
            <w:tcW w:w="4588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4A1F" w:rsidTr="0055028B">
        <w:trPr>
          <w:trHeight w:val="3008"/>
        </w:trPr>
        <w:tc>
          <w:tcPr>
            <w:tcW w:w="4588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2191B" w:rsidRPr="00D94A1F" w:rsidRDefault="0052191B" w:rsidP="00890B6E">
      <w:pPr>
        <w:tabs>
          <w:tab w:val="left" w:pos="7080"/>
        </w:tabs>
        <w:kinsoku w:val="0"/>
        <w:spacing w:line="320" w:lineRule="exact"/>
        <w:ind w:left="330" w:hangingChars="150" w:hanging="330"/>
        <w:jc w:val="both"/>
        <w:rPr>
          <w:rFonts w:ascii="標楷體" w:eastAsia="標楷體" w:hAnsi="標楷體"/>
          <w:b/>
          <w:sz w:val="22"/>
          <w:szCs w:val="22"/>
        </w:rPr>
      </w:pPr>
      <w:r w:rsidRPr="00D94A1F">
        <w:rPr>
          <w:rFonts w:ascii="標楷體" w:eastAsia="標楷體" w:hAnsi="標楷體" w:hint="eastAsia"/>
          <w:b/>
          <w:sz w:val="22"/>
          <w:szCs w:val="22"/>
        </w:rPr>
        <w:t>備註：本聲復表電子檔案(Word檔)，</w:t>
      </w:r>
      <w:hyperlink r:id="rId7" w:history="1">
        <w:r w:rsidR="00890B6E" w:rsidRPr="002C1FDC">
          <w:rPr>
            <w:rStyle w:val="ae"/>
            <w:rFonts w:ascii="標楷體" w:eastAsia="標楷體" w:hAnsi="標楷體" w:hint="eastAsia"/>
            <w:b/>
            <w:sz w:val="22"/>
            <w:szCs w:val="22"/>
          </w:rPr>
          <w:t>請</w:t>
        </w:r>
        <w:r w:rsidR="00A61E37">
          <w:rPr>
            <w:rStyle w:val="ae"/>
            <w:rFonts w:ascii="標楷體" w:eastAsia="標楷體" w:hAnsi="標楷體" w:hint="eastAsia"/>
            <w:b/>
            <w:sz w:val="22"/>
            <w:szCs w:val="22"/>
          </w:rPr>
          <w:t>回傳至主計處帳務科</w:t>
        </w:r>
      </w:hyperlink>
      <w:r w:rsidR="00B073BC">
        <w:rPr>
          <w:rStyle w:val="ae"/>
          <w:rFonts w:ascii="標楷體" w:eastAsia="標楷體" w:hAnsi="標楷體" w:hint="eastAsia"/>
          <w:b/>
          <w:sz w:val="22"/>
          <w:szCs w:val="22"/>
        </w:rPr>
        <w:t>各內審人員</w:t>
      </w:r>
      <w:bookmarkStart w:id="0" w:name="_GoBack"/>
      <w:bookmarkEnd w:id="0"/>
      <w:r w:rsidR="00D94A1F">
        <w:rPr>
          <w:rFonts w:ascii="標楷體" w:eastAsia="標楷體" w:hAnsi="標楷體" w:hint="eastAsia"/>
          <w:b/>
          <w:sz w:val="22"/>
          <w:szCs w:val="22"/>
        </w:rPr>
        <w:t>，</w:t>
      </w:r>
      <w:r w:rsidRPr="00D94A1F">
        <w:rPr>
          <w:rFonts w:ascii="標楷體" w:eastAsia="標楷體" w:hAnsi="標楷體" w:hint="eastAsia"/>
          <w:b/>
          <w:sz w:val="22"/>
          <w:szCs w:val="22"/>
        </w:rPr>
        <w:t>謝謝！</w:t>
      </w:r>
    </w:p>
    <w:sectPr w:rsidR="0052191B" w:rsidRPr="00D94A1F" w:rsidSect="0055028B">
      <w:footerReference w:type="default" r:id="rId8"/>
      <w:pgSz w:w="16840" w:h="11907" w:orient="landscape" w:code="9"/>
      <w:pgMar w:top="567" w:right="851" w:bottom="567" w:left="851" w:header="567" w:footer="567" w:gutter="567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DD" w:rsidRDefault="00BF0FDD">
      <w:r>
        <w:separator/>
      </w:r>
    </w:p>
  </w:endnote>
  <w:endnote w:type="continuationSeparator" w:id="0">
    <w:p w:rsidR="00BF0FDD" w:rsidRDefault="00BF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727061"/>
      <w:docPartObj>
        <w:docPartGallery w:val="Page Numbers (Bottom of Page)"/>
        <w:docPartUnique/>
      </w:docPartObj>
    </w:sdtPr>
    <w:sdtEndPr/>
    <w:sdtContent>
      <w:p w:rsidR="00D94A1F" w:rsidRDefault="00D94A1F" w:rsidP="005502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3BC" w:rsidRPr="00B073BC">
          <w:rPr>
            <w:noProof/>
            <w:lang w:val="zh-TW"/>
          </w:rPr>
          <w:t>-</w:t>
        </w:r>
        <w:r w:rsidR="00B073BC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DD" w:rsidRDefault="00BF0FDD">
      <w:r>
        <w:separator/>
      </w:r>
    </w:p>
  </w:footnote>
  <w:footnote w:type="continuationSeparator" w:id="0">
    <w:p w:rsidR="00BF0FDD" w:rsidRDefault="00BF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C7D"/>
    <w:multiLevelType w:val="singleLevel"/>
    <w:tmpl w:val="61C2EDF0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9AE0B82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2" w15:restartNumberingAfterBreak="0">
    <w:nsid w:val="1B971535"/>
    <w:multiLevelType w:val="singleLevel"/>
    <w:tmpl w:val="A5EA6F46"/>
    <w:lvl w:ilvl="0">
      <w:start w:val="1"/>
      <w:numFmt w:val="taiwaneseCountingThousand"/>
      <w:lvlText w:val="（%1）"/>
      <w:lvlJc w:val="left"/>
      <w:pPr>
        <w:tabs>
          <w:tab w:val="num" w:pos="1548"/>
        </w:tabs>
        <w:ind w:left="1548" w:hanging="960"/>
      </w:pPr>
      <w:rPr>
        <w:rFonts w:hint="eastAsia"/>
      </w:rPr>
    </w:lvl>
  </w:abstractNum>
  <w:abstractNum w:abstractNumId="3" w15:restartNumberingAfterBreak="0">
    <w:nsid w:val="1C4F44E8"/>
    <w:multiLevelType w:val="singleLevel"/>
    <w:tmpl w:val="5A8C481E"/>
    <w:lvl w:ilvl="0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4" w15:restartNumberingAfterBreak="0">
    <w:nsid w:val="1CEB1CDE"/>
    <w:multiLevelType w:val="singleLevel"/>
    <w:tmpl w:val="576E87BE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5" w15:restartNumberingAfterBreak="0">
    <w:nsid w:val="1ED7645F"/>
    <w:multiLevelType w:val="hybridMultilevel"/>
    <w:tmpl w:val="6B46B504"/>
    <w:lvl w:ilvl="0" w:tplc="1D4C7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6C22F02A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1588556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6BE93A2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C268972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47CA6CB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1C605D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8424D168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CDEE55C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1A603EE"/>
    <w:multiLevelType w:val="singleLevel"/>
    <w:tmpl w:val="F8F2EC34"/>
    <w:lvl w:ilvl="0">
      <w:start w:val="1"/>
      <w:numFmt w:val="ideographLegalTraditional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7" w15:restartNumberingAfterBreak="0">
    <w:nsid w:val="23B34FFD"/>
    <w:multiLevelType w:val="singleLevel"/>
    <w:tmpl w:val="DBAE389A"/>
    <w:lvl w:ilvl="0">
      <w:start w:val="1"/>
      <w:numFmt w:val="taiwaneseCountingThousand"/>
      <w:lvlText w:val="%1、"/>
      <w:lvlJc w:val="left"/>
      <w:pPr>
        <w:tabs>
          <w:tab w:val="num" w:pos="917"/>
        </w:tabs>
        <w:ind w:left="917" w:hanging="630"/>
      </w:pPr>
      <w:rPr>
        <w:rFonts w:hint="eastAsia"/>
      </w:rPr>
    </w:lvl>
  </w:abstractNum>
  <w:abstractNum w:abstractNumId="8" w15:restartNumberingAfterBreak="0">
    <w:nsid w:val="2CCA0A57"/>
    <w:multiLevelType w:val="singleLevel"/>
    <w:tmpl w:val="D9B6A74E"/>
    <w:lvl w:ilvl="0">
      <w:start w:val="1"/>
      <w:numFmt w:val="ideographLegalTraditional"/>
      <w:lvlText w:val="%1、"/>
      <w:lvlJc w:val="left"/>
      <w:pPr>
        <w:tabs>
          <w:tab w:val="num" w:pos="980"/>
        </w:tabs>
        <w:ind w:left="980" w:hanging="645"/>
      </w:pPr>
      <w:rPr>
        <w:rFonts w:hint="eastAsia"/>
      </w:rPr>
    </w:lvl>
  </w:abstractNum>
  <w:abstractNum w:abstractNumId="9" w15:restartNumberingAfterBreak="0">
    <w:nsid w:val="2CD06AC8"/>
    <w:multiLevelType w:val="singleLevel"/>
    <w:tmpl w:val="6EB21740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240"/>
      </w:pPr>
      <w:rPr>
        <w:rFonts w:hint="eastAsia"/>
      </w:rPr>
    </w:lvl>
  </w:abstractNum>
  <w:abstractNum w:abstractNumId="10" w15:restartNumberingAfterBreak="0">
    <w:nsid w:val="2D2B09F0"/>
    <w:multiLevelType w:val="singleLevel"/>
    <w:tmpl w:val="DAC6853E"/>
    <w:lvl w:ilvl="0">
      <w:start w:val="1"/>
      <w:numFmt w:val="taiwaneseCountingThousand"/>
      <w:lvlText w:val="（%1）"/>
      <w:lvlJc w:val="left"/>
      <w:pPr>
        <w:tabs>
          <w:tab w:val="num" w:pos="1934"/>
        </w:tabs>
        <w:ind w:left="1934" w:hanging="960"/>
      </w:pPr>
      <w:rPr>
        <w:rFonts w:hint="eastAsia"/>
      </w:rPr>
    </w:lvl>
  </w:abstractNum>
  <w:abstractNum w:abstractNumId="11" w15:restartNumberingAfterBreak="0">
    <w:nsid w:val="2D63595D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2" w15:restartNumberingAfterBreak="0">
    <w:nsid w:val="2D7765DA"/>
    <w:multiLevelType w:val="singleLevel"/>
    <w:tmpl w:val="442CE268"/>
    <w:lvl w:ilvl="0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3" w15:restartNumberingAfterBreak="0">
    <w:nsid w:val="30060F4F"/>
    <w:multiLevelType w:val="singleLevel"/>
    <w:tmpl w:val="EA1277E2"/>
    <w:lvl w:ilvl="0">
      <w:start w:val="1"/>
      <w:numFmt w:val="taiwaneseCountingThousand"/>
      <w:lvlText w:val="（%1）"/>
      <w:lvlJc w:val="left"/>
      <w:pPr>
        <w:tabs>
          <w:tab w:val="num" w:pos="1618"/>
        </w:tabs>
        <w:ind w:left="1618" w:hanging="960"/>
      </w:pPr>
      <w:rPr>
        <w:rFonts w:hint="eastAsia"/>
      </w:rPr>
    </w:lvl>
  </w:abstractNum>
  <w:abstractNum w:abstractNumId="14" w15:restartNumberingAfterBreak="0">
    <w:nsid w:val="30864BE5"/>
    <w:multiLevelType w:val="singleLevel"/>
    <w:tmpl w:val="C86C85E8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375"/>
      </w:pPr>
      <w:rPr>
        <w:rFonts w:hint="eastAsia"/>
      </w:rPr>
    </w:lvl>
  </w:abstractNum>
  <w:abstractNum w:abstractNumId="15" w15:restartNumberingAfterBreak="0">
    <w:nsid w:val="3BA60D44"/>
    <w:multiLevelType w:val="singleLevel"/>
    <w:tmpl w:val="5D2494FE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41E0006F"/>
    <w:multiLevelType w:val="singleLevel"/>
    <w:tmpl w:val="A760A53E"/>
    <w:lvl w:ilvl="0">
      <w:start w:val="1"/>
      <w:numFmt w:val="taiwaneseCountingThousand"/>
      <w:lvlText w:val="(%1)"/>
      <w:lvlJc w:val="left"/>
      <w:pPr>
        <w:tabs>
          <w:tab w:val="num" w:pos="1567"/>
        </w:tabs>
        <w:ind w:left="1567" w:hanging="705"/>
      </w:pPr>
      <w:rPr>
        <w:rFonts w:ascii="Times New Roman" w:hint="eastAsia"/>
      </w:rPr>
    </w:lvl>
  </w:abstractNum>
  <w:abstractNum w:abstractNumId="17" w15:restartNumberingAfterBreak="0">
    <w:nsid w:val="4A9739E8"/>
    <w:multiLevelType w:val="singleLevel"/>
    <w:tmpl w:val="2BD6F410"/>
    <w:lvl w:ilvl="0">
      <w:start w:val="1"/>
      <w:numFmt w:val="taiwaneseCountingThousand"/>
      <w:lvlText w:val="%1、"/>
      <w:lvlJc w:val="left"/>
      <w:pPr>
        <w:tabs>
          <w:tab w:val="num" w:pos="947"/>
        </w:tabs>
        <w:ind w:left="340" w:hanging="113"/>
      </w:pPr>
      <w:rPr>
        <w:rFonts w:hint="eastAsia"/>
      </w:rPr>
    </w:lvl>
  </w:abstractNum>
  <w:abstractNum w:abstractNumId="18" w15:restartNumberingAfterBreak="0">
    <w:nsid w:val="4C9B1B29"/>
    <w:multiLevelType w:val="singleLevel"/>
    <w:tmpl w:val="3AD6B6B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30"/>
      </w:pPr>
      <w:rPr>
        <w:rFonts w:hint="eastAsia"/>
      </w:rPr>
    </w:lvl>
  </w:abstractNum>
  <w:abstractNum w:abstractNumId="19" w15:restartNumberingAfterBreak="0">
    <w:nsid w:val="4E6132D2"/>
    <w:multiLevelType w:val="singleLevel"/>
    <w:tmpl w:val="D0201506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330"/>
      </w:pPr>
      <w:rPr>
        <w:rFonts w:hint="eastAsia"/>
      </w:rPr>
    </w:lvl>
  </w:abstractNum>
  <w:abstractNum w:abstractNumId="20" w15:restartNumberingAfterBreak="0">
    <w:nsid w:val="4E9B4368"/>
    <w:multiLevelType w:val="multilevel"/>
    <w:tmpl w:val="D3E806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EEB4231"/>
    <w:multiLevelType w:val="singleLevel"/>
    <w:tmpl w:val="1B4CAB8A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2" w15:restartNumberingAfterBreak="0">
    <w:nsid w:val="54DE193B"/>
    <w:multiLevelType w:val="singleLevel"/>
    <w:tmpl w:val="2FCE718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3" w15:restartNumberingAfterBreak="0">
    <w:nsid w:val="56007623"/>
    <w:multiLevelType w:val="hybridMultilevel"/>
    <w:tmpl w:val="E81C23E2"/>
    <w:lvl w:ilvl="0" w:tplc="E7D801A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8C65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int="eastAsia"/>
      </w:rPr>
    </w:lvl>
    <w:lvl w:ilvl="2" w:tplc="AFEA52A0">
      <w:start w:val="1"/>
      <w:numFmt w:val="taiwaneseCountingThousand"/>
      <w:lvlText w:val="(%3)"/>
      <w:lvlJc w:val="left"/>
      <w:pPr>
        <w:tabs>
          <w:tab w:val="num" w:pos="1770"/>
        </w:tabs>
        <w:ind w:left="1770" w:hanging="810"/>
      </w:pPr>
      <w:rPr>
        <w:rFonts w:hint="eastAsia"/>
      </w:rPr>
    </w:lvl>
    <w:lvl w:ilvl="3" w:tplc="5456C43C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D012D01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692491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30ADB2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9840A3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E62C47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6105D8F"/>
    <w:multiLevelType w:val="singleLevel"/>
    <w:tmpl w:val="F3EA100E"/>
    <w:lvl w:ilvl="0">
      <w:start w:val="1"/>
      <w:numFmt w:val="taiwaneseCountingThousand"/>
      <w:lvlText w:val="(%1)"/>
      <w:lvlJc w:val="left"/>
      <w:pPr>
        <w:tabs>
          <w:tab w:val="num" w:pos="1551"/>
        </w:tabs>
        <w:ind w:left="1551" w:hanging="690"/>
      </w:pPr>
      <w:rPr>
        <w:rFonts w:hint="eastAsia"/>
      </w:rPr>
    </w:lvl>
  </w:abstractNum>
  <w:abstractNum w:abstractNumId="25" w15:restartNumberingAfterBreak="0">
    <w:nsid w:val="57180966"/>
    <w:multiLevelType w:val="singleLevel"/>
    <w:tmpl w:val="99E21F1A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abstractNum w:abstractNumId="26" w15:restartNumberingAfterBreak="0">
    <w:nsid w:val="5A04029B"/>
    <w:multiLevelType w:val="singleLevel"/>
    <w:tmpl w:val="50FC6D20"/>
    <w:lvl w:ilvl="0">
      <w:start w:val="1"/>
      <w:numFmt w:val="taiwaneseCountingThousand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27" w15:restartNumberingAfterBreak="0">
    <w:nsid w:val="5A513068"/>
    <w:multiLevelType w:val="singleLevel"/>
    <w:tmpl w:val="663A30B4"/>
    <w:lvl w:ilvl="0">
      <w:start w:val="1"/>
      <w:numFmt w:val="taiwaneseCountingThousand"/>
      <w:lvlText w:val="(%1)"/>
      <w:lvlJc w:val="left"/>
      <w:pPr>
        <w:tabs>
          <w:tab w:val="num" w:pos="1112"/>
        </w:tabs>
        <w:ind w:left="1112" w:hanging="825"/>
      </w:pPr>
      <w:rPr>
        <w:rFonts w:hint="eastAsia"/>
      </w:rPr>
    </w:lvl>
  </w:abstractNum>
  <w:abstractNum w:abstractNumId="28" w15:restartNumberingAfterBreak="0">
    <w:nsid w:val="5DC47412"/>
    <w:multiLevelType w:val="singleLevel"/>
    <w:tmpl w:val="8664233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9" w15:restartNumberingAfterBreak="0">
    <w:nsid w:val="5F0C0C4C"/>
    <w:multiLevelType w:val="singleLevel"/>
    <w:tmpl w:val="D31A3084"/>
    <w:lvl w:ilvl="0">
      <w:start w:val="1"/>
      <w:numFmt w:val="decimalFullWidth"/>
      <w:lvlText w:val="%1．"/>
      <w:lvlJc w:val="left"/>
      <w:pPr>
        <w:tabs>
          <w:tab w:val="num" w:pos="1671"/>
        </w:tabs>
        <w:ind w:left="1671" w:hanging="810"/>
      </w:pPr>
      <w:rPr>
        <w:rFonts w:hint="eastAsia"/>
      </w:rPr>
    </w:lvl>
  </w:abstractNum>
  <w:abstractNum w:abstractNumId="30" w15:restartNumberingAfterBreak="0">
    <w:nsid w:val="5F440D1C"/>
    <w:multiLevelType w:val="singleLevel"/>
    <w:tmpl w:val="2CFC478C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1" w15:restartNumberingAfterBreak="0">
    <w:nsid w:val="64322714"/>
    <w:multiLevelType w:val="singleLevel"/>
    <w:tmpl w:val="AB068EF0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2" w15:restartNumberingAfterBreak="0">
    <w:nsid w:val="64DD2CBC"/>
    <w:multiLevelType w:val="singleLevel"/>
    <w:tmpl w:val="B2E219C2"/>
    <w:lvl w:ilvl="0">
      <w:start w:val="1"/>
      <w:numFmt w:val="taiwaneseCountingThousand"/>
      <w:lvlText w:val="%1、"/>
      <w:lvlJc w:val="left"/>
      <w:pPr>
        <w:tabs>
          <w:tab w:val="num" w:pos="105"/>
        </w:tabs>
        <w:ind w:left="105" w:hanging="825"/>
      </w:pPr>
      <w:rPr>
        <w:rFonts w:hint="eastAsia"/>
      </w:rPr>
    </w:lvl>
  </w:abstractNum>
  <w:abstractNum w:abstractNumId="33" w15:restartNumberingAfterBreak="0">
    <w:nsid w:val="65F112CF"/>
    <w:multiLevelType w:val="singleLevel"/>
    <w:tmpl w:val="A2ECDCFE"/>
    <w:lvl w:ilvl="0">
      <w:start w:val="1"/>
      <w:numFmt w:val="taiwaneseCountingThousand"/>
      <w:lvlText w:val="(%1)"/>
      <w:lvlJc w:val="left"/>
      <w:pPr>
        <w:tabs>
          <w:tab w:val="num" w:pos="1500"/>
        </w:tabs>
        <w:ind w:left="1500" w:hanging="690"/>
      </w:pPr>
      <w:rPr>
        <w:rFonts w:hint="eastAsia"/>
      </w:rPr>
    </w:lvl>
  </w:abstractNum>
  <w:abstractNum w:abstractNumId="34" w15:restartNumberingAfterBreak="0">
    <w:nsid w:val="66051857"/>
    <w:multiLevelType w:val="singleLevel"/>
    <w:tmpl w:val="05B8DCE8"/>
    <w:lvl w:ilvl="0">
      <w:start w:val="1"/>
      <w:numFmt w:val="taiwaneseCountingThousand"/>
      <w:lvlText w:val="%1、"/>
      <w:lvlJc w:val="left"/>
      <w:pPr>
        <w:tabs>
          <w:tab w:val="num" w:pos="675"/>
        </w:tabs>
        <w:ind w:left="675" w:hanging="675"/>
      </w:pPr>
      <w:rPr>
        <w:rFonts w:ascii="標楷體" w:hint="eastAsia"/>
      </w:rPr>
    </w:lvl>
  </w:abstractNum>
  <w:abstractNum w:abstractNumId="35" w15:restartNumberingAfterBreak="0">
    <w:nsid w:val="6A201CF3"/>
    <w:multiLevelType w:val="singleLevel"/>
    <w:tmpl w:val="A814A94A"/>
    <w:lvl w:ilvl="0">
      <w:start w:val="1"/>
      <w:numFmt w:val="taiwaneseCountingThousand"/>
      <w:lvlText w:val="（%1）"/>
      <w:lvlJc w:val="left"/>
      <w:pPr>
        <w:tabs>
          <w:tab w:val="num" w:pos="1934"/>
        </w:tabs>
        <w:ind w:left="1934" w:hanging="960"/>
      </w:pPr>
      <w:rPr>
        <w:rFonts w:hint="eastAsia"/>
      </w:rPr>
    </w:lvl>
  </w:abstractNum>
  <w:abstractNum w:abstractNumId="36" w15:restartNumberingAfterBreak="0">
    <w:nsid w:val="6F0C73F7"/>
    <w:multiLevelType w:val="singleLevel"/>
    <w:tmpl w:val="46C2FBBA"/>
    <w:lvl w:ilvl="0">
      <w:start w:val="2"/>
      <w:numFmt w:val="taiwaneseCountingThousand"/>
      <w:lvlText w:val="%1、"/>
      <w:lvlJc w:val="left"/>
      <w:pPr>
        <w:tabs>
          <w:tab w:val="num" w:pos="1378"/>
        </w:tabs>
        <w:ind w:left="1378" w:hanging="720"/>
      </w:pPr>
      <w:rPr>
        <w:rFonts w:hint="eastAsia"/>
      </w:rPr>
    </w:lvl>
  </w:abstractNum>
  <w:abstractNum w:abstractNumId="37" w15:restartNumberingAfterBreak="0">
    <w:nsid w:val="72063106"/>
    <w:multiLevelType w:val="singleLevel"/>
    <w:tmpl w:val="AEA2052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8" w15:restartNumberingAfterBreak="0">
    <w:nsid w:val="72D102F8"/>
    <w:multiLevelType w:val="singleLevel"/>
    <w:tmpl w:val="36CCA43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9" w15:restartNumberingAfterBreak="0">
    <w:nsid w:val="72E33EE6"/>
    <w:multiLevelType w:val="singleLevel"/>
    <w:tmpl w:val="8664233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0" w15:restartNumberingAfterBreak="0">
    <w:nsid w:val="75A17572"/>
    <w:multiLevelType w:val="singleLevel"/>
    <w:tmpl w:val="ABDC8A3E"/>
    <w:lvl w:ilvl="0">
      <w:start w:val="1"/>
      <w:numFmt w:val="taiwaneseCountingThousand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41" w15:restartNumberingAfterBreak="0">
    <w:nsid w:val="76625979"/>
    <w:multiLevelType w:val="singleLevel"/>
    <w:tmpl w:val="6844824A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</w:abstractNum>
  <w:abstractNum w:abstractNumId="42" w15:restartNumberingAfterBreak="0">
    <w:nsid w:val="76736034"/>
    <w:multiLevelType w:val="singleLevel"/>
    <w:tmpl w:val="C6C4D6A6"/>
    <w:lvl w:ilvl="0">
      <w:start w:val="1"/>
      <w:numFmt w:val="taiwaneseCountingThousand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43" w15:restartNumberingAfterBreak="0">
    <w:nsid w:val="77DB6A58"/>
    <w:multiLevelType w:val="singleLevel"/>
    <w:tmpl w:val="F21A5E1C"/>
    <w:lvl w:ilvl="0">
      <w:start w:val="1"/>
      <w:numFmt w:val="taiwaneseCountingThousand"/>
      <w:lvlText w:val="(%1)"/>
      <w:lvlJc w:val="left"/>
      <w:pPr>
        <w:tabs>
          <w:tab w:val="num" w:pos="1450"/>
        </w:tabs>
        <w:ind w:left="1450" w:hanging="810"/>
      </w:pPr>
      <w:rPr>
        <w:rFonts w:hint="eastAsia"/>
      </w:rPr>
    </w:lvl>
  </w:abstractNum>
  <w:abstractNum w:abstractNumId="44" w15:restartNumberingAfterBreak="0">
    <w:nsid w:val="7AB676F6"/>
    <w:multiLevelType w:val="singleLevel"/>
    <w:tmpl w:val="2AE03020"/>
    <w:lvl w:ilvl="0">
      <w:start w:val="1"/>
      <w:numFmt w:val="taiwaneseCountingThousand"/>
      <w:lvlText w:val="(%1)"/>
      <w:lvlJc w:val="left"/>
      <w:pPr>
        <w:tabs>
          <w:tab w:val="num" w:pos="1551"/>
        </w:tabs>
        <w:ind w:left="1551" w:hanging="690"/>
      </w:pPr>
      <w:rPr>
        <w:rFonts w:hint="eastAsia"/>
      </w:rPr>
    </w:lvl>
  </w:abstractNum>
  <w:abstractNum w:abstractNumId="45" w15:restartNumberingAfterBreak="0">
    <w:nsid w:val="7D736CDA"/>
    <w:multiLevelType w:val="singleLevel"/>
    <w:tmpl w:val="85E2B25A"/>
    <w:lvl w:ilvl="0">
      <w:start w:val="1"/>
      <w:numFmt w:val="taiwaneseCountingThousand"/>
      <w:lvlText w:val="%1、"/>
      <w:lvlJc w:val="left"/>
      <w:pPr>
        <w:tabs>
          <w:tab w:val="num" w:pos="932"/>
        </w:tabs>
        <w:ind w:left="932" w:hanging="645"/>
      </w:pPr>
      <w:rPr>
        <w:rFonts w:hint="eastAsia"/>
      </w:rPr>
    </w:lvl>
  </w:abstractNum>
  <w:abstractNum w:abstractNumId="46" w15:restartNumberingAfterBreak="0">
    <w:nsid w:val="7F1C2206"/>
    <w:multiLevelType w:val="singleLevel"/>
    <w:tmpl w:val="E5849F7C"/>
    <w:lvl w:ilvl="0">
      <w:start w:val="1"/>
      <w:numFmt w:val="taiwaneseCountingThousand"/>
      <w:lvlText w:val="（%1）"/>
      <w:lvlJc w:val="left"/>
      <w:pPr>
        <w:tabs>
          <w:tab w:val="num" w:pos="2009"/>
        </w:tabs>
        <w:ind w:left="2009" w:hanging="1035"/>
      </w:pPr>
      <w:rPr>
        <w:rFonts w:hint="eastAsia"/>
      </w:rPr>
    </w:lvl>
  </w:abstractNum>
  <w:abstractNum w:abstractNumId="47" w15:restartNumberingAfterBreak="0">
    <w:nsid w:val="7F4D7DE4"/>
    <w:multiLevelType w:val="singleLevel"/>
    <w:tmpl w:val="DBEEDCDA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23"/>
  </w:num>
  <w:num w:numId="5">
    <w:abstractNumId w:val="0"/>
  </w:num>
  <w:num w:numId="6">
    <w:abstractNumId w:val="21"/>
  </w:num>
  <w:num w:numId="7">
    <w:abstractNumId w:val="32"/>
  </w:num>
  <w:num w:numId="8">
    <w:abstractNumId w:val="4"/>
  </w:num>
  <w:num w:numId="9">
    <w:abstractNumId w:val="41"/>
  </w:num>
  <w:num w:numId="10">
    <w:abstractNumId w:val="44"/>
  </w:num>
  <w:num w:numId="11">
    <w:abstractNumId w:val="12"/>
  </w:num>
  <w:num w:numId="12">
    <w:abstractNumId w:val="24"/>
  </w:num>
  <w:num w:numId="13">
    <w:abstractNumId w:val="14"/>
  </w:num>
  <w:num w:numId="14">
    <w:abstractNumId w:val="16"/>
  </w:num>
  <w:num w:numId="15">
    <w:abstractNumId w:val="25"/>
  </w:num>
  <w:num w:numId="16">
    <w:abstractNumId w:val="33"/>
  </w:num>
  <w:num w:numId="17">
    <w:abstractNumId w:val="29"/>
  </w:num>
  <w:num w:numId="18">
    <w:abstractNumId w:val="27"/>
  </w:num>
  <w:num w:numId="19">
    <w:abstractNumId w:val="39"/>
  </w:num>
  <w:num w:numId="20">
    <w:abstractNumId w:val="28"/>
  </w:num>
  <w:num w:numId="21">
    <w:abstractNumId w:val="43"/>
  </w:num>
  <w:num w:numId="22">
    <w:abstractNumId w:val="34"/>
  </w:num>
  <w:num w:numId="23">
    <w:abstractNumId w:val="45"/>
  </w:num>
  <w:num w:numId="24">
    <w:abstractNumId w:val="7"/>
  </w:num>
  <w:num w:numId="25">
    <w:abstractNumId w:val="2"/>
  </w:num>
  <w:num w:numId="26">
    <w:abstractNumId w:val="3"/>
  </w:num>
  <w:num w:numId="27">
    <w:abstractNumId w:val="26"/>
  </w:num>
  <w:num w:numId="28">
    <w:abstractNumId w:val="42"/>
  </w:num>
  <w:num w:numId="29">
    <w:abstractNumId w:val="40"/>
  </w:num>
  <w:num w:numId="30">
    <w:abstractNumId w:val="13"/>
  </w:num>
  <w:num w:numId="31">
    <w:abstractNumId w:val="19"/>
  </w:num>
  <w:num w:numId="32">
    <w:abstractNumId w:val="22"/>
  </w:num>
  <w:num w:numId="33">
    <w:abstractNumId w:val="38"/>
  </w:num>
  <w:num w:numId="34">
    <w:abstractNumId w:val="47"/>
  </w:num>
  <w:num w:numId="35">
    <w:abstractNumId w:val="6"/>
  </w:num>
  <w:num w:numId="36">
    <w:abstractNumId w:val="8"/>
  </w:num>
  <w:num w:numId="37">
    <w:abstractNumId w:val="46"/>
  </w:num>
  <w:num w:numId="38">
    <w:abstractNumId w:val="35"/>
  </w:num>
  <w:num w:numId="39">
    <w:abstractNumId w:val="9"/>
  </w:num>
  <w:num w:numId="40">
    <w:abstractNumId w:val="10"/>
  </w:num>
  <w:num w:numId="41">
    <w:abstractNumId w:val="15"/>
  </w:num>
  <w:num w:numId="42">
    <w:abstractNumId w:val="31"/>
  </w:num>
  <w:num w:numId="43">
    <w:abstractNumId w:val="30"/>
  </w:num>
  <w:num w:numId="44">
    <w:abstractNumId w:val="36"/>
  </w:num>
  <w:num w:numId="45">
    <w:abstractNumId w:val="37"/>
  </w:num>
  <w:num w:numId="46">
    <w:abstractNumId w:val="20"/>
  </w:num>
  <w:num w:numId="47">
    <w:abstractNumId w:val="1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53D8"/>
    <w:rsid w:val="000576BF"/>
    <w:rsid w:val="00093924"/>
    <w:rsid w:val="002C293D"/>
    <w:rsid w:val="003279EB"/>
    <w:rsid w:val="00495A08"/>
    <w:rsid w:val="0052191B"/>
    <w:rsid w:val="0055028B"/>
    <w:rsid w:val="00580DAD"/>
    <w:rsid w:val="00731349"/>
    <w:rsid w:val="00890B6E"/>
    <w:rsid w:val="009316A9"/>
    <w:rsid w:val="009E0477"/>
    <w:rsid w:val="00A153D8"/>
    <w:rsid w:val="00A61E37"/>
    <w:rsid w:val="00A952D9"/>
    <w:rsid w:val="00AD6CFF"/>
    <w:rsid w:val="00AE3B03"/>
    <w:rsid w:val="00B073BC"/>
    <w:rsid w:val="00B46A3B"/>
    <w:rsid w:val="00B96DF9"/>
    <w:rsid w:val="00BF0FDD"/>
    <w:rsid w:val="00CC2DB6"/>
    <w:rsid w:val="00CE2255"/>
    <w:rsid w:val="00D12A34"/>
    <w:rsid w:val="00D3157C"/>
    <w:rsid w:val="00D46955"/>
    <w:rsid w:val="00D72DA2"/>
    <w:rsid w:val="00D94A1F"/>
    <w:rsid w:val="00E00609"/>
    <w:rsid w:val="00E1585D"/>
    <w:rsid w:val="00E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D79A54-013F-4049-9546-EB10BC80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A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6">
    <w:name w:val="Block Text"/>
    <w:basedOn w:val="a"/>
    <w:rsid w:val="00D72DA2"/>
    <w:pPr>
      <w:kinsoku w:val="0"/>
      <w:ind w:left="960" w:right="1055" w:hanging="960"/>
    </w:pPr>
    <w:rPr>
      <w:rFonts w:ascii="標楷體" w:eastAsia="標楷體"/>
      <w:sz w:val="32"/>
    </w:rPr>
  </w:style>
  <w:style w:type="character" w:styleId="a7">
    <w:name w:val="page number"/>
    <w:basedOn w:val="a0"/>
    <w:rsid w:val="00D72DA2"/>
  </w:style>
  <w:style w:type="paragraph" w:styleId="a8">
    <w:name w:val="Body Text Indent"/>
    <w:basedOn w:val="a"/>
    <w:rsid w:val="00D72DA2"/>
    <w:pPr>
      <w:kinsoku w:val="0"/>
      <w:ind w:left="1920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rsid w:val="00D72DA2"/>
    <w:pPr>
      <w:kinsoku w:val="0"/>
      <w:ind w:left="1560"/>
      <w:jc w:val="both"/>
    </w:pPr>
  </w:style>
  <w:style w:type="paragraph" w:customStyle="1" w:styleId="a9">
    <w:name w:val="內文三"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400" w:left="550" w:hangingChars="150" w:hanging="150"/>
      <w:jc w:val="both"/>
    </w:pPr>
    <w:rPr>
      <w:rFonts w:eastAsia="標楷體"/>
      <w:sz w:val="32"/>
    </w:rPr>
  </w:style>
  <w:style w:type="paragraph" w:customStyle="1" w:styleId="aa">
    <w:name w:val="內文八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350" w:left="840"/>
      <w:jc w:val="both"/>
    </w:pPr>
    <w:rPr>
      <w:rFonts w:ascii="標楷體" w:eastAsia="標楷體"/>
      <w:sz w:val="32"/>
    </w:rPr>
  </w:style>
  <w:style w:type="paragraph" w:customStyle="1" w:styleId="ab">
    <w:name w:val="內文九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atLeast"/>
      <w:ind w:leftChars="650" w:left="1560" w:firstLineChars="187" w:firstLine="598"/>
      <w:jc w:val="both"/>
    </w:pPr>
    <w:rPr>
      <w:rFonts w:ascii="標楷體" w:eastAsia="標楷體"/>
      <w:sz w:val="32"/>
    </w:rPr>
  </w:style>
  <w:style w:type="character" w:styleId="ac">
    <w:name w:val="Strong"/>
    <w:basedOn w:val="a0"/>
    <w:qFormat/>
    <w:rsid w:val="00D72DA2"/>
    <w:rPr>
      <w:b/>
      <w:bCs/>
    </w:rPr>
  </w:style>
  <w:style w:type="paragraph" w:styleId="ad">
    <w:name w:val="Body Text"/>
    <w:basedOn w:val="a"/>
    <w:rsid w:val="00D72DA2"/>
    <w:pPr>
      <w:adjustRightInd/>
      <w:spacing w:line="240" w:lineRule="auto"/>
      <w:textAlignment w:val="auto"/>
    </w:pPr>
    <w:rPr>
      <w:rFonts w:ascii="標楷體" w:eastAsia="標楷體"/>
      <w:spacing w:val="-20"/>
      <w:kern w:val="2"/>
      <w:sz w:val="32"/>
    </w:rPr>
  </w:style>
  <w:style w:type="character" w:styleId="ae">
    <w:name w:val="Hyperlink"/>
    <w:uiPriority w:val="99"/>
    <w:unhideWhenUsed/>
    <w:rsid w:val="0052191B"/>
    <w:rPr>
      <w:color w:val="0000FF"/>
      <w:u w:val="single"/>
    </w:rPr>
  </w:style>
  <w:style w:type="character" w:customStyle="1" w:styleId="a5">
    <w:name w:val="頁尾 字元"/>
    <w:basedOn w:val="a0"/>
    <w:link w:val="a4"/>
    <w:uiPriority w:val="99"/>
    <w:rsid w:val="00D94A1F"/>
  </w:style>
  <w:style w:type="character" w:styleId="af">
    <w:name w:val="FollowedHyperlink"/>
    <w:basedOn w:val="a0"/>
    <w:uiPriority w:val="99"/>
    <w:semiHidden/>
    <w:unhideWhenUsed/>
    <w:rsid w:val="00A61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531;E-Mail&#33267;bxcai@mail.audit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\&#37096;&#26360;&#20989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部書函稿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>僑委會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　　八十七年○○月○○日於○○○　　　　　　　檔號：                保存期限：</dc:title>
  <dc:creator>USER</dc:creator>
  <cp:lastModifiedBy>廖尉辰</cp:lastModifiedBy>
  <cp:revision>12</cp:revision>
  <cp:lastPrinted>2005-09-22T03:26:00Z</cp:lastPrinted>
  <dcterms:created xsi:type="dcterms:W3CDTF">2020-12-16T03:50:00Z</dcterms:created>
  <dcterms:modified xsi:type="dcterms:W3CDTF">2022-12-19T07:08:00Z</dcterms:modified>
</cp:coreProperties>
</file>