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0C52" w14:textId="7B4ADACA" w:rsidR="008A1BD0" w:rsidRPr="008E7115" w:rsidRDefault="008A1BD0" w:rsidP="005D08E6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花蓮縣</w:t>
      </w:r>
      <w:r w:rsidR="00A410B4"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111</w:t>
      </w:r>
      <w:r w:rsidRPr="008E7115">
        <w:rPr>
          <w:rFonts w:ascii="微軟正黑體" w:eastAsia="微軟正黑體" w:hAnsi="微軟正黑體" w:hint="eastAsia"/>
          <w:b/>
          <w:bCs/>
          <w:sz w:val="44"/>
          <w:szCs w:val="44"/>
        </w:rPr>
        <w:t>學年度基本學習能力檢核題本</w:t>
      </w:r>
    </w:p>
    <w:p w14:paraId="638FFEEC" w14:textId="7A336758" w:rsidR="00F57430" w:rsidRPr="008E7115" w:rsidRDefault="00792157" w:rsidP="00F6170A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九</w:t>
      </w:r>
      <w:r w:rsidR="008A1BD0" w:rsidRPr="008E7115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64A99871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Hlk133933755"/>
      <w:r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F67C1E"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8E7115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8E7115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 w:hint="eastAsia"/>
        </w:rPr>
        <w:t>※ 請先確認你的答案卡上個人資料正確無誤。</w:t>
      </w:r>
    </w:p>
    <w:bookmarkEnd w:id="0"/>
    <w:p w14:paraId="69D74F52" w14:textId="4EA00083" w:rsidR="00477DA6" w:rsidRPr="008E7115" w:rsidRDefault="00477DA6" w:rsidP="00477DA6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:rsidRPr="008E7115" w14:paraId="5450C8B7" w14:textId="77777777" w:rsidTr="007D3DF8">
        <w:trPr>
          <w:trHeight w:val="9492"/>
        </w:trPr>
        <w:tc>
          <w:tcPr>
            <w:tcW w:w="9880" w:type="dxa"/>
          </w:tcPr>
          <w:p w14:paraId="5D2A1E62" w14:textId="77777777" w:rsidR="00477DA6" w:rsidRPr="008E7115" w:rsidRDefault="00477DA6" w:rsidP="00477DA6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bookmarkStart w:id="1" w:name="_Hlk133933789"/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0E5ABE56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6E2BBF8A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="00A410B4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13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頁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="00A410B4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24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題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65753D91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本題本有3篇文章，每篇文章有若干題目，作答時請務必仔細閱讀文章內容，再依問題做出判斷。</w:t>
            </w:r>
          </w:p>
          <w:p w14:paraId="23FA06BF" w14:textId="33FEFA8B" w:rsidR="00477DA6" w:rsidRPr="008E7115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="008D7891"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40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分鐘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bookmarkEnd w:id="1"/>
          <w:p w14:paraId="49E1891B" w14:textId="77777777" w:rsidR="00477DA6" w:rsidRPr="008E7115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注意事項：</w:t>
            </w:r>
          </w:p>
          <w:p w14:paraId="6C55A1BB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本測驗答錯不倒扣，請專心回答所有題目。</w:t>
            </w:r>
          </w:p>
          <w:p w14:paraId="2C2A635E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畫記答案卡；除各題答案之外，切勿在答案卡上其它地方畫任何記號。</w:t>
            </w:r>
          </w:p>
          <w:p w14:paraId="7132DE4B" w14:textId="77777777" w:rsidR="00477DA6" w:rsidRPr="008E711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</w:p>
          <w:p w14:paraId="4786D895" w14:textId="77777777" w:rsidR="00477DA6" w:rsidRPr="008E7115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如果需要修改答案，請用橡皮擦擦拭乾淨，再把新的答案塗黑。</w:t>
            </w:r>
          </w:p>
          <w:p w14:paraId="779DEB39" w14:textId="2D85547A" w:rsidR="00477DA6" w:rsidRPr="008E7115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8E711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9612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" filled="f" strokecolor="black [3213]" strokeweight="1.5pt">
                      <w10:anchorlock/>
                    </v:rect>
                  </w:pict>
                </mc:Fallback>
              </mc:AlternateConten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 w:rsidR="007C6828"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8E711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8E711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254A4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15E3F0FF" w:rsidR="00477DA6" w:rsidRPr="008E7115" w:rsidRDefault="007C6828" w:rsidP="00D74871">
            <w:pPr>
              <w:ind w:leftChars="253" w:left="607"/>
              <w:rPr>
                <w:rFonts w:ascii="微軟正黑體" w:eastAsia="微軟正黑體" w:hAnsi="微軟正黑體"/>
              </w:rPr>
            </w:pPr>
            <w:r w:rsidRPr="008E7115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0B152596" wp14:editId="799C1367">
                  <wp:extent cx="5120640" cy="853868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868" cy="8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Pr="007D3DF8" w:rsidRDefault="00093AC9" w:rsidP="007D3DF8">
      <w:pPr>
        <w:spacing w:line="200" w:lineRule="atLeast"/>
        <w:ind w:leftChars="200" w:left="480"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8E7115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8E7115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E7115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8E7115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Pr="008E7115" w:rsidRDefault="00234FAB" w:rsidP="00970F83">
      <w:pPr>
        <w:rPr>
          <w:rFonts w:ascii="微軟正黑體" w:eastAsia="微軟正黑體" w:hAnsi="微軟正黑體"/>
        </w:rPr>
        <w:sectPr w:rsidR="00234FAB" w:rsidRPr="008E7115" w:rsidSect="0046074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28F920C7" w14:textId="0F227ED5" w:rsidR="004B127D" w:rsidRPr="000D7054" w:rsidRDefault="008D7891" w:rsidP="004B127D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0D7054">
        <w:rPr>
          <w:rFonts w:asciiTheme="majorEastAsia" w:eastAsiaTheme="majorEastAsia" w:hAnsiTheme="majorEastAsia" w:cs="NotoSerifCJKtc-SemiBold" w:hint="eastAsia"/>
          <w:b/>
          <w:bCs/>
          <w:kern w:val="0"/>
          <w:sz w:val="60"/>
          <w:szCs w:val="60"/>
        </w:rPr>
        <w:lastRenderedPageBreak/>
        <w:t>柯尼爾師傅的祕密</w:t>
      </w:r>
    </w:p>
    <w:p w14:paraId="1C666EA3" w14:textId="20AF1891" w:rsidR="001B7EE9" w:rsidRPr="008E7115" w:rsidRDefault="001B7EE9" w:rsidP="00155B96">
      <w:pPr>
        <w:spacing w:line="440" w:lineRule="exact"/>
        <w:ind w:firstLineChars="200" w:firstLine="440"/>
        <w:jc w:val="both"/>
        <w:rPr>
          <w:rFonts w:ascii="微軟正黑體" w:eastAsia="微軟正黑體" w:hAnsi="微軟正黑體"/>
          <w:sz w:val="22"/>
          <w:szCs w:val="22"/>
        </w:rPr>
      </w:pPr>
    </w:p>
    <w:p w14:paraId="07CED9E9" w14:textId="77777777" w:rsidR="008D7891" w:rsidRPr="008E7115" w:rsidRDefault="008D7891" w:rsidP="008D7891">
      <w:pPr>
        <w:autoSpaceDE w:val="0"/>
        <w:autoSpaceDN w:val="0"/>
        <w:adjustRightInd w:val="0"/>
        <w:spacing w:line="400" w:lineRule="exact"/>
        <w:jc w:val="right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改寫自</w:t>
      </w:r>
      <w:r w:rsidRPr="00267C42">
        <w:rPr>
          <w:rFonts w:ascii="微軟正黑體" w:eastAsia="微軟正黑體" w:hAnsi="微軟正黑體" w:cs="PingFangTC-Regular" w:hint="eastAsia"/>
          <w:kern w:val="0"/>
          <w:u w:val="single"/>
        </w:rPr>
        <w:t>都德</w:t>
      </w:r>
      <w:r w:rsidRPr="008E7115">
        <w:rPr>
          <w:rFonts w:ascii="微軟正黑體" w:eastAsia="微軟正黑體" w:hAnsi="微軟正黑體" w:cs="PingFangTC-Regular" w:hint="eastAsia"/>
          <w:kern w:val="0"/>
        </w:rPr>
        <w:t>作品</w:t>
      </w:r>
    </w:p>
    <w:p w14:paraId="364080CB" w14:textId="761E8EB0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先生們，我們的故鄉並不是一直像現在這樣，了無生氣、默默無聞。想當年方圓</w:t>
      </w:r>
      <w:r w:rsidR="00984C02">
        <w:rPr>
          <w:rFonts w:ascii="微軟正黑體" w:eastAsia="微軟正黑體" w:hAnsi="微軟正黑體" w:cs="PingFangTC-Regular" w:hint="eastAsia"/>
          <w:kern w:val="0"/>
        </w:rPr>
        <w:t>1</w:t>
      </w:r>
      <w:r w:rsidR="00984C02">
        <w:rPr>
          <w:rFonts w:ascii="微軟正黑體" w:eastAsia="微軟正黑體" w:hAnsi="微軟正黑體" w:cs="PingFangTC-Regular"/>
          <w:kern w:val="0"/>
        </w:rPr>
        <w:t>0</w:t>
      </w:r>
      <w:r w:rsidRPr="008E7115">
        <w:rPr>
          <w:rFonts w:ascii="微軟正黑體" w:eastAsia="微軟正黑體" w:hAnsi="微軟正黑體" w:cs="PingFangTC-Regular" w:hint="eastAsia"/>
          <w:kern w:val="0"/>
        </w:rPr>
        <w:t>哩內的人們，都會載著小麥來磨坊加工。只要到了禮拜天，大家都會成群結隊前往山丘上的磨坊。磨坊主人們會請大家喝葡萄酒，而我則會帶著短笛伴奏，讓大家跳著舞到深夜。磨坊為我們的故鄉帶來喜悅和財富。</w:t>
      </w:r>
    </w:p>
    <w:p w14:paraId="60DAE95B" w14:textId="7F9AB8C0" w:rsidR="000D7054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好景不常，巴黎的一群人想出建造蒸汽麵粉廠的主意。這些麵粉廠又新又漂亮，吸引人們把小麥送給他們磨製，而那些可憐的磨坊只能停止運轉。雖然磨坊主人們曾經嘗試抗爭，但麵粉廠的蒸汽還是越來越旺。可憐啊！磨坊一間又一間的關門大吉。村民把破舊的磨坊拆了，開始種起葡萄和橄欖樹。</w:t>
      </w:r>
    </w:p>
    <w:p w14:paraId="3F711AA9" w14:textId="18F8DE3C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然而，有一座磨坊屹立不搖，繼續在山丘上勇敢的轉動著</w:t>
      </w:r>
      <w:r w:rsidR="00267C42">
        <w:rPr>
          <w:rFonts w:ascii="微軟正黑體" w:eastAsia="微軟正黑體" w:hAnsi="微軟正黑體" w:cs="PingFangTC-Regular" w:hint="eastAsia"/>
          <w:kern w:val="0"/>
        </w:rPr>
        <w:t>——</w:t>
      </w:r>
      <w:r w:rsidRPr="008E7115">
        <w:rPr>
          <w:rFonts w:ascii="微軟正黑體" w:eastAsia="微軟正黑體" w:hAnsi="微軟正黑體" w:cs="PingFangTC-Regular" w:hint="eastAsia"/>
          <w:kern w:val="0"/>
        </w:rPr>
        <w:t>那是柯尼爾師傅的磨坊。</w:t>
      </w:r>
    </w:p>
    <w:p w14:paraId="2DE37D63" w14:textId="45E31359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柯尼爾師傅是一位年老的磨坊主人，</w:t>
      </w:r>
      <w:r w:rsidR="00984C02">
        <w:rPr>
          <w:rFonts w:ascii="微軟正黑體" w:eastAsia="微軟正黑體" w:hAnsi="微軟正黑體" w:cs="PingFangTC-Regular" w:hint="eastAsia"/>
          <w:kern w:val="0"/>
        </w:rPr>
        <w:t>6</w:t>
      </w:r>
      <w:r w:rsidR="00984C02">
        <w:rPr>
          <w:rFonts w:ascii="微軟正黑體" w:eastAsia="微軟正黑體" w:hAnsi="微軟正黑體" w:cs="PingFangTC-Regular"/>
          <w:kern w:val="0"/>
        </w:rPr>
        <w:t>0</w:t>
      </w:r>
      <w:r w:rsidRPr="008E7115">
        <w:rPr>
          <w:rFonts w:ascii="微軟正黑體" w:eastAsia="微軟正黑體" w:hAnsi="微軟正黑體" w:cs="PingFangTC-Regular" w:hint="eastAsia"/>
          <w:kern w:val="0"/>
        </w:rPr>
        <w:t>年來一直靠著磨製麵粉維持生計。蒸汽麵粉廠簡直要將他逼瘋了。他跑進村裡使勁叫喊，說它們製造的麵粉會毒害普羅旺斯地區。但他發現，這一席演說根本無人理睬。</w:t>
      </w:r>
    </w:p>
    <w:p w14:paraId="35E015E9" w14:textId="28CA2023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柯尼爾氣得發狂，他常常將自己關在磨坊裡，離群索居，甚至不願意照顧年僅</w:t>
      </w:r>
      <w:r w:rsidRPr="008E7115">
        <w:rPr>
          <w:rFonts w:ascii="微軟正黑體" w:eastAsia="微軟正黑體" w:hAnsi="微軟正黑體" w:cs="PingFangTC-Regular"/>
          <w:kern w:val="0"/>
        </w:rPr>
        <w:t>15</w:t>
      </w:r>
      <w:r w:rsidRPr="008E7115">
        <w:rPr>
          <w:rFonts w:ascii="微軟正黑體" w:eastAsia="微軟正黑體" w:hAnsi="微軟正黑體" w:cs="PingFangTC-Regular" w:hint="eastAsia"/>
          <w:kern w:val="0"/>
        </w:rPr>
        <w:t>歲、雙親過世的孫女薇薇耶特。可憐的小女孩被迫自食其力四處打工。不過柯尼爾還是很愛他，他常常會在大太陽下走上許久，只為了去薇薇耶特工作的農莊探望他。待在薇薇耶特身邊時，他總是一邊流淚、一邊望著薇薇耶特。柯尼爾只能眼睜睜的看著薇薇耶特的遭遇，讓自己的孫女流落一家又一家的農場、受到雇主的暴力對待。</w:t>
      </w:r>
    </w:p>
    <w:p w14:paraId="7A1FE1E3" w14:textId="70D56E84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柯尼爾師傅的磨坊風車和過去一樣，仍然不停的轉動。到了傍晚，人們總會看見他牽著揹著沉重麵粉袋的驢子在路上行走。</w:t>
      </w:r>
    </w:p>
    <w:p w14:paraId="3429B66E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「晚安呀，柯尼爾師傅！」農夫們向他喊道，「磨坊的狀況還好嗎？」</w:t>
      </w:r>
    </w:p>
    <w:p w14:paraId="56EEAF68" w14:textId="6F21312F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「和往常一樣，我的好朋友，」柯尼爾高興的回答道，「感謝上帝，磨坊還沒倒閉。」</w:t>
      </w:r>
    </w:p>
    <w:p w14:paraId="37455728" w14:textId="7BA7E654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然而，當我們問他是從哪裡得到這些工作，他將手指放在雙唇上，嚴肅的說：「噓！我是在做進出口交易。」</w:t>
      </w:r>
    </w:p>
    <w:p w14:paraId="05C9E038" w14:textId="565FEE99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有人想親自前往他的磨坊查看，但磨坊被他封了起來，甚至連孫女薇薇耶特也進不去。人們每次經過磨坊前，都只見被關上的大門，厚重的風車翼片不停轉動著。每個人都試圖解釋柯尼爾師傅的祕密，當中最廣為流傳的，是磨坊裡的錢袋比麵粉袋還要多。</w:t>
      </w:r>
    </w:p>
    <w:p w14:paraId="400B8B72" w14:textId="04FF5BE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在某個晴朗的日子，我看到了薇薇耶特和一個男孩談起了戀愛。我為薇薇耶特的戀情感到開心，只不過這對小情侶時常待在一起，我擔心會發生意外，於是我決定到磨坊去和柯尼爾師傅說一聲。因為柯尼爾不願意開門，我只好艱難的透過門鎖上的縫隙，向他解釋我的來意。</w:t>
      </w:r>
    </w:p>
    <w:p w14:paraId="4B803693" w14:textId="77777777" w:rsidR="00823B5D" w:rsidRDefault="00823B5D">
      <w:pPr>
        <w:widowControl/>
        <w:rPr>
          <w:rFonts w:ascii="微軟正黑體" w:eastAsia="微軟正黑體" w:hAnsi="微軟正黑體" w:cs="PingFangTC-Regular"/>
          <w:kern w:val="0"/>
        </w:rPr>
      </w:pPr>
      <w:r>
        <w:rPr>
          <w:rFonts w:ascii="微軟正黑體" w:eastAsia="微軟正黑體" w:hAnsi="微軟正黑體" w:cs="PingFangTC-Regular"/>
          <w:kern w:val="0"/>
        </w:rPr>
        <w:br w:type="page"/>
      </w:r>
    </w:p>
    <w:p w14:paraId="4CA7897B" w14:textId="216219B0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lastRenderedPageBreak/>
        <w:t>柯尼爾師傅沒給我時間把話說完，就口氣很差的吆喝我回去吹笛。儘管對他的無理感到生氣，但我還是克制住自己，把這個老傻瓜拋在腦後，回去告訴小情侶我的發現。這對可憐的小情侶一聽後，也決定前去磨坊和他談話。</w:t>
      </w:r>
    </w:p>
    <w:p w14:paraId="342AB955" w14:textId="36B8DBA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他們到山丘時，柯尼爾師傅已經出門了。大門被兩道鎖深鎖著，不過這老傢伙把他的梯子遺忘在外頭。兩個年輕人決定從窗戶爬進磨坊，看看裡面到底有什麼東西。</w:t>
      </w:r>
    </w:p>
    <w:p w14:paraId="436E4AD5" w14:textId="46F31EBB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奇怪的事情發生了！磨坊裡空蕩蕩的，沒有麵粉袋、沒有任何小麥。只有角落</w:t>
      </w:r>
      <w:r w:rsidRPr="008E7115">
        <w:rPr>
          <w:rFonts w:ascii="微軟正黑體" w:eastAsia="微軟正黑體" w:hAnsi="微軟正黑體" w:cs="PingFangTC-Regular"/>
          <w:kern w:val="0"/>
        </w:rPr>
        <w:t>3</w:t>
      </w:r>
      <w:r w:rsidRPr="008E7115">
        <w:rPr>
          <w:rFonts w:ascii="微軟正黑體" w:eastAsia="微軟正黑體" w:hAnsi="微軟正黑體" w:cs="PingFangTC-Regular" w:hint="eastAsia"/>
          <w:kern w:val="0"/>
        </w:rPr>
        <w:t>、</w:t>
      </w:r>
      <w:r w:rsidRPr="008E7115">
        <w:rPr>
          <w:rFonts w:ascii="微軟正黑體" w:eastAsia="微軟正黑體" w:hAnsi="微軟正黑體" w:cs="PingFangTC-Regular"/>
          <w:kern w:val="0"/>
        </w:rPr>
        <w:t xml:space="preserve">4 </w:t>
      </w:r>
      <w:r w:rsidRPr="008E7115">
        <w:rPr>
          <w:rFonts w:ascii="微軟正黑體" w:eastAsia="微軟正黑體" w:hAnsi="微軟正黑體" w:cs="PingFangTC-Regular" w:hint="eastAsia"/>
          <w:kern w:val="0"/>
        </w:rPr>
        <w:t>個破掉的袋子，露出石灰渣。</w:t>
      </w:r>
    </w:p>
    <w:p w14:paraId="0945E7BF" w14:textId="3C04C7E5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原來這就是柯尼爾師傅的祕密！這些石灰渣就是他每天晚上在路上搬運的東西。為了拯救磨坊的聲譽，他要讓大家相信這裡還有在做麵粉。可憐的柯尼爾！風車翼片仍在轉動，但磨麵粉的石磨盤卻空蕩蕩的旋轉著。</w:t>
      </w:r>
    </w:p>
    <w:p w14:paraId="55E552E0" w14:textId="5D183D52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小情侶流著眼淚回來，向我描述他們剛看到了什麼。我心痛的聽完，接著馬上跑去找鄰居們，告訴他們柯尼爾師傅的狀況。很快的大家商量好，馬上把家裡所有的小麥帶去柯尼爾的磨坊。</w:t>
      </w:r>
    </w:p>
    <w:p w14:paraId="4D203CFF" w14:textId="6BFA7601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磨坊的門敞開著，柯尼爾師傅坐在門前裝石灰渣的袋子上，埋著臉哭泣著。他外出回來時發現，有人闖了他家發現了他悲傷的祕密。</w:t>
      </w:r>
    </w:p>
    <w:p w14:paraId="2DB2DC7F" w14:textId="4C71BA32" w:rsidR="008D7891" w:rsidRPr="008E7115" w:rsidRDefault="008D7891" w:rsidP="00823B5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「我好可憐呀！」他痛哭流涕的說道，「看來我現在只能去死一死</w:t>
      </w:r>
      <w:r w:rsidR="00823B5D">
        <w:rPr>
          <w:rFonts w:ascii="微軟正黑體" w:eastAsia="微軟正黑體" w:hAnsi="微軟正黑體" w:cs="PingFangTC-Regular" w:hint="eastAsia"/>
          <w:kern w:val="0"/>
        </w:rPr>
        <w:t>了</w:t>
      </w:r>
      <w:r w:rsidR="00823B5D">
        <w:rPr>
          <w:rFonts w:ascii="Cambria Math" w:eastAsia="微軟正黑體" w:hAnsi="Cambria Math" w:cs="Cambria Math" w:hint="eastAsia"/>
          <w:kern w:val="0"/>
        </w:rPr>
        <w:t>⋯⋯</w:t>
      </w:r>
      <w:r w:rsidRPr="008E7115">
        <w:rPr>
          <w:rFonts w:ascii="微軟正黑體" w:eastAsia="微軟正黑體" w:hAnsi="微軟正黑體" w:cs="微軟正黑體" w:hint="eastAsia"/>
          <w:kern w:val="0"/>
        </w:rPr>
        <w:t>磨坊的</w:t>
      </w:r>
      <w:r w:rsidRPr="008E7115">
        <w:rPr>
          <w:rFonts w:ascii="微軟正黑體" w:eastAsia="微軟正黑體" w:hAnsi="微軟正黑體" w:cs="PingFangTC-Regular" w:hint="eastAsia"/>
          <w:kern w:val="0"/>
        </w:rPr>
        <w:t>名聲都沒了。」</w:t>
      </w:r>
    </w:p>
    <w:p w14:paraId="41C1C1B0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就在此時，村民們的驢群抵達磨坊，我們像往常一般大聲喊叫著柯尼爾師傅：</w:t>
      </w:r>
    </w:p>
    <w:p w14:paraId="413056B4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「嘿！磨麥子囉！柯尼爾師傅！」</w:t>
      </w:r>
    </w:p>
    <w:p w14:paraId="767B0217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磨坊大門堆滿袋子，漂亮的棕紅色穀物從袋子裡灑了出來，散在地上各處。</w:t>
      </w:r>
    </w:p>
    <w:p w14:paraId="680C303A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柯尼爾師傅睜大了雙眼，他將小麥捧在手上，又哭又笑的說道：</w:t>
      </w:r>
    </w:p>
    <w:p w14:paraId="36A31549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「天哪！美麗的小麥！」</w:t>
      </w:r>
    </w:p>
    <w:p w14:paraId="297460CC" w14:textId="7777777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然後他轉向我們：「我就知道你們會回來找我的！那些蒸汽麵粉廠都是一群強盜。」</w:t>
      </w:r>
    </w:p>
    <w:p w14:paraId="151F07CF" w14:textId="071E8197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我們含著淚水看著這個可憐的老人在磨坊裡東奔西跑。他打開袋子，看著穀物被輾碎，細緻的麵粉飛揚到天花板上。大家心裡都明白，從今日開始，絕對不要讓老磨坊主人沒有工作。</w:t>
      </w:r>
    </w:p>
    <w:p w14:paraId="45B861DC" w14:textId="79081D6E" w:rsidR="008D7891" w:rsidRPr="008E7115" w:rsidRDefault="008D7891" w:rsidP="00AD724D">
      <w:pPr>
        <w:autoSpaceDE w:val="0"/>
        <w:autoSpaceDN w:val="0"/>
        <w:adjustRightInd w:val="0"/>
        <w:spacing w:beforeLines="50" w:before="180" w:line="320" w:lineRule="exact"/>
        <w:ind w:firstLine="480"/>
        <w:jc w:val="both"/>
        <w:rPr>
          <w:rFonts w:ascii="微軟正黑體" w:eastAsia="微軟正黑體" w:hAnsi="微軟正黑體" w:cs="PingFangTC-Regular"/>
          <w:kern w:val="0"/>
        </w:rPr>
      </w:pPr>
      <w:r w:rsidRPr="008E7115">
        <w:rPr>
          <w:rFonts w:ascii="微軟正黑體" w:eastAsia="微軟正黑體" w:hAnsi="微軟正黑體" w:cs="PingFangTC-Regular" w:hint="eastAsia"/>
          <w:kern w:val="0"/>
        </w:rPr>
        <w:t>直到某天早上，柯尼爾師傅過世了，我們最後的風車翼片才永遠停止轉動</w:t>
      </w:r>
      <w:r w:rsidR="00823B5D">
        <w:rPr>
          <w:rFonts w:ascii="Cambria Math" w:eastAsia="微軟正黑體" w:hAnsi="Cambria Math" w:cs="Cambria Math" w:hint="eastAsia"/>
          <w:kern w:val="0"/>
        </w:rPr>
        <w:t>⋯⋯在</w:t>
      </w:r>
      <w:r w:rsidRPr="008E7115">
        <w:rPr>
          <w:rFonts w:ascii="微軟正黑體" w:eastAsia="微軟正黑體" w:hAnsi="微軟正黑體" w:cs="PingFangTC-Regular" w:hint="eastAsia"/>
          <w:kern w:val="0"/>
        </w:rPr>
        <w:t>他死後，沒人繼承他的事業。大家不得不承認，屬於磨坊的時代已然逝去，就和其他舊時代的事物一樣。</w:t>
      </w:r>
    </w:p>
    <w:p w14:paraId="6B5D1D22" w14:textId="5051DF7E" w:rsidR="00D47251" w:rsidRPr="008E7115" w:rsidRDefault="00D47251">
      <w:pPr>
        <w:widowControl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/>
        </w:rPr>
        <w:br w:type="page"/>
      </w:r>
    </w:p>
    <w:p w14:paraId="35B155FF" w14:textId="77777777" w:rsidR="00531F0D" w:rsidRPr="008E7115" w:rsidRDefault="00531F0D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28E73C3" w14:textId="713C69BC" w:rsidR="0048536E" w:rsidRPr="008E7115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7CBEE6F" w14:textId="73A22431" w:rsidR="0048536E" w:rsidRPr="008E7115" w:rsidRDefault="0048536E" w:rsidP="0048536E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/>
          <w:b/>
          <w:bCs/>
        </w:rPr>
        <w:t xml:space="preserve">1. </w:t>
      </w:r>
      <w:r w:rsidR="005E0EC1" w:rsidRPr="005E0EC1">
        <w:rPr>
          <w:rFonts w:ascii="微軟正黑體" w:eastAsia="微軟正黑體" w:hAnsi="微軟正黑體" w:hint="eastAsia"/>
          <w:b/>
          <w:bCs/>
        </w:rPr>
        <w:t>誰是說故事的人？</w:t>
      </w:r>
    </w:p>
    <w:p w14:paraId="4E859A8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短笛手</w:t>
      </w:r>
    </w:p>
    <w:p w14:paraId="768748F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磨坊主</w:t>
      </w:r>
    </w:p>
    <w:p w14:paraId="3F0851CD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薇薇耶特</w:t>
      </w:r>
    </w:p>
    <w:p w14:paraId="728E119D" w14:textId="3D37065B" w:rsidR="0048536E" w:rsidRPr="008E7115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柯尼爾師傅</w:t>
      </w:r>
    </w:p>
    <w:p w14:paraId="3EEAB795" w14:textId="574D25C3" w:rsidR="0048536E" w:rsidRDefault="0048536E" w:rsidP="0048536E">
      <w:pPr>
        <w:spacing w:line="360" w:lineRule="exact"/>
        <w:rPr>
          <w:rFonts w:ascii="微軟正黑體" w:eastAsia="微軟正黑體" w:hAnsi="微軟正黑體"/>
        </w:rPr>
      </w:pPr>
    </w:p>
    <w:p w14:paraId="45AE9AD5" w14:textId="77777777" w:rsidR="005E0EC1" w:rsidRPr="008E7115" w:rsidRDefault="005E0EC1" w:rsidP="0048536E">
      <w:pPr>
        <w:spacing w:line="360" w:lineRule="exact"/>
        <w:rPr>
          <w:rFonts w:ascii="微軟正黑體" w:eastAsia="微軟正黑體" w:hAnsi="微軟正黑體"/>
        </w:rPr>
      </w:pPr>
    </w:p>
    <w:p w14:paraId="1D9C00CC" w14:textId="77777777" w:rsidR="00F720BB" w:rsidRPr="008E7115" w:rsidRDefault="00F720BB" w:rsidP="0048536E">
      <w:pPr>
        <w:spacing w:line="360" w:lineRule="exact"/>
        <w:rPr>
          <w:rFonts w:ascii="微軟正黑體" w:eastAsia="微軟正黑體" w:hAnsi="微軟正黑體"/>
        </w:rPr>
      </w:pPr>
    </w:p>
    <w:p w14:paraId="3F1154B0" w14:textId="77777777" w:rsidR="005E0EC1" w:rsidRPr="005E0EC1" w:rsidRDefault="00F720BB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 xml:space="preserve">2. </w:t>
      </w:r>
      <w:r w:rsidR="005E0EC1" w:rsidRPr="005E0EC1">
        <w:rPr>
          <w:rFonts w:ascii="微軟正黑體" w:eastAsia="微軟正黑體" w:hAnsi="微軟正黑體" w:hint="eastAsia"/>
          <w:b/>
          <w:bCs/>
        </w:rPr>
        <w:t>故事開頭提到「我們的故鄉並不是一直像現在這樣，了無生氣、默默無聞」，造</w:t>
      </w:r>
    </w:p>
    <w:p w14:paraId="275FA995" w14:textId="16EAA787" w:rsidR="00F720BB" w:rsidRPr="008E7115" w:rsidRDefault="005E0EC1" w:rsidP="005E0EC1">
      <w:pPr>
        <w:spacing w:line="360" w:lineRule="exact"/>
        <w:ind w:firstLine="283"/>
        <w:rPr>
          <w:rFonts w:ascii="微軟正黑體" w:eastAsia="微軟正黑體" w:hAnsi="微軟正黑體"/>
          <w:b/>
          <w:bCs/>
        </w:rPr>
      </w:pPr>
      <w:r w:rsidRPr="005E0EC1">
        <w:rPr>
          <w:rFonts w:ascii="微軟正黑體" w:eastAsia="微軟正黑體" w:hAnsi="微軟正黑體" w:hint="eastAsia"/>
          <w:b/>
          <w:bCs/>
        </w:rPr>
        <w:t>成榮景不在的主要原因為何？</w:t>
      </w:r>
    </w:p>
    <w:p w14:paraId="627BD18F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全體村民均改種葡萄和橄欖</w:t>
      </w:r>
    </w:p>
    <w:p w14:paraId="43234533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蒸汽麵粉廠的出現取代磨坊</w:t>
      </w:r>
    </w:p>
    <w:p w14:paraId="3B227EBC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磨坊主人不想再請村民喝酒</w:t>
      </w:r>
    </w:p>
    <w:p w14:paraId="6555EA68" w14:textId="3564B788" w:rsidR="00F720BB" w:rsidRPr="008E7115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柯尼爾師傅的勸說並不成功</w:t>
      </w:r>
    </w:p>
    <w:p w14:paraId="5281128F" w14:textId="77777777" w:rsidR="00F720BB" w:rsidRPr="008E7115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46C411E6" w14:textId="6C45FCA9" w:rsidR="00F720BB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53FACB11" w14:textId="77777777" w:rsidR="005E0EC1" w:rsidRPr="008E7115" w:rsidRDefault="005E0EC1" w:rsidP="00F720BB">
      <w:pPr>
        <w:spacing w:line="360" w:lineRule="exact"/>
        <w:rPr>
          <w:rFonts w:ascii="微軟正黑體" w:eastAsia="微軟正黑體" w:hAnsi="微軟正黑體"/>
        </w:rPr>
      </w:pPr>
    </w:p>
    <w:p w14:paraId="1515BC8B" w14:textId="517D0A4E" w:rsidR="005E0EC1" w:rsidRPr="005E0EC1" w:rsidRDefault="00044B26" w:rsidP="00A92E5D">
      <w:pPr>
        <w:spacing w:line="36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3. </w:t>
      </w:r>
      <w:r w:rsidR="00A92E5D" w:rsidRPr="005E0EC1">
        <w:rPr>
          <w:rFonts w:ascii="微軟正黑體" w:eastAsia="微軟正黑體" w:hAnsi="微軟正黑體" w:hint="eastAsia"/>
          <w:b/>
          <w:bCs/>
        </w:rPr>
        <w:t>作者在故事中描述柯尼爾師傅探望薇薇耶特的情節，反映了柯尼爾師傅怎樣的心</w:t>
      </w:r>
      <w:r w:rsidR="00A92E5D">
        <w:rPr>
          <w:rFonts w:ascii="微軟正黑體" w:eastAsia="微軟正黑體" w:hAnsi="微軟正黑體" w:hint="eastAsia"/>
          <w:b/>
          <w:bCs/>
        </w:rPr>
        <w:t>境？</w:t>
      </w:r>
    </w:p>
    <w:p w14:paraId="7DEEDD56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無能為力</w:t>
      </w:r>
    </w:p>
    <w:p w14:paraId="4FAE18F6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冷漠無情</w:t>
      </w:r>
    </w:p>
    <w:p w14:paraId="650084C9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深感恐懼</w:t>
      </w:r>
    </w:p>
    <w:p w14:paraId="030700E4" w14:textId="5FF2F0AE" w:rsidR="00F720BB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強壓怒火</w:t>
      </w:r>
    </w:p>
    <w:p w14:paraId="7A953363" w14:textId="77777777" w:rsidR="00F720BB" w:rsidRPr="008E7115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0DD27829" w14:textId="38E94C84" w:rsidR="00F720BB" w:rsidRDefault="00F720BB" w:rsidP="00F720BB">
      <w:pPr>
        <w:spacing w:line="360" w:lineRule="exact"/>
        <w:rPr>
          <w:rFonts w:ascii="微軟正黑體" w:eastAsia="微軟正黑體" w:hAnsi="微軟正黑體"/>
        </w:rPr>
      </w:pPr>
    </w:p>
    <w:p w14:paraId="692930E7" w14:textId="77777777" w:rsidR="005E0EC1" w:rsidRDefault="005E0EC1" w:rsidP="00F720BB">
      <w:pPr>
        <w:spacing w:line="360" w:lineRule="exact"/>
        <w:rPr>
          <w:rFonts w:ascii="微軟正黑體" w:eastAsia="微軟正黑體" w:hAnsi="微軟正黑體"/>
        </w:rPr>
      </w:pPr>
    </w:p>
    <w:p w14:paraId="77A8C488" w14:textId="689CBF64" w:rsidR="005E0EC1" w:rsidRPr="005E0EC1" w:rsidRDefault="005E0EC1" w:rsidP="00267C42">
      <w:pPr>
        <w:spacing w:line="36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4</w:t>
      </w:r>
      <w:r w:rsidRPr="008E7115">
        <w:rPr>
          <w:rFonts w:ascii="微軟正黑體" w:eastAsia="微軟正黑體" w:hAnsi="微軟正黑體" w:hint="eastAsia"/>
          <w:b/>
          <w:bCs/>
        </w:rPr>
        <w:t>.</w:t>
      </w:r>
      <w:r w:rsidRPr="005E0EC1">
        <w:rPr>
          <w:rFonts w:ascii="PingFangTC-Medium" w:eastAsia="PingFangTC-Medium" w:cs="PingFangTC-Medium" w:hint="eastAsia"/>
          <w:kern w:val="0"/>
        </w:rPr>
        <w:t xml:space="preserve"> </w:t>
      </w:r>
      <w:r w:rsidR="00A92E5D" w:rsidRPr="00A92E5D">
        <w:rPr>
          <w:rFonts w:ascii="微軟正黑體" w:eastAsia="微軟正黑體" w:hAnsi="微軟正黑體" w:hint="eastAsia"/>
          <w:b/>
          <w:bCs/>
        </w:rPr>
        <w:t>柯尼爾師傅如何守護他的祕密?</w:t>
      </w:r>
    </w:p>
    <w:p w14:paraId="0F125510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(A) 發表演說，宣揚蒸汽麵粉廠的壞處</w:t>
      </w:r>
    </w:p>
    <w:p w14:paraId="501F09ED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(B) 營造假象，避免村民發現磨坊有錢</w:t>
      </w:r>
    </w:p>
    <w:p w14:paraId="45556454" w14:textId="77777777" w:rsid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(C) 探望孫女，並請村民幫忙照顧孫女</w:t>
      </w:r>
    </w:p>
    <w:p w14:paraId="3D470676" w14:textId="32AD81B2" w:rsidR="00F720BB" w:rsidRPr="00A92E5D" w:rsidRDefault="00A92E5D" w:rsidP="00A92E5D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A92E5D">
        <w:rPr>
          <w:rFonts w:ascii="微軟正黑體" w:eastAsia="微軟正黑體" w:hAnsi="微軟正黑體" w:hint="eastAsia"/>
        </w:rPr>
        <w:t>(D) 獨自生活，盡量不與村裡的人互動</w:t>
      </w:r>
      <w:r w:rsidR="00F720BB" w:rsidRPr="00A92E5D">
        <w:rPr>
          <w:rFonts w:ascii="微軟正黑體" w:eastAsia="微軟正黑體" w:hAnsi="微軟正黑體"/>
        </w:rPr>
        <w:br w:type="page"/>
      </w:r>
    </w:p>
    <w:p w14:paraId="0ABD37AA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4E00BE1F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15BF4C84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4E297E37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146F6342" w14:textId="77777777" w:rsidR="000143E6" w:rsidRPr="008E7115" w:rsidRDefault="000143E6" w:rsidP="00F720BB">
      <w:pPr>
        <w:spacing w:line="360" w:lineRule="exact"/>
        <w:rPr>
          <w:rFonts w:ascii="微軟正黑體" w:eastAsia="微軟正黑體" w:hAnsi="微軟正黑體"/>
        </w:rPr>
      </w:pPr>
    </w:p>
    <w:p w14:paraId="7A7C4F2F" w14:textId="56FAD8BA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5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根據故事，請問柯尼爾師傅的「祕密」是什麼？</w:t>
      </w:r>
    </w:p>
    <w:p w14:paraId="0DF6BF7B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他沒有接到磨麵粉的生意</w:t>
      </w:r>
    </w:p>
    <w:p w14:paraId="4E1C797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他的孫女正和別人談戀愛</w:t>
      </w:r>
    </w:p>
    <w:p w14:paraId="356CDBBE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他和吹笛人因某事而爭執</w:t>
      </w:r>
    </w:p>
    <w:p w14:paraId="2C36D820" w14:textId="1776E7C4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他正在做一項進出口貿易</w:t>
      </w:r>
    </w:p>
    <w:p w14:paraId="47A5F9DB" w14:textId="456F347A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563D1811" w14:textId="00D125A9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729E83EE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F0DFDC5" w14:textId="6E9892EA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6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根據故事，柯尼爾師傅是為了什麼事情而在磨坊門前哭泣？</w:t>
      </w:r>
    </w:p>
    <w:p w14:paraId="66CD469B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孫女執意要離去</w:t>
      </w:r>
    </w:p>
    <w:p w14:paraId="6C1A928E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訂單臨時被取消</w:t>
      </w:r>
    </w:p>
    <w:p w14:paraId="52754127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磨坊的名聲受損</w:t>
      </w:r>
    </w:p>
    <w:p w14:paraId="775160D6" w14:textId="463842DD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吹笛手帶來噩耗</w:t>
      </w:r>
    </w:p>
    <w:p w14:paraId="7769F1F9" w14:textId="3674C78E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39187438" w14:textId="7A2F55D1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4FC2C17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7FCF29F" w14:textId="036EC5DF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7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請問眾人最後藉由哪種方式幫助柯尼爾師傅？</w:t>
      </w:r>
    </w:p>
    <w:p w14:paraId="0DF4816D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介紹柯尼爾去其他的磨坊工作</w:t>
      </w:r>
    </w:p>
    <w:p w14:paraId="7815E6E5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提供給柯尼爾用來磨粉的小麥</w:t>
      </w:r>
    </w:p>
    <w:p w14:paraId="7B47D726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偷偷將麵粉放到柯尼爾的磨坊</w:t>
      </w:r>
    </w:p>
    <w:p w14:paraId="0E15C5AB" w14:textId="593416E4" w:rsid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協助柯尼爾找到事業的繼承人</w:t>
      </w:r>
    </w:p>
    <w:p w14:paraId="3E5F0CEF" w14:textId="5F7FFA13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BA98F28" w14:textId="42E5CCB8" w:rsid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4EB8ADC" w14:textId="77777777" w:rsidR="005E0EC1" w:rsidRPr="005E0EC1" w:rsidRDefault="005E0EC1" w:rsidP="005E0EC1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744CE425" w14:textId="5770A500" w:rsidR="005E0EC1" w:rsidRPr="005E0EC1" w:rsidRDefault="005E0EC1" w:rsidP="005E0EC1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8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5E0EC1">
        <w:rPr>
          <w:rFonts w:ascii="微軟正黑體" w:eastAsia="微軟正黑體" w:hAnsi="微軟正黑體" w:hint="eastAsia"/>
          <w:b/>
          <w:bCs/>
        </w:rPr>
        <w:t>作者在故事首段中描繪過往磨坊榮景，具有什麼效果？</w:t>
      </w:r>
    </w:p>
    <w:p w14:paraId="44D9540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(A) </w:t>
      </w:r>
      <w:r w:rsidRPr="005E0EC1">
        <w:rPr>
          <w:rFonts w:ascii="微軟正黑體" w:eastAsia="微軟正黑體" w:hAnsi="微軟正黑體" w:hint="eastAsia"/>
        </w:rPr>
        <w:t>確認故事角色的身份</w:t>
      </w:r>
    </w:p>
    <w:p w14:paraId="607982A8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(B) </w:t>
      </w:r>
      <w:r w:rsidRPr="005E0EC1">
        <w:rPr>
          <w:rFonts w:ascii="微軟正黑體" w:eastAsia="微軟正黑體" w:hAnsi="微軟正黑體" w:hint="eastAsia"/>
        </w:rPr>
        <w:t>強調故事內容的真實</w:t>
      </w:r>
    </w:p>
    <w:p w14:paraId="30965960" w14:textId="77777777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  <w:r w:rsidRPr="005E0EC1">
        <w:rPr>
          <w:rFonts w:ascii="微軟正黑體" w:eastAsia="微軟正黑體" w:hAnsi="微軟正黑體"/>
        </w:rPr>
        <w:t xml:space="preserve">(C) </w:t>
      </w:r>
      <w:r w:rsidRPr="005E0EC1">
        <w:rPr>
          <w:rFonts w:ascii="微軟正黑體" w:eastAsia="微軟正黑體" w:hAnsi="微軟正黑體" w:hint="eastAsia"/>
        </w:rPr>
        <w:t>提供重要的實際案例</w:t>
      </w:r>
    </w:p>
    <w:p w14:paraId="2448031E" w14:textId="12EF7266" w:rsidR="005E0EC1" w:rsidRPr="005E0EC1" w:rsidRDefault="005E0EC1" w:rsidP="00044B26">
      <w:pPr>
        <w:spacing w:line="360" w:lineRule="exact"/>
        <w:ind w:leftChars="100" w:left="240"/>
        <w:rPr>
          <w:rFonts w:ascii="微軟正黑體" w:eastAsia="微軟正黑體" w:hAnsi="微軟正黑體"/>
        </w:rPr>
        <w:sectPr w:rsidR="005E0EC1" w:rsidRPr="005E0EC1" w:rsidSect="008F3DBD">
          <w:pgSz w:w="11900" w:h="16840"/>
          <w:pgMar w:top="794" w:right="1418" w:bottom="794" w:left="1418" w:header="284" w:footer="510" w:gutter="0"/>
          <w:pgNumType w:start="1"/>
          <w:cols w:space="425"/>
          <w:docGrid w:type="lines" w:linePitch="360"/>
        </w:sectPr>
      </w:pPr>
      <w:r w:rsidRPr="005E0EC1">
        <w:rPr>
          <w:rFonts w:ascii="微軟正黑體" w:eastAsia="微軟正黑體" w:hAnsi="微軟正黑體"/>
        </w:rPr>
        <w:t xml:space="preserve">(D) </w:t>
      </w:r>
      <w:r w:rsidRPr="005E0EC1">
        <w:rPr>
          <w:rFonts w:ascii="微軟正黑體" w:eastAsia="微軟正黑體" w:hAnsi="微軟正黑體" w:hint="eastAsia"/>
        </w:rPr>
        <w:t>凸顯主角心境的衝擊</w:t>
      </w:r>
    </w:p>
    <w:p w14:paraId="445E01DD" w14:textId="0397936E" w:rsidR="00A63DCC" w:rsidRPr="00A92E5D" w:rsidRDefault="005E0EC1" w:rsidP="00A63DCC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A92E5D">
        <w:rPr>
          <w:rFonts w:asciiTheme="majorEastAsia" w:eastAsiaTheme="majorEastAsia" w:hAnsiTheme="majorEastAsia" w:hint="eastAsia"/>
          <w:b/>
          <w:bCs/>
          <w:sz w:val="60"/>
          <w:szCs w:val="60"/>
        </w:rPr>
        <w:lastRenderedPageBreak/>
        <w:t>採訪記錄</w:t>
      </w:r>
    </w:p>
    <w:p w14:paraId="47F45E88" w14:textId="7C895374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  <w:r w:rsidRPr="003E059D">
        <w:rPr>
          <w:rFonts w:ascii="微軟正黑體" w:eastAsia="微軟正黑體" w:hAnsi="微軟正黑體"/>
        </w:rPr>
        <w:t>以下是針對媒體業工作者的採訪紀錄：</w:t>
      </w:r>
    </w:p>
    <w:tbl>
      <w:tblPr>
        <w:tblStyle w:val="TableNormal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1"/>
      </w:tblGrid>
      <w:tr w:rsidR="00CD761C" w:rsidRPr="004D681A" w14:paraId="0502C009" w14:textId="77777777" w:rsidTr="004D681A">
        <w:trPr>
          <w:trHeight w:val="288"/>
        </w:trPr>
        <w:tc>
          <w:tcPr>
            <w:tcW w:w="9061" w:type="dxa"/>
            <w:vAlign w:val="center"/>
          </w:tcPr>
          <w:p w14:paraId="23656C91" w14:textId="77777777" w:rsidR="00CD761C" w:rsidRPr="004D681A" w:rsidRDefault="00CD761C" w:rsidP="004D681A">
            <w:pPr>
              <w:pStyle w:val="TableParagraph"/>
              <w:spacing w:line="300" w:lineRule="exact"/>
              <w:ind w:left="3810" w:right="3805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spellStart"/>
            <w:r w:rsidRPr="004D681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報社記者篇</w:t>
            </w:r>
            <w:proofErr w:type="spellEnd"/>
          </w:p>
        </w:tc>
      </w:tr>
      <w:tr w:rsidR="00CD761C" w:rsidRPr="003E059D" w14:paraId="17EE6FCB" w14:textId="77777777" w:rsidTr="004D681A">
        <w:trPr>
          <w:trHeight w:val="3418"/>
        </w:trPr>
        <w:tc>
          <w:tcPr>
            <w:tcW w:w="9061" w:type="dxa"/>
          </w:tcPr>
          <w:p w14:paraId="3AF4B892" w14:textId="77777777" w:rsidR="00CD761C" w:rsidRPr="001B781E" w:rsidRDefault="00CD761C" w:rsidP="00CD761C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資深主管</w:t>
            </w:r>
          </w:p>
          <w:p w14:paraId="59CC9148" w14:textId="4DE2F6B3" w:rsidR="00CD761C" w:rsidRPr="003E059D" w:rsidRDefault="00CD761C" w:rsidP="004D681A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說實在，有時候還是會懷念只有台視、中視、華視的年代。當然不是說我認同控制報導內容，只是因為當時政府有限制媒體數量，競爭對手比較少。那時候我的老闆比較願意用高薪來聘記者，而且願意讓我們依照自己的步調，仔細的採訪、查證和編輯，把關的流程非常完備，後續也會有追蹤報導。然而在開放言論自由的限制之後，有越來越多同業，競爭變得激烈。然後到了數位化的年代，現在的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人們開始習慣什麼都要快快快，我只能要求下屬做出比以前更即時、獨家的報導，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原先熟悉的作法被迫加速。除此之外，報社的部門也因為財務壓力而縮減，我常常只能被迫裁掉底下優秀的老同事。</w:t>
            </w:r>
            <w:proofErr w:type="spellStart"/>
            <w:r w:rsidRPr="003E059D">
              <w:rPr>
                <w:rFonts w:ascii="微軟正黑體" w:eastAsia="微軟正黑體" w:hAnsi="微軟正黑體"/>
                <w:sz w:val="24"/>
                <w:szCs w:val="24"/>
              </w:rPr>
              <w:t>只能說，報業的黃金時代已經過去了</w:t>
            </w:r>
            <w:proofErr w:type="spellEnd"/>
            <w:r w:rsidRPr="003E059D">
              <w:rPr>
                <w:rFonts w:ascii="微軟正黑體" w:eastAsia="微軟正黑體" w:hAnsi="微軟正黑體"/>
                <w:sz w:val="24"/>
                <w:szCs w:val="24"/>
              </w:rPr>
              <w:t>。</w:t>
            </w:r>
          </w:p>
        </w:tc>
      </w:tr>
      <w:tr w:rsidR="00CD761C" w:rsidRPr="003E059D" w14:paraId="10F79FC7" w14:textId="77777777" w:rsidTr="004D681A">
        <w:trPr>
          <w:trHeight w:val="3047"/>
        </w:trPr>
        <w:tc>
          <w:tcPr>
            <w:tcW w:w="9061" w:type="dxa"/>
          </w:tcPr>
          <w:p w14:paraId="060B6928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中生代記者</w:t>
            </w:r>
          </w:p>
          <w:p w14:paraId="3814CC8A" w14:textId="77BBB15E" w:rsidR="00CD761C" w:rsidRPr="003E059D" w:rsidRDefault="00CD761C" w:rsidP="004D681A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pacing w:val="2"/>
                <w:sz w:val="24"/>
                <w:szCs w:val="24"/>
                <w:lang w:eastAsia="zh-TW"/>
              </w:rPr>
              <w:t>我是在社群平臺崛起前入行，</w:t>
            </w:r>
            <w:r w:rsidR="007C3FE4" w:rsidRPr="007C3FE4">
              <w:rPr>
                <w:rFonts w:ascii="微軟正黑體" w:eastAsia="微軟正黑體" w:hAnsi="微軟正黑體"/>
                <w:lang w:eastAsia="zh-TW"/>
              </w:rPr>
              <w:t>Facebook</w:t>
            </w:r>
            <w:r w:rsidRPr="007C3FE4">
              <w:rPr>
                <w:rFonts w:ascii="微軟正黑體" w:eastAsia="微軟正黑體" w:hAnsi="微軟正黑體"/>
                <w:lang w:eastAsia="zh-TW"/>
              </w:rPr>
              <w:t>、</w:t>
            </w:r>
            <w:r w:rsidR="007C3FE4" w:rsidRPr="007C3FE4">
              <w:rPr>
                <w:rFonts w:ascii="微軟正黑體" w:eastAsia="微軟正黑體" w:hAnsi="微軟正黑體"/>
                <w:lang w:eastAsia="zh-TW"/>
              </w:rPr>
              <w:t>Google</w:t>
            </w:r>
            <w:r w:rsidRPr="003E059D">
              <w:rPr>
                <w:rFonts w:ascii="微軟正黑體" w:eastAsia="微軟正黑體" w:hAnsi="微軟正黑體"/>
                <w:spacing w:val="-5"/>
                <w:sz w:val="24"/>
                <w:szCs w:val="24"/>
                <w:lang w:eastAsia="zh-TW"/>
              </w:rPr>
              <w:t>這些「科技巨人」對報業造成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的影響，我很有感觸。大家現在已經習慣了數位化的生活，社群平臺把原先報社的廣告資金都吸走了。根據臺灣數位媒體應用暨行銷協會的資料，數位廣告投放</w:t>
            </w:r>
            <w:r w:rsidRPr="003E059D">
              <w:rPr>
                <w:rFonts w:ascii="微軟正黑體" w:eastAsia="微軟正黑體" w:hAnsi="微軟正黑體"/>
                <w:spacing w:val="-2"/>
                <w:sz w:val="24"/>
                <w:szCs w:val="24"/>
                <w:lang w:eastAsia="zh-TW"/>
              </w:rPr>
              <w:t>金額已經超過報紙、雜誌、廣播、電視、戶外廣告，這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5</w:t>
            </w:r>
            <w:r w:rsidRPr="003E059D">
              <w:rPr>
                <w:rFonts w:ascii="微軟正黑體" w:eastAsia="微軟正黑體" w:hAnsi="微軟正黑體"/>
                <w:spacing w:val="-6"/>
                <w:sz w:val="24"/>
                <w:szCs w:val="24"/>
                <w:lang w:eastAsia="zh-TW"/>
              </w:rPr>
              <w:t>大傳統媒體的總和了。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為了填補資金缺口，報社開始承接一些政策宣傳案件、商品業配廣告，並把這些內容寫成新聞報導，試圖去填補我們的虧損。不過這樣做，外界又會批評我們新聞品質下降，實在是難為啊！</w:t>
            </w:r>
          </w:p>
        </w:tc>
      </w:tr>
      <w:tr w:rsidR="00CD761C" w:rsidRPr="003E059D" w14:paraId="44E8FBC3" w14:textId="77777777" w:rsidTr="004D681A">
        <w:trPr>
          <w:trHeight w:val="3052"/>
        </w:trPr>
        <w:tc>
          <w:tcPr>
            <w:tcW w:w="9061" w:type="dxa"/>
          </w:tcPr>
          <w:p w14:paraId="10B2F681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新進記者</w:t>
            </w:r>
          </w:p>
          <w:p w14:paraId="7DEB3F51" w14:textId="7690569C" w:rsidR="00CD761C" w:rsidRPr="00326B49" w:rsidRDefault="00CD761C" w:rsidP="00326B49">
            <w:pPr>
              <w:spacing w:line="360" w:lineRule="exact"/>
              <w:ind w:leftChars="118" w:left="283" w:rightChars="110" w:right="264"/>
              <w:jc w:val="both"/>
              <w:rPr>
                <w:lang w:eastAsia="zh-TW"/>
              </w:rPr>
            </w:pP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我已經離資深前輩的黃金年代非常遙遠，現在民眾接收資訊的來源，大部分來自於</w:t>
            </w:r>
            <w:r w:rsidR="00326B49"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Facebook</w:t>
            </w: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或是</w:t>
            </w:r>
            <w:r w:rsidR="00326B49"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LINE</w:t>
            </w:r>
            <w:r w:rsidRPr="00326B49">
              <w:rPr>
                <w:rFonts w:ascii="微軟正黑體" w:eastAsia="微軟正黑體" w:hAnsi="微軟正黑體" w:cs="SimSun"/>
                <w:sz w:val="24"/>
                <w:szCs w:val="24"/>
                <w:lang w:eastAsia="zh-TW"/>
              </w:rPr>
              <w:t>之類的社群平臺，包括我自己也是，甚至網路上就已經有許多公民記者的報導。因此報業也開始將報導放上網站，提供民眾瀏覽。因為被上級要求做即時新聞，我們必須快速找到題材、快速完成編輯。題材來源可能是Facebook上民眾關注的貼文，或是從臉書社團裡找可用的影片。因為有點閱率的要求，我們會盡量挑最能吸引民眾注意的消息，有時候我自己也會擔心這些資料到底可不可靠。</w:t>
            </w:r>
          </w:p>
        </w:tc>
      </w:tr>
    </w:tbl>
    <w:p w14:paraId="3B538ED0" w14:textId="77777777" w:rsidR="00CD761C" w:rsidRP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6BC7326F" w14:textId="132CB4F7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35272E2A" w14:textId="250F6F81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5C35648E" w14:textId="77777777" w:rsid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tbl>
      <w:tblPr>
        <w:tblStyle w:val="TableNormal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1"/>
      </w:tblGrid>
      <w:tr w:rsidR="00CD761C" w:rsidRPr="00233839" w14:paraId="2896113E" w14:textId="77777777" w:rsidTr="00233839">
        <w:trPr>
          <w:trHeight w:val="20"/>
        </w:trPr>
        <w:tc>
          <w:tcPr>
            <w:tcW w:w="9061" w:type="dxa"/>
          </w:tcPr>
          <w:p w14:paraId="6AB47915" w14:textId="77777777" w:rsidR="00CD761C" w:rsidRPr="00233839" w:rsidRDefault="00CD761C" w:rsidP="00233839">
            <w:pPr>
              <w:pStyle w:val="TableParagraph"/>
              <w:spacing w:line="300" w:lineRule="exact"/>
              <w:ind w:left="3810" w:right="3805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spellStart"/>
            <w:r w:rsidRPr="0023383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經營者篇</w:t>
            </w:r>
            <w:proofErr w:type="spellEnd"/>
          </w:p>
        </w:tc>
      </w:tr>
      <w:tr w:rsidR="00CD761C" w:rsidRPr="003E059D" w14:paraId="4AABC42C" w14:textId="77777777" w:rsidTr="00233839">
        <w:trPr>
          <w:trHeight w:val="2077"/>
        </w:trPr>
        <w:tc>
          <w:tcPr>
            <w:tcW w:w="9061" w:type="dxa"/>
          </w:tcPr>
          <w:p w14:paraId="1034ED1C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傳統媒體</w:t>
            </w:r>
          </w:p>
          <w:p w14:paraId="14603A5D" w14:textId="07A792EF" w:rsidR="00CD761C" w:rsidRPr="003E059D" w:rsidRDefault="00CD761C" w:rsidP="00233839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經營者在管理企業時，一定得考量收支平衡。因為閱聽人習慣的改變，人們開始要求新聞要快速，讓我們這些傳統媒體有點跟不上這個時代。加上社群平臺的興起，越來越多廣告商將資金投入在它們身上，我們的廣告收益大幅下降，也就只能用精簡人力、裁撤部門之類的方式來因應。</w:t>
            </w:r>
          </w:p>
        </w:tc>
      </w:tr>
      <w:tr w:rsidR="00CD761C" w:rsidRPr="003E059D" w14:paraId="157808CB" w14:textId="77777777" w:rsidTr="00233839">
        <w:trPr>
          <w:trHeight w:val="1771"/>
        </w:trPr>
        <w:tc>
          <w:tcPr>
            <w:tcW w:w="9061" w:type="dxa"/>
          </w:tcPr>
          <w:p w14:paraId="0031A5BA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投放廣告者</w:t>
            </w:r>
          </w:p>
          <w:p w14:paraId="6558A9D4" w14:textId="156938C2" w:rsidR="00CD761C" w:rsidRPr="003E059D" w:rsidRDefault="00CD761C" w:rsidP="00233839">
            <w:pPr>
              <w:pStyle w:val="TableParagraph"/>
              <w:spacing w:before="33" w:line="360" w:lineRule="exact"/>
              <w:ind w:left="284" w:right="272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投放廣告時，最關鍵的準則當然就是商品的曝光度。如果價格差不多，我當然是哪裡看的人多，我的廣告就會往哪裡放。從現在的數據來看，社群平臺的效益的確比傳統媒體還要高，轉移廣告的投放是在所難免的。</w:t>
            </w:r>
          </w:p>
        </w:tc>
      </w:tr>
      <w:tr w:rsidR="00CD761C" w:rsidRPr="003E059D" w14:paraId="78FA8172" w14:textId="77777777" w:rsidTr="00233839">
        <w:trPr>
          <w:trHeight w:val="2482"/>
        </w:trPr>
        <w:tc>
          <w:tcPr>
            <w:tcW w:w="9061" w:type="dxa"/>
          </w:tcPr>
          <w:p w14:paraId="53AAAE6B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社群平臺</w:t>
            </w:r>
          </w:p>
          <w:p w14:paraId="45235ED9" w14:textId="74AE9BC1" w:rsidR="00CD761C" w:rsidRPr="00233839" w:rsidRDefault="00CD761C" w:rsidP="00233839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我們不負責產出內容，但我們提供讓大家發布資訊的平臺。現在大部分媒體都會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將新聞放到自己的網站上，然後透過社群平臺來推播，想盡辦法替網站帶來流量，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才有賺取廣告收入的機會。如果只是使用平臺，這些媒體並不需要付費。但我們會提供額外的服務，讓媒體可以付費增加自己的曝光度，我們就可以從中獲得收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入。我相信以現在人們的生活習慣，社群平臺勢必還會主導接下來媒體業的發展。</w:t>
            </w:r>
          </w:p>
        </w:tc>
      </w:tr>
      <w:tr w:rsidR="00CD761C" w:rsidRPr="003E059D" w14:paraId="09BE2B78" w14:textId="77777777" w:rsidTr="00233839">
        <w:trPr>
          <w:trHeight w:val="2777"/>
        </w:trPr>
        <w:tc>
          <w:tcPr>
            <w:tcW w:w="9061" w:type="dxa"/>
          </w:tcPr>
          <w:p w14:paraId="18F9EAB3" w14:textId="77777777" w:rsidR="00CD761C" w:rsidRPr="001B781E" w:rsidRDefault="00CD761C" w:rsidP="008E577A">
            <w:pPr>
              <w:pStyle w:val="TableParagraph"/>
              <w:spacing w:line="360" w:lineRule="exact"/>
              <w:ind w:left="3808" w:right="3746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1B781E"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  <w:t>網路媒體</w:t>
            </w:r>
          </w:p>
          <w:p w14:paraId="0CFE1026" w14:textId="7E915C7F" w:rsidR="00CD761C" w:rsidRPr="003E059D" w:rsidRDefault="00CD761C" w:rsidP="00233839">
            <w:pPr>
              <w:pStyle w:val="TableParagraph"/>
              <w:spacing w:before="33" w:line="360" w:lineRule="exact"/>
              <w:ind w:left="284" w:right="216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我們是在數位化浪潮中誕生的新興媒體，形式雖然和傳統媒體不太一樣，創造營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利的邏輯還是類似的。原本的收視率、訂閱人數，到網路上就變成所謂的點閱率，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有點閱率才能吸引廣告商的資金。但因為點閱率難以掌握，我們也試著加入付費</w:t>
            </w:r>
            <w:r w:rsidRPr="003E059D"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  <w:t>訂閱制，也就是必須要付費才可以看到某些內容，希望可以變成一筆固定的收入，</w:t>
            </w:r>
            <w:r w:rsidRPr="003E059D">
              <w:rPr>
                <w:rFonts w:ascii="微軟正黑體" w:eastAsia="微軟正黑體" w:hAnsi="微軟正黑體"/>
                <w:spacing w:val="-118"/>
                <w:sz w:val="24"/>
                <w:szCs w:val="24"/>
                <w:lang w:eastAsia="zh-TW"/>
              </w:rPr>
              <w:t xml:space="preserve"> </w:t>
            </w:r>
            <w:r w:rsidRPr="003E059D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降低對於廣告收入的依賴。然而在閱聽人的印象中，發布在網路上的資訊，似乎就是要免費提供，也讓這塊業務還有很多需要努力的地方。</w:t>
            </w:r>
          </w:p>
        </w:tc>
      </w:tr>
    </w:tbl>
    <w:p w14:paraId="41C0B0D3" w14:textId="77777777" w:rsidR="00CD761C" w:rsidRPr="00CD761C" w:rsidRDefault="00CD761C" w:rsidP="00CD761C">
      <w:pPr>
        <w:pStyle w:val="aa"/>
        <w:spacing w:before="356" w:line="360" w:lineRule="exact"/>
        <w:rPr>
          <w:rFonts w:ascii="微軟正黑體" w:eastAsia="微軟正黑體" w:hAnsi="微軟正黑體"/>
        </w:rPr>
      </w:pPr>
    </w:p>
    <w:p w14:paraId="29F58DF6" w14:textId="196CA3ED" w:rsidR="00133F95" w:rsidRPr="008E7115" w:rsidRDefault="00133F95" w:rsidP="00CD761C">
      <w:pPr>
        <w:widowControl/>
        <w:spacing w:line="360" w:lineRule="exact"/>
        <w:rPr>
          <w:rFonts w:ascii="微軟正黑體" w:eastAsia="微軟正黑體" w:hAnsi="微軟正黑體"/>
        </w:rPr>
      </w:pPr>
    </w:p>
    <w:p w14:paraId="4EE6E248" w14:textId="3A0B8ABD" w:rsidR="00233839" w:rsidRDefault="00233839">
      <w:pPr>
        <w:widowControl/>
        <w:rPr>
          <w:rFonts w:ascii="微軟正黑體" w:eastAsia="微軟正黑體" w:hAnsi="微軟正黑體" w:cs="新細明體"/>
          <w:kern w:val="0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br w:type="page"/>
      </w:r>
    </w:p>
    <w:p w14:paraId="67D63B2A" w14:textId="77777777" w:rsidR="00531F0D" w:rsidRPr="008E7115" w:rsidRDefault="00531F0D" w:rsidP="00A63DCC">
      <w:pPr>
        <w:pStyle w:val="Web"/>
        <w:pBdr>
          <w:bottom w:val="dotted" w:sz="4" w:space="1" w:color="595959" w:themeColor="text1" w:themeTint="A6"/>
        </w:pBdr>
        <w:tabs>
          <w:tab w:val="left" w:pos="1734"/>
        </w:tabs>
        <w:rPr>
          <w:rFonts w:ascii="微軟正黑體" w:eastAsia="微軟正黑體" w:hAnsi="微軟正黑體"/>
          <w:sz w:val="22"/>
          <w:szCs w:val="22"/>
        </w:rPr>
      </w:pPr>
    </w:p>
    <w:p w14:paraId="6A7F8399" w14:textId="4AF9094E" w:rsidR="009E3293" w:rsidRPr="008E7115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86EAE3" w14:textId="2D1E7C85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9. </w:t>
      </w:r>
      <w:r w:rsidRPr="00CD761C">
        <w:rPr>
          <w:rFonts w:ascii="微軟正黑體" w:eastAsia="微軟正黑體" w:hAnsi="微軟正黑體" w:hint="eastAsia"/>
          <w:b/>
          <w:bCs/>
        </w:rPr>
        <w:t>文中傳統媒體的財務壓力是來自下列何者？</w:t>
      </w:r>
    </w:p>
    <w:p w14:paraId="45EDCFF8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政府補助不如以往</w:t>
      </w:r>
    </w:p>
    <w:p w14:paraId="4F503E33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數位設備成本過高</w:t>
      </w:r>
    </w:p>
    <w:p w14:paraId="546F13F3" w14:textId="77777777" w:rsidR="00CD761C" w:rsidRP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聘用記者費用上升</w:t>
      </w:r>
    </w:p>
    <w:p w14:paraId="445D40EC" w14:textId="3367541C" w:rsidR="00CD761C" w:rsidRDefault="00CD761C" w:rsidP="00044B26">
      <w:pPr>
        <w:spacing w:line="360" w:lineRule="exact"/>
        <w:ind w:leftChars="277" w:left="66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廣告收入連年下降</w:t>
      </w:r>
    </w:p>
    <w:p w14:paraId="1E12963B" w14:textId="4A1A2A07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68CB2B27" w14:textId="5543647D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1572E9C7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89069F0" w14:textId="56373A25" w:rsidR="00CD761C" w:rsidRPr="00CD761C" w:rsidRDefault="00CD761C" w:rsidP="00326B49">
      <w:pPr>
        <w:spacing w:line="360" w:lineRule="exact"/>
        <w:ind w:leftChars="199" w:left="478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10.</w:t>
      </w:r>
      <w:r w:rsidR="00044B26">
        <w:rPr>
          <w:rFonts w:ascii="微軟正黑體" w:eastAsia="微軟正黑體" w:hAnsi="微軟正黑體" w:hint="eastAsia"/>
          <w:b/>
          <w:bCs/>
        </w:rPr>
        <w:t xml:space="preserve"> </w:t>
      </w:r>
      <w:r w:rsidRPr="00CD761C">
        <w:rPr>
          <w:rFonts w:ascii="微軟正黑體" w:eastAsia="微軟正黑體" w:hAnsi="微軟正黑體" w:hint="eastAsia"/>
          <w:b/>
          <w:bCs/>
        </w:rPr>
        <w:t>根據中生代記者引用的資料，除了說明數字的變化外，還幫助我們了解什麼</w:t>
      </w:r>
      <w:r w:rsidR="00326B49">
        <w:rPr>
          <w:rFonts w:ascii="微軟正黑體" w:eastAsia="微軟正黑體" w:hAnsi="微軟正黑體"/>
          <w:b/>
          <w:bCs/>
        </w:rPr>
        <w:br/>
      </w:r>
      <w:r w:rsidR="00326B49">
        <w:rPr>
          <w:rFonts w:ascii="微軟正黑體" w:eastAsia="微軟正黑體" w:hAnsi="微軟正黑體" w:hint="eastAsia"/>
          <w:b/>
          <w:bCs/>
        </w:rPr>
        <w:t xml:space="preserve">　　</w:t>
      </w:r>
      <w:r w:rsidRPr="00CD761C">
        <w:rPr>
          <w:rFonts w:ascii="微軟正黑體" w:eastAsia="微軟正黑體" w:hAnsi="微軟正黑體" w:hint="eastAsia"/>
          <w:b/>
          <w:bCs/>
        </w:rPr>
        <w:t>事情</w:t>
      </w:r>
      <w:r>
        <w:rPr>
          <w:rFonts w:ascii="微軟正黑體" w:eastAsia="微軟正黑體" w:hAnsi="微軟正黑體" w:hint="eastAsia"/>
          <w:b/>
          <w:bCs/>
        </w:rPr>
        <w:t>？</w:t>
      </w:r>
    </w:p>
    <w:p w14:paraId="673CEB9C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傳統媒體新聞品質下降的原因</w:t>
      </w:r>
    </w:p>
    <w:p w14:paraId="2727AE31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報社開始進行業配廣告的成效</w:t>
      </w:r>
    </w:p>
    <w:p w14:paraId="38526492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科技巨人突破技術障礙的方法</w:t>
      </w:r>
    </w:p>
    <w:p w14:paraId="4BE8F58D" w14:textId="747F2D04" w:rsid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社群平臺運用廣告資金的方式</w:t>
      </w:r>
    </w:p>
    <w:p w14:paraId="4DEED55C" w14:textId="5E7BFB45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55635F88" w14:textId="6054B999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2D611094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3210B1F" w14:textId="025A44C1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11. </w:t>
      </w:r>
      <w:r w:rsidRPr="00CD761C">
        <w:rPr>
          <w:rFonts w:ascii="微軟正黑體" w:eastAsia="微軟正黑體" w:hAnsi="微軟正黑體" w:hint="eastAsia"/>
          <w:b/>
          <w:bCs/>
        </w:rPr>
        <w:t>請推論新進記者提到的「黃金年代」，最有可能以下列哪個歷史事件為分界？</w:t>
      </w:r>
    </w:p>
    <w:p w14:paraId="65B4897D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退出聯合國</w:t>
      </w:r>
    </w:p>
    <w:p w14:paraId="5A0B6975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解除戒嚴令</w:t>
      </w:r>
    </w:p>
    <w:p w14:paraId="02D9A0AC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野百合學運</w:t>
      </w:r>
    </w:p>
    <w:p w14:paraId="71F5A0ED" w14:textId="7FC5CA1D" w:rsid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美麗島事件</w:t>
      </w:r>
    </w:p>
    <w:p w14:paraId="61E7BE42" w14:textId="127AD068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0C99E4E0" w14:textId="06EE169B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76E5F8BE" w14:textId="77777777" w:rsidR="00044B26" w:rsidRPr="00CD761C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772B9803" w14:textId="6C4BD10D" w:rsidR="00CD761C" w:rsidRPr="00CD761C" w:rsidRDefault="00CD761C" w:rsidP="00CD761C">
      <w:pPr>
        <w:spacing w:line="360" w:lineRule="exact"/>
        <w:ind w:leftChars="177" w:left="42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12. </w:t>
      </w:r>
      <w:r w:rsidRPr="00CD761C">
        <w:rPr>
          <w:rFonts w:ascii="微軟正黑體" w:eastAsia="微軟正黑體" w:hAnsi="微軟正黑體" w:hint="eastAsia"/>
          <w:b/>
          <w:bCs/>
        </w:rPr>
        <w:t>廣告商改在社群平臺刊登廣告的主要原因是什麼？</w:t>
      </w:r>
    </w:p>
    <w:p w14:paraId="5E739BDB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(A) </w:t>
      </w:r>
      <w:r w:rsidRPr="00CD761C">
        <w:rPr>
          <w:rFonts w:ascii="微軟正黑體" w:eastAsia="微軟正黑體" w:hAnsi="微軟正黑體" w:hint="eastAsia"/>
        </w:rPr>
        <w:t>社群平臺讀者的年齡偏低</w:t>
      </w:r>
    </w:p>
    <w:p w14:paraId="142F08A3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(B) </w:t>
      </w:r>
      <w:r w:rsidRPr="00CD761C">
        <w:rPr>
          <w:rFonts w:ascii="微軟正黑體" w:eastAsia="微軟正黑體" w:hAnsi="微軟正黑體" w:hint="eastAsia"/>
        </w:rPr>
        <w:t>投放數位廣告的價格便宜</w:t>
      </w:r>
    </w:p>
    <w:p w14:paraId="6B6B1427" w14:textId="77777777" w:rsidR="00CD761C" w:rsidRPr="00CD761C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(C) </w:t>
      </w:r>
      <w:r w:rsidRPr="00CD761C">
        <w:rPr>
          <w:rFonts w:ascii="微軟正黑體" w:eastAsia="微軟正黑體" w:hAnsi="微軟正黑體" w:hint="eastAsia"/>
        </w:rPr>
        <w:t>使用社群平臺的人數眾多</w:t>
      </w:r>
    </w:p>
    <w:p w14:paraId="4CFAA1D9" w14:textId="170E2E6C" w:rsidR="009E3293" w:rsidRDefault="00CD761C" w:rsidP="00044B26">
      <w:pPr>
        <w:spacing w:line="360" w:lineRule="exact"/>
        <w:ind w:leftChars="377" w:left="905"/>
        <w:rPr>
          <w:rFonts w:ascii="微軟正黑體" w:eastAsia="微軟正黑體" w:hAnsi="微軟正黑體"/>
        </w:rPr>
      </w:pPr>
      <w:r w:rsidRPr="00CD761C">
        <w:rPr>
          <w:rFonts w:ascii="微軟正黑體" w:eastAsia="微軟正黑體" w:hAnsi="微軟正黑體"/>
        </w:rPr>
        <w:t xml:space="preserve">(D) </w:t>
      </w:r>
      <w:r w:rsidRPr="00CD761C">
        <w:rPr>
          <w:rFonts w:ascii="微軟正黑體" w:eastAsia="微軟正黑體" w:hAnsi="微軟正黑體" w:hint="eastAsia"/>
        </w:rPr>
        <w:t>製作數位廣告的技術簡單</w:t>
      </w:r>
    </w:p>
    <w:p w14:paraId="1617B1F7" w14:textId="26130435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29536ED" w14:textId="7168FB7C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6384B8A2" w14:textId="75AC10F7" w:rsidR="00044B26" w:rsidRDefault="00044B26" w:rsidP="00CD761C">
      <w:pPr>
        <w:spacing w:line="360" w:lineRule="exact"/>
        <w:ind w:leftChars="277" w:left="665"/>
        <w:rPr>
          <w:rFonts w:ascii="微軟正黑體" w:eastAsia="微軟正黑體" w:hAnsi="微軟正黑體"/>
        </w:rPr>
      </w:pPr>
    </w:p>
    <w:p w14:paraId="42A28192" w14:textId="754A3511" w:rsidR="00044B26" w:rsidRDefault="00044B2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3AE2C91C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6F51A07E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2986F58A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39867B09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772AE22E" w14:textId="77777777" w:rsidR="00044B26" w:rsidRPr="008E7115" w:rsidRDefault="00044B26" w:rsidP="00044B26">
      <w:pPr>
        <w:spacing w:line="360" w:lineRule="exact"/>
        <w:rPr>
          <w:rFonts w:ascii="微軟正黑體" w:eastAsia="微軟正黑體" w:hAnsi="微軟正黑體"/>
        </w:rPr>
      </w:pPr>
    </w:p>
    <w:p w14:paraId="4333FDB7" w14:textId="4FF1CC82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13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根據網路媒體經營者的發言，付費訂閱制難以推行的原因是什麼？</w:t>
      </w:r>
    </w:p>
    <w:p w14:paraId="39EE2850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政府設下過多的限制</w:t>
      </w:r>
    </w:p>
    <w:p w14:paraId="008D564A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與讀者的觀念有衝突</w:t>
      </w:r>
    </w:p>
    <w:p w14:paraId="49340476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公司的財務狀況不佳</w:t>
      </w:r>
    </w:p>
    <w:p w14:paraId="70FB7480" w14:textId="6B9C09D1" w:rsid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產品缺乏行銷的亮點</w:t>
      </w:r>
    </w:p>
    <w:p w14:paraId="79B14D87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21F83E23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688331E1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4B749590" w14:textId="7E735B90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14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本次的採訪最有可能是請每個受訪者都回應下列哪則新聞？</w:t>
      </w:r>
    </w:p>
    <w:p w14:paraId="2A027D5D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限制言論？網路謾罵猖獗，社群網站訂定新規範</w:t>
      </w:r>
    </w:p>
    <w:p w14:paraId="3C901F98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產業寒冬？不敵數位化浪潮，知名晚報面臨停刊</w:t>
      </w:r>
    </w:p>
    <w:p w14:paraId="0018D6A6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紙本末日？電視廣告收益創新高，報業前景黯淡</w:t>
      </w:r>
    </w:p>
    <w:p w14:paraId="3F57A9B1" w14:textId="53EF5C45" w:rsid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商機不再？網路訂閱制媒體收攤，轉型之路受挫</w:t>
      </w:r>
    </w:p>
    <w:p w14:paraId="2115D1BB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5D1BB206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6034C93E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0D89275C" w14:textId="77777777" w:rsidR="00044B26" w:rsidRPr="00044B26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15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報社記者和經營者的回應內容，分別較著重於哪個部分？</w:t>
      </w:r>
    </w:p>
    <w:p w14:paraId="61B7B169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前者強調現今報社的興盛，後者強調數位時代的衝擊</w:t>
      </w:r>
    </w:p>
    <w:p w14:paraId="5F1E03CD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前者側重報導內容的變化；後者側重獲利模式的轉型</w:t>
      </w:r>
    </w:p>
    <w:p w14:paraId="1D84B694" w14:textId="77777777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前者強調培育新人的困難；後者強調人力資源的分配</w:t>
      </w:r>
    </w:p>
    <w:p w14:paraId="60D8F070" w14:textId="075CFCD9" w:rsidR="00044B26" w:rsidRPr="00044B26" w:rsidRDefault="00044B26" w:rsidP="00044B26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前者側重記者薪資的停滯；後者側重提高利潤的方式</w:t>
      </w:r>
    </w:p>
    <w:p w14:paraId="7D8CEE19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22972720" w14:textId="77777777" w:rsidR="00044B26" w:rsidRDefault="00044B26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379C00B2" w14:textId="77777777" w:rsidR="001366CF" w:rsidRPr="005E0EC1" w:rsidRDefault="001366CF" w:rsidP="00044B26">
      <w:pPr>
        <w:spacing w:line="360" w:lineRule="exact"/>
        <w:ind w:leftChars="100" w:left="240"/>
        <w:rPr>
          <w:rFonts w:ascii="微軟正黑體" w:eastAsia="微軟正黑體" w:hAnsi="微軟正黑體"/>
        </w:rPr>
      </w:pPr>
    </w:p>
    <w:p w14:paraId="1BC4BBC9" w14:textId="51C490CB" w:rsidR="00044B26" w:rsidRPr="005E0EC1" w:rsidRDefault="00044B26" w:rsidP="00044B2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16</w:t>
      </w:r>
      <w:r>
        <w:rPr>
          <w:rFonts w:ascii="微軟正黑體" w:eastAsia="微軟正黑體" w:hAnsi="微軟正黑體"/>
          <w:b/>
          <w:bCs/>
        </w:rPr>
        <w:t xml:space="preserve">. </w:t>
      </w:r>
      <w:r w:rsidRPr="00044B26">
        <w:rPr>
          <w:rFonts w:ascii="微軟正黑體" w:eastAsia="微軟正黑體" w:hAnsi="微軟正黑體" w:hint="eastAsia"/>
          <w:b/>
          <w:bCs/>
        </w:rPr>
        <w:t>本文作者採用何種方式記錄採訪內容？</w:t>
      </w:r>
    </w:p>
    <w:p w14:paraId="5C92461D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(A) </w:t>
      </w:r>
      <w:r w:rsidRPr="00044B26">
        <w:rPr>
          <w:rFonts w:ascii="微軟正黑體" w:eastAsia="微軟正黑體" w:hAnsi="微軟正黑體" w:hint="eastAsia"/>
        </w:rPr>
        <w:t>利用表格來排序，呈現訪談者的訪談順序</w:t>
      </w:r>
    </w:p>
    <w:p w14:paraId="72989FEC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(B) </w:t>
      </w:r>
      <w:r w:rsidRPr="00044B26">
        <w:rPr>
          <w:rFonts w:ascii="微軟正黑體" w:eastAsia="微軟正黑體" w:hAnsi="微軟正黑體" w:hint="eastAsia"/>
        </w:rPr>
        <w:t>將問題列點分項，逐條解釋其背景與解方</w:t>
      </w:r>
    </w:p>
    <w:p w14:paraId="643C1552" w14:textId="77777777" w:rsidR="00044B26" w:rsidRP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(C) </w:t>
      </w:r>
      <w:r w:rsidRPr="00044B26">
        <w:rPr>
          <w:rFonts w:ascii="微軟正黑體" w:eastAsia="微軟正黑體" w:hAnsi="微軟正黑體" w:hint="eastAsia"/>
        </w:rPr>
        <w:t>以第一人稱書寫，忠實呈現受訪者的觀點</w:t>
      </w:r>
    </w:p>
    <w:p w14:paraId="52828164" w14:textId="700ADCE7" w:rsidR="00044B26" w:rsidRDefault="00044B26" w:rsidP="00044B26">
      <w:pPr>
        <w:widowControl/>
        <w:spacing w:line="360" w:lineRule="exact"/>
        <w:ind w:leftChars="200" w:left="480"/>
        <w:rPr>
          <w:rFonts w:ascii="微軟正黑體" w:eastAsia="微軟正黑體" w:hAnsi="微軟正黑體"/>
        </w:rPr>
      </w:pPr>
      <w:r w:rsidRPr="00044B26">
        <w:rPr>
          <w:rFonts w:ascii="微軟正黑體" w:eastAsia="微軟正黑體" w:hAnsi="微軟正黑體"/>
        </w:rPr>
        <w:t xml:space="preserve">(D) </w:t>
      </w:r>
      <w:r w:rsidRPr="00044B26">
        <w:rPr>
          <w:rFonts w:ascii="微軟正黑體" w:eastAsia="微軟正黑體" w:hAnsi="微軟正黑體" w:hint="eastAsia"/>
        </w:rPr>
        <w:t>引用大量的數據，佐證受訪者說詞真實性</w:t>
      </w:r>
      <w:r>
        <w:rPr>
          <w:rFonts w:ascii="微軟正黑體" w:eastAsia="微軟正黑體" w:hAnsi="微軟正黑體"/>
        </w:rPr>
        <w:br w:type="page"/>
      </w:r>
    </w:p>
    <w:p w14:paraId="3DB8F3FF" w14:textId="7B754903" w:rsidR="00044B26" w:rsidRPr="00CD761C" w:rsidRDefault="00044B26" w:rsidP="00044B26">
      <w:pPr>
        <w:spacing w:line="360" w:lineRule="exact"/>
        <w:rPr>
          <w:rFonts w:ascii="微軟正黑體" w:eastAsia="微軟正黑體" w:hAnsi="微軟正黑體"/>
        </w:rPr>
        <w:sectPr w:rsidR="00044B26" w:rsidRPr="00CD761C" w:rsidSect="008F3DBD">
          <w:pgSz w:w="11900" w:h="16840"/>
          <w:pgMar w:top="794" w:right="1418" w:bottom="794" w:left="1418" w:header="851" w:footer="510" w:gutter="0"/>
          <w:cols w:space="425"/>
          <w:docGrid w:type="lines" w:linePitch="360"/>
        </w:sectPr>
      </w:pPr>
    </w:p>
    <w:p w14:paraId="2929F26D" w14:textId="26EF55B2" w:rsidR="00C03B60" w:rsidRPr="001366CF" w:rsidRDefault="00044B26" w:rsidP="00C03B60">
      <w:pPr>
        <w:rPr>
          <w:rFonts w:asciiTheme="majorEastAsia" w:eastAsiaTheme="majorEastAsia" w:hAnsiTheme="majorEastAsia"/>
          <w:b/>
          <w:bCs/>
          <w:sz w:val="60"/>
          <w:szCs w:val="60"/>
        </w:rPr>
      </w:pPr>
      <w:r w:rsidRPr="001366CF">
        <w:rPr>
          <w:rFonts w:asciiTheme="majorEastAsia" w:eastAsiaTheme="majorEastAsia" w:hAnsiTheme="majorEastAsia" w:hint="eastAsia"/>
          <w:b/>
          <w:bCs/>
          <w:sz w:val="60"/>
          <w:szCs w:val="60"/>
        </w:rPr>
        <w:lastRenderedPageBreak/>
        <w:t>手搖飲</w:t>
      </w:r>
    </w:p>
    <w:p w14:paraId="494618E9" w14:textId="77777777" w:rsidR="00C03B60" w:rsidRPr="008E7115" w:rsidRDefault="00C03B60" w:rsidP="00044B26">
      <w:pPr>
        <w:spacing w:afterLines="100" w:after="360" w:line="360" w:lineRule="exact"/>
        <w:ind w:firstLineChars="200" w:firstLine="440"/>
        <w:jc w:val="both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543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8"/>
      </w:tblGrid>
      <w:tr w:rsidR="00586C52" w14:paraId="7B837DB9" w14:textId="77777777" w:rsidTr="00586C52">
        <w:trPr>
          <w:trHeight w:val="5661"/>
        </w:trPr>
        <w:tc>
          <w:tcPr>
            <w:tcW w:w="9068" w:type="dxa"/>
          </w:tcPr>
          <w:p w14:paraId="6CC859F1" w14:textId="77777777" w:rsidR="00586C52" w:rsidRPr="00586C52" w:rsidRDefault="00586C52" w:rsidP="0027738F">
            <w:pPr>
              <w:adjustRightInd w:val="0"/>
              <w:spacing w:beforeLines="100" w:before="360"/>
              <w:jc w:val="center"/>
              <w:rPr>
                <w:rFonts w:ascii="微軟正黑體" w:eastAsia="微軟正黑體" w:hAnsi="微軟正黑體" w:cs="PingFangTC-Medium"/>
                <w:b/>
                <w:bCs/>
                <w:sz w:val="38"/>
                <w:szCs w:val="38"/>
                <w:lang w:eastAsia="zh-TW"/>
              </w:rPr>
            </w:pPr>
            <w:r w:rsidRPr="00586C52">
              <w:rPr>
                <w:rFonts w:ascii="微軟正黑體" w:eastAsia="微軟正黑體" w:hAnsi="微軟正黑體" w:cs="PingFangTC-Medium" w:hint="eastAsia"/>
                <w:b/>
                <w:bCs/>
                <w:sz w:val="38"/>
                <w:szCs w:val="38"/>
                <w:lang w:eastAsia="zh-TW"/>
              </w:rPr>
              <w:t>公告</w:t>
            </w:r>
          </w:p>
          <w:p w14:paraId="78BEB121" w14:textId="035493FB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因應食藥署最新規定</w:t>
            </w:r>
            <w:r w:rsidR="0027738F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（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參見附件），自民國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110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年元月起，本公司將依照條文內容修正飲品標示之圖樣。總公司將於近日修正標示系統的資訊，請各分店於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12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月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31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日前確認系統更新完畢。</w:t>
            </w:r>
          </w:p>
          <w:p w14:paraId="5C1CC642" w14:textId="7777777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</w:p>
          <w:p w14:paraId="3F653BE7" w14:textId="5960DA54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另外，因應新版規定對總糖量標示之要求，請各分店務必注意製作過程中，是否有確實使用總公司提供之器材，如量匙、量杯等。並請統一使用總公司配發之蔗糖，不得私下向其他廠商進貨，以確保商品內容物的一致性。</w:t>
            </w:r>
          </w:p>
          <w:p w14:paraId="22192ADC" w14:textId="7777777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</w:p>
          <w:p w14:paraId="10DCF798" w14:textId="655C14E7" w:rsidR="00586C52" w:rsidRPr="00586C52" w:rsidRDefault="00586C52" w:rsidP="0027738F">
            <w:pPr>
              <w:adjustRightInd w:val="0"/>
              <w:spacing w:line="360" w:lineRule="exact"/>
              <w:ind w:leftChars="100" w:left="240" w:rightChars="115" w:right="276"/>
              <w:jc w:val="both"/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若標示不清，依據《食品安全衛生管理法》，最高將處新臺幣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萬元以上</w:t>
            </w:r>
            <w:r w:rsidRPr="00586C52">
              <w:rPr>
                <w:rFonts w:ascii="微軟正黑體" w:eastAsia="微軟正黑體" w:hAnsi="微軟正黑體" w:cs="PingFangTC-Light"/>
                <w:sz w:val="24"/>
                <w:szCs w:val="24"/>
                <w:lang w:eastAsia="zh-TW"/>
              </w:rPr>
              <w:t>300</w:t>
            </w:r>
            <w:r w:rsidRPr="00586C52">
              <w:rPr>
                <w:rFonts w:ascii="微軟正黑體" w:eastAsia="微軟正黑體" w:hAnsi="微軟正黑體" w:cs="PingFangTC-Light" w:hint="eastAsia"/>
                <w:sz w:val="24"/>
                <w:szCs w:val="24"/>
                <w:lang w:eastAsia="zh-TW"/>
              </w:rPr>
              <w:t>萬元以下罰鍰，敬請各分店協助辦理，以免受罰。若有技術相關問題，請直洽總公司產品研發部。</w:t>
            </w:r>
          </w:p>
          <w:p w14:paraId="0ABFCF61" w14:textId="08133506" w:rsidR="00586C52" w:rsidRPr="00586C52" w:rsidRDefault="00586C52" w:rsidP="00586C52">
            <w:pPr>
              <w:pStyle w:val="TableParagraph"/>
              <w:spacing w:line="360" w:lineRule="exact"/>
              <w:ind w:right="276"/>
              <w:jc w:val="right"/>
              <w:rPr>
                <w:b/>
                <w:bCs/>
                <w:sz w:val="24"/>
                <w:lang w:eastAsia="zh-TW"/>
              </w:rPr>
            </w:pPr>
            <w:r w:rsidRPr="00586C52">
              <w:rPr>
                <w:rFonts w:ascii="微軟正黑體" w:eastAsia="微軟正黑體" w:hAnsi="微軟正黑體" w:cs="PingFangTC-Medium" w:hint="eastAsia"/>
                <w:b/>
                <w:bCs/>
                <w:sz w:val="24"/>
                <w:szCs w:val="24"/>
                <w:lang w:eastAsia="zh-TW"/>
              </w:rPr>
              <w:t>上品茶總公司業務部</w:t>
            </w:r>
          </w:p>
        </w:tc>
      </w:tr>
    </w:tbl>
    <w:p w14:paraId="1A3D5D55" w14:textId="08CD6D19" w:rsidR="005108A5" w:rsidRPr="005108A5" w:rsidRDefault="00044B26" w:rsidP="005108A5">
      <w:pPr>
        <w:spacing w:afterLines="100" w:after="360"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小明某天收到了一封信件，內容如下：</w:t>
      </w:r>
    </w:p>
    <w:p w14:paraId="50549887" w14:textId="77777777" w:rsidR="008951D0" w:rsidRDefault="008951D0" w:rsidP="008951D0">
      <w:pPr>
        <w:pStyle w:val="aa"/>
        <w:rPr>
          <w:rFonts w:ascii="微軟正黑體" w:eastAsia="微軟正黑體" w:hAnsi="微軟正黑體"/>
        </w:rPr>
      </w:pPr>
    </w:p>
    <w:p w14:paraId="3F325754" w14:textId="239CC595" w:rsidR="005108A5" w:rsidRPr="005108A5" w:rsidRDefault="005108A5" w:rsidP="008951D0">
      <w:pPr>
        <w:pStyle w:val="aa"/>
        <w:spacing w:beforeLines="50" w:before="180" w:afterLines="50" w:after="180" w:line="400" w:lineRule="exact"/>
        <w:rPr>
          <w:rFonts w:ascii="微軟正黑體" w:eastAsia="微軟正黑體" w:hAnsi="微軟正黑體"/>
        </w:rPr>
      </w:pPr>
      <w:r w:rsidRPr="005108A5">
        <w:rPr>
          <w:rFonts w:ascii="微軟正黑體" w:eastAsia="微軟正黑體" w:hAnsi="微軟正黑體"/>
        </w:rPr>
        <w:t>附件：《連鎖飲料便利商店及速食業之現場調製飲料標示規定》</w:t>
      </w:r>
    </w:p>
    <w:tbl>
      <w:tblPr>
        <w:tblStyle w:val="TableNormal"/>
        <w:tblW w:w="9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3"/>
        <w:gridCol w:w="4762"/>
      </w:tblGrid>
      <w:tr w:rsidR="005108A5" w14:paraId="3DAA90E4" w14:textId="77777777" w:rsidTr="003D5C84">
        <w:trPr>
          <w:trHeight w:val="872"/>
        </w:trPr>
        <w:tc>
          <w:tcPr>
            <w:tcW w:w="4303" w:type="dxa"/>
          </w:tcPr>
          <w:p w14:paraId="2A07449D" w14:textId="77777777" w:rsidR="005108A5" w:rsidRPr="005108A5" w:rsidRDefault="005108A5" w:rsidP="008E577A">
            <w:pPr>
              <w:pStyle w:val="TableParagraph"/>
              <w:spacing w:before="244" w:line="324" w:lineRule="exact"/>
              <w:ind w:left="196"/>
              <w:rPr>
                <w:rFonts w:ascii="微軟正黑體" w:eastAsia="微軟正黑體" w:hAnsi="微軟正黑體"/>
                <w:b/>
                <w:bCs/>
                <w:sz w:val="30"/>
                <w:lang w:eastAsia="zh-TW"/>
              </w:rPr>
            </w:pPr>
            <w:r w:rsidRPr="005108A5">
              <w:rPr>
                <w:rFonts w:ascii="微軟正黑體" w:eastAsia="微軟正黑體" w:hAnsi="微軟正黑體"/>
                <w:b/>
                <w:bCs/>
                <w:sz w:val="30"/>
                <w:lang w:eastAsia="zh-TW"/>
              </w:rPr>
              <w:t>修正後規定</w:t>
            </w:r>
          </w:p>
          <w:p w14:paraId="73E00044" w14:textId="167AD989" w:rsidR="005108A5" w:rsidRPr="003D5C84" w:rsidRDefault="005108A5" w:rsidP="007E36E4">
            <w:pPr>
              <w:spacing w:line="260" w:lineRule="exact"/>
              <w:ind w:rightChars="79" w:right="190"/>
              <w:jc w:val="right"/>
              <w:rPr>
                <w:rFonts w:ascii="微軟正黑體" w:eastAsia="微軟正黑體" w:hAnsi="微軟正黑體"/>
                <w:lang w:eastAsia="zh-TW"/>
              </w:rPr>
            </w:pPr>
            <w:r w:rsidRPr="003D5C84">
              <w:rPr>
                <w:rFonts w:ascii="微軟正黑體" w:eastAsia="微軟正黑體" w:hAnsi="微軟正黑體"/>
                <w:lang w:eastAsia="zh-TW"/>
              </w:rPr>
              <w:t>民國110年1月1日生效</w:t>
            </w:r>
          </w:p>
        </w:tc>
        <w:tc>
          <w:tcPr>
            <w:tcW w:w="4762" w:type="dxa"/>
          </w:tcPr>
          <w:p w14:paraId="73772A9C" w14:textId="77777777" w:rsidR="005108A5" w:rsidRPr="005108A5" w:rsidRDefault="005108A5" w:rsidP="003D5C84">
            <w:pPr>
              <w:pStyle w:val="TableParagraph"/>
              <w:ind w:left="198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0"/>
              </w:rPr>
            </w:pPr>
            <w:proofErr w:type="spellStart"/>
            <w:r w:rsidRPr="005108A5">
              <w:rPr>
                <w:rFonts w:ascii="微軟正黑體" w:eastAsia="微軟正黑體" w:hAnsi="微軟正黑體"/>
                <w:b/>
                <w:bCs/>
                <w:sz w:val="30"/>
              </w:rPr>
              <w:t>現行規定</w:t>
            </w:r>
            <w:proofErr w:type="spellEnd"/>
          </w:p>
        </w:tc>
      </w:tr>
      <w:tr w:rsidR="008951D0" w14:paraId="7EF35C33" w14:textId="77777777" w:rsidTr="008951D0">
        <w:trPr>
          <w:trHeight w:val="3628"/>
        </w:trPr>
        <w:tc>
          <w:tcPr>
            <w:tcW w:w="4303" w:type="dxa"/>
          </w:tcPr>
          <w:p w14:paraId="53855C29" w14:textId="77777777" w:rsidR="008951D0" w:rsidRPr="008951D0" w:rsidRDefault="008951D0" w:rsidP="00566F02">
            <w:pPr>
              <w:spacing w:line="400" w:lineRule="exact"/>
              <w:ind w:leftChars="59" w:left="142" w:rightChars="79" w:right="190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  <w:p w14:paraId="3E2D68DC" w14:textId="4C7BB453" w:rsidR="008951D0" w:rsidRPr="008951D0" w:rsidRDefault="008951D0" w:rsidP="00566F02">
            <w:pPr>
              <w:spacing w:line="400" w:lineRule="exact"/>
              <w:ind w:leftChars="59" w:left="142" w:rightChars="79" w:right="190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四、現場調製之飲料，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應標示該杯飲料之總糖量及總熱量，其標示值之誤差允許範圍應符合「包裝食品營養標示應遵行事項」規定；總糖量及總熱量亦得以最高值表示之，以最高值表示者，應加註「最高值」。前項總糖量得以換算方糖數標示之（每顆方糖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以５公克計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）。</w:t>
            </w:r>
          </w:p>
        </w:tc>
        <w:tc>
          <w:tcPr>
            <w:tcW w:w="4762" w:type="dxa"/>
          </w:tcPr>
          <w:p w14:paraId="6F1CA333" w14:textId="77777777" w:rsidR="008951D0" w:rsidRP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  <w:p w14:paraId="426D1F57" w14:textId="77777777" w:rsid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vertAlign w:val="superscript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四、現場調製之飲料，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應標示全糖之添加量及該糖量所含熱量</w:t>
            </w:r>
            <w:r w:rsidRPr="008951D0">
              <w:rPr>
                <w:rFonts w:ascii="微軟正黑體" w:eastAsia="微軟正黑體" w:hAnsi="微軟正黑體"/>
                <w:lang w:eastAsia="zh-TW"/>
              </w:rPr>
              <w:t>。</w:t>
            </w:r>
            <w:r w:rsidRPr="008951D0">
              <w:rPr>
                <w:rFonts w:ascii="微軟正黑體" w:eastAsia="微軟正黑體" w:hAnsi="微軟正黑體"/>
                <w:vertAlign w:val="superscript"/>
                <w:lang w:eastAsia="zh-TW"/>
              </w:rPr>
              <w:t>1</w:t>
            </w:r>
          </w:p>
          <w:p w14:paraId="38ADCF38" w14:textId="61225E15" w:rsidR="008951D0" w:rsidRPr="008951D0" w:rsidRDefault="008951D0" w:rsidP="00566F02">
            <w:pPr>
              <w:spacing w:line="400" w:lineRule="exact"/>
              <w:ind w:leftChars="97" w:left="233" w:rightChars="55" w:right="132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8951D0">
              <w:rPr>
                <w:rFonts w:ascii="微軟正黑體" w:eastAsia="微軟正黑體" w:hAnsi="微軟正黑體"/>
                <w:lang w:eastAsia="zh-TW"/>
              </w:rPr>
              <w:t>該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添加量另得以換算方糖數標示之（每顆方糖以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５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公克計），其所含熱量得以每公克</w:t>
            </w:r>
            <w:r w:rsidRPr="008951D0">
              <w:rPr>
                <w:rFonts w:ascii="微軟正黑體" w:eastAsia="微軟正黑體" w:hAnsi="微軟正黑體" w:hint="eastAsia"/>
                <w:u w:val="single"/>
                <w:lang w:eastAsia="zh-TW"/>
              </w:rPr>
              <w:t>４</w:t>
            </w:r>
            <w:r w:rsidRPr="008951D0">
              <w:rPr>
                <w:rFonts w:ascii="微軟正黑體" w:eastAsia="微軟正黑體" w:hAnsi="微軟正黑體"/>
                <w:u w:val="single"/>
                <w:lang w:eastAsia="zh-TW"/>
              </w:rPr>
              <w:t>大卡或每顆方糖20大卡標示之。</w:t>
            </w:r>
          </w:p>
        </w:tc>
      </w:tr>
    </w:tbl>
    <w:p w14:paraId="3349AF75" w14:textId="77777777" w:rsidR="00586C52" w:rsidRDefault="00586C52" w:rsidP="00044B26">
      <w:pPr>
        <w:spacing w:afterLines="100" w:after="360" w:line="440" w:lineRule="exact"/>
        <w:jc w:val="both"/>
        <w:rPr>
          <w:rFonts w:ascii="微軟正黑體" w:eastAsia="微軟正黑體" w:hAnsi="微軟正黑體"/>
        </w:rPr>
      </w:pPr>
    </w:p>
    <w:p w14:paraId="52F11120" w14:textId="77777777" w:rsidR="00DF6F8A" w:rsidRDefault="00DF6F8A">
      <w:r>
        <w:br w:type="page"/>
      </w:r>
    </w:p>
    <w:p w14:paraId="0EE6005E" w14:textId="77777777" w:rsidR="002D5B24" w:rsidRDefault="002D5B24"/>
    <w:p w14:paraId="6C68E685" w14:textId="77777777" w:rsidR="002D5B24" w:rsidRDefault="002D5B24"/>
    <w:p w14:paraId="03C989BD" w14:textId="77777777" w:rsidR="002D5B24" w:rsidRDefault="002D5B24"/>
    <w:p w14:paraId="0B9A9FBE" w14:textId="77777777" w:rsidR="002D5B24" w:rsidRDefault="002D5B24"/>
    <w:tbl>
      <w:tblPr>
        <w:tblStyle w:val="a4"/>
        <w:tblW w:w="9356" w:type="dxa"/>
        <w:tblInd w:w="-147" w:type="dxa"/>
        <w:tblLook w:val="04A0" w:firstRow="1" w:lastRow="0" w:firstColumn="1" w:lastColumn="0" w:noHBand="0" w:noVBand="1"/>
      </w:tblPr>
      <w:tblGrid>
        <w:gridCol w:w="4674"/>
        <w:gridCol w:w="4682"/>
      </w:tblGrid>
      <w:tr w:rsidR="005108A5" w14:paraId="482D56FE" w14:textId="77777777" w:rsidTr="00973C4C">
        <w:trPr>
          <w:trHeight w:val="10744"/>
        </w:trPr>
        <w:tc>
          <w:tcPr>
            <w:tcW w:w="4674" w:type="dxa"/>
          </w:tcPr>
          <w:p w14:paraId="14BA1EE7" w14:textId="52639FAA" w:rsidR="00765AFA" w:rsidRPr="00DF6F8A" w:rsidRDefault="00765AFA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五、茶、咖啡、果蔬品名之飲料，應依下列規定標示：</w:t>
            </w:r>
          </w:p>
          <w:p w14:paraId="43404209" w14:textId="4AFFA196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茶飲料：</w:t>
            </w:r>
          </w:p>
          <w:p w14:paraId="2262A18E" w14:textId="378A5096" w:rsidR="00765AFA" w:rsidRPr="00DF6F8A" w:rsidRDefault="00765AFA" w:rsidP="00B26307">
            <w:pPr>
              <w:pStyle w:val="TableParagraph"/>
              <w:numPr>
                <w:ilvl w:val="0"/>
                <w:numId w:val="23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茶葉原料來源之原產地（國）。若茶葉原料混合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317ECEC6" w14:textId="20209A1A" w:rsidR="00765AFA" w:rsidRPr="00DF6F8A" w:rsidRDefault="00765AFA" w:rsidP="00B26307">
            <w:pPr>
              <w:pStyle w:val="TableParagraph"/>
              <w:numPr>
                <w:ilvl w:val="0"/>
                <w:numId w:val="23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未以茶葉調製，而以添加茶精等香料者，應於品名標示「○○風味」或「○○口味」字樣。</w:t>
            </w:r>
          </w:p>
          <w:p w14:paraId="68CF4A62" w14:textId="3E34D0DE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咖啡飲料：</w:t>
            </w:r>
          </w:p>
          <w:p w14:paraId="70EA2FCA" w14:textId="6FCDFFDD" w:rsidR="00765AFA" w:rsidRPr="00DF6F8A" w:rsidRDefault="00765AFA" w:rsidP="00B26307">
            <w:pPr>
              <w:pStyle w:val="TableParagraph"/>
              <w:numPr>
                <w:ilvl w:val="0"/>
                <w:numId w:val="25"/>
              </w:numPr>
              <w:spacing w:line="320" w:lineRule="exact"/>
              <w:ind w:leftChars="281" w:left="1021" w:hanging="34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咖啡原料來源之原產地（國）。若咖啡原料混合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1B41DDEF" w14:textId="16873E29" w:rsidR="00765AFA" w:rsidRPr="00DF6F8A" w:rsidRDefault="00765AFA" w:rsidP="00B26307">
            <w:pPr>
              <w:pStyle w:val="TableParagraph"/>
              <w:numPr>
                <w:ilvl w:val="0"/>
                <w:numId w:val="25"/>
              </w:numPr>
              <w:spacing w:line="320" w:lineRule="exact"/>
              <w:ind w:leftChars="281" w:left="1021" w:hanging="347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應標示該杯飲料總咖啡因含量之最高值，並加註「最高值」；或以紅黃綠標示區分總咖啡因含量，該標示得以符號或圖樣標示之。</w:t>
            </w:r>
          </w:p>
          <w:p w14:paraId="1877DCED" w14:textId="4CDDAD68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紅色代表每杯咖啡因總含量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毫克以上。</w:t>
            </w:r>
          </w:p>
          <w:p w14:paraId="7A8F5920" w14:textId="4359C631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黃色代表每杯咖啡因總含量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毫克至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毫克。</w:t>
            </w:r>
          </w:p>
          <w:p w14:paraId="0832D75B" w14:textId="66151EBD" w:rsidR="00765AFA" w:rsidRPr="00DF6F8A" w:rsidRDefault="00765AFA" w:rsidP="00973C4C">
            <w:pPr>
              <w:pStyle w:val="TableParagraph"/>
              <w:numPr>
                <w:ilvl w:val="0"/>
                <w:numId w:val="32"/>
              </w:numPr>
              <w:spacing w:line="320" w:lineRule="exact"/>
              <w:ind w:left="1319" w:hanging="35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綠色代表每杯咖啡因總含量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毫克以下。</w:t>
            </w:r>
          </w:p>
          <w:p w14:paraId="217C7AC1" w14:textId="26E96DDA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（三）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果蔬品名之飲料：</w:t>
            </w:r>
          </w:p>
          <w:p w14:paraId="5E67B6FE" w14:textId="7E803AAB" w:rsidR="00765AFA" w:rsidRPr="00DF6F8A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果蔬汁含量應達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10%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以上，始得以「○○汁」為品名。</w:t>
            </w:r>
          </w:p>
          <w:p w14:paraId="7E31D253" w14:textId="1857B9AB" w:rsidR="00765AFA" w:rsidRPr="00973C4C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973C4C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果蔬汁含量未達</w:t>
            </w:r>
            <w:r w:rsidRPr="00973C4C">
              <w:rPr>
                <w:rFonts w:ascii="微軟正黑體" w:eastAsia="微軟正黑體" w:hAnsi="微軟正黑體"/>
                <w:sz w:val="24"/>
                <w:szCs w:val="24"/>
                <w:u w:val="single"/>
              </w:rPr>
              <w:t>10%</w:t>
            </w:r>
            <w:r w:rsidRPr="00973C4C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者，品名應標示為「○○飲料」或等同意義字樣。</w:t>
            </w:r>
            <w:r w:rsidRPr="00973C4C">
              <w:rPr>
                <w:rFonts w:ascii="微軟正黑體" w:eastAsia="微軟正黑體" w:hAnsi="微軟正黑體"/>
                <w:sz w:val="24"/>
                <w:szCs w:val="24"/>
                <w:u w:val="single"/>
                <w:vertAlign w:val="superscript"/>
              </w:rPr>
              <w:t>2</w:t>
            </w:r>
          </w:p>
          <w:p w14:paraId="14C8ECA6" w14:textId="787A9F39" w:rsidR="005108A5" w:rsidRPr="00DF6F8A" w:rsidRDefault="00765AFA" w:rsidP="00B26307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Chars="300" w:left="1023" w:hanging="30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未含果蔬汁者，應於品名標示「○○風味」或「○○口味」字樣。</w:t>
            </w:r>
          </w:p>
        </w:tc>
        <w:tc>
          <w:tcPr>
            <w:tcW w:w="4682" w:type="dxa"/>
          </w:tcPr>
          <w:p w14:paraId="128CF7E0" w14:textId="2113D7C3" w:rsidR="00765AFA" w:rsidRPr="00DF6F8A" w:rsidRDefault="00765AFA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五、茶、咖啡及果蔬品名之飲料，應依下列規定標示：</w:t>
            </w:r>
          </w:p>
          <w:p w14:paraId="450E0ED6" w14:textId="28F8976B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茶飲料：</w:t>
            </w:r>
          </w:p>
          <w:p w14:paraId="289B277A" w14:textId="133B4033" w:rsidR="00765AFA" w:rsidRPr="00DF6F8A" w:rsidRDefault="00765AFA" w:rsidP="00B26307">
            <w:pPr>
              <w:pStyle w:val="TableParagraph"/>
              <w:numPr>
                <w:ilvl w:val="0"/>
                <w:numId w:val="24"/>
              </w:numPr>
              <w:spacing w:line="320" w:lineRule="exact"/>
              <w:ind w:leftChars="300" w:left="1036" w:hanging="3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茶葉原料來源之原產地（國）。若茶葉原料混合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514988E9" w14:textId="72D74F4C" w:rsidR="00765AFA" w:rsidRPr="00DF6F8A" w:rsidRDefault="00765AFA" w:rsidP="00B26307">
            <w:pPr>
              <w:pStyle w:val="TableParagraph"/>
              <w:numPr>
                <w:ilvl w:val="0"/>
                <w:numId w:val="24"/>
              </w:numPr>
              <w:spacing w:line="320" w:lineRule="exact"/>
              <w:ind w:leftChars="300" w:left="1036" w:hanging="316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未以茶葉調製，而以添加茶精等香料者，應於品名標示「○○風味」或「○○口味」字樣。</w:t>
            </w:r>
          </w:p>
          <w:p w14:paraId="0D162418" w14:textId="631AACFB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咖啡飲料：</w:t>
            </w:r>
          </w:p>
          <w:p w14:paraId="42764A9B" w14:textId="116B0BD4" w:rsidR="00765AFA" w:rsidRPr="00DF6F8A" w:rsidRDefault="00765AFA" w:rsidP="00B26307">
            <w:pPr>
              <w:pStyle w:val="TableParagraph"/>
              <w:numPr>
                <w:ilvl w:val="0"/>
                <w:numId w:val="26"/>
              </w:numPr>
              <w:spacing w:line="320" w:lineRule="exact"/>
              <w:ind w:leftChars="281" w:left="1034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咖啡原料來源之原產地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國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。若咖啡原料混合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個以上產地（國）者，應依其含量多寡由高至低標示之。</w:t>
            </w:r>
          </w:p>
          <w:p w14:paraId="0A7CEEEE" w14:textId="673B5579" w:rsidR="00765AFA" w:rsidRPr="00DF6F8A" w:rsidRDefault="00765AFA" w:rsidP="00B26307">
            <w:pPr>
              <w:pStyle w:val="TableParagraph"/>
              <w:numPr>
                <w:ilvl w:val="0"/>
                <w:numId w:val="26"/>
              </w:numPr>
              <w:spacing w:line="320" w:lineRule="exact"/>
              <w:ind w:leftChars="281" w:left="1034" w:hanging="360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  <w:u w:val="single"/>
              </w:rPr>
              <w:t>應以紅黃綠標示區分咖啡因含量。該標示得以符號或圖樣標示之。</w:t>
            </w:r>
          </w:p>
          <w:p w14:paraId="34492541" w14:textId="38D581F4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紅色代表每杯咖啡因總含量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毫克以上。</w:t>
            </w:r>
          </w:p>
          <w:p w14:paraId="76848FE9" w14:textId="4E440729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黃色代表每杯咖啡因總含量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101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毫克至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200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毫克。</w:t>
            </w:r>
          </w:p>
          <w:p w14:paraId="35999856" w14:textId="22D38D08" w:rsidR="00765AFA" w:rsidRPr="00DF6F8A" w:rsidRDefault="00765AFA" w:rsidP="00973C4C">
            <w:pPr>
              <w:pStyle w:val="TableParagraph"/>
              <w:numPr>
                <w:ilvl w:val="0"/>
                <w:numId w:val="33"/>
              </w:numPr>
              <w:spacing w:line="320" w:lineRule="exact"/>
              <w:ind w:left="1320" w:hanging="3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綠色代表每杯咖啡因總含量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100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毫克以下。</w:t>
            </w:r>
          </w:p>
          <w:p w14:paraId="6075FB00" w14:textId="7475BD55" w:rsidR="00765AFA" w:rsidRPr="00DF6F8A" w:rsidRDefault="00EA3AFE" w:rsidP="00B26307">
            <w:pPr>
              <w:pStyle w:val="TableParagraph"/>
              <w:spacing w:line="3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（三）</w:t>
            </w:r>
            <w:r w:rsidR="00765AFA"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果蔬品名之飲料：</w:t>
            </w:r>
          </w:p>
          <w:p w14:paraId="73C828B9" w14:textId="52B1740B" w:rsidR="00765AFA" w:rsidRPr="00DF6F8A" w:rsidRDefault="00765AFA" w:rsidP="00B26307">
            <w:pPr>
              <w:pStyle w:val="TableParagraph"/>
              <w:numPr>
                <w:ilvl w:val="0"/>
                <w:numId w:val="31"/>
              </w:numPr>
              <w:spacing w:line="320" w:lineRule="exact"/>
              <w:ind w:leftChars="314" w:left="1035" w:hanging="281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果蔬汁含量應達</w:t>
            </w:r>
            <w:r w:rsidRPr="00DF6F8A">
              <w:rPr>
                <w:rFonts w:ascii="微軟正黑體" w:eastAsia="微軟正黑體" w:hAnsi="微軟正黑體"/>
                <w:sz w:val="24"/>
                <w:szCs w:val="24"/>
              </w:rPr>
              <w:t>10%</w:t>
            </w: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以上，始得以「○○汁」為品名。</w:t>
            </w:r>
          </w:p>
          <w:p w14:paraId="7B2B5373" w14:textId="7CBDB464" w:rsidR="005108A5" w:rsidRPr="00DF6F8A" w:rsidRDefault="00765AFA" w:rsidP="00B26307">
            <w:pPr>
              <w:pStyle w:val="TableParagraph"/>
              <w:numPr>
                <w:ilvl w:val="0"/>
                <w:numId w:val="31"/>
              </w:numPr>
              <w:spacing w:line="320" w:lineRule="exact"/>
              <w:ind w:leftChars="314" w:left="1036" w:hanging="28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F6F8A">
              <w:rPr>
                <w:rFonts w:ascii="微軟正黑體" w:eastAsia="微軟正黑體" w:hAnsi="微軟正黑體" w:hint="eastAsia"/>
                <w:sz w:val="24"/>
                <w:szCs w:val="24"/>
              </w:rPr>
              <w:t>未含果蔬汁者，應於品名標示「○○風味」或「○○口味」字樣。</w:t>
            </w:r>
          </w:p>
        </w:tc>
      </w:tr>
    </w:tbl>
    <w:p w14:paraId="59891026" w14:textId="77777777" w:rsidR="006A0933" w:rsidRPr="006A0933" w:rsidRDefault="006A0933" w:rsidP="006A0933">
      <w:pPr>
        <w:spacing w:before="145" w:line="360" w:lineRule="exact"/>
        <w:rPr>
          <w:rFonts w:ascii="微軟正黑體" w:eastAsia="微軟正黑體" w:hAnsi="微軟正黑體"/>
          <w:color w:val="3B3838" w:themeColor="background2" w:themeShade="40"/>
          <w:sz w:val="21"/>
        </w:rPr>
      </w:pPr>
      <w:r w:rsidRPr="006A0933">
        <w:rPr>
          <w:rFonts w:ascii="微軟正黑體" w:eastAsia="微軟正黑體" w:hAnsi="微軟正黑體"/>
          <w:color w:val="3B3838" w:themeColor="background2" w:themeShade="40"/>
          <w:sz w:val="21"/>
          <w:vertAlign w:val="superscript"/>
        </w:rPr>
        <w:t>1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8"/>
          <w:sz w:val="21"/>
        </w:rPr>
        <w:t xml:space="preserve"> 此處糖量僅計入額外添加到飲料中的糖，不包含原料本身或添加配料</w:t>
      </w:r>
      <w:r w:rsidRPr="006A0933">
        <w:rPr>
          <w:rFonts w:ascii="微軟正黑體" w:eastAsia="微軟正黑體" w:hAnsi="微軟正黑體"/>
          <w:color w:val="3B3838" w:themeColor="background2" w:themeShade="40"/>
          <w:sz w:val="21"/>
        </w:rPr>
        <w:t>（如珍珠、椰果）之糖量。</w:t>
      </w:r>
    </w:p>
    <w:p w14:paraId="7A3D7797" w14:textId="0A48BC77" w:rsidR="006A0933" w:rsidRPr="006A0933" w:rsidRDefault="006A0933" w:rsidP="006A0933">
      <w:pPr>
        <w:spacing w:before="43" w:line="360" w:lineRule="exact"/>
        <w:rPr>
          <w:rFonts w:ascii="微軟正黑體" w:eastAsia="微軟正黑體" w:hAnsi="微軟正黑體"/>
          <w:color w:val="3B3838" w:themeColor="background2" w:themeShade="40"/>
          <w:sz w:val="21"/>
        </w:rPr>
      </w:pPr>
      <w:r w:rsidRPr="006A0933">
        <w:rPr>
          <w:rFonts w:ascii="微軟正黑體" w:eastAsia="微軟正黑體" w:hAnsi="微軟正黑體"/>
          <w:color w:val="3B3838" w:themeColor="background2" w:themeShade="40"/>
          <w:sz w:val="21"/>
          <w:vertAlign w:val="superscript"/>
        </w:rPr>
        <w:t>2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7"/>
          <w:sz w:val="21"/>
        </w:rPr>
        <w:t xml:space="preserve"> 檸檬汁因酸度問題，未達</w:t>
      </w:r>
      <w:r w:rsidRPr="006A0933">
        <w:rPr>
          <w:rFonts w:ascii="微軟正黑體" w:eastAsia="微軟正黑體" w:hAnsi="微軟正黑體"/>
          <w:color w:val="3B3838" w:themeColor="background2" w:themeShade="40"/>
          <w:sz w:val="21"/>
        </w:rPr>
        <w:t>10%</w:t>
      </w:r>
      <w:r w:rsidRPr="006A0933">
        <w:rPr>
          <w:rFonts w:ascii="微軟正黑體" w:eastAsia="微軟正黑體" w:hAnsi="微軟正黑體"/>
          <w:color w:val="3B3838" w:themeColor="background2" w:themeShade="40"/>
          <w:spacing w:val="-5"/>
          <w:sz w:val="21"/>
        </w:rPr>
        <w:t>仍可標示為檸檬汁。</w:t>
      </w:r>
    </w:p>
    <w:p w14:paraId="321C0EF9" w14:textId="7FB749F3" w:rsidR="00C03B60" w:rsidRPr="008E7115" w:rsidRDefault="00C03B60">
      <w:pPr>
        <w:widowControl/>
        <w:rPr>
          <w:rFonts w:ascii="微軟正黑體" w:eastAsia="微軟正黑體" w:hAnsi="微軟正黑體"/>
        </w:rPr>
      </w:pPr>
      <w:r w:rsidRPr="008E7115">
        <w:rPr>
          <w:rFonts w:ascii="微軟正黑體" w:eastAsia="微軟正黑體" w:hAnsi="微軟正黑體"/>
        </w:rPr>
        <w:br w:type="page"/>
      </w:r>
    </w:p>
    <w:p w14:paraId="359CECEF" w14:textId="77777777" w:rsidR="00531F0D" w:rsidRPr="008E7115" w:rsidRDefault="00531F0D" w:rsidP="00156276">
      <w:pPr>
        <w:widowControl/>
        <w:rPr>
          <w:rFonts w:ascii="微軟正黑體" w:eastAsia="微軟正黑體" w:hAnsi="微軟正黑體"/>
        </w:rPr>
      </w:pPr>
    </w:p>
    <w:p w14:paraId="26257611" w14:textId="59A5532F" w:rsidR="00356964" w:rsidRPr="008E7115" w:rsidRDefault="00356964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8E7115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062F3C27" wp14:editId="5D234CB4">
            <wp:extent cx="213571" cy="3350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115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 w:rsidRPr="008E711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EE6F5B" w14:textId="0C630E77" w:rsidR="00C03B60" w:rsidRPr="008E7115" w:rsidRDefault="005856B5" w:rsidP="00C03B6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>1</w:t>
      </w:r>
      <w:r w:rsidR="006A0933">
        <w:rPr>
          <w:rFonts w:ascii="微軟正黑體" w:eastAsia="微軟正黑體" w:hAnsi="微軟正黑體" w:hint="eastAsia"/>
          <w:b/>
          <w:bCs/>
        </w:rPr>
        <w:t>7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6A0933" w:rsidRPr="006A0933">
        <w:rPr>
          <w:rFonts w:ascii="微軟正黑體" w:eastAsia="微軟正黑體" w:hAnsi="微軟正黑體" w:hint="eastAsia"/>
          <w:b/>
          <w:bCs/>
        </w:rPr>
        <w:t>請問上品茶業務部發出公告的原因為何？</w:t>
      </w:r>
    </w:p>
    <w:p w14:paraId="61C354F4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分店原料嚴重短缺</w:t>
      </w:r>
    </w:p>
    <w:p w14:paraId="1D9EF7B3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總公司的營收不佳</w:t>
      </w:r>
    </w:p>
    <w:p w14:paraId="76914672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標示系統發生故障</w:t>
      </w:r>
    </w:p>
    <w:p w14:paraId="6A0690A3" w14:textId="3E487B00" w:rsidR="005856B5" w:rsidRPr="008E7115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出現新修正的法規</w:t>
      </w:r>
    </w:p>
    <w:p w14:paraId="0821DFAF" w14:textId="5B5D0D67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1BD8190A" w14:textId="4C454855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18F4CB75" w14:textId="77777777" w:rsidR="006A0933" w:rsidRPr="008E7115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50E97EF8" w14:textId="39F42003" w:rsidR="00C03B60" w:rsidRPr="008E7115" w:rsidRDefault="005856B5" w:rsidP="00C03B6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>1</w:t>
      </w:r>
      <w:r w:rsidR="006A0933">
        <w:rPr>
          <w:rFonts w:ascii="微軟正黑體" w:eastAsia="微軟正黑體" w:hAnsi="微軟正黑體" w:hint="eastAsia"/>
          <w:b/>
          <w:bCs/>
        </w:rPr>
        <w:t>8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6A0933" w:rsidRPr="006A0933">
        <w:rPr>
          <w:rFonts w:ascii="微軟正黑體" w:eastAsia="微軟正黑體" w:hAnsi="微軟正黑體" w:hint="eastAsia"/>
          <w:b/>
          <w:bCs/>
        </w:rPr>
        <w:t>根據公告，請問小明的身分最有可能是下列何者？</w:t>
      </w:r>
    </w:p>
    <w:p w14:paraId="2B6A120B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連鎖飲料店消費者</w:t>
      </w:r>
    </w:p>
    <w:p w14:paraId="1F42EC04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連鎖飲料店分店店長</w:t>
      </w:r>
    </w:p>
    <w:p w14:paraId="65651BE2" w14:textId="77777777" w:rsidR="006A0933" w:rsidRPr="006A0933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連鎖飲料店材料供應商</w:t>
      </w:r>
    </w:p>
    <w:p w14:paraId="245455D7" w14:textId="72EBA369" w:rsidR="00C03B60" w:rsidRPr="008E7115" w:rsidRDefault="006A0933" w:rsidP="006A0933">
      <w:pPr>
        <w:spacing w:line="360" w:lineRule="exact"/>
        <w:ind w:leftChars="218" w:left="523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連鎖飲料店總公司業務部專員</w:t>
      </w:r>
    </w:p>
    <w:p w14:paraId="0442D868" w14:textId="526DEDA0" w:rsidR="005856B5" w:rsidRPr="008E7115" w:rsidRDefault="005856B5" w:rsidP="00C03B60">
      <w:pPr>
        <w:spacing w:line="360" w:lineRule="exact"/>
        <w:rPr>
          <w:rFonts w:ascii="微軟正黑體" w:eastAsia="微軟正黑體" w:hAnsi="微軟正黑體"/>
        </w:rPr>
      </w:pPr>
    </w:p>
    <w:p w14:paraId="02FB5D93" w14:textId="592A3123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42ABE747" w14:textId="7EA74CDB" w:rsidR="006A0933" w:rsidRPr="008E7115" w:rsidRDefault="005236E5" w:rsidP="005856B5">
      <w:pPr>
        <w:spacing w:line="360" w:lineRule="exact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D2D480" wp14:editId="7B7743F0">
                <wp:simplePos x="0" y="0"/>
                <wp:positionH relativeFrom="column">
                  <wp:posOffset>325755</wp:posOffset>
                </wp:positionH>
                <wp:positionV relativeFrom="paragraph">
                  <wp:posOffset>512738</wp:posOffset>
                </wp:positionV>
                <wp:extent cx="2494280" cy="1404620"/>
                <wp:effectExtent l="0" t="0" r="7620" b="1397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0610" w14:textId="043F9C4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甲、總公司是否會提供分店器材？</w:t>
                            </w:r>
                          </w:p>
                          <w:p w14:paraId="754A86AD" w14:textId="7777777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乙、總公司是否會負擔違規罰款？</w:t>
                            </w:r>
                          </w:p>
                          <w:p w14:paraId="471D8625" w14:textId="77777777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丙、各分店是否有最低業績目標？</w:t>
                            </w:r>
                          </w:p>
                          <w:p w14:paraId="5BA8BD07" w14:textId="1580AB7D" w:rsidR="006A0933" w:rsidRPr="005236E5" w:rsidRDefault="006A0933" w:rsidP="006A0933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5236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丁、各分店是否能自行訂購蔗糖？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2D48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.65pt;margin-top:40.35pt;width:196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">
                <v:textbox style="mso-fit-shape-to-text:t">
                  <w:txbxContent>
                    <w:p w14:paraId="5F590610" w14:textId="043F9C4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甲、總公司是否會提供分店器材？</w:t>
                      </w:r>
                    </w:p>
                    <w:p w14:paraId="754A86AD" w14:textId="7777777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乙、總公司是否會負擔違規罰款？</w:t>
                      </w:r>
                    </w:p>
                    <w:p w14:paraId="471D8625" w14:textId="77777777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丙、各分店是否有最低業績目標？</w:t>
                      </w:r>
                    </w:p>
                    <w:p w14:paraId="5BA8BD07" w14:textId="1580AB7D" w:rsidR="006A0933" w:rsidRPr="005236E5" w:rsidRDefault="006A0933" w:rsidP="006A0933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5236E5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丁、各分店是否能自行訂購蔗糖？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0183E4" w14:textId="74BC80D4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8E7115">
        <w:rPr>
          <w:rFonts w:ascii="微軟正黑體" w:eastAsia="微軟正黑體" w:hAnsi="微軟正黑體" w:hint="eastAsia"/>
          <w:b/>
          <w:bCs/>
        </w:rPr>
        <w:t xml:space="preserve">19. </w:t>
      </w:r>
      <w:r w:rsidRPr="006A0933">
        <w:rPr>
          <w:rFonts w:ascii="微軟正黑體" w:eastAsia="微軟正黑體" w:hAnsi="微軟正黑體" w:hint="eastAsia"/>
          <w:b/>
          <w:bCs/>
        </w:rPr>
        <w:t>根據公告，可以得知關於上品茶的哪些資訊？</w:t>
      </w:r>
    </w:p>
    <w:p w14:paraId="1601D5FB" w14:textId="2B3AE5C9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(A) </w:t>
      </w:r>
      <w:r w:rsidRPr="006A0933">
        <w:rPr>
          <w:rFonts w:ascii="微軟正黑體" w:eastAsia="微軟正黑體" w:hAnsi="微軟正黑體" w:hint="eastAsia"/>
        </w:rPr>
        <w:t>甲、丙</w:t>
      </w:r>
    </w:p>
    <w:p w14:paraId="5F7ABC5F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(B) </w:t>
      </w:r>
      <w:r w:rsidRPr="006A0933">
        <w:rPr>
          <w:rFonts w:ascii="微軟正黑體" w:eastAsia="微軟正黑體" w:hAnsi="微軟正黑體" w:hint="eastAsia"/>
        </w:rPr>
        <w:t>甲、丁</w:t>
      </w:r>
    </w:p>
    <w:p w14:paraId="02997F94" w14:textId="77777777" w:rsidR="006A0933" w:rsidRPr="006A0933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(C) </w:t>
      </w:r>
      <w:r w:rsidRPr="006A0933">
        <w:rPr>
          <w:rFonts w:ascii="微軟正黑體" w:eastAsia="微軟正黑體" w:hAnsi="微軟正黑體" w:hint="eastAsia"/>
        </w:rPr>
        <w:t>乙、丙</w:t>
      </w:r>
    </w:p>
    <w:p w14:paraId="3ED48263" w14:textId="55BFF5EE" w:rsidR="006A0933" w:rsidRPr="008E7115" w:rsidRDefault="006A0933" w:rsidP="006A0933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 xml:space="preserve">(D) </w:t>
      </w:r>
      <w:r w:rsidRPr="006A0933">
        <w:rPr>
          <w:rFonts w:ascii="微軟正黑體" w:eastAsia="微軟正黑體" w:hAnsi="微軟正黑體" w:hint="eastAsia"/>
        </w:rPr>
        <w:t>乙、丁</w:t>
      </w:r>
    </w:p>
    <w:p w14:paraId="799AE202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45DD62F5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47E3CC0C" w14:textId="03FEDEE9" w:rsidR="006A0933" w:rsidRDefault="006A093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63BA50EE" w14:textId="7DBFB4D1" w:rsidR="005856B5" w:rsidRDefault="005856B5" w:rsidP="005856B5">
      <w:pPr>
        <w:spacing w:line="360" w:lineRule="exact"/>
        <w:rPr>
          <w:rFonts w:ascii="微軟正黑體" w:eastAsia="微軟正黑體" w:hAnsi="微軟正黑體"/>
        </w:rPr>
      </w:pPr>
    </w:p>
    <w:p w14:paraId="3E88A784" w14:textId="2A2E37DC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4A21CD5C" w14:textId="77777777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659E411A" w14:textId="03347AB6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0F5439B0" w14:textId="2D35D6CE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43614F26" w14:textId="77777777" w:rsidR="006A0933" w:rsidRPr="006A0933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20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6A0933">
        <w:rPr>
          <w:rFonts w:ascii="微軟正黑體" w:eastAsia="微軟正黑體" w:hAnsi="微軟正黑體" w:hint="eastAsia"/>
          <w:b/>
          <w:bCs/>
        </w:rPr>
        <w:t>小佳拍下了不同飲料標示的部分內容，根據茶飲料及咖啡飲料的規定，請問下列</w:t>
      </w:r>
    </w:p>
    <w:p w14:paraId="12F30368" w14:textId="47628C61" w:rsidR="006A0933" w:rsidRDefault="006A0933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6A0933">
        <w:rPr>
          <w:rFonts w:ascii="微軟正黑體" w:eastAsia="微軟正黑體" w:hAnsi="微軟正黑體" w:hint="eastAsia"/>
          <w:b/>
          <w:bCs/>
        </w:rPr>
        <w:t>何者是修法後才出現的標示方式？</w:t>
      </w:r>
    </w:p>
    <w:p w14:paraId="2AB03257" w14:textId="14BE5DD6" w:rsidR="00EC3170" w:rsidRPr="00D43309" w:rsidRDefault="00EC3170" w:rsidP="006A0933">
      <w:pPr>
        <w:spacing w:line="360" w:lineRule="exact"/>
        <w:ind w:firstLine="480"/>
        <w:rPr>
          <w:rFonts w:ascii="微軟正黑體" w:eastAsia="微軟正黑體" w:hAnsi="微軟正黑體"/>
        </w:rPr>
      </w:pPr>
      <w:r w:rsidRPr="006A0933">
        <w:rPr>
          <w:rFonts w:ascii="微軟正黑體" w:eastAsia="微軟正黑體" w:hAnsi="微軟正黑體"/>
        </w:rPr>
        <w:t>(A)</w:t>
      </w:r>
      <w:r w:rsidR="00D43309">
        <w:rPr>
          <w:rFonts w:ascii="微軟正黑體" w:eastAsia="微軟正黑體" w:hAnsi="微軟正黑體" w:hint="eastAsia"/>
        </w:rPr>
        <w:t xml:space="preserve">　　　　　　　　　　　　　　　　</w:t>
      </w:r>
      <w:r w:rsidR="00D43309" w:rsidRPr="006A0933">
        <w:rPr>
          <w:rFonts w:ascii="微軟正黑體" w:eastAsia="微軟正黑體" w:hAnsi="微軟正黑體"/>
        </w:rPr>
        <w:t>(B)</w:t>
      </w:r>
    </w:p>
    <w:p w14:paraId="31F1862A" w14:textId="7E57E608" w:rsidR="00EC3170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F2A4EC" wp14:editId="5D0D6E56">
                <wp:simplePos x="0" y="0"/>
                <wp:positionH relativeFrom="column">
                  <wp:posOffset>3116581</wp:posOffset>
                </wp:positionH>
                <wp:positionV relativeFrom="paragraph">
                  <wp:posOffset>79587</wp:posOffset>
                </wp:positionV>
                <wp:extent cx="2663825" cy="1120140"/>
                <wp:effectExtent l="0" t="0" r="0" b="2286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15" name="矩形: 圓角 15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3AB4F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DFD012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錫蘭紅茶</w:t>
                              </w:r>
                            </w:p>
                            <w:p w14:paraId="2F3E03A7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成分：茶葉</w:t>
                              </w:r>
                            </w:p>
                            <w:p w14:paraId="791EF196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產地：斯里蘭卡</w:t>
                              </w:r>
                            </w:p>
                            <w:p w14:paraId="3326F21E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容量：7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00ml</w:t>
                              </w:r>
                            </w:p>
                            <w:p w14:paraId="722EC789" w14:textId="77777777" w:rsidR="004B6B25" w:rsidRPr="004B6B25" w:rsidRDefault="004B6B25" w:rsidP="004B6B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2A4EC" id="群組 14" o:spid="_x0000_s1027" style="position:absolute;left:0;text-align:left;margin-left:245.4pt;margin-top:6.25pt;width:209.75pt;height:88.2pt;z-index:251667456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">
                <v:roundrect id="矩形: 圓角 15" o:spid="_x0000_s1028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KSgvwAAANsAAAAPAAAAZHJzL2Rvd25yZXYueG1sRE9Li8Iw&#10;EL4v+B/CCHtbU11c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Bz0KSg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C23AB4F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16" o:spid="_x0000_s1029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2DFD012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錫蘭紅茶</w:t>
                        </w:r>
                      </w:p>
                      <w:p w14:paraId="2F3E03A7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成分：茶葉</w:t>
                        </w:r>
                      </w:p>
                      <w:p w14:paraId="791EF196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產地：斯里蘭卡</w:t>
                        </w:r>
                      </w:p>
                      <w:p w14:paraId="3326F21E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容量：7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00ml</w:t>
                        </w:r>
                      </w:p>
                      <w:p w14:paraId="722EC789" w14:textId="77777777" w:rsidR="004B6B25" w:rsidRPr="004B6B25" w:rsidRDefault="004B6B25" w:rsidP="004B6B25"/>
                    </w:txbxContent>
                  </v:textbox>
                </v:shape>
              </v:group>
            </w:pict>
          </mc:Fallback>
        </mc:AlternateContent>
      </w: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862B10" wp14:editId="070E6345">
                <wp:simplePos x="0" y="0"/>
                <wp:positionH relativeFrom="column">
                  <wp:posOffset>327025</wp:posOffset>
                </wp:positionH>
                <wp:positionV relativeFrom="paragraph">
                  <wp:posOffset>80010</wp:posOffset>
                </wp:positionV>
                <wp:extent cx="2663825" cy="1120140"/>
                <wp:effectExtent l="0" t="0" r="0" b="2286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29" name="矩形: 圓角 29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481AF3" w14:textId="1F604D43" w:rsidR="00D43309" w:rsidRPr="004B6B25" w:rsidRDefault="00D43309" w:rsidP="00D43309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074677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烏龍普洱茶</w:t>
                              </w:r>
                            </w:p>
                            <w:p w14:paraId="622748AD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產地：烏龍（臺灣）、普洱（臺灣）</w:t>
                              </w:r>
                            </w:p>
                            <w:p w14:paraId="181C0205" w14:textId="77777777" w:rsidR="004B6B25" w:rsidRPr="004B6B25" w:rsidRDefault="004B6B25" w:rsidP="004B6B2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480ml</w:t>
                              </w:r>
                            </w:p>
                            <w:p w14:paraId="0586463F" w14:textId="77777777" w:rsidR="004B6B25" w:rsidRPr="004B6B25" w:rsidRDefault="004B6B25" w:rsidP="004B6B25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咖啡因含量：黃色</w:t>
                              </w:r>
                            </w:p>
                            <w:p w14:paraId="69BFD759" w14:textId="77777777" w:rsidR="004B6B25" w:rsidRPr="004B6B25" w:rsidRDefault="004B6B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62B10" id="群組 13" o:spid="_x0000_s1030" style="position:absolute;left:0;text-align:left;margin-left:25.75pt;margin-top:6.3pt;width:209.75pt;height:88.2pt;z-index:251663360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">
                <v:roundrect id="矩形: 圓角 29" o:spid="_x0000_s1031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0481AF3" w14:textId="1F604D43" w:rsidR="00D43309" w:rsidRPr="004B6B25" w:rsidRDefault="00D43309" w:rsidP="00D43309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9" o:spid="_x0000_s1032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0074677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烏龍普洱茶</w:t>
                        </w:r>
                      </w:p>
                      <w:p w14:paraId="622748AD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產地：烏龍（臺灣）、普洱（臺灣）</w:t>
                        </w:r>
                      </w:p>
                      <w:p w14:paraId="181C0205" w14:textId="77777777" w:rsidR="004B6B25" w:rsidRPr="004B6B25" w:rsidRDefault="004B6B25" w:rsidP="004B6B25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480ml</w:t>
                        </w:r>
                      </w:p>
                      <w:p w14:paraId="0586463F" w14:textId="77777777" w:rsidR="004B6B25" w:rsidRPr="004B6B25" w:rsidRDefault="004B6B25" w:rsidP="004B6B25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咖啡因含量：黃色</w:t>
                        </w:r>
                      </w:p>
                      <w:p w14:paraId="69BFD759" w14:textId="77777777" w:rsidR="004B6B25" w:rsidRPr="004B6B25" w:rsidRDefault="004B6B25"/>
                    </w:txbxContent>
                  </v:textbox>
                </v:shape>
              </v:group>
            </w:pict>
          </mc:Fallback>
        </mc:AlternateContent>
      </w:r>
    </w:p>
    <w:p w14:paraId="285EB660" w14:textId="451BA699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2940AFE" w14:textId="6863E7F8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4949D54C" w14:textId="413F4C27" w:rsidR="00EC3170" w:rsidRDefault="00EC3170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79F09BCB" w14:textId="6387049E" w:rsidR="00D43309" w:rsidRDefault="00D43309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ED3493C" w14:textId="4A902899" w:rsidR="00D43309" w:rsidRDefault="00D43309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1EBBD8B7" w14:textId="5826BB76" w:rsidR="004B6B25" w:rsidRDefault="00037BF7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82ECB3" wp14:editId="4AC85D80">
                <wp:simplePos x="0" y="0"/>
                <wp:positionH relativeFrom="column">
                  <wp:posOffset>3197225</wp:posOffset>
                </wp:positionH>
                <wp:positionV relativeFrom="paragraph">
                  <wp:posOffset>227934</wp:posOffset>
                </wp:positionV>
                <wp:extent cx="2663825" cy="1120140"/>
                <wp:effectExtent l="0" t="0" r="0" b="22860"/>
                <wp:wrapNone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21" name="矩形: 圓角 21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F8600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731812" w14:textId="747836F5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美式黑咖啡</w:t>
                              </w:r>
                            </w:p>
                            <w:p w14:paraId="1B6F383E" w14:textId="650530AA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羅布斯塔（越南）</w:t>
                              </w:r>
                            </w:p>
                            <w:p w14:paraId="14CD63DD" w14:textId="1ABD12FE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3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60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ml</w:t>
                              </w:r>
                            </w:p>
                            <w:p w14:paraId="267CD7C0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咖啡因含量：黃色</w:t>
                              </w:r>
                            </w:p>
                            <w:p w14:paraId="1E6D98A6" w14:textId="77777777" w:rsidR="00037BF7" w:rsidRPr="004B6B25" w:rsidRDefault="00037BF7" w:rsidP="00037B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2ECB3" id="群組 20" o:spid="_x0000_s1033" style="position:absolute;left:0;text-align:left;margin-left:251.75pt;margin-top:17.95pt;width:209.75pt;height:88.2pt;z-index:251671552;mso-height-relative:margin" coordorigin="423" coordsize="26639,112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">
                <v:roundrect id="矩形: 圓角 21" o:spid="_x0000_s1034" style="position:absolute;left:423;width:25578;height:1120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" filled="f" strokecolor="black [3213]" strokeweight="1pt">
                  <v:stroke joinstyle="miter"/>
                  <v:textbox>
                    <w:txbxContent>
                      <w:p w14:paraId="750F8600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22" o:spid="_x0000_s1035" type="#_x0000_t202" style="position:absolute;left:423;top:207;width:26639;height:10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<v:textbox>
                    <w:txbxContent>
                      <w:p w14:paraId="35731812" w14:textId="747836F5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美式黑咖啡</w:t>
                        </w:r>
                      </w:p>
                      <w:p w14:paraId="1B6F383E" w14:textId="650530AA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羅布斯塔（越南）</w:t>
                        </w:r>
                      </w:p>
                      <w:p w14:paraId="14CD63DD" w14:textId="1ABD12FE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3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60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ml</w:t>
                        </w:r>
                      </w:p>
                      <w:p w14:paraId="267CD7C0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咖啡因含量：黃色</w:t>
                        </w:r>
                      </w:p>
                      <w:p w14:paraId="1E6D98A6" w14:textId="77777777" w:rsidR="00037BF7" w:rsidRPr="004B6B25" w:rsidRDefault="00037BF7" w:rsidP="00037BF7"/>
                    </w:txbxContent>
                  </v:textbox>
                </v:shape>
              </v:group>
            </w:pict>
          </mc:Fallback>
        </mc:AlternateContent>
      </w:r>
      <w:r w:rsidRPr="006A0933">
        <w:rPr>
          <w:rFonts w:ascii="微軟正黑體" w:eastAsia="微軟正黑體" w:hAnsi="微軟正黑體"/>
        </w:rPr>
        <w:t>(C)</w:t>
      </w:r>
      <w:r>
        <w:rPr>
          <w:rFonts w:ascii="微軟正黑體" w:eastAsia="微軟正黑體" w:hAnsi="微軟正黑體" w:hint="eastAsia"/>
        </w:rPr>
        <w:t xml:space="preserve">　　　　　　　　　　　　　　　　</w:t>
      </w:r>
      <w:r w:rsidRPr="006A0933">
        <w:rPr>
          <w:rFonts w:ascii="微軟正黑體" w:eastAsia="微軟正黑體" w:hAnsi="微軟正黑體"/>
        </w:rPr>
        <w:t>(D)</w:t>
      </w:r>
      <w:r>
        <w:rPr>
          <w:rFonts w:ascii="微軟正黑體" w:eastAsia="微軟正黑體" w:hAnsi="微軟正黑體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C58D99" wp14:editId="6C2AD232">
                <wp:simplePos x="0" y="0"/>
                <wp:positionH relativeFrom="column">
                  <wp:posOffset>325968</wp:posOffset>
                </wp:positionH>
                <wp:positionV relativeFrom="paragraph">
                  <wp:posOffset>227934</wp:posOffset>
                </wp:positionV>
                <wp:extent cx="2663825" cy="1120140"/>
                <wp:effectExtent l="0" t="0" r="0" b="2286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120140"/>
                          <a:chOff x="42333" y="0"/>
                          <a:chExt cx="2663917" cy="1120171"/>
                        </a:xfrm>
                      </wpg:grpSpPr>
                      <wps:wsp>
                        <wps:cNvPr id="18" name="矩形: 圓角 18"/>
                        <wps:cNvSpPr/>
                        <wps:spPr>
                          <a:xfrm>
                            <a:off x="42334" y="0"/>
                            <a:ext cx="2557780" cy="11201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F63B5E" w14:textId="77777777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42333" y="20777"/>
                            <a:ext cx="2663917" cy="109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50759E" w14:textId="468B621E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特調拿鐵咖啡</w:t>
                              </w:r>
                            </w:p>
                            <w:p w14:paraId="55BCFA86" w14:textId="05FA1852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產地：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阿拉比卡（巴西）</w:t>
                              </w:r>
                            </w:p>
                            <w:p w14:paraId="4DE3D580" w14:textId="45976D36" w:rsidR="00037BF7" w:rsidRPr="004B6B25" w:rsidRDefault="00037BF7" w:rsidP="00037BF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exact"/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容量：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360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ml</w:t>
                              </w:r>
                            </w:p>
                            <w:p w14:paraId="38825BC7" w14:textId="25049D68" w:rsidR="00037BF7" w:rsidRPr="004B6B25" w:rsidRDefault="00037BF7" w:rsidP="00037BF7">
                              <w:pPr>
                                <w:spacing w:line="360" w:lineRule="exact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</w:rPr>
                              </w:pP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咖啡因含量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最高值</w:t>
                              </w:r>
                              <w:r w:rsidRPr="004B6B25"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：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 w:cs="NotoSansCJKtc-DemiLight"/>
                                  <w:color w:val="000000" w:themeColor="text1"/>
                                  <w:kern w:val="0"/>
                                </w:rPr>
                                <w:t>60</w:t>
                              </w:r>
                              <w:r>
                                <w:rPr>
                                  <w:rFonts w:ascii="微軟正黑體" w:eastAsia="微軟正黑體" w:hAnsi="微軟正黑體" w:cs="NotoSansCJKtc-DemiLight" w:hint="eastAsia"/>
                                  <w:color w:val="000000" w:themeColor="text1"/>
                                  <w:kern w:val="0"/>
                                </w:rPr>
                                <w:t>毫克</w:t>
                              </w:r>
                            </w:p>
                            <w:p w14:paraId="7C07B7AF" w14:textId="77777777" w:rsidR="00037BF7" w:rsidRPr="004B6B25" w:rsidRDefault="00037BF7" w:rsidP="00037B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58D99" id="群組 17" o:spid="_x0000_s1036" style="position:absolute;left:0;text-align:left;margin-left:25.65pt;margin-top:17.95pt;width:209.75pt;height:88.2pt;z-index:251669504;mso-height-relative:margin" coordorigin="423" coordsize="2663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">
                <v:roundrect id="矩形: 圓角 18" o:spid="_x0000_s1037" style="position:absolute;left:423;width:25578;height:11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7F63B5E" w14:textId="77777777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文字方塊 19" o:spid="_x0000_s1038" type="#_x0000_t202" style="position:absolute;left:423;top:207;width:26639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C50759E" w14:textId="468B621E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jc w:val="center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特調拿鐵咖啡</w:t>
                        </w:r>
                      </w:p>
                      <w:p w14:paraId="55BCFA86" w14:textId="05FA1852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產地：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阿拉比卡（巴西）</w:t>
                        </w:r>
                      </w:p>
                      <w:p w14:paraId="4DE3D580" w14:textId="45976D36" w:rsidR="00037BF7" w:rsidRPr="004B6B25" w:rsidRDefault="00037BF7" w:rsidP="00037BF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容量：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360</w:t>
                        </w:r>
                        <w:r w:rsidRPr="004B6B25"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ml</w:t>
                        </w:r>
                      </w:p>
                      <w:p w14:paraId="38825BC7" w14:textId="25049D68" w:rsidR="00037BF7" w:rsidRPr="004B6B25" w:rsidRDefault="00037BF7" w:rsidP="00037BF7">
                        <w:pPr>
                          <w:spacing w:line="360" w:lineRule="exact"/>
                          <w:rPr>
                            <w:rFonts w:ascii="微軟正黑體" w:eastAsia="微軟正黑體" w:hAnsi="微軟正黑體"/>
                            <w:color w:val="000000" w:themeColor="text1"/>
                          </w:rPr>
                        </w:pP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咖啡因含量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最高值</w:t>
                        </w:r>
                        <w:r w:rsidRPr="004B6B25"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：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 w:cs="NotoSansCJKtc-DemiLight"/>
                            <w:color w:val="000000" w:themeColor="text1"/>
                            <w:kern w:val="0"/>
                          </w:rPr>
                          <w:t>60</w:t>
                        </w:r>
                        <w:r>
                          <w:rPr>
                            <w:rFonts w:ascii="微軟正黑體" w:eastAsia="微軟正黑體" w:hAnsi="微軟正黑體" w:cs="NotoSansCJKtc-DemiLight" w:hint="eastAsia"/>
                            <w:color w:val="000000" w:themeColor="text1"/>
                            <w:kern w:val="0"/>
                          </w:rPr>
                          <w:t>毫克</w:t>
                        </w:r>
                      </w:p>
                      <w:p w14:paraId="7C07B7AF" w14:textId="77777777" w:rsidR="00037BF7" w:rsidRPr="004B6B25" w:rsidRDefault="00037BF7" w:rsidP="00037BF7"/>
                    </w:txbxContent>
                  </v:textbox>
                </v:shape>
              </v:group>
            </w:pict>
          </mc:Fallback>
        </mc:AlternateContent>
      </w:r>
    </w:p>
    <w:p w14:paraId="68220358" w14:textId="46646C37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DA5EE13" w14:textId="579C4D24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723AA53F" w14:textId="062DF94A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2CC14B0D" w14:textId="0E68E9EC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69E2BF0D" w14:textId="3AC83807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2E1A4A5F" w14:textId="41A3F295" w:rsidR="004B6B25" w:rsidRDefault="004B6B25" w:rsidP="006A0933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</w:p>
    <w:p w14:paraId="3C8D905B" w14:textId="628E5324" w:rsidR="006A0933" w:rsidRDefault="006A0933" w:rsidP="006A0933">
      <w:pPr>
        <w:spacing w:line="360" w:lineRule="exact"/>
        <w:rPr>
          <w:rFonts w:ascii="微軟正黑體" w:eastAsia="微軟正黑體" w:hAnsi="微軟正黑體"/>
          <w:b/>
          <w:bCs/>
        </w:rPr>
      </w:pPr>
    </w:p>
    <w:p w14:paraId="0918871D" w14:textId="77777777" w:rsidR="00037BF7" w:rsidRPr="008E7115" w:rsidRDefault="00037BF7" w:rsidP="006A0933">
      <w:pPr>
        <w:spacing w:line="360" w:lineRule="exact"/>
        <w:rPr>
          <w:rFonts w:ascii="微軟正黑體" w:eastAsia="微軟正黑體" w:hAnsi="微軟正黑體"/>
        </w:rPr>
      </w:pPr>
    </w:p>
    <w:p w14:paraId="10BBC524" w14:textId="77777777" w:rsidR="00037BF7" w:rsidRPr="00037BF7" w:rsidRDefault="006A0933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21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="00037BF7" w:rsidRPr="00037BF7">
        <w:rPr>
          <w:rFonts w:ascii="微軟正黑體" w:eastAsia="微軟正黑體" w:hAnsi="微軟正黑體" w:hint="eastAsia"/>
          <w:b/>
          <w:bCs/>
        </w:rPr>
        <w:t>小輝家賣的椰子水，在修法後被要求改名為椰子飲料，請問下列哪個敘述符合這</w:t>
      </w:r>
    </w:p>
    <w:p w14:paraId="1DE7BA3E" w14:textId="0E86BB2A" w:rsidR="006A0933" w:rsidRPr="008E7115" w:rsidRDefault="00037BF7" w:rsidP="00037BF7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037BF7">
        <w:rPr>
          <w:rFonts w:ascii="微軟正黑體" w:eastAsia="微軟正黑體" w:hAnsi="微軟正黑體" w:hint="eastAsia"/>
          <w:b/>
          <w:bCs/>
        </w:rPr>
        <w:t>杯飲料的成分？</w:t>
      </w:r>
    </w:p>
    <w:p w14:paraId="0AF11710" w14:textId="2740EE52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椰子原汁含量只有</w:t>
      </w:r>
      <w:r w:rsidR="00984C02">
        <w:rPr>
          <w:rFonts w:ascii="微軟正黑體" w:eastAsia="微軟正黑體" w:hAnsi="微軟正黑體" w:hint="eastAsia"/>
        </w:rPr>
        <w:t>2</w:t>
      </w:r>
      <w:r w:rsidRPr="00037BF7">
        <w:rPr>
          <w:rFonts w:ascii="微軟正黑體" w:eastAsia="微軟正黑體" w:hAnsi="微軟正黑體"/>
        </w:rPr>
        <w:t>%</w:t>
      </w:r>
    </w:p>
    <w:p w14:paraId="5E0E769C" w14:textId="63628706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椰子原汁含量超過</w:t>
      </w:r>
      <w:r w:rsidR="00984C02">
        <w:rPr>
          <w:rFonts w:ascii="微軟正黑體" w:eastAsia="微軟正黑體" w:hAnsi="微軟正黑體" w:hint="eastAsia"/>
        </w:rPr>
        <w:t>10</w:t>
      </w:r>
      <w:r w:rsidRPr="00037BF7">
        <w:rPr>
          <w:rFonts w:ascii="微軟正黑體" w:eastAsia="微軟正黑體" w:hAnsi="微軟正黑體"/>
        </w:rPr>
        <w:t>%</w:t>
      </w:r>
    </w:p>
    <w:p w14:paraId="6BE9288B" w14:textId="7D0550E1" w:rsidR="00037BF7" w:rsidRPr="00037BF7" w:rsidRDefault="00037BF7" w:rsidP="00984C02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椰子水來自</w:t>
      </w:r>
      <w:r w:rsidR="00984C02">
        <w:rPr>
          <w:rFonts w:ascii="微軟正黑體" w:eastAsia="微軟正黑體" w:hAnsi="微軟正黑體" w:hint="eastAsia"/>
        </w:rPr>
        <w:t>2</w:t>
      </w:r>
      <w:r w:rsidRPr="00037BF7">
        <w:rPr>
          <w:rFonts w:ascii="微軟正黑體" w:eastAsia="微軟正黑體" w:hAnsi="微軟正黑體" w:hint="eastAsia"/>
        </w:rPr>
        <w:t>個不同國家</w:t>
      </w:r>
    </w:p>
    <w:p w14:paraId="064A7A62" w14:textId="44237FD8" w:rsidR="006A0933" w:rsidRPr="008E7115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椰子水的糖量超過</w:t>
      </w:r>
      <w:r w:rsidR="00984C02">
        <w:rPr>
          <w:rFonts w:ascii="微軟正黑體" w:eastAsia="微軟正黑體" w:hAnsi="微軟正黑體" w:hint="eastAsia"/>
        </w:rPr>
        <w:t>50</w:t>
      </w:r>
      <w:r w:rsidRPr="00037BF7">
        <w:rPr>
          <w:rFonts w:ascii="微軟正黑體" w:eastAsia="微軟正黑體" w:hAnsi="微軟正黑體" w:hint="eastAsia"/>
        </w:rPr>
        <w:t>公克</w:t>
      </w:r>
    </w:p>
    <w:p w14:paraId="7245C40F" w14:textId="77777777" w:rsidR="006A0933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797F7812" w14:textId="77777777" w:rsidR="006A0933" w:rsidRPr="008E7115" w:rsidRDefault="006A0933" w:rsidP="006A0933">
      <w:pPr>
        <w:spacing w:line="360" w:lineRule="exact"/>
        <w:rPr>
          <w:rFonts w:ascii="微軟正黑體" w:eastAsia="微軟正黑體" w:hAnsi="微軟正黑體"/>
        </w:rPr>
      </w:pPr>
    </w:p>
    <w:p w14:paraId="057E5A5B" w14:textId="7935A57B" w:rsidR="00037BF7" w:rsidRDefault="00037BF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A1A5A6B" w14:textId="000B82BB" w:rsidR="006A0933" w:rsidRDefault="006A0933" w:rsidP="005856B5">
      <w:pPr>
        <w:spacing w:line="360" w:lineRule="exact"/>
        <w:rPr>
          <w:rFonts w:ascii="微軟正黑體" w:eastAsia="微軟正黑體" w:hAnsi="微軟正黑體"/>
        </w:rPr>
      </w:pPr>
    </w:p>
    <w:p w14:paraId="54A2FAD4" w14:textId="0B7D6805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650C3020" w14:textId="2D1A398C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621E770A" w14:textId="77777777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392ED80D" w14:textId="55234DDA" w:rsid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p w14:paraId="4FC19AC1" w14:textId="77777777" w:rsidR="00037BF7" w:rsidRPr="00037BF7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22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規定中對於標示飲料的「最高值」有許多要求，請問下列何者符合修正後規定的</w:t>
      </w:r>
    </w:p>
    <w:p w14:paraId="4B303E94" w14:textId="77777777" w:rsidR="00037BF7" w:rsidRDefault="00037BF7" w:rsidP="00037BF7">
      <w:pPr>
        <w:spacing w:line="360" w:lineRule="exact"/>
        <w:ind w:firstLine="480"/>
        <w:rPr>
          <w:rFonts w:ascii="微軟正黑體" w:eastAsia="微軟正黑體" w:hAnsi="微軟正黑體"/>
          <w:b/>
          <w:bCs/>
        </w:rPr>
      </w:pPr>
      <w:r w:rsidRPr="00037BF7">
        <w:rPr>
          <w:rFonts w:ascii="微軟正黑體" w:eastAsia="微軟正黑體" w:hAnsi="微軟正黑體" w:hint="eastAsia"/>
          <w:b/>
          <w:bCs/>
        </w:rPr>
        <w:t>內容？</w:t>
      </w:r>
    </w:p>
    <w:p w14:paraId="441D314D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店家須標示每人每日可食用糖量的最高值</w:t>
      </w:r>
    </w:p>
    <w:p w14:paraId="2EF942E9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若採最高值標示則不能以方糖數標示糖量</w:t>
      </w:r>
    </w:p>
    <w:p w14:paraId="2B889E0B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咖啡因標示中最高值和顏色標示擇一即可</w:t>
      </w:r>
    </w:p>
    <w:p w14:paraId="4E21B1EB" w14:textId="3323C4B8" w:rsid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若已標示總熱量最高值即不用標示總糖量</w:t>
      </w:r>
    </w:p>
    <w:p w14:paraId="7DB35A03" w14:textId="77777777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4911688" w14:textId="6A06FB2E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28DF13D7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487D2A4" w14:textId="3380EBC1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23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請問作者以何種方式凸顯條文經過修正後，有所異動的內容？</w:t>
      </w:r>
    </w:p>
    <w:p w14:paraId="141766BD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將文字加上底線</w:t>
      </w:r>
    </w:p>
    <w:p w14:paraId="60CD2B23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加粗特定的文字</w:t>
      </w:r>
    </w:p>
    <w:p w14:paraId="39FCCCAF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放大部分的內容</w:t>
      </w:r>
    </w:p>
    <w:p w14:paraId="414DE257" w14:textId="32452FCA" w:rsidR="00037BF7" w:rsidRPr="008E7115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加入補充的註解</w:t>
      </w:r>
    </w:p>
    <w:p w14:paraId="63F0F6B3" w14:textId="1108E9D0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1DFE87B6" w14:textId="48A91EF8" w:rsidR="00037BF7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1B15DF5F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6CF8012E" w14:textId="77777777" w:rsidR="00037BF7" w:rsidRDefault="00037BF7" w:rsidP="00037BF7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24</w:t>
      </w:r>
      <w:r w:rsidRPr="008E7115">
        <w:rPr>
          <w:rFonts w:ascii="微軟正黑體" w:eastAsia="微軟正黑體" w:hAnsi="微軟正黑體" w:hint="eastAsia"/>
          <w:b/>
          <w:bCs/>
        </w:rPr>
        <w:t xml:space="preserve">. </w:t>
      </w:r>
      <w:r w:rsidRPr="00037BF7">
        <w:rPr>
          <w:rFonts w:ascii="微軟正黑體" w:eastAsia="微軟正黑體" w:hAnsi="微軟正黑體" w:hint="eastAsia"/>
          <w:b/>
          <w:bCs/>
        </w:rPr>
        <w:t>請問下列何者最有可能是此次修正規定的目標之一？</w:t>
      </w:r>
    </w:p>
    <w:p w14:paraId="10750949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(A) </w:t>
      </w:r>
      <w:r w:rsidRPr="00037BF7">
        <w:rPr>
          <w:rFonts w:ascii="微軟正黑體" w:eastAsia="微軟正黑體" w:hAnsi="微軟正黑體" w:hint="eastAsia"/>
        </w:rPr>
        <w:t>增加飲料的營養成分</w:t>
      </w:r>
    </w:p>
    <w:p w14:paraId="74F1EC4A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(B) </w:t>
      </w:r>
      <w:r w:rsidRPr="00037BF7">
        <w:rPr>
          <w:rFonts w:ascii="微軟正黑體" w:eastAsia="微軟正黑體" w:hAnsi="微軟正黑體" w:hint="eastAsia"/>
        </w:rPr>
        <w:t>確保內容物無致癌物</w:t>
      </w:r>
    </w:p>
    <w:p w14:paraId="0002CA9F" w14:textId="77777777" w:rsidR="00037BF7" w:rsidRP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(C) </w:t>
      </w:r>
      <w:r w:rsidRPr="00037BF7">
        <w:rPr>
          <w:rFonts w:ascii="微軟正黑體" w:eastAsia="微軟正黑體" w:hAnsi="微軟正黑體" w:hint="eastAsia"/>
        </w:rPr>
        <w:t>提高國產製品能見度</w:t>
      </w:r>
    </w:p>
    <w:p w14:paraId="02685AAF" w14:textId="0623F36E" w:rsidR="00037BF7" w:rsidRDefault="00037BF7" w:rsidP="00037BF7">
      <w:pPr>
        <w:spacing w:line="360" w:lineRule="exact"/>
        <w:ind w:leftChars="200" w:left="480"/>
        <w:rPr>
          <w:rFonts w:ascii="微軟正黑體" w:eastAsia="微軟正黑體" w:hAnsi="微軟正黑體"/>
        </w:rPr>
      </w:pPr>
      <w:r w:rsidRPr="00037BF7">
        <w:rPr>
          <w:rFonts w:ascii="微軟正黑體" w:eastAsia="微軟正黑體" w:hAnsi="微軟正黑體"/>
        </w:rPr>
        <w:t xml:space="preserve">(D) </w:t>
      </w:r>
      <w:r w:rsidRPr="00037BF7">
        <w:rPr>
          <w:rFonts w:ascii="微軟正黑體" w:eastAsia="微軟正黑體" w:hAnsi="微軟正黑體" w:hint="eastAsia"/>
        </w:rPr>
        <w:t>提醒消費者注意健康</w:t>
      </w:r>
    </w:p>
    <w:p w14:paraId="786B8F76" w14:textId="77777777" w:rsidR="00037BF7" w:rsidRPr="008E7115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516BA24C" w14:textId="77777777" w:rsidR="00037BF7" w:rsidRPr="006A0933" w:rsidRDefault="00037BF7" w:rsidP="00037BF7">
      <w:pPr>
        <w:spacing w:line="360" w:lineRule="exact"/>
        <w:rPr>
          <w:rFonts w:ascii="微軟正黑體" w:eastAsia="微軟正黑體" w:hAnsi="微軟正黑體"/>
        </w:rPr>
      </w:pPr>
    </w:p>
    <w:p w14:paraId="466E89F3" w14:textId="77777777" w:rsidR="00037BF7" w:rsidRPr="00037BF7" w:rsidRDefault="00037BF7" w:rsidP="005856B5">
      <w:pPr>
        <w:spacing w:line="360" w:lineRule="exact"/>
        <w:rPr>
          <w:rFonts w:ascii="微軟正黑體" w:eastAsia="微軟正黑體" w:hAnsi="微軟正黑體"/>
        </w:rPr>
      </w:pPr>
    </w:p>
    <w:sectPr w:rsidR="00037BF7" w:rsidRPr="00037BF7" w:rsidSect="006076D6">
      <w:pgSz w:w="11900" w:h="16840"/>
      <w:pgMar w:top="794" w:right="1418" w:bottom="79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F7AC" w14:textId="77777777" w:rsidR="008E440F" w:rsidRDefault="008E440F" w:rsidP="001E383C">
      <w:r>
        <w:separator/>
      </w:r>
    </w:p>
  </w:endnote>
  <w:endnote w:type="continuationSeparator" w:id="0">
    <w:p w14:paraId="79CE9B5F" w14:textId="77777777" w:rsidR="008E440F" w:rsidRDefault="008E440F" w:rsidP="001E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SerifCJKtc-SemiBold">
    <w:altName w:val="微軟正黑體"/>
    <w:panose1 w:val="02020600000000000000"/>
    <w:charset w:val="88"/>
    <w:family w:val="auto"/>
    <w:notTrueType/>
    <w:pitch w:val="default"/>
    <w:sig w:usb0="00000001" w:usb1="08080000" w:usb2="00000010" w:usb3="00000000" w:csb0="00100000" w:csb1="00000000"/>
  </w:font>
  <w:font w:name="PingFangTC-Regular">
    <w:altName w:val="微軟正黑體"/>
    <w:panose1 w:val="020B04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ingFangTC-Medium">
    <w:altName w:val="微軟正黑體"/>
    <w:panose1 w:val="020B0600000000000000"/>
    <w:charset w:val="88"/>
    <w:family w:val="swiss"/>
    <w:pitch w:val="variable"/>
    <w:sig w:usb0="A00002FF" w:usb1="7ACFFDFB" w:usb2="00000017" w:usb3="00000000" w:csb0="00100001" w:csb1="00000000"/>
  </w:font>
  <w:font w:name="PingFangTC-Light">
    <w:altName w:val="微軟正黑體"/>
    <w:panose1 w:val="020B0300000000000000"/>
    <w:charset w:val="88"/>
    <w:family w:val="auto"/>
    <w:notTrueType/>
    <w:pitch w:val="default"/>
    <w:sig w:usb0="00000001" w:usb1="08080000" w:usb2="00000010" w:usb3="00000000" w:csb0="00100000" w:csb1="00000000"/>
  </w:font>
  <w:font w:name="NotoSansCJKtc-DemiLight">
    <w:altName w:val="微軟正黑體"/>
    <w:panose1 w:val="020B04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  <w:sz w:val="24"/>
        <w:szCs w:val="24"/>
      </w:rPr>
    </w:sdtEndPr>
    <w:sdtContent>
      <w:p w14:paraId="6B7CE3F2" w14:textId="6940DEAB" w:rsidR="00282CA2" w:rsidRPr="00047B2F" w:rsidRDefault="00282CA2" w:rsidP="0015088E">
        <w:pPr>
          <w:pStyle w:val="a7"/>
          <w:framePr w:w="9748" w:wrap="none" w:vAnchor="text" w:hAnchor="margin" w:y="7"/>
          <w:jc w:val="right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2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2E00BE4D" w14:textId="2DBA3EF8" w:rsidR="00282CA2" w:rsidRPr="0015088E" w:rsidRDefault="00F1313F" w:rsidP="0015088E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F1313F">
      <w:rPr>
        <w:rFonts w:ascii="微軟正黑體" w:eastAsia="微軟正黑體" w:hAnsi="微軟正黑體"/>
        <w:noProof/>
        <w:sz w:val="16"/>
        <w:szCs w:val="16"/>
        <w:lang w:val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E83A3" wp14:editId="13837E72">
              <wp:simplePos x="0" y="0"/>
              <wp:positionH relativeFrom="column">
                <wp:posOffset>806237</wp:posOffset>
              </wp:positionH>
              <wp:positionV relativeFrom="paragraph">
                <wp:posOffset>-47625</wp:posOffset>
              </wp:positionV>
              <wp:extent cx="6084711" cy="0"/>
              <wp:effectExtent l="0" t="0" r="11430" b="12700"/>
              <wp:wrapNone/>
              <wp:docPr id="12" name="直線接點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7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359E04" id="直線接點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-3.75pt" to="542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" strokecolor="gray [1629]">
              <v:stroke dashstyle="1 1" joinstyle="miter"/>
            </v:line>
          </w:pict>
        </mc:Fallback>
      </mc:AlternateContent>
    </w:r>
    <w:r w:rsidR="0015088E" w:rsidRPr="00F1313F">
      <w:rPr>
        <w:rFonts w:ascii="微軟正黑體" w:eastAsia="微軟正黑體" w:hAnsi="微軟正黑體"/>
        <w:sz w:val="16"/>
        <w:szCs w:val="16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sz w:val="24"/>
        <w:szCs w:val="24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Pr="00047B2F" w:rsidRDefault="00282CA2" w:rsidP="0015088E">
        <w:pPr>
          <w:pStyle w:val="a7"/>
          <w:framePr w:w="9767" w:wrap="none" w:vAnchor="text" w:hAnchor="margin" w:y="-5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1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79CC9953" w14:textId="76FAEEA9" w:rsidR="00282CA2" w:rsidRPr="00D906A2" w:rsidRDefault="001A3275" w:rsidP="00121985">
    <w:pPr>
      <w:pStyle w:val="a7"/>
      <w:wordWrap w:val="0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2CD6C" wp14:editId="353F7CDD">
              <wp:simplePos x="0" y="0"/>
              <wp:positionH relativeFrom="column">
                <wp:posOffset>-877570</wp:posOffset>
              </wp:positionH>
              <wp:positionV relativeFrom="paragraph">
                <wp:posOffset>-33514</wp:posOffset>
              </wp:positionV>
              <wp:extent cx="5475111" cy="0"/>
              <wp:effectExtent l="0" t="0" r="11430" b="1270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1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C05133" id="直線接點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pt,-2.65pt" to="36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" strokecolor="gray [1629]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31D3" w14:textId="77777777" w:rsidR="008E440F" w:rsidRDefault="008E440F" w:rsidP="001E383C">
      <w:r>
        <w:separator/>
      </w:r>
    </w:p>
  </w:footnote>
  <w:footnote w:type="continuationSeparator" w:id="0">
    <w:p w14:paraId="6E62640E" w14:textId="77777777" w:rsidR="008E440F" w:rsidRDefault="008E440F" w:rsidP="001E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1F"/>
    <w:multiLevelType w:val="hybridMultilevel"/>
    <w:tmpl w:val="2D14A1E0"/>
    <w:lvl w:ilvl="0" w:tplc="1F7E7958">
      <w:start w:val="1"/>
      <w:numFmt w:val="decimal"/>
      <w:lvlText w:val="(%1)"/>
      <w:lvlJc w:val="left"/>
      <w:pPr>
        <w:ind w:left="2119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" w15:restartNumberingAfterBreak="0">
    <w:nsid w:val="034472DC"/>
    <w:multiLevelType w:val="hybridMultilevel"/>
    <w:tmpl w:val="7F52E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40C13"/>
    <w:multiLevelType w:val="hybridMultilevel"/>
    <w:tmpl w:val="CA1C21FA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 w15:restartNumberingAfterBreak="0">
    <w:nsid w:val="0F9152CF"/>
    <w:multiLevelType w:val="hybridMultilevel"/>
    <w:tmpl w:val="29ECC742"/>
    <w:lvl w:ilvl="0" w:tplc="B6D80788">
      <w:start w:val="1"/>
      <w:numFmt w:val="decimal"/>
      <w:lvlText w:val="%1."/>
      <w:lvlJc w:val="left"/>
      <w:pPr>
        <w:ind w:left="1487" w:hanging="300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43DA4E72">
      <w:start w:val="1"/>
      <w:numFmt w:val="decimal"/>
      <w:lvlText w:val="(%2)"/>
      <w:lvlJc w:val="left"/>
      <w:pPr>
        <w:ind w:left="1767" w:hanging="36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2" w:tplc="B9CC5CB6">
      <w:numFmt w:val="bullet"/>
      <w:lvlText w:val="•"/>
      <w:lvlJc w:val="left"/>
      <w:pPr>
        <w:ind w:left="2125" w:hanging="360"/>
      </w:pPr>
      <w:rPr>
        <w:rFonts w:hint="default"/>
        <w:lang w:val="en-US" w:eastAsia="zh-TW" w:bidi="ar-SA"/>
      </w:rPr>
    </w:lvl>
    <w:lvl w:ilvl="3" w:tplc="1408BB3C">
      <w:numFmt w:val="bullet"/>
      <w:lvlText w:val="•"/>
      <w:lvlJc w:val="left"/>
      <w:pPr>
        <w:ind w:left="2491" w:hanging="360"/>
      </w:pPr>
      <w:rPr>
        <w:rFonts w:hint="default"/>
        <w:lang w:val="en-US" w:eastAsia="zh-TW" w:bidi="ar-SA"/>
      </w:rPr>
    </w:lvl>
    <w:lvl w:ilvl="4" w:tplc="7BF63176">
      <w:numFmt w:val="bullet"/>
      <w:lvlText w:val="•"/>
      <w:lvlJc w:val="left"/>
      <w:pPr>
        <w:ind w:left="2857" w:hanging="360"/>
      </w:pPr>
      <w:rPr>
        <w:rFonts w:hint="default"/>
        <w:lang w:val="en-US" w:eastAsia="zh-TW" w:bidi="ar-SA"/>
      </w:rPr>
    </w:lvl>
    <w:lvl w:ilvl="5" w:tplc="ECFC37AA">
      <w:numFmt w:val="bullet"/>
      <w:lvlText w:val="•"/>
      <w:lvlJc w:val="left"/>
      <w:pPr>
        <w:ind w:left="3223" w:hanging="360"/>
      </w:pPr>
      <w:rPr>
        <w:rFonts w:hint="default"/>
        <w:lang w:val="en-US" w:eastAsia="zh-TW" w:bidi="ar-SA"/>
      </w:rPr>
    </w:lvl>
    <w:lvl w:ilvl="6" w:tplc="BF86218A">
      <w:numFmt w:val="bullet"/>
      <w:lvlText w:val="•"/>
      <w:lvlJc w:val="left"/>
      <w:pPr>
        <w:ind w:left="3588" w:hanging="360"/>
      </w:pPr>
      <w:rPr>
        <w:rFonts w:hint="default"/>
        <w:lang w:val="en-US" w:eastAsia="zh-TW" w:bidi="ar-SA"/>
      </w:rPr>
    </w:lvl>
    <w:lvl w:ilvl="7" w:tplc="F480671A">
      <w:numFmt w:val="bullet"/>
      <w:lvlText w:val="•"/>
      <w:lvlJc w:val="left"/>
      <w:pPr>
        <w:ind w:left="3954" w:hanging="360"/>
      </w:pPr>
      <w:rPr>
        <w:rFonts w:hint="default"/>
        <w:lang w:val="en-US" w:eastAsia="zh-TW" w:bidi="ar-SA"/>
      </w:rPr>
    </w:lvl>
    <w:lvl w:ilvl="8" w:tplc="A7BA1538">
      <w:numFmt w:val="bullet"/>
      <w:lvlText w:val="•"/>
      <w:lvlJc w:val="left"/>
      <w:pPr>
        <w:ind w:left="432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0066B7A"/>
    <w:multiLevelType w:val="hybridMultilevel"/>
    <w:tmpl w:val="D33898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B0608E"/>
    <w:multiLevelType w:val="hybridMultilevel"/>
    <w:tmpl w:val="E62A623E"/>
    <w:lvl w:ilvl="0" w:tplc="77047036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33D6EB2C">
      <w:numFmt w:val="bullet"/>
      <w:lvlText w:val="•"/>
      <w:lvlJc w:val="left"/>
      <w:pPr>
        <w:ind w:left="1627" w:hanging="341"/>
      </w:pPr>
      <w:rPr>
        <w:rFonts w:hint="default"/>
        <w:lang w:val="en-US" w:eastAsia="zh-TW" w:bidi="ar-SA"/>
      </w:rPr>
    </w:lvl>
    <w:lvl w:ilvl="2" w:tplc="B3CAF570">
      <w:numFmt w:val="bullet"/>
      <w:lvlText w:val="•"/>
      <w:lvlJc w:val="left"/>
      <w:pPr>
        <w:ind w:left="2034" w:hanging="341"/>
      </w:pPr>
      <w:rPr>
        <w:rFonts w:hint="default"/>
        <w:lang w:val="en-US" w:eastAsia="zh-TW" w:bidi="ar-SA"/>
      </w:rPr>
    </w:lvl>
    <w:lvl w:ilvl="3" w:tplc="92C4ECE4">
      <w:numFmt w:val="bullet"/>
      <w:lvlText w:val="•"/>
      <w:lvlJc w:val="left"/>
      <w:pPr>
        <w:ind w:left="2442" w:hanging="341"/>
      </w:pPr>
      <w:rPr>
        <w:rFonts w:hint="default"/>
        <w:lang w:val="en-US" w:eastAsia="zh-TW" w:bidi="ar-SA"/>
      </w:rPr>
    </w:lvl>
    <w:lvl w:ilvl="4" w:tplc="83F83EF4">
      <w:numFmt w:val="bullet"/>
      <w:lvlText w:val="•"/>
      <w:lvlJc w:val="left"/>
      <w:pPr>
        <w:ind w:left="2849" w:hanging="341"/>
      </w:pPr>
      <w:rPr>
        <w:rFonts w:hint="default"/>
        <w:lang w:val="en-US" w:eastAsia="zh-TW" w:bidi="ar-SA"/>
      </w:rPr>
    </w:lvl>
    <w:lvl w:ilvl="5" w:tplc="974EF4B8">
      <w:numFmt w:val="bullet"/>
      <w:lvlText w:val="•"/>
      <w:lvlJc w:val="left"/>
      <w:pPr>
        <w:ind w:left="3256" w:hanging="341"/>
      </w:pPr>
      <w:rPr>
        <w:rFonts w:hint="default"/>
        <w:lang w:val="en-US" w:eastAsia="zh-TW" w:bidi="ar-SA"/>
      </w:rPr>
    </w:lvl>
    <w:lvl w:ilvl="6" w:tplc="C7D82372">
      <w:numFmt w:val="bullet"/>
      <w:lvlText w:val="•"/>
      <w:lvlJc w:val="left"/>
      <w:pPr>
        <w:ind w:left="3664" w:hanging="341"/>
      </w:pPr>
      <w:rPr>
        <w:rFonts w:hint="default"/>
        <w:lang w:val="en-US" w:eastAsia="zh-TW" w:bidi="ar-SA"/>
      </w:rPr>
    </w:lvl>
    <w:lvl w:ilvl="7" w:tplc="294A6ED6">
      <w:numFmt w:val="bullet"/>
      <w:lvlText w:val="•"/>
      <w:lvlJc w:val="left"/>
      <w:pPr>
        <w:ind w:left="4071" w:hanging="341"/>
      </w:pPr>
      <w:rPr>
        <w:rFonts w:hint="default"/>
        <w:lang w:val="en-US" w:eastAsia="zh-TW" w:bidi="ar-SA"/>
      </w:rPr>
    </w:lvl>
    <w:lvl w:ilvl="8" w:tplc="9E0EFBD6">
      <w:numFmt w:val="bullet"/>
      <w:lvlText w:val="•"/>
      <w:lvlJc w:val="left"/>
      <w:pPr>
        <w:ind w:left="4478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1CCC72B8"/>
    <w:multiLevelType w:val="hybridMultilevel"/>
    <w:tmpl w:val="BC14F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DB17DE"/>
    <w:multiLevelType w:val="hybridMultilevel"/>
    <w:tmpl w:val="876A784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31E6E90"/>
    <w:multiLevelType w:val="hybridMultilevel"/>
    <w:tmpl w:val="B8DC3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BD1AD0"/>
    <w:multiLevelType w:val="hybridMultilevel"/>
    <w:tmpl w:val="31281CDA"/>
    <w:lvl w:ilvl="0" w:tplc="380ED8DC">
      <w:start w:val="4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670294"/>
    <w:multiLevelType w:val="hybridMultilevel"/>
    <w:tmpl w:val="605AD4B2"/>
    <w:lvl w:ilvl="0" w:tplc="3D2052F8">
      <w:start w:val="1"/>
      <w:numFmt w:val="decimal"/>
      <w:lvlText w:val="%1."/>
      <w:lvlJc w:val="left"/>
      <w:pPr>
        <w:ind w:left="1487" w:hanging="300"/>
      </w:pPr>
      <w:rPr>
        <w:rFonts w:ascii="微軟正黑體" w:eastAsia="微軟正黑體" w:hAnsi="微軟正黑體" w:cs="SimSun" w:hint="default"/>
        <w:w w:val="66"/>
        <w:sz w:val="24"/>
        <w:szCs w:val="24"/>
        <w:lang w:val="en-US" w:eastAsia="zh-TW" w:bidi="ar-SA"/>
      </w:rPr>
    </w:lvl>
    <w:lvl w:ilvl="1" w:tplc="5C4C4BDC">
      <w:numFmt w:val="bullet"/>
      <w:lvlText w:val="•"/>
      <w:lvlJc w:val="left"/>
      <w:pPr>
        <w:ind w:left="1837" w:hanging="300"/>
      </w:pPr>
      <w:rPr>
        <w:rFonts w:hint="default"/>
        <w:lang w:val="en-US" w:eastAsia="zh-TW" w:bidi="ar-SA"/>
      </w:rPr>
    </w:lvl>
    <w:lvl w:ilvl="2" w:tplc="A860D5F6">
      <w:numFmt w:val="bullet"/>
      <w:lvlText w:val="•"/>
      <w:lvlJc w:val="left"/>
      <w:pPr>
        <w:ind w:left="2194" w:hanging="300"/>
      </w:pPr>
      <w:rPr>
        <w:rFonts w:hint="default"/>
        <w:lang w:val="en-US" w:eastAsia="zh-TW" w:bidi="ar-SA"/>
      </w:rPr>
    </w:lvl>
    <w:lvl w:ilvl="3" w:tplc="D700C99E">
      <w:numFmt w:val="bullet"/>
      <w:lvlText w:val="•"/>
      <w:lvlJc w:val="left"/>
      <w:pPr>
        <w:ind w:left="2551" w:hanging="300"/>
      </w:pPr>
      <w:rPr>
        <w:rFonts w:hint="default"/>
        <w:lang w:val="en-US" w:eastAsia="zh-TW" w:bidi="ar-SA"/>
      </w:rPr>
    </w:lvl>
    <w:lvl w:ilvl="4" w:tplc="67023F6A">
      <w:numFmt w:val="bullet"/>
      <w:lvlText w:val="•"/>
      <w:lvlJc w:val="left"/>
      <w:pPr>
        <w:ind w:left="2908" w:hanging="300"/>
      </w:pPr>
      <w:rPr>
        <w:rFonts w:hint="default"/>
        <w:lang w:val="en-US" w:eastAsia="zh-TW" w:bidi="ar-SA"/>
      </w:rPr>
    </w:lvl>
    <w:lvl w:ilvl="5" w:tplc="34061EF2">
      <w:numFmt w:val="bullet"/>
      <w:lvlText w:val="•"/>
      <w:lvlJc w:val="left"/>
      <w:pPr>
        <w:ind w:left="3265" w:hanging="300"/>
      </w:pPr>
      <w:rPr>
        <w:rFonts w:hint="default"/>
        <w:lang w:val="en-US" w:eastAsia="zh-TW" w:bidi="ar-SA"/>
      </w:rPr>
    </w:lvl>
    <w:lvl w:ilvl="6" w:tplc="74068D76">
      <w:numFmt w:val="bullet"/>
      <w:lvlText w:val="•"/>
      <w:lvlJc w:val="left"/>
      <w:pPr>
        <w:ind w:left="3623" w:hanging="300"/>
      </w:pPr>
      <w:rPr>
        <w:rFonts w:hint="default"/>
        <w:lang w:val="en-US" w:eastAsia="zh-TW" w:bidi="ar-SA"/>
      </w:rPr>
    </w:lvl>
    <w:lvl w:ilvl="7" w:tplc="728E1F7C">
      <w:numFmt w:val="bullet"/>
      <w:lvlText w:val="•"/>
      <w:lvlJc w:val="left"/>
      <w:pPr>
        <w:ind w:left="3980" w:hanging="300"/>
      </w:pPr>
      <w:rPr>
        <w:rFonts w:hint="default"/>
        <w:lang w:val="en-US" w:eastAsia="zh-TW" w:bidi="ar-SA"/>
      </w:rPr>
    </w:lvl>
    <w:lvl w:ilvl="8" w:tplc="21D0AA5E">
      <w:numFmt w:val="bullet"/>
      <w:lvlText w:val="•"/>
      <w:lvlJc w:val="left"/>
      <w:pPr>
        <w:ind w:left="4337" w:hanging="300"/>
      </w:pPr>
      <w:rPr>
        <w:rFonts w:hint="default"/>
        <w:lang w:val="en-US" w:eastAsia="zh-TW" w:bidi="ar-SA"/>
      </w:rPr>
    </w:lvl>
  </w:abstractNum>
  <w:abstractNum w:abstractNumId="11" w15:restartNumberingAfterBreak="0">
    <w:nsid w:val="323901EF"/>
    <w:multiLevelType w:val="hybridMultilevel"/>
    <w:tmpl w:val="C486B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EB4F93"/>
    <w:multiLevelType w:val="hybridMultilevel"/>
    <w:tmpl w:val="17DE2250"/>
    <w:lvl w:ilvl="0" w:tplc="AB36DB5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7C2F1B"/>
    <w:multiLevelType w:val="hybridMultilevel"/>
    <w:tmpl w:val="BAC8F9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921F29"/>
    <w:multiLevelType w:val="hybridMultilevel"/>
    <w:tmpl w:val="2E1C5782"/>
    <w:lvl w:ilvl="0" w:tplc="AE3E17F0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BA1C3362">
      <w:numFmt w:val="bullet"/>
      <w:lvlText w:val="•"/>
      <w:lvlJc w:val="left"/>
      <w:pPr>
        <w:ind w:left="1627" w:hanging="341"/>
      </w:pPr>
      <w:rPr>
        <w:rFonts w:hint="default"/>
        <w:lang w:val="en-US" w:eastAsia="zh-TW" w:bidi="ar-SA"/>
      </w:rPr>
    </w:lvl>
    <w:lvl w:ilvl="2" w:tplc="9570533E">
      <w:numFmt w:val="bullet"/>
      <w:lvlText w:val="•"/>
      <w:lvlJc w:val="left"/>
      <w:pPr>
        <w:ind w:left="2034" w:hanging="341"/>
      </w:pPr>
      <w:rPr>
        <w:rFonts w:hint="default"/>
        <w:lang w:val="en-US" w:eastAsia="zh-TW" w:bidi="ar-SA"/>
      </w:rPr>
    </w:lvl>
    <w:lvl w:ilvl="3" w:tplc="E0722C5A">
      <w:numFmt w:val="bullet"/>
      <w:lvlText w:val="•"/>
      <w:lvlJc w:val="left"/>
      <w:pPr>
        <w:ind w:left="2442" w:hanging="341"/>
      </w:pPr>
      <w:rPr>
        <w:rFonts w:hint="default"/>
        <w:lang w:val="en-US" w:eastAsia="zh-TW" w:bidi="ar-SA"/>
      </w:rPr>
    </w:lvl>
    <w:lvl w:ilvl="4" w:tplc="F5CE6C64">
      <w:numFmt w:val="bullet"/>
      <w:lvlText w:val="•"/>
      <w:lvlJc w:val="left"/>
      <w:pPr>
        <w:ind w:left="2849" w:hanging="341"/>
      </w:pPr>
      <w:rPr>
        <w:rFonts w:hint="default"/>
        <w:lang w:val="en-US" w:eastAsia="zh-TW" w:bidi="ar-SA"/>
      </w:rPr>
    </w:lvl>
    <w:lvl w:ilvl="5" w:tplc="C28C1CA6">
      <w:numFmt w:val="bullet"/>
      <w:lvlText w:val="•"/>
      <w:lvlJc w:val="left"/>
      <w:pPr>
        <w:ind w:left="3256" w:hanging="341"/>
      </w:pPr>
      <w:rPr>
        <w:rFonts w:hint="default"/>
        <w:lang w:val="en-US" w:eastAsia="zh-TW" w:bidi="ar-SA"/>
      </w:rPr>
    </w:lvl>
    <w:lvl w:ilvl="6" w:tplc="7D00D78C">
      <w:numFmt w:val="bullet"/>
      <w:lvlText w:val="•"/>
      <w:lvlJc w:val="left"/>
      <w:pPr>
        <w:ind w:left="3664" w:hanging="341"/>
      </w:pPr>
      <w:rPr>
        <w:rFonts w:hint="default"/>
        <w:lang w:val="en-US" w:eastAsia="zh-TW" w:bidi="ar-SA"/>
      </w:rPr>
    </w:lvl>
    <w:lvl w:ilvl="7" w:tplc="C8DC3E82">
      <w:numFmt w:val="bullet"/>
      <w:lvlText w:val="•"/>
      <w:lvlJc w:val="left"/>
      <w:pPr>
        <w:ind w:left="4071" w:hanging="341"/>
      </w:pPr>
      <w:rPr>
        <w:rFonts w:hint="default"/>
        <w:lang w:val="en-US" w:eastAsia="zh-TW" w:bidi="ar-SA"/>
      </w:rPr>
    </w:lvl>
    <w:lvl w:ilvl="8" w:tplc="72D27D20">
      <w:numFmt w:val="bullet"/>
      <w:lvlText w:val="•"/>
      <w:lvlJc w:val="left"/>
      <w:pPr>
        <w:ind w:left="4478" w:hanging="341"/>
      </w:pPr>
      <w:rPr>
        <w:rFonts w:hint="default"/>
        <w:lang w:val="en-US" w:eastAsia="zh-TW" w:bidi="ar-SA"/>
      </w:rPr>
    </w:lvl>
  </w:abstractNum>
  <w:abstractNum w:abstractNumId="16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CA64A33"/>
    <w:multiLevelType w:val="hybridMultilevel"/>
    <w:tmpl w:val="879AC058"/>
    <w:lvl w:ilvl="0" w:tplc="78EA4CC6">
      <w:start w:val="1"/>
      <w:numFmt w:val="decimal"/>
      <w:lvlText w:val="(%1)"/>
      <w:lvlJc w:val="left"/>
      <w:pPr>
        <w:ind w:left="144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3621222"/>
    <w:multiLevelType w:val="hybridMultilevel"/>
    <w:tmpl w:val="BE80B2A0"/>
    <w:lvl w:ilvl="0" w:tplc="0409000F">
      <w:start w:val="1"/>
      <w:numFmt w:val="decimal"/>
      <w:lvlText w:val="%1."/>
      <w:lvlJc w:val="left"/>
      <w:pPr>
        <w:ind w:left="6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9" w15:restartNumberingAfterBreak="0">
    <w:nsid w:val="5474402D"/>
    <w:multiLevelType w:val="hybridMultilevel"/>
    <w:tmpl w:val="9A60D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472767"/>
    <w:multiLevelType w:val="hybridMultilevel"/>
    <w:tmpl w:val="8A3C8AD0"/>
    <w:lvl w:ilvl="0" w:tplc="0409000F">
      <w:start w:val="1"/>
      <w:numFmt w:val="decimal"/>
      <w:lvlText w:val="%1."/>
      <w:lvlJc w:val="left"/>
      <w:pPr>
        <w:ind w:left="679" w:hanging="480"/>
      </w:pPr>
      <w:rPr>
        <w:rFonts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-281" w:hanging="480"/>
      </w:pPr>
    </w:lvl>
    <w:lvl w:ilvl="2" w:tplc="0409001B" w:tentative="1">
      <w:start w:val="1"/>
      <w:numFmt w:val="lowerRoman"/>
      <w:lvlText w:val="%3."/>
      <w:lvlJc w:val="right"/>
      <w:pPr>
        <w:ind w:left="199" w:hanging="480"/>
      </w:pPr>
    </w:lvl>
    <w:lvl w:ilvl="3" w:tplc="0409000F" w:tentative="1">
      <w:start w:val="1"/>
      <w:numFmt w:val="decimal"/>
      <w:lvlText w:val="%4."/>
      <w:lvlJc w:val="left"/>
      <w:pPr>
        <w:ind w:left="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59" w:hanging="480"/>
      </w:pPr>
    </w:lvl>
    <w:lvl w:ilvl="5" w:tplc="0409001B" w:tentative="1">
      <w:start w:val="1"/>
      <w:numFmt w:val="lowerRoman"/>
      <w:lvlText w:val="%6."/>
      <w:lvlJc w:val="right"/>
      <w:pPr>
        <w:ind w:left="1639" w:hanging="480"/>
      </w:pPr>
    </w:lvl>
    <w:lvl w:ilvl="6" w:tplc="0409000F" w:tentative="1">
      <w:start w:val="1"/>
      <w:numFmt w:val="decimal"/>
      <w:lvlText w:val="%7."/>
      <w:lvlJc w:val="left"/>
      <w:pPr>
        <w:ind w:left="2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99" w:hanging="480"/>
      </w:pPr>
    </w:lvl>
    <w:lvl w:ilvl="8" w:tplc="0409001B" w:tentative="1">
      <w:start w:val="1"/>
      <w:numFmt w:val="lowerRoman"/>
      <w:lvlText w:val="%9."/>
      <w:lvlJc w:val="right"/>
      <w:pPr>
        <w:ind w:left="3079" w:hanging="480"/>
      </w:pPr>
    </w:lvl>
  </w:abstractNum>
  <w:abstractNum w:abstractNumId="21" w15:restartNumberingAfterBreak="0">
    <w:nsid w:val="59125560"/>
    <w:multiLevelType w:val="hybridMultilevel"/>
    <w:tmpl w:val="15D29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63081C"/>
    <w:multiLevelType w:val="hybridMultilevel"/>
    <w:tmpl w:val="AC189422"/>
    <w:lvl w:ilvl="0" w:tplc="63006B4E">
      <w:start w:val="1"/>
      <w:numFmt w:val="decimal"/>
      <w:lvlText w:val="%1."/>
      <w:lvlJc w:val="left"/>
      <w:pPr>
        <w:ind w:left="1487" w:hanging="300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F1AE5C04">
      <w:numFmt w:val="bullet"/>
      <w:lvlText w:val="•"/>
      <w:lvlJc w:val="left"/>
      <w:pPr>
        <w:ind w:left="1837" w:hanging="300"/>
      </w:pPr>
      <w:rPr>
        <w:rFonts w:hint="default"/>
        <w:lang w:val="en-US" w:eastAsia="zh-TW" w:bidi="ar-SA"/>
      </w:rPr>
    </w:lvl>
    <w:lvl w:ilvl="2" w:tplc="5BAC2EA0">
      <w:numFmt w:val="bullet"/>
      <w:lvlText w:val="•"/>
      <w:lvlJc w:val="left"/>
      <w:pPr>
        <w:ind w:left="2194" w:hanging="300"/>
      </w:pPr>
      <w:rPr>
        <w:rFonts w:hint="default"/>
        <w:lang w:val="en-US" w:eastAsia="zh-TW" w:bidi="ar-SA"/>
      </w:rPr>
    </w:lvl>
    <w:lvl w:ilvl="3" w:tplc="338AC430">
      <w:numFmt w:val="bullet"/>
      <w:lvlText w:val="•"/>
      <w:lvlJc w:val="left"/>
      <w:pPr>
        <w:ind w:left="2551" w:hanging="300"/>
      </w:pPr>
      <w:rPr>
        <w:rFonts w:hint="default"/>
        <w:lang w:val="en-US" w:eastAsia="zh-TW" w:bidi="ar-SA"/>
      </w:rPr>
    </w:lvl>
    <w:lvl w:ilvl="4" w:tplc="1B0C0626">
      <w:numFmt w:val="bullet"/>
      <w:lvlText w:val="•"/>
      <w:lvlJc w:val="left"/>
      <w:pPr>
        <w:ind w:left="2908" w:hanging="300"/>
      </w:pPr>
      <w:rPr>
        <w:rFonts w:hint="default"/>
        <w:lang w:val="en-US" w:eastAsia="zh-TW" w:bidi="ar-SA"/>
      </w:rPr>
    </w:lvl>
    <w:lvl w:ilvl="5" w:tplc="4C388EF0">
      <w:numFmt w:val="bullet"/>
      <w:lvlText w:val="•"/>
      <w:lvlJc w:val="left"/>
      <w:pPr>
        <w:ind w:left="3265" w:hanging="300"/>
      </w:pPr>
      <w:rPr>
        <w:rFonts w:hint="default"/>
        <w:lang w:val="en-US" w:eastAsia="zh-TW" w:bidi="ar-SA"/>
      </w:rPr>
    </w:lvl>
    <w:lvl w:ilvl="6" w:tplc="3692D2B4">
      <w:numFmt w:val="bullet"/>
      <w:lvlText w:val="•"/>
      <w:lvlJc w:val="left"/>
      <w:pPr>
        <w:ind w:left="3623" w:hanging="300"/>
      </w:pPr>
      <w:rPr>
        <w:rFonts w:hint="default"/>
        <w:lang w:val="en-US" w:eastAsia="zh-TW" w:bidi="ar-SA"/>
      </w:rPr>
    </w:lvl>
    <w:lvl w:ilvl="7" w:tplc="EF506998">
      <w:numFmt w:val="bullet"/>
      <w:lvlText w:val="•"/>
      <w:lvlJc w:val="left"/>
      <w:pPr>
        <w:ind w:left="3980" w:hanging="300"/>
      </w:pPr>
      <w:rPr>
        <w:rFonts w:hint="default"/>
        <w:lang w:val="en-US" w:eastAsia="zh-TW" w:bidi="ar-SA"/>
      </w:rPr>
    </w:lvl>
    <w:lvl w:ilvl="8" w:tplc="5D10A23A">
      <w:numFmt w:val="bullet"/>
      <w:lvlText w:val="•"/>
      <w:lvlJc w:val="left"/>
      <w:pPr>
        <w:ind w:left="4337" w:hanging="300"/>
      </w:pPr>
      <w:rPr>
        <w:rFonts w:hint="default"/>
        <w:lang w:val="en-US" w:eastAsia="zh-TW" w:bidi="ar-SA"/>
      </w:rPr>
    </w:lvl>
  </w:abstractNum>
  <w:abstractNum w:abstractNumId="23" w15:restartNumberingAfterBreak="0">
    <w:nsid w:val="5D670946"/>
    <w:multiLevelType w:val="hybridMultilevel"/>
    <w:tmpl w:val="EC74DB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481747"/>
    <w:multiLevelType w:val="hybridMultilevel"/>
    <w:tmpl w:val="789215EE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4A552C"/>
    <w:multiLevelType w:val="hybridMultilevel"/>
    <w:tmpl w:val="9F5640E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B737124"/>
    <w:multiLevelType w:val="hybridMultilevel"/>
    <w:tmpl w:val="7BC8234A"/>
    <w:lvl w:ilvl="0" w:tplc="43DA4E72">
      <w:start w:val="1"/>
      <w:numFmt w:val="decimal"/>
      <w:lvlText w:val="(%1)"/>
      <w:lvlJc w:val="left"/>
      <w:pPr>
        <w:ind w:left="480" w:hanging="48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F31AD9"/>
    <w:multiLevelType w:val="hybridMultilevel"/>
    <w:tmpl w:val="7B7EF0F0"/>
    <w:lvl w:ilvl="0" w:tplc="AB36DB5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BFD13FD"/>
    <w:multiLevelType w:val="hybridMultilevel"/>
    <w:tmpl w:val="139816D4"/>
    <w:lvl w:ilvl="0" w:tplc="120215E6">
      <w:start w:val="1"/>
      <w:numFmt w:val="decimal"/>
      <w:lvlText w:val="%1."/>
      <w:lvlJc w:val="left"/>
      <w:pPr>
        <w:ind w:left="1229" w:hanging="341"/>
      </w:pPr>
      <w:rPr>
        <w:rFonts w:ascii="SimSun" w:eastAsia="SimSun" w:hAnsi="SimSun" w:cs="SimSun" w:hint="default"/>
        <w:w w:val="66"/>
        <w:sz w:val="24"/>
        <w:szCs w:val="24"/>
        <w:lang w:val="en-US" w:eastAsia="zh-TW" w:bidi="ar-SA"/>
      </w:rPr>
    </w:lvl>
    <w:lvl w:ilvl="1" w:tplc="59383228">
      <w:start w:val="1"/>
      <w:numFmt w:val="decimal"/>
      <w:lvlText w:val="(%2)"/>
      <w:lvlJc w:val="left"/>
      <w:pPr>
        <w:ind w:left="1549" w:hanging="360"/>
      </w:pPr>
      <w:rPr>
        <w:rFonts w:ascii="SimSun" w:eastAsia="SimSun" w:hAnsi="SimSun" w:cs="SimSun" w:hint="default"/>
        <w:w w:val="71"/>
        <w:sz w:val="24"/>
        <w:szCs w:val="24"/>
        <w:lang w:val="en-US" w:eastAsia="zh-TW" w:bidi="ar-SA"/>
      </w:rPr>
    </w:lvl>
    <w:lvl w:ilvl="2" w:tplc="B0706B56">
      <w:numFmt w:val="bullet"/>
      <w:lvlText w:val="•"/>
      <w:lvlJc w:val="left"/>
      <w:pPr>
        <w:ind w:left="1957" w:hanging="360"/>
      </w:pPr>
      <w:rPr>
        <w:rFonts w:hint="default"/>
        <w:lang w:val="en-US" w:eastAsia="zh-TW" w:bidi="ar-SA"/>
      </w:rPr>
    </w:lvl>
    <w:lvl w:ilvl="3" w:tplc="51A6B626">
      <w:numFmt w:val="bullet"/>
      <w:lvlText w:val="•"/>
      <w:lvlJc w:val="left"/>
      <w:pPr>
        <w:ind w:left="2374" w:hanging="360"/>
      </w:pPr>
      <w:rPr>
        <w:rFonts w:hint="default"/>
        <w:lang w:val="en-US" w:eastAsia="zh-TW" w:bidi="ar-SA"/>
      </w:rPr>
    </w:lvl>
    <w:lvl w:ilvl="4" w:tplc="82185D8E">
      <w:numFmt w:val="bullet"/>
      <w:lvlText w:val="•"/>
      <w:lvlJc w:val="left"/>
      <w:pPr>
        <w:ind w:left="2791" w:hanging="360"/>
      </w:pPr>
      <w:rPr>
        <w:rFonts w:hint="default"/>
        <w:lang w:val="en-US" w:eastAsia="zh-TW" w:bidi="ar-SA"/>
      </w:rPr>
    </w:lvl>
    <w:lvl w:ilvl="5" w:tplc="96189DDA">
      <w:numFmt w:val="bullet"/>
      <w:lvlText w:val="•"/>
      <w:lvlJc w:val="left"/>
      <w:pPr>
        <w:ind w:left="3208" w:hanging="360"/>
      </w:pPr>
      <w:rPr>
        <w:rFonts w:hint="default"/>
        <w:lang w:val="en-US" w:eastAsia="zh-TW" w:bidi="ar-SA"/>
      </w:rPr>
    </w:lvl>
    <w:lvl w:ilvl="6" w:tplc="4C00F9B8">
      <w:numFmt w:val="bullet"/>
      <w:lvlText w:val="•"/>
      <w:lvlJc w:val="left"/>
      <w:pPr>
        <w:ind w:left="3625" w:hanging="360"/>
      </w:pPr>
      <w:rPr>
        <w:rFonts w:hint="default"/>
        <w:lang w:val="en-US" w:eastAsia="zh-TW" w:bidi="ar-SA"/>
      </w:rPr>
    </w:lvl>
    <w:lvl w:ilvl="7" w:tplc="BE60F18E">
      <w:numFmt w:val="bullet"/>
      <w:lvlText w:val="•"/>
      <w:lvlJc w:val="left"/>
      <w:pPr>
        <w:ind w:left="4042" w:hanging="360"/>
      </w:pPr>
      <w:rPr>
        <w:rFonts w:hint="default"/>
        <w:lang w:val="en-US" w:eastAsia="zh-TW" w:bidi="ar-SA"/>
      </w:rPr>
    </w:lvl>
    <w:lvl w:ilvl="8" w:tplc="607E177E">
      <w:numFmt w:val="bullet"/>
      <w:lvlText w:val="•"/>
      <w:lvlJc w:val="left"/>
      <w:pPr>
        <w:ind w:left="4459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6CC648B5"/>
    <w:multiLevelType w:val="hybridMultilevel"/>
    <w:tmpl w:val="827061CA"/>
    <w:lvl w:ilvl="0" w:tplc="1F7E7958">
      <w:start w:val="1"/>
      <w:numFmt w:val="decimal"/>
      <w:lvlText w:val="(%1)"/>
      <w:lvlJc w:val="left"/>
      <w:pPr>
        <w:ind w:left="192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7A0C7F7E"/>
    <w:multiLevelType w:val="hybridMultilevel"/>
    <w:tmpl w:val="C980BA9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E362E22"/>
    <w:multiLevelType w:val="hybridMultilevel"/>
    <w:tmpl w:val="F62228C4"/>
    <w:lvl w:ilvl="0" w:tplc="1F7E7958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cs="SimSun" w:hint="default"/>
        <w:w w:val="71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5958520">
    <w:abstractNumId w:val="16"/>
  </w:num>
  <w:num w:numId="2" w16cid:durableId="263346937">
    <w:abstractNumId w:val="12"/>
  </w:num>
  <w:num w:numId="3" w16cid:durableId="1723098198">
    <w:abstractNumId w:val="24"/>
  </w:num>
  <w:num w:numId="4" w16cid:durableId="1119689010">
    <w:abstractNumId w:val="9"/>
  </w:num>
  <w:num w:numId="5" w16cid:durableId="1321303826">
    <w:abstractNumId w:val="22"/>
  </w:num>
  <w:num w:numId="6" w16cid:durableId="1337153950">
    <w:abstractNumId w:val="3"/>
  </w:num>
  <w:num w:numId="7" w16cid:durableId="636302500">
    <w:abstractNumId w:val="10"/>
  </w:num>
  <w:num w:numId="8" w16cid:durableId="1230727134">
    <w:abstractNumId w:val="5"/>
  </w:num>
  <w:num w:numId="9" w16cid:durableId="154953446">
    <w:abstractNumId w:val="29"/>
  </w:num>
  <w:num w:numId="10" w16cid:durableId="875122318">
    <w:abstractNumId w:val="15"/>
  </w:num>
  <w:num w:numId="11" w16cid:durableId="1029919091">
    <w:abstractNumId w:val="25"/>
  </w:num>
  <w:num w:numId="12" w16cid:durableId="1404375885">
    <w:abstractNumId w:val="1"/>
  </w:num>
  <w:num w:numId="13" w16cid:durableId="8994091">
    <w:abstractNumId w:val="2"/>
  </w:num>
  <w:num w:numId="14" w16cid:durableId="895507576">
    <w:abstractNumId w:val="23"/>
  </w:num>
  <w:num w:numId="15" w16cid:durableId="1796872928">
    <w:abstractNumId w:val="17"/>
  </w:num>
  <w:num w:numId="16" w16cid:durableId="333536523">
    <w:abstractNumId w:val="4"/>
  </w:num>
  <w:num w:numId="17" w16cid:durableId="1138300431">
    <w:abstractNumId w:val="18"/>
  </w:num>
  <w:num w:numId="18" w16cid:durableId="887035404">
    <w:abstractNumId w:val="26"/>
  </w:num>
  <w:num w:numId="19" w16cid:durableId="1280259560">
    <w:abstractNumId w:val="30"/>
  </w:num>
  <w:num w:numId="20" w16cid:durableId="1816871636">
    <w:abstractNumId w:val="0"/>
  </w:num>
  <w:num w:numId="21" w16cid:durableId="1611811601">
    <w:abstractNumId w:val="20"/>
  </w:num>
  <w:num w:numId="22" w16cid:durableId="1180465353">
    <w:abstractNumId w:val="7"/>
  </w:num>
  <w:num w:numId="23" w16cid:durableId="1495536774">
    <w:abstractNumId w:val="14"/>
  </w:num>
  <w:num w:numId="24" w16cid:durableId="1601177353">
    <w:abstractNumId w:val="6"/>
  </w:num>
  <w:num w:numId="25" w16cid:durableId="28141243">
    <w:abstractNumId w:val="8"/>
  </w:num>
  <w:num w:numId="26" w16cid:durableId="18551737">
    <w:abstractNumId w:val="11"/>
  </w:num>
  <w:num w:numId="27" w16cid:durableId="727384841">
    <w:abstractNumId w:val="27"/>
  </w:num>
  <w:num w:numId="28" w16cid:durableId="1391922063">
    <w:abstractNumId w:val="32"/>
  </w:num>
  <w:num w:numId="29" w16cid:durableId="1032918529">
    <w:abstractNumId w:val="19"/>
  </w:num>
  <w:num w:numId="30" w16cid:durableId="1767923885">
    <w:abstractNumId w:val="31"/>
  </w:num>
  <w:num w:numId="31" w16cid:durableId="1404642119">
    <w:abstractNumId w:val="21"/>
  </w:num>
  <w:num w:numId="32" w16cid:durableId="1921256377">
    <w:abstractNumId w:val="28"/>
  </w:num>
  <w:num w:numId="33" w16cid:durableId="176774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143E6"/>
    <w:rsid w:val="000167B6"/>
    <w:rsid w:val="000233FE"/>
    <w:rsid w:val="00034BDA"/>
    <w:rsid w:val="00037BF7"/>
    <w:rsid w:val="00044B26"/>
    <w:rsid w:val="00044C23"/>
    <w:rsid w:val="00047B2F"/>
    <w:rsid w:val="00076C58"/>
    <w:rsid w:val="00093AC9"/>
    <w:rsid w:val="000A4BEB"/>
    <w:rsid w:val="000D2C2B"/>
    <w:rsid w:val="000D7054"/>
    <w:rsid w:val="000E00F0"/>
    <w:rsid w:val="000F65DE"/>
    <w:rsid w:val="00121985"/>
    <w:rsid w:val="00123BBD"/>
    <w:rsid w:val="00133A24"/>
    <w:rsid w:val="00133F95"/>
    <w:rsid w:val="001366CF"/>
    <w:rsid w:val="0015088E"/>
    <w:rsid w:val="00155B96"/>
    <w:rsid w:val="00156276"/>
    <w:rsid w:val="001A3275"/>
    <w:rsid w:val="001B7EE9"/>
    <w:rsid w:val="001E383C"/>
    <w:rsid w:val="00233839"/>
    <w:rsid w:val="00234FAB"/>
    <w:rsid w:val="00241017"/>
    <w:rsid w:val="00264E36"/>
    <w:rsid w:val="00267C42"/>
    <w:rsid w:val="0027738F"/>
    <w:rsid w:val="002821A1"/>
    <w:rsid w:val="00282CA2"/>
    <w:rsid w:val="0029071E"/>
    <w:rsid w:val="002A22DE"/>
    <w:rsid w:val="002D0CEE"/>
    <w:rsid w:val="002D5B24"/>
    <w:rsid w:val="00326B49"/>
    <w:rsid w:val="00351CB5"/>
    <w:rsid w:val="00356964"/>
    <w:rsid w:val="003623BF"/>
    <w:rsid w:val="00396469"/>
    <w:rsid w:val="003A3DDC"/>
    <w:rsid w:val="003A5ABF"/>
    <w:rsid w:val="003D5C84"/>
    <w:rsid w:val="00405305"/>
    <w:rsid w:val="0042602A"/>
    <w:rsid w:val="00444E5F"/>
    <w:rsid w:val="00454B57"/>
    <w:rsid w:val="00460741"/>
    <w:rsid w:val="00464E91"/>
    <w:rsid w:val="00477DA6"/>
    <w:rsid w:val="0048536E"/>
    <w:rsid w:val="004B127D"/>
    <w:rsid w:val="004B3D91"/>
    <w:rsid w:val="004B6B25"/>
    <w:rsid w:val="004C76BF"/>
    <w:rsid w:val="004D492B"/>
    <w:rsid w:val="004D681A"/>
    <w:rsid w:val="004E34E9"/>
    <w:rsid w:val="0050327C"/>
    <w:rsid w:val="005108A5"/>
    <w:rsid w:val="005236E5"/>
    <w:rsid w:val="00531F0D"/>
    <w:rsid w:val="0053206D"/>
    <w:rsid w:val="00566F02"/>
    <w:rsid w:val="005856B5"/>
    <w:rsid w:val="00586C52"/>
    <w:rsid w:val="005D08E6"/>
    <w:rsid w:val="005D2BD6"/>
    <w:rsid w:val="005E0EC1"/>
    <w:rsid w:val="005E5B28"/>
    <w:rsid w:val="006047AF"/>
    <w:rsid w:val="006076D6"/>
    <w:rsid w:val="00621253"/>
    <w:rsid w:val="00644244"/>
    <w:rsid w:val="0066019B"/>
    <w:rsid w:val="00682D84"/>
    <w:rsid w:val="006A0933"/>
    <w:rsid w:val="006A74B9"/>
    <w:rsid w:val="006E3A67"/>
    <w:rsid w:val="007200B9"/>
    <w:rsid w:val="007240C4"/>
    <w:rsid w:val="0073725C"/>
    <w:rsid w:val="007529CF"/>
    <w:rsid w:val="00764005"/>
    <w:rsid w:val="00765AFA"/>
    <w:rsid w:val="00774F04"/>
    <w:rsid w:val="00792157"/>
    <w:rsid w:val="007C3FE4"/>
    <w:rsid w:val="007C6828"/>
    <w:rsid w:val="007D3C72"/>
    <w:rsid w:val="007D3DF8"/>
    <w:rsid w:val="007E36E4"/>
    <w:rsid w:val="008019D5"/>
    <w:rsid w:val="00804984"/>
    <w:rsid w:val="00823B5D"/>
    <w:rsid w:val="008278EB"/>
    <w:rsid w:val="008951D0"/>
    <w:rsid w:val="008A1BD0"/>
    <w:rsid w:val="008C3B8B"/>
    <w:rsid w:val="008D1CD9"/>
    <w:rsid w:val="008D7891"/>
    <w:rsid w:val="008E440F"/>
    <w:rsid w:val="008E7115"/>
    <w:rsid w:val="008F3DBD"/>
    <w:rsid w:val="00962322"/>
    <w:rsid w:val="00970F83"/>
    <w:rsid w:val="00973C4C"/>
    <w:rsid w:val="00977BC0"/>
    <w:rsid w:val="00981E1D"/>
    <w:rsid w:val="00984C02"/>
    <w:rsid w:val="009870C1"/>
    <w:rsid w:val="009D2A34"/>
    <w:rsid w:val="009E3293"/>
    <w:rsid w:val="009F066C"/>
    <w:rsid w:val="00A32E53"/>
    <w:rsid w:val="00A410B4"/>
    <w:rsid w:val="00A45035"/>
    <w:rsid w:val="00A45EBA"/>
    <w:rsid w:val="00A63DCC"/>
    <w:rsid w:val="00A92E5D"/>
    <w:rsid w:val="00AA1C82"/>
    <w:rsid w:val="00AB2FE7"/>
    <w:rsid w:val="00AB63A8"/>
    <w:rsid w:val="00AD724D"/>
    <w:rsid w:val="00AF5E5B"/>
    <w:rsid w:val="00B00F46"/>
    <w:rsid w:val="00B06CCE"/>
    <w:rsid w:val="00B10F57"/>
    <w:rsid w:val="00B26307"/>
    <w:rsid w:val="00B748FF"/>
    <w:rsid w:val="00B85CBC"/>
    <w:rsid w:val="00BF5DA6"/>
    <w:rsid w:val="00C03B60"/>
    <w:rsid w:val="00C22550"/>
    <w:rsid w:val="00C47D9F"/>
    <w:rsid w:val="00C80170"/>
    <w:rsid w:val="00C84FB5"/>
    <w:rsid w:val="00CA2517"/>
    <w:rsid w:val="00CA5657"/>
    <w:rsid w:val="00CD761C"/>
    <w:rsid w:val="00D41278"/>
    <w:rsid w:val="00D43309"/>
    <w:rsid w:val="00D47251"/>
    <w:rsid w:val="00D53697"/>
    <w:rsid w:val="00D74871"/>
    <w:rsid w:val="00D75364"/>
    <w:rsid w:val="00D81ED8"/>
    <w:rsid w:val="00D906A2"/>
    <w:rsid w:val="00D94E1B"/>
    <w:rsid w:val="00DA7AC0"/>
    <w:rsid w:val="00DB1AF9"/>
    <w:rsid w:val="00DB31B9"/>
    <w:rsid w:val="00DB5BA2"/>
    <w:rsid w:val="00DD0D18"/>
    <w:rsid w:val="00DF6F8A"/>
    <w:rsid w:val="00E01373"/>
    <w:rsid w:val="00E81074"/>
    <w:rsid w:val="00E94065"/>
    <w:rsid w:val="00EA3AFE"/>
    <w:rsid w:val="00EC3170"/>
    <w:rsid w:val="00EC5A81"/>
    <w:rsid w:val="00EE4BC5"/>
    <w:rsid w:val="00F1313F"/>
    <w:rsid w:val="00F368F2"/>
    <w:rsid w:val="00F4265F"/>
    <w:rsid w:val="00F603A3"/>
    <w:rsid w:val="00F6170A"/>
    <w:rsid w:val="00F666BB"/>
    <w:rsid w:val="00F67C1E"/>
    <w:rsid w:val="00F70BB6"/>
    <w:rsid w:val="00F720BB"/>
    <w:rsid w:val="00F8455E"/>
    <w:rsid w:val="00F92C06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A48AB2"/>
  <w15:chartTrackingRefBased/>
  <w15:docId w15:val="{EEC398BE-0858-3047-B467-EBFEA81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  <w:style w:type="paragraph" w:styleId="aa">
    <w:name w:val="Body Text"/>
    <w:basedOn w:val="a"/>
    <w:link w:val="ab"/>
    <w:uiPriority w:val="1"/>
    <w:qFormat/>
    <w:rsid w:val="00CD761C"/>
    <w:pPr>
      <w:autoSpaceDE w:val="0"/>
      <w:autoSpaceDN w:val="0"/>
    </w:pPr>
    <w:rPr>
      <w:rFonts w:ascii="SimSun" w:eastAsia="SimSun" w:hAnsi="SimSun" w:cs="SimSun"/>
      <w:kern w:val="0"/>
    </w:rPr>
  </w:style>
  <w:style w:type="character" w:customStyle="1" w:styleId="ab">
    <w:name w:val="本文 字元"/>
    <w:basedOn w:val="a0"/>
    <w:link w:val="aa"/>
    <w:uiPriority w:val="1"/>
    <w:rsid w:val="00CD761C"/>
    <w:rPr>
      <w:rFonts w:ascii="SimSun" w:eastAsia="SimSun" w:hAnsi="SimSun" w:cs="SimSun"/>
      <w:kern w:val="0"/>
    </w:rPr>
  </w:style>
  <w:style w:type="table" w:customStyle="1" w:styleId="TableNormal">
    <w:name w:val="Table Normal"/>
    <w:uiPriority w:val="2"/>
    <w:semiHidden/>
    <w:unhideWhenUsed/>
    <w:qFormat/>
    <w:rsid w:val="00CD761C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761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14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Tzuyu Yeh</cp:lastModifiedBy>
  <cp:revision>35</cp:revision>
  <cp:lastPrinted>2023-05-02T03:13:00Z</cp:lastPrinted>
  <dcterms:created xsi:type="dcterms:W3CDTF">2023-05-02T07:02:00Z</dcterms:created>
  <dcterms:modified xsi:type="dcterms:W3CDTF">2023-05-05T01:26:00Z</dcterms:modified>
</cp:coreProperties>
</file>