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941" w:rsidRDefault="008B5941" w:rsidP="008B5941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慶祝能高棒球隊創立102周年</w:t>
      </w:r>
    </w:p>
    <w:p w:rsidR="00865E8C" w:rsidRDefault="00865E8C" w:rsidP="00865E8C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112年花蓮太平洋能高棒球節</w:t>
      </w:r>
    </w:p>
    <w:p w:rsidR="005657F5" w:rsidRPr="00A37B8D" w:rsidRDefault="00865E8C" w:rsidP="00865E8C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>
        <w:rPr>
          <w:rFonts w:ascii="標楷體" w:eastAsia="標楷體" w:hAnsi="標楷體" w:hint="eastAsia"/>
          <w:kern w:val="0"/>
          <w:sz w:val="52"/>
          <w:szCs w:val="52"/>
          <w:u w:val="single"/>
        </w:rPr>
        <w:t>全國</w:t>
      </w:r>
      <w:r w:rsidR="00317035">
        <w:rPr>
          <w:rFonts w:ascii="標楷體" w:eastAsia="標楷體" w:hAnsi="標楷體" w:hint="eastAsia"/>
          <w:kern w:val="0"/>
          <w:sz w:val="52"/>
          <w:szCs w:val="52"/>
          <w:u w:val="single"/>
        </w:rPr>
        <w:t>棒球</w:t>
      </w:r>
      <w:r>
        <w:rPr>
          <w:rFonts w:ascii="標楷體" w:eastAsia="標楷體" w:hAnsi="標楷體" w:hint="eastAsia"/>
          <w:kern w:val="0"/>
          <w:sz w:val="52"/>
          <w:szCs w:val="52"/>
          <w:u w:val="single"/>
        </w:rPr>
        <w:t>錦標賽</w:t>
      </w:r>
    </w:p>
    <w:p w:rsidR="00CE4D05" w:rsidRPr="0028491E" w:rsidRDefault="005657F5" w:rsidP="005657F5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D73848">
        <w:rPr>
          <w:rFonts w:ascii="標楷體" w:eastAsia="標楷體" w:hAnsi="標楷體" w:hint="eastAsia"/>
          <w:sz w:val="52"/>
          <w:szCs w:val="52"/>
          <w:lang w:val="zh-TW"/>
        </w:rPr>
        <w:t>青棒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:rsidR="00C20161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481E7F" w:rsidRPr="00A62C27" w:rsidRDefault="00C20161" w:rsidP="00481E7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</w:p>
    <w:p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:rsidR="008B5941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</w:t>
      </w:r>
      <w:r w:rsidRPr="00F07EE6">
        <w:rPr>
          <w:rFonts w:ascii="標楷體" w:eastAsia="標楷體" w:hAnsi="標楷體"/>
          <w:color w:val="FF0000"/>
          <w:sz w:val="27"/>
          <w:szCs w:val="27"/>
        </w:rPr>
        <w:t>每</w:t>
      </w:r>
      <w:r w:rsidRPr="00F07EE6">
        <w:rPr>
          <w:rFonts w:ascii="標楷體" w:eastAsia="標楷體" w:hAnsi="標楷體" w:hint="eastAsia"/>
          <w:color w:val="FF0000"/>
          <w:sz w:val="27"/>
          <w:szCs w:val="27"/>
        </w:rPr>
        <w:t>間學校</w:t>
      </w:r>
      <w:r w:rsidRPr="00F07EE6">
        <w:rPr>
          <w:rFonts w:ascii="標楷體" w:eastAsia="標楷體" w:hAnsi="標楷體"/>
          <w:color w:val="FF0000"/>
          <w:sz w:val="27"/>
          <w:szCs w:val="27"/>
        </w:rPr>
        <w:t>限</w:t>
      </w:r>
      <w:r w:rsidRPr="00F07EE6"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F07EE6">
        <w:rPr>
          <w:rFonts w:ascii="標楷體" w:eastAsia="標楷體" w:hAnsi="標楷體"/>
          <w:color w:val="FF0000"/>
          <w:sz w:val="27"/>
          <w:szCs w:val="27"/>
        </w:rPr>
        <w:t>一隊參加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)</w:t>
      </w:r>
      <w:r w:rsidR="008B5941">
        <w:rPr>
          <w:rFonts w:ascii="新細明體" w:eastAsia="新細明體" w:hAnsi="新細明體" w:hint="eastAsia"/>
          <w:color w:val="000000"/>
          <w:sz w:val="27"/>
          <w:szCs w:val="27"/>
        </w:rPr>
        <w:t>，</w:t>
      </w:r>
      <w:r w:rsidR="008B5941">
        <w:rPr>
          <w:rFonts w:ascii="標楷體" w:eastAsia="標楷體" w:hAnsi="標楷體"/>
          <w:color w:val="000000"/>
          <w:sz w:val="27"/>
          <w:szCs w:val="27"/>
        </w:rPr>
        <w:t>本屆預定接受</w:t>
      </w:r>
    </w:p>
    <w:p w:rsidR="00206409" w:rsidRDefault="008B594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</w:t>
      </w:r>
      <w:r>
        <w:rPr>
          <w:rFonts w:ascii="標楷體" w:eastAsia="標楷體" w:hAnsi="標楷體"/>
          <w:color w:val="000000"/>
          <w:sz w:val="27"/>
          <w:szCs w:val="27"/>
        </w:rPr>
        <w:t>12隊參賽</w:t>
      </w:r>
      <w:r w:rsidR="00206409" w:rsidRPr="0028491E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F07EE6" w:rsidRDefault="00206409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C1.1.2.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B594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學年度木棒組球隊優先邀請</w:t>
      </w:r>
      <w:r w:rsidR="008B5941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="008B5941">
        <w:rPr>
          <w:rFonts w:ascii="標楷體" w:eastAsia="標楷體" w:hAnsi="標楷體" w:hint="eastAsia"/>
          <w:color w:val="FF0000"/>
          <w:sz w:val="27"/>
          <w:szCs w:val="27"/>
        </w:rPr>
        <w:t>若未達大會球隊上限</w:t>
      </w:r>
      <w:r w:rsidR="008B5941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="008B5941">
        <w:rPr>
          <w:rFonts w:ascii="標楷體" w:eastAsia="標楷體" w:hAnsi="標楷體" w:hint="eastAsia"/>
          <w:color w:val="FF0000"/>
          <w:sz w:val="27"/>
          <w:szCs w:val="27"/>
        </w:rPr>
        <w:t>再行接受鋁棒組及軟式</w:t>
      </w:r>
    </w:p>
    <w:p w:rsidR="00985903" w:rsidRPr="00100E6A" w:rsidRDefault="00F07EE6" w:rsidP="00100E6A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="008B5941">
        <w:rPr>
          <w:rFonts w:ascii="標楷體" w:eastAsia="標楷體" w:hAnsi="標楷體" w:hint="eastAsia"/>
          <w:color w:val="FF0000"/>
          <w:sz w:val="27"/>
          <w:szCs w:val="27"/>
        </w:rPr>
        <w:t>組前16強之球隊報名。(完全中學同時報名參賽兩級者</w:t>
      </w:r>
      <w:r w:rsidR="008B5941"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 w:rsidR="008B5941">
        <w:rPr>
          <w:rFonts w:ascii="標楷體" w:eastAsia="標楷體" w:hAnsi="標楷體" w:hint="eastAsia"/>
          <w:color w:val="FF0000"/>
          <w:sz w:val="27"/>
          <w:szCs w:val="27"/>
        </w:rPr>
        <w:t>優先錄取)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</w:t>
      </w:r>
      <w:r w:rsidR="008B5941">
        <w:rPr>
          <w:rFonts w:ascii="標楷體" w:eastAsia="標楷體" w:hAnsi="標楷體"/>
          <w:color w:val="000000"/>
          <w:sz w:val="27"/>
          <w:szCs w:val="27"/>
        </w:rPr>
        <w:t>C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C1.3.球員：</w:t>
      </w:r>
    </w:p>
    <w:p w:rsidR="00C20161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8B5941">
        <w:rPr>
          <w:rFonts w:ascii="標楷體" w:eastAsia="標楷體" w:hAnsi="標楷體"/>
          <w:color w:val="FF0000"/>
          <w:sz w:val="27"/>
          <w:szCs w:val="27"/>
        </w:rPr>
        <w:t>4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</w:t>
      </w:r>
      <w:r w:rsidR="00A6347A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1日起至9</w:t>
      </w:r>
      <w:r w:rsidR="008B5941">
        <w:rPr>
          <w:rFonts w:ascii="標楷體" w:eastAsia="標楷體" w:hAnsi="標楷體"/>
          <w:color w:val="FF0000"/>
          <w:sz w:val="27"/>
          <w:szCs w:val="27"/>
        </w:rPr>
        <w:t>7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:rsidR="00C20161" w:rsidRPr="00DC6F23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</w:t>
      </w:r>
      <w:r w:rsidR="00481E7F">
        <w:rPr>
          <w:rFonts w:eastAsia="標楷體"/>
          <w:color w:val="000000" w:themeColor="text1"/>
          <w:sz w:val="27"/>
          <w:szCs w:val="27"/>
        </w:rPr>
        <w:t>高級</w:t>
      </w:r>
      <w:r>
        <w:rPr>
          <w:rFonts w:eastAsia="標楷體" w:hint="eastAsia"/>
          <w:color w:val="000000" w:themeColor="text1"/>
          <w:sz w:val="27"/>
          <w:szCs w:val="27"/>
        </w:rPr>
        <w:t>中</w:t>
      </w:r>
      <w:r w:rsidR="00481E7F">
        <w:rPr>
          <w:rFonts w:eastAsia="標楷體" w:hint="eastAsia"/>
          <w:color w:val="000000" w:themeColor="text1"/>
          <w:sz w:val="27"/>
          <w:szCs w:val="27"/>
        </w:rPr>
        <w:t>等</w:t>
      </w:r>
      <w:r w:rsidRPr="00D42F98">
        <w:rPr>
          <w:rFonts w:eastAsia="標楷體"/>
          <w:color w:val="000000" w:themeColor="text1"/>
          <w:sz w:val="27"/>
          <w:szCs w:val="27"/>
        </w:rPr>
        <w:t>學</w:t>
      </w:r>
      <w:r w:rsidR="00481E7F">
        <w:rPr>
          <w:rFonts w:eastAsia="標楷體"/>
          <w:color w:val="000000" w:themeColor="text1"/>
          <w:sz w:val="27"/>
          <w:szCs w:val="27"/>
        </w:rPr>
        <w:t>校</w:t>
      </w:r>
      <w:r w:rsidRPr="00D42F98">
        <w:rPr>
          <w:rFonts w:eastAsia="標楷體"/>
          <w:color w:val="000000" w:themeColor="text1"/>
          <w:sz w:val="27"/>
          <w:szCs w:val="27"/>
        </w:rPr>
        <w:t>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C20161" w:rsidRPr="0028491E" w:rsidRDefault="00C20161" w:rsidP="00C20161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574EBF" w:rsidRPr="00944542">
        <w:rPr>
          <w:rFonts w:ascii="標楷體" w:eastAsia="標楷體" w:hAnsi="標楷體" w:cs="Times New Roman"/>
          <w:color w:val="0070C0"/>
          <w:sz w:val="27"/>
          <w:szCs w:val="27"/>
        </w:rPr>
        <w:t>領隊1名、教練3名</w:t>
      </w:r>
      <w:r w:rsidR="00574EBF" w:rsidRPr="00944542">
        <w:rPr>
          <w:rFonts w:ascii="標楷體" w:eastAsia="標楷體" w:hAnsi="標楷體" w:cs="Times New Roman" w:hint="eastAsia"/>
          <w:color w:val="0070C0"/>
          <w:sz w:val="27"/>
          <w:szCs w:val="27"/>
        </w:rPr>
        <w:t>(總教練請排第一位</w:t>
      </w:r>
      <w:r w:rsidR="00574EBF" w:rsidRPr="00944542">
        <w:rPr>
          <w:rFonts w:ascii="標楷體" w:eastAsia="標楷體" w:hAnsi="標楷體" w:cs="Times New Roman"/>
          <w:color w:val="0070C0"/>
          <w:sz w:val="27"/>
          <w:szCs w:val="27"/>
        </w:rPr>
        <w:t>)</w:t>
      </w:r>
      <w:r w:rsidR="00574EBF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574EBF"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8B5941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 w:hint="eastAsia"/>
          <w:sz w:val="27"/>
          <w:szCs w:val="27"/>
        </w:rPr>
        <w:t>20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  <w:r w:rsidR="008B5941">
        <w:rPr>
          <w:rFonts w:ascii="標楷體" w:eastAsia="標楷體" w:hAnsi="標楷體" w:cs="Times New Roman"/>
          <w:sz w:val="27"/>
          <w:szCs w:val="27"/>
        </w:rPr>
        <w:t>(報名時可報名至25人</w:t>
      </w:r>
      <w:r w:rsidR="008B5941">
        <w:rPr>
          <w:rFonts w:ascii="新細明體" w:eastAsia="新細明體" w:hAnsi="新細明體" w:cs="Times New Roman" w:hint="eastAsia"/>
          <w:sz w:val="27"/>
          <w:szCs w:val="27"/>
        </w:rPr>
        <w:t>，</w:t>
      </w:r>
      <w:r w:rsidR="008B5941">
        <w:rPr>
          <w:rFonts w:ascii="標楷體" w:eastAsia="標楷體" w:hAnsi="標楷體" w:cs="Times New Roman"/>
          <w:sz w:val="27"/>
          <w:szCs w:val="27"/>
        </w:rPr>
        <w:t>惟教練會議時</w:t>
      </w:r>
    </w:p>
    <w:p w:rsidR="00C20161" w:rsidRPr="0028491E" w:rsidRDefault="008B594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cs="Times New Roman"/>
          <w:sz w:val="27"/>
          <w:szCs w:val="27"/>
        </w:rPr>
        <w:t>需勾選正式出賽之20人名單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  <w:r>
        <w:rPr>
          <w:rFonts w:ascii="標楷體" w:eastAsia="標楷體" w:hAnsi="標楷體" w:cs="Times New Roman"/>
          <w:sz w:val="27"/>
          <w:szCs w:val="27"/>
        </w:rPr>
        <w:t>)</w:t>
      </w:r>
    </w:p>
    <w:p w:rsidR="002D3A50" w:rsidRPr="0028491E" w:rsidRDefault="00C20161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2D3A50" w:rsidRPr="0028491E">
        <w:rPr>
          <w:rFonts w:ascii="標楷體" w:eastAsia="標楷體" w:hAnsi="標楷體" w:hint="eastAsia"/>
          <w:sz w:val="27"/>
          <w:szCs w:val="27"/>
        </w:rPr>
        <w:t>C3.報名</w:t>
      </w:r>
    </w:p>
    <w:p w:rsidR="00574EBF" w:rsidRPr="0028491E" w:rsidRDefault="002D3A50" w:rsidP="00574EB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F07EE6" w:rsidRPr="0028491E">
        <w:rPr>
          <w:rFonts w:ascii="標楷體" w:eastAsia="標楷體" w:hAnsi="標楷體" w:hint="eastAsia"/>
          <w:sz w:val="27"/>
          <w:szCs w:val="27"/>
        </w:rPr>
        <w:t>C3.1.日期：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自11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(星期一)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起至</w:t>
      </w:r>
      <w:r w:rsidR="00A6347A">
        <w:rPr>
          <w:rFonts w:ascii="標楷體" w:eastAsia="標楷體" w:hAnsi="標楷體" w:hint="eastAsia"/>
          <w:color w:val="FF0000"/>
          <w:kern w:val="0"/>
          <w:sz w:val="27"/>
          <w:szCs w:val="27"/>
        </w:rPr>
        <w:t>06月21日(星期四)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574EBF" w:rsidRPr="0028491E">
        <w:rPr>
          <w:rFonts w:ascii="標楷體" w:eastAsia="標楷體" w:hAnsi="標楷體"/>
          <w:sz w:val="27"/>
          <w:szCs w:val="27"/>
        </w:rPr>
        <w:t xml:space="preserve"> </w:t>
      </w:r>
      <w:r w:rsidR="00574EBF" w:rsidRPr="00D14228">
        <w:rPr>
          <w:rFonts w:ascii="標楷體" w:eastAsia="標楷體" w:hAnsi="標楷體" w:hint="eastAsia"/>
          <w:color w:val="FF0000"/>
          <w:sz w:val="27"/>
          <w:szCs w:val="27"/>
        </w:rPr>
        <w:t>時00分截止。</w:t>
      </w:r>
    </w:p>
    <w:p w:rsidR="00574EBF" w:rsidRPr="00CB0580" w:rsidRDefault="00574EBF" w:rsidP="00574EB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CB0580">
        <w:rPr>
          <w:rFonts w:ascii="標楷體" w:eastAsia="標楷體" w:hAnsi="標楷體" w:hint="eastAsia"/>
          <w:sz w:val="27"/>
          <w:szCs w:val="27"/>
        </w:rPr>
        <w:t>繳費憑證及佐證資料則報名截止</w:t>
      </w:r>
    </w:p>
    <w:p w:rsidR="00574EBF" w:rsidRPr="0028491E" w:rsidRDefault="00574EBF" w:rsidP="00574EBF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sz w:val="27"/>
          <w:szCs w:val="27"/>
        </w:rPr>
        <w:t xml:space="preserve">             後依然還可以上傳)</w:t>
      </w:r>
    </w:p>
    <w:p w:rsidR="00574EBF" w:rsidRPr="0066065B" w:rsidRDefault="00574EBF" w:rsidP="00574EBF">
      <w:pPr>
        <w:ind w:left="1620" w:hangingChars="600" w:hanging="1620"/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線上報名(</w:t>
      </w:r>
      <w:hyperlink r:id="rId8" w:history="1">
        <w:r w:rsidRPr="001D7EDC">
          <w:rPr>
            <w:rStyle w:val="a9"/>
          </w:rPr>
          <w:t>http://3s.nchu.edu.tw/151</w:t>
        </w:r>
      </w:hyperlink>
      <w: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及上傳相關文件，</w:t>
      </w:r>
      <w:r w:rsidRPr="008E31A2">
        <w:rPr>
          <w:rFonts w:ascii="標楷體" w:eastAsia="標楷體" w:hAnsi="標楷體" w:hint="eastAsia"/>
          <w:sz w:val="27"/>
          <w:szCs w:val="27"/>
        </w:rPr>
        <w:t>由報名單位自行註</w:t>
      </w:r>
      <w:r w:rsidRPr="008E31A2">
        <w:rPr>
          <w:rFonts w:ascii="標楷體" w:eastAsia="標楷體" w:hAnsi="標楷體" w:hint="eastAsia"/>
          <w:sz w:val="27"/>
          <w:szCs w:val="27"/>
        </w:rPr>
        <w:lastRenderedPageBreak/>
        <w:t>冊</w:t>
      </w:r>
      <w:r>
        <w:rPr>
          <w:rFonts w:ascii="標楷體" w:eastAsia="標楷體" w:hAnsi="標楷體" w:hint="eastAsia"/>
          <w:sz w:val="27"/>
          <w:szCs w:val="27"/>
        </w:rPr>
        <w:t>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下載</w:t>
      </w:r>
      <w:r>
        <w:rPr>
          <w:rFonts w:ascii="標楷體" w:eastAsia="標楷體" w:hAnsi="標楷體"/>
          <w:color w:val="000000"/>
          <w:sz w:val="27"/>
          <w:szCs w:val="27"/>
        </w:rPr>
        <w:t>已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完成之報名表件，經確認無誤後，報名表加蓋學校關防及相關人員職章(學校關防及承辦人或總教練職章)，於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11</w:t>
      </w:r>
      <w:r>
        <w:rPr>
          <w:rFonts w:ascii="標楷體" w:eastAsia="標楷體" w:hAnsi="標楷體"/>
          <w:color w:val="FF0000"/>
          <w:sz w:val="26"/>
          <w:szCs w:val="26"/>
        </w:rPr>
        <w:t>2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年</w:t>
      </w:r>
      <w:r>
        <w:rPr>
          <w:rFonts w:ascii="標楷體" w:eastAsia="標楷體" w:hAnsi="標楷體" w:hint="eastAsia"/>
          <w:color w:val="FF0000"/>
          <w:sz w:val="26"/>
          <w:szCs w:val="26"/>
        </w:rPr>
        <w:t>07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>
        <w:rPr>
          <w:rFonts w:ascii="標楷體" w:eastAsia="標楷體" w:hAnsi="標楷體"/>
          <w:color w:val="FF0000"/>
          <w:sz w:val="26"/>
          <w:szCs w:val="26"/>
        </w:rPr>
        <w:t>星期一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時前</w:t>
      </w:r>
      <w:r>
        <w:rPr>
          <w:rFonts w:ascii="標楷體" w:eastAsia="標楷體" w:hAnsi="標楷體" w:hint="eastAsia"/>
          <w:color w:val="FF0000"/>
          <w:sz w:val="26"/>
          <w:szCs w:val="26"/>
        </w:rPr>
        <w:t>上傳賽事系統，</w:t>
      </w:r>
      <w:r w:rsidRPr="00CB0580">
        <w:rPr>
          <w:rFonts w:ascii="標楷體" w:eastAsia="標楷體" w:hAnsi="標楷體" w:hint="eastAsia"/>
          <w:color w:val="FF0000"/>
          <w:sz w:val="26"/>
          <w:szCs w:val="26"/>
        </w:rPr>
        <w:t>始完成報名程序。</w:t>
      </w:r>
      <w:r w:rsidRPr="005F6708">
        <w:rPr>
          <w:rFonts w:ascii="標楷體" w:eastAsia="標楷體" w:hAnsi="標楷體" w:hint="eastAsia"/>
          <w:color w:val="FF0000"/>
          <w:sz w:val="26"/>
          <w:szCs w:val="26"/>
        </w:rPr>
        <w:t>請參閱賽事系統公告之報名操作說明及掃瞄解惑QRCode提問。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若</w:t>
      </w:r>
      <w:r>
        <w:rPr>
          <w:rFonts w:ascii="標楷體" w:eastAsia="標楷體" w:hAnsi="標楷體" w:hint="eastAsia"/>
          <w:color w:val="000000"/>
          <w:sz w:val="27"/>
          <w:szCs w:val="27"/>
        </w:rPr>
        <w:t>上傳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之報名表件與網際網路報名資料不符時，以網際網路報名資料為準。</w:t>
      </w:r>
    </w:p>
    <w:p w:rsidR="00574EBF" w:rsidRPr="00CB0580" w:rsidRDefault="00574EBF" w:rsidP="00574EB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7213E2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>PS</w:t>
      </w:r>
      <w:r w:rsidRPr="00CB0580">
        <w:rPr>
          <w:rFonts w:ascii="標楷體" w:eastAsia="標楷體" w:hAnsi="標楷體"/>
          <w:color w:val="FF0000"/>
          <w:sz w:val="27"/>
          <w:szCs w:val="27"/>
        </w:rPr>
        <w:t>.</w:t>
      </w: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>繳費憑證請單獨上傳，報名佐證資料請全部貼於WORD後轉成一個PDF檔案，</w:t>
      </w:r>
    </w:p>
    <w:p w:rsidR="00574EBF" w:rsidRPr="004A465D" w:rsidRDefault="00574EBF" w:rsidP="00574EBF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可有多頁，上傳系統。</w:t>
      </w:r>
    </w:p>
    <w:p w:rsidR="00574EBF" w:rsidRDefault="00574EBF" w:rsidP="00574EBF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本次賽事須繳交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報名費500元及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報名費不退還，</w:t>
      </w:r>
      <w:r>
        <w:rPr>
          <w:rFonts w:ascii="標楷體" w:eastAsia="標楷體" w:hAnsi="標楷體"/>
          <w:color w:val="000000"/>
          <w:kern w:val="0"/>
          <w:sz w:val="27"/>
          <w:szCs w:val="27"/>
        </w:rPr>
        <w:t xml:space="preserve"> </w:t>
      </w:r>
    </w:p>
    <w:p w:rsidR="00574EBF" w:rsidRDefault="00574EBF" w:rsidP="00574EBF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保證金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於完成表訂賽程後，無爭議事件待處理，即將保證金退回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574EBF" w:rsidRDefault="00574EBF" w:rsidP="00574EB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費及保證金)應於教練會議前繳交，未繳交者，</w:t>
      </w:r>
    </w:p>
    <w:p w:rsidR="00574EBF" w:rsidRDefault="00574EBF" w:rsidP="00574EB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:rsidR="00574EBF" w:rsidRDefault="00574EBF" w:rsidP="00574EB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C3.3.2 費用匯款帳號：花蓮第二信用合作社(銀行代碼216)帳號：110-001-0001886-8</w:t>
      </w:r>
    </w:p>
    <w:p w:rsidR="00DC4B5F" w:rsidRPr="00D04584" w:rsidRDefault="00574EBF" w:rsidP="00574EB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FF0000"/>
          <w:sz w:val="27"/>
          <w:szCs w:val="27"/>
        </w:rPr>
        <w:t>汪錦德</w:t>
      </w:r>
    </w:p>
    <w:p w:rsidR="00DC4B5F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:rsidR="00DC4B5F" w:rsidRPr="0028491E" w:rsidRDefault="00DC4B5F" w:rsidP="00DC4B5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574EBF" w:rsidRPr="0028491E" w:rsidRDefault="00DC4B5F" w:rsidP="00574EB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上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74EBF"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="00574EBF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574EBF" w:rsidRPr="00B95E8C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C4.1.2.方式：採Google Meet線上會議方式進行(會議室代碼於完成報名後公告)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574EBF" w:rsidRPr="0028491E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C4.2.技術會議</w:t>
      </w:r>
    </w:p>
    <w:p w:rsidR="00574EBF" w:rsidRPr="0028491E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C4.2.2.地點：花蓮富野度假酒店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>
        <w:rPr>
          <w:rFonts w:ascii="標楷體" w:eastAsia="標楷體" w:hAnsi="標楷體"/>
          <w:sz w:val="27"/>
          <w:szCs w:val="27"/>
        </w:rPr>
        <w:t>會議</w:t>
      </w:r>
    </w:p>
    <w:p w:rsidR="00574EBF" w:rsidRPr="0028491E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C4.3.2.地點：花蓮富野度假酒店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C4.4.開幕典禮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574EBF" w:rsidRPr="0028491E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C4.4.2.地點：花蓮縣立棒球場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花蓮市達固湖灣大路1號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C4.5.比賽時間：</w:t>
      </w:r>
    </w:p>
    <w:p w:rsidR="00574EB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C4.5.1.時間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(星期</w:t>
      </w:r>
      <w:r w:rsidR="00865E8C"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7月26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(星期三)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574EBF" w:rsidRDefault="00574EBF" w:rsidP="00574EBF">
      <w:pPr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C4.5.2.比賽地點：花蓮縣立棒球場、</w:t>
      </w:r>
      <w:r w:rsidRPr="007B55DA">
        <w:rPr>
          <w:rFonts w:ascii="標楷體" w:eastAsia="標楷體" w:hAnsi="標楷體" w:hint="eastAsia"/>
          <w:sz w:val="27"/>
          <w:szCs w:val="27"/>
        </w:rPr>
        <w:t>花蓮縣國福棒壘球場</w:t>
      </w:r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、</w:t>
      </w:r>
      <w:bookmarkStart w:id="0" w:name="_Hlk103773149"/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花蓮縣</w:t>
      </w:r>
      <w:r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>立</w:t>
      </w:r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平和國中</w:t>
      </w:r>
      <w:bookmarkEnd w:id="0"/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棒</w:t>
      </w:r>
    </w:p>
    <w:p w:rsidR="00DC4B5F" w:rsidRDefault="00574EBF" w:rsidP="00574EB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 xml:space="preserve">                      </w:t>
      </w:r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球場。</w:t>
      </w:r>
    </w:p>
    <w:p w:rsidR="00DC4B5F" w:rsidRPr="0028491E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DC4B5F" w:rsidRPr="0028491E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DC4B5F" w:rsidRPr="0028491E" w:rsidRDefault="00DC4B5F" w:rsidP="00DC4B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:rsidR="00DC4B5F" w:rsidRPr="0028491E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DC4B5F" w:rsidRPr="0028491E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DC4B5F" w:rsidRPr="0028491E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:rsidR="00DC4B5F" w:rsidRPr="00C138E8" w:rsidRDefault="00DC4B5F" w:rsidP="00DC4B5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:rsidR="00DC4B5F" w:rsidRPr="00C138E8" w:rsidRDefault="00DC4B5F" w:rsidP="00DC4B5F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</w:t>
      </w:r>
      <w:r w:rsidR="00574EBF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周年紀念，凡獲邀請參賽之隊伍，皆由大會贈送參賽隊職員每人</w:t>
      </w:r>
    </w:p>
    <w:p w:rsidR="00DC4B5F" w:rsidRPr="00C138E8" w:rsidRDefault="00DC4B5F" w:rsidP="00DC4B5F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lastRenderedPageBreak/>
        <w:t xml:space="preserve">       紀念T恤乙件。</w:t>
      </w:r>
    </w:p>
    <w:p w:rsidR="00214DC5" w:rsidRDefault="00DC4B5F" w:rsidP="00DC4B5F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凡獲得團體獎項前三名之球隊由大會補助參賽費新臺幣20,000元整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214DC5" w:rsidRPr="00214DC5" w:rsidRDefault="00214DC5" w:rsidP="00214DC5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違反比賽規定將處以罰款及停權。違規者自通知日起1個月內必須繳交罰款，有關罰款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C20161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C20161" w:rsidRPr="005441E0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C20161" w:rsidRPr="0028491E" w:rsidTr="002512E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總教練1場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該球員1場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DC4B5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DC4B5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DC4B5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DC4B5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DC4B5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BA037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:rsidTr="00BA037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C20161" w:rsidRPr="00734C19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A7652C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lastRenderedPageBreak/>
        <w:t>D、競賽行政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EE50C2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EE50C2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EE50C2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EE50C2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EE50C2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EE50C2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EE50C2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EE50C2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球僮</w:t>
      </w:r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 w:cs="Times New Roman"/>
          <w:sz w:val="27"/>
          <w:szCs w:val="27"/>
        </w:rPr>
        <w:t>比賽之球僮均由本會負責，球僮應留於大會指定位置。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EE50C2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EE50C2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EE50C2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EE50C2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 w:cs="Times New Roman"/>
          <w:sz w:val="27"/>
          <w:szCs w:val="27"/>
        </w:rPr>
        <w:t>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BA0375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</w:t>
      </w:r>
      <w:r w:rsidR="006535A7">
        <w:rPr>
          <w:rFonts w:ascii="標楷體" w:eastAsia="標楷體" w:hAnsi="標楷體" w:hint="eastAsia"/>
          <w:sz w:val="27"/>
          <w:szCs w:val="27"/>
        </w:rPr>
        <w:t>亞洲棒球總會(BFA)U18青棒規則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52296" w:rsidRPr="0028491E" w:rsidRDefault="00C52296" w:rsidP="00B60963">
      <w:pPr>
        <w:rPr>
          <w:rFonts w:ascii="標楷體" w:eastAsia="標楷體" w:hAnsi="標楷體"/>
          <w:sz w:val="27"/>
          <w:szCs w:val="27"/>
        </w:rPr>
      </w:pP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D8.1.</w:t>
      </w:r>
      <w:r w:rsidR="00C20161">
        <w:rPr>
          <w:rFonts w:ascii="標楷體" w:eastAsia="標楷體" w:hAnsi="標楷體" w:hint="eastAsia"/>
          <w:sz w:val="27"/>
          <w:szCs w:val="27"/>
        </w:rPr>
        <w:t>預賽、淘汰賽7</w:t>
      </w:r>
      <w:r w:rsidR="00322AAA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1733FF">
        <w:rPr>
          <w:rFonts w:ascii="標楷體" w:eastAsia="標楷體" w:hAnsi="標楷體" w:hint="eastAsia"/>
          <w:sz w:val="27"/>
          <w:szCs w:val="27"/>
        </w:rPr>
        <w:t>採突破僵局制。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C2016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:rsidR="00684345" w:rsidRDefault="003775C9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C29F9" w:rsidRDefault="005C29F9" w:rsidP="005C29F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3E13BB">
        <w:rPr>
          <w:rFonts w:ascii="標楷體" w:eastAsia="標楷體" w:hAnsi="標楷體" w:cs="Times New Roman" w:hint="eastAsia"/>
          <w:sz w:val="27"/>
          <w:szCs w:val="27"/>
        </w:rPr>
        <w:t>9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C20161">
        <w:rPr>
          <w:rFonts w:ascii="標楷體" w:eastAsia="標楷體" w:hAnsi="標楷體" w:hint="eastAsia"/>
          <w:sz w:val="27"/>
          <w:szCs w:val="27"/>
        </w:rPr>
        <w:t>花蓮縣立國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球場</w:t>
      </w:r>
      <w:r w:rsidR="006C31A8">
        <w:rPr>
          <w:rFonts w:ascii="標楷體" w:eastAsia="標楷體" w:hAnsi="標楷體" w:hint="eastAsia"/>
          <w:sz w:val="27"/>
          <w:szCs w:val="27"/>
        </w:rPr>
        <w:t>、</w:t>
      </w:r>
      <w:r w:rsidR="00C20161">
        <w:rPr>
          <w:rFonts w:ascii="標楷體" w:eastAsia="標楷體" w:hAnsi="標楷體" w:hint="eastAsia"/>
          <w:sz w:val="27"/>
          <w:szCs w:val="27"/>
        </w:rPr>
        <w:t>花蓮縣立</w:t>
      </w:r>
      <w:r w:rsidR="00500EB2">
        <w:rPr>
          <w:rFonts w:ascii="標楷體" w:eastAsia="標楷體" w:hAnsi="標楷體" w:hint="eastAsia"/>
          <w:sz w:val="27"/>
          <w:szCs w:val="27"/>
        </w:rPr>
        <w:t>棒球場。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二壘至本壘距離：38.80公尺。</w:t>
      </w:r>
    </w:p>
    <w:p w:rsidR="004F371D" w:rsidRP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全壘打距離：91.43公尺（兩側）、106.68公尺（中間），或現有球場。</w:t>
      </w:r>
    </w:p>
    <w:p w:rsidR="00E47054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E47054" w:rsidRPr="00C25112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(1～2</w:t>
      </w:r>
      <w:r w:rsidR="00C500E8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號)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（隊名在前者）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（隊名在後者）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使用一壘側之選手席。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322AAA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 w:cs="Times New Roman"/>
          <w:sz w:val="26"/>
          <w:szCs w:val="26"/>
        </w:rPr>
        <w:t>練驅逐</w:t>
      </w:r>
      <w:r w:rsidR="00322AAA" w:rsidRPr="00322AAA">
        <w:rPr>
          <w:rFonts w:ascii="標楷體" w:eastAsia="標楷體" w:hAnsi="標楷體" w:cs="Times New Roman"/>
          <w:sz w:val="26"/>
          <w:szCs w:val="26"/>
        </w:rPr>
        <w:t>出場。</w:t>
      </w:r>
    </w:p>
    <w:p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D92B68" w:rsidRPr="004E449A" w:rsidRDefault="00A8233A" w:rsidP="00B95FD8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D92B68">
        <w:rPr>
          <w:rFonts w:ascii="標楷體" w:eastAsia="標楷體" w:hAnsi="標楷體" w:cs="Times New Roman" w:hint="eastAsia"/>
          <w:sz w:val="27"/>
          <w:szCs w:val="27"/>
        </w:rPr>
        <w:t>1.</w:t>
      </w:r>
      <w:r w:rsidR="00C20161" w:rsidRPr="00C20161">
        <w:rPr>
          <w:rFonts w:ascii="標楷體" w:eastAsia="標楷體" w:hAnsi="標楷體" w:cs="Times New Roman" w:hint="eastAsia"/>
          <w:sz w:val="27"/>
          <w:szCs w:val="27"/>
        </w:rPr>
        <w:t>中華民國棒球協</w:t>
      </w:r>
      <w:r w:rsidR="001455F6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:rsidR="000D254B" w:rsidRPr="004E449A" w:rsidRDefault="00D92B68" w:rsidP="0019442C">
      <w:pPr>
        <w:ind w:left="2025" w:hangingChars="750" w:hanging="2025"/>
        <w:rPr>
          <w:rFonts w:ascii="標楷體" w:eastAsia="標楷體" w:hAnsi="標楷體" w:cs="Times New Roman"/>
          <w:sz w:val="27"/>
          <w:szCs w:val="27"/>
        </w:rPr>
      </w:pPr>
      <w:r w:rsidRPr="004E449A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棒球規則3.02(d)木製球棒顏色，訂定如下：原木、黑、棕、紅及棕、紅的深色系，含上述二色組合為限，不得有第三種顏色或環節式之配色，並自109年3月23日起開始實施。比賽中若教練對球棒顏色有疑慮，經向主審提出抗議成立時，則依賽事規定罰則C第4項處置。</w:t>
      </w:r>
    </w:p>
    <w:p w:rsidR="00E010C4" w:rsidRPr="002849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:rsidR="00E010C4" w:rsidRPr="00AD6D1E" w:rsidRDefault="00E010C4" w:rsidP="00E010C4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、護襠及護腿)，牛棚預備捕手亦應配戴頭盔及面罩；擊球員、跑壘員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及壘指導員均須戴安全帽(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除外)。如缺任何乙項，大會將警告1次，第2次得將總教練驅逐出場。</w:t>
      </w:r>
    </w:p>
    <w:p w:rsidR="008874B8" w:rsidRPr="0028491E" w:rsidRDefault="005276E7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760CFE" w:rsidRPr="0028491E" w:rsidRDefault="005276E7" w:rsidP="00760CF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760CFE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0分鐘，相互通知將啟用右投或左投，並於60分鐘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前向大會提交</w:t>
      </w:r>
    </w:p>
    <w:p w:rsidR="00F40652" w:rsidRPr="0028491E" w:rsidRDefault="00760CF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攻守名單（1份</w:t>
      </w:r>
      <w:r w:rsidR="007A2E76">
        <w:rPr>
          <w:rFonts w:ascii="標楷體" w:eastAsia="標楷體" w:hAnsi="標楷體" w:cs="Times New Roman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</w:t>
      </w:r>
    </w:p>
    <w:p w:rsidR="00F40652" w:rsidRPr="00760CF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球員時（不得變動打擊棒次），於本場次比賽或保留補賽，視同</w:t>
      </w:r>
      <w:r w:rsidR="00760CFE" w:rsidRPr="0028491E">
        <w:rPr>
          <w:rFonts w:ascii="標楷體" w:eastAsia="標楷體" w:hAnsi="標楷體" w:hint="eastAsia"/>
          <w:sz w:val="27"/>
          <w:szCs w:val="27"/>
        </w:rPr>
        <w:t>已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BA0375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</w:t>
      </w:r>
      <w:r w:rsidR="005C0F9F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r>
        <w:rPr>
          <w:rFonts w:ascii="標楷體" w:eastAsia="標楷體" w:hAnsi="標楷體" w:cs="Times New Roman" w:hint="eastAsia"/>
          <w:sz w:val="26"/>
          <w:szCs w:val="26"/>
        </w:rPr>
        <w:t>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:rsidR="00F40652" w:rsidRPr="0028491E" w:rsidRDefault="00D8453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:rsidR="003D1F9D" w:rsidRPr="0028491E" w:rsidRDefault="007C4FA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4602F2" w:rsidRDefault="004602F2" w:rsidP="004602F2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105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BA0375" w:rsidRPr="00BA0375" w:rsidRDefault="00BA0375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10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5球或投滿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則需休息一曆日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超過3局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:rsidR="00C20161" w:rsidRPr="00C20161" w:rsidRDefault="009A40E9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投手若</w:t>
      </w:r>
      <w:r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已投超過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局或投滿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0球者，則不得於該場次</w:t>
      </w:r>
      <w:r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擔任捕手。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lastRenderedPageBreak/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:rsidR="00466CB7" w:rsidRPr="00511823" w:rsidRDefault="00C20161" w:rsidP="00B60963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511823">
        <w:rPr>
          <w:rFonts w:ascii="標楷體" w:eastAsia="標楷體" w:hAnsi="標楷體" w:hint="eastAsia"/>
          <w:kern w:val="0"/>
          <w:sz w:val="27"/>
          <w:szCs w:val="27"/>
        </w:rPr>
        <w:t>兩隊</w:t>
      </w:r>
      <w:r w:rsidR="00511823">
        <w:rPr>
          <w:rFonts w:ascii="標楷體" w:eastAsia="標楷體" w:hAnsi="標楷體" w:cs="Times New Roman" w:hint="eastAsia"/>
          <w:kern w:val="0"/>
          <w:sz w:val="27"/>
          <w:szCs w:val="27"/>
        </w:rPr>
        <w:t>比數4局相差10分，5局相差7分，即截止比賽。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914B9D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</w:t>
      </w:r>
    </w:p>
    <w:p w:rsid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每場限3次攻擊暫停，第4次(含)每次都計教練技術暫停1次，延長賽時則每3限1</w:t>
      </w:r>
    </w:p>
    <w:p w:rsidR="00CE08E4" w:rsidRP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Default="005C0F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7A452F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 w:cs="Times New Roman"/>
          <w:sz w:val="27"/>
          <w:szCs w:val="27"/>
        </w:rPr>
        <w:t>一局中，教練不得更換指導區。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206409" w:rsidRPr="0028491E" w:rsidRDefault="00206409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4966A5" w:rsidRPr="0028491E" w:rsidRDefault="004966A5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C20CB4" w:rsidRPr="0028491E" w:rsidRDefault="00C20CB4" w:rsidP="00B60963">
      <w:pPr>
        <w:rPr>
          <w:rFonts w:ascii="標楷體" w:eastAsia="標楷體" w:hAnsi="標楷體"/>
          <w:sz w:val="27"/>
          <w:szCs w:val="27"/>
        </w:rPr>
      </w:pP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B76F84" w:rsidRDefault="00B76F84" w:rsidP="00B76F8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B76F84" w:rsidRPr="000B2F86" w:rsidRDefault="00B76F84" w:rsidP="00B76F8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領隊及教練應督促球員珍惜球場草皮及環境，無論練習或比賽，儘量勿踐踏草皮。並於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:rsidR="009A40E9" w:rsidRPr="009A40E9" w:rsidRDefault="00B76F84" w:rsidP="009A40E9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 w:rsidR="009A40E9"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為因應各項法定傳染病大型體育運動賽會及活動注意事項：</w:t>
      </w:r>
    </w:p>
    <w:p w:rsidR="009A40E9" w:rsidRPr="009A40E9" w:rsidRDefault="009A40E9" w:rsidP="009A40E9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H6.1如所屬人員在賽會舉行前列為隔離或檢疫人員</w:t>
      </w:r>
      <w:r w:rsidRPr="009A40E9"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>則不建議參賽</w:t>
      </w:r>
      <w:r w:rsidRPr="009A40E9"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>若出現發燒、呼吸道症狀時，請撥打免付費防疫專線1922或(0800-001922)專線並依指示配戴口罩儘速就醫，就醫時主動告知醫師旅旅遊史、職業別、 接觸史及是否群聚(TOCC)，以及時診斷通報。</w:t>
      </w:r>
    </w:p>
    <w:p w:rsidR="009A40E9" w:rsidRPr="009A40E9" w:rsidRDefault="009A40E9" w:rsidP="009A40E9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H6.2 工作人員或參加人員到比賽場地，準備進場參加比賽，必須先進行體溫檢測，體溫在 37.5度（含）以上，必須強制戴上口罩：</w:t>
      </w:r>
    </w:p>
    <w:p w:rsidR="009A40E9" w:rsidRDefault="009A40E9" w:rsidP="009A40E9">
      <w:pPr>
        <w:numPr>
          <w:ilvl w:val="0"/>
          <w:numId w:val="11"/>
        </w:num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>無呼吸道症狀－暫時留置體溫檢測站旁安置區，靜待5分鐘後，進行第2次額溫</w:t>
      </w:r>
    </w:p>
    <w:p w:rsidR="009A40E9" w:rsidRDefault="009A40E9" w:rsidP="009A40E9">
      <w:pPr>
        <w:ind w:left="1308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>測量，若額溫仍超過規定者，必須離場禁止進入，執意進場將偕同警力處理。</w:t>
      </w:r>
    </w:p>
    <w:p w:rsidR="009A40E9" w:rsidRPr="009A40E9" w:rsidRDefault="009A40E9" w:rsidP="009A40E9">
      <w:pPr>
        <w:numPr>
          <w:ilvl w:val="0"/>
          <w:numId w:val="11"/>
        </w:num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9A40E9">
        <w:rPr>
          <w:rFonts w:ascii="標楷體" w:eastAsia="標楷體" w:hAnsi="標楷體" w:cs="Times New Roman" w:hint="eastAsia"/>
          <w:color w:val="000000"/>
          <w:sz w:val="27"/>
          <w:szCs w:val="27"/>
        </w:rPr>
        <w:t>有呼吸道症狀－禁止入場並通知所屬球隊人員陪同強制就醫，同時配合衛生單位進行相關防治措施。</w:t>
      </w:r>
    </w:p>
    <w:p w:rsidR="009A40E9" w:rsidRPr="009A40E9" w:rsidRDefault="009A40E9" w:rsidP="009A40E9">
      <w:pPr>
        <w:ind w:left="1308"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804BE9" w:rsidRPr="00477770" w:rsidRDefault="00804BE9" w:rsidP="009A40E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sectPr w:rsidR="00804BE9" w:rsidRPr="00477770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2B7" w:rsidRDefault="00CB62B7" w:rsidP="00B60963">
      <w:r>
        <w:separator/>
      </w:r>
    </w:p>
  </w:endnote>
  <w:endnote w:type="continuationSeparator" w:id="0">
    <w:p w:rsidR="00CB62B7" w:rsidRDefault="00CB62B7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2B7" w:rsidRDefault="00CB62B7" w:rsidP="00B60963">
      <w:r>
        <w:separator/>
      </w:r>
    </w:p>
  </w:footnote>
  <w:footnote w:type="continuationSeparator" w:id="0">
    <w:p w:rsidR="00CB62B7" w:rsidRDefault="00CB62B7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" w15:restartNumberingAfterBreak="0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" w15:restartNumberingAfterBreak="0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4" w15:restartNumberingAfterBreak="0">
    <w:nsid w:val="4C7F66F1"/>
    <w:multiLevelType w:val="hybridMultilevel"/>
    <w:tmpl w:val="BCF24278"/>
    <w:lvl w:ilvl="0" w:tplc="ABA0C07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5" w15:restartNumberingAfterBreak="0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6" w15:restartNumberingAfterBreak="0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7" w15:restartNumberingAfterBreak="0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 w15:restartNumberingAfterBreak="0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9" w15:restartNumberingAfterBreak="0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0" w15:restartNumberingAfterBreak="0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 w16cid:durableId="1190029327">
    <w:abstractNumId w:val="8"/>
  </w:num>
  <w:num w:numId="2" w16cid:durableId="192040884">
    <w:abstractNumId w:val="6"/>
  </w:num>
  <w:num w:numId="3" w16cid:durableId="1944334931">
    <w:abstractNumId w:val="3"/>
  </w:num>
  <w:num w:numId="4" w16cid:durableId="1330794152">
    <w:abstractNumId w:val="5"/>
  </w:num>
  <w:num w:numId="5" w16cid:durableId="1952129190">
    <w:abstractNumId w:val="10"/>
  </w:num>
  <w:num w:numId="6" w16cid:durableId="1070808999">
    <w:abstractNumId w:val="1"/>
  </w:num>
  <w:num w:numId="7" w16cid:durableId="1148136189">
    <w:abstractNumId w:val="0"/>
  </w:num>
  <w:num w:numId="8" w16cid:durableId="1321424261">
    <w:abstractNumId w:val="2"/>
  </w:num>
  <w:num w:numId="9" w16cid:durableId="79109115">
    <w:abstractNumId w:val="7"/>
  </w:num>
  <w:num w:numId="10" w16cid:durableId="263347154">
    <w:abstractNumId w:val="9"/>
  </w:num>
  <w:num w:numId="11" w16cid:durableId="1909530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37384"/>
    <w:rsid w:val="00037AF2"/>
    <w:rsid w:val="0004341A"/>
    <w:rsid w:val="00043BC8"/>
    <w:rsid w:val="0004702E"/>
    <w:rsid w:val="00050FCE"/>
    <w:rsid w:val="000556FE"/>
    <w:rsid w:val="000613CE"/>
    <w:rsid w:val="000668A4"/>
    <w:rsid w:val="000736BC"/>
    <w:rsid w:val="000758FD"/>
    <w:rsid w:val="00075CB3"/>
    <w:rsid w:val="00084EAF"/>
    <w:rsid w:val="000852E5"/>
    <w:rsid w:val="000908C6"/>
    <w:rsid w:val="0009553D"/>
    <w:rsid w:val="000B632A"/>
    <w:rsid w:val="000D254B"/>
    <w:rsid w:val="000D26A6"/>
    <w:rsid w:val="000E1DF4"/>
    <w:rsid w:val="000F1ECC"/>
    <w:rsid w:val="000F4EC0"/>
    <w:rsid w:val="000F54C7"/>
    <w:rsid w:val="000F76E6"/>
    <w:rsid w:val="00100E6A"/>
    <w:rsid w:val="001031A8"/>
    <w:rsid w:val="00107ABD"/>
    <w:rsid w:val="00112B09"/>
    <w:rsid w:val="0013443D"/>
    <w:rsid w:val="00144B99"/>
    <w:rsid w:val="00144F44"/>
    <w:rsid w:val="001455F6"/>
    <w:rsid w:val="00147FE4"/>
    <w:rsid w:val="00154431"/>
    <w:rsid w:val="00157024"/>
    <w:rsid w:val="00157DCF"/>
    <w:rsid w:val="001733FF"/>
    <w:rsid w:val="00176573"/>
    <w:rsid w:val="001853B4"/>
    <w:rsid w:val="00186645"/>
    <w:rsid w:val="0019442C"/>
    <w:rsid w:val="001B5AEB"/>
    <w:rsid w:val="001D20BF"/>
    <w:rsid w:val="001D3406"/>
    <w:rsid w:val="001E4023"/>
    <w:rsid w:val="001E5F83"/>
    <w:rsid w:val="001E77EE"/>
    <w:rsid w:val="001F35D4"/>
    <w:rsid w:val="001F5BA8"/>
    <w:rsid w:val="001F63F3"/>
    <w:rsid w:val="001F7A96"/>
    <w:rsid w:val="00206409"/>
    <w:rsid w:val="00210D63"/>
    <w:rsid w:val="00214DC5"/>
    <w:rsid w:val="002332AC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2872"/>
    <w:rsid w:val="00295C2A"/>
    <w:rsid w:val="002B6914"/>
    <w:rsid w:val="002C245B"/>
    <w:rsid w:val="002D042E"/>
    <w:rsid w:val="002D3A50"/>
    <w:rsid w:val="002E76C9"/>
    <w:rsid w:val="002F4A07"/>
    <w:rsid w:val="002F5E91"/>
    <w:rsid w:val="002F5F43"/>
    <w:rsid w:val="002F76B8"/>
    <w:rsid w:val="003008A9"/>
    <w:rsid w:val="0030262E"/>
    <w:rsid w:val="00317035"/>
    <w:rsid w:val="00322AAA"/>
    <w:rsid w:val="00323C5E"/>
    <w:rsid w:val="00325077"/>
    <w:rsid w:val="00345819"/>
    <w:rsid w:val="00352250"/>
    <w:rsid w:val="00356FFD"/>
    <w:rsid w:val="00361D17"/>
    <w:rsid w:val="003775C9"/>
    <w:rsid w:val="0039466D"/>
    <w:rsid w:val="003A2766"/>
    <w:rsid w:val="003B7C71"/>
    <w:rsid w:val="003C02DD"/>
    <w:rsid w:val="003C130D"/>
    <w:rsid w:val="003C6296"/>
    <w:rsid w:val="003D1F9D"/>
    <w:rsid w:val="003D5151"/>
    <w:rsid w:val="003E13BB"/>
    <w:rsid w:val="003E519F"/>
    <w:rsid w:val="003E6522"/>
    <w:rsid w:val="003E6B83"/>
    <w:rsid w:val="00402120"/>
    <w:rsid w:val="00402353"/>
    <w:rsid w:val="00435B7E"/>
    <w:rsid w:val="00441E53"/>
    <w:rsid w:val="004602F2"/>
    <w:rsid w:val="004664B2"/>
    <w:rsid w:val="00466CB7"/>
    <w:rsid w:val="00467E7D"/>
    <w:rsid w:val="00477392"/>
    <w:rsid w:val="0047777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3B38"/>
    <w:rsid w:val="004C3D20"/>
    <w:rsid w:val="004C7507"/>
    <w:rsid w:val="004D4800"/>
    <w:rsid w:val="004D7285"/>
    <w:rsid w:val="004E449A"/>
    <w:rsid w:val="004F371D"/>
    <w:rsid w:val="004F5CD5"/>
    <w:rsid w:val="00500EB2"/>
    <w:rsid w:val="00501C62"/>
    <w:rsid w:val="005029D5"/>
    <w:rsid w:val="005051A3"/>
    <w:rsid w:val="00511823"/>
    <w:rsid w:val="005276E7"/>
    <w:rsid w:val="00527CD6"/>
    <w:rsid w:val="00533485"/>
    <w:rsid w:val="00542D92"/>
    <w:rsid w:val="0055195E"/>
    <w:rsid w:val="005625C0"/>
    <w:rsid w:val="00564059"/>
    <w:rsid w:val="005657F5"/>
    <w:rsid w:val="00573482"/>
    <w:rsid w:val="00574EBF"/>
    <w:rsid w:val="0057600F"/>
    <w:rsid w:val="00583EA5"/>
    <w:rsid w:val="0058403C"/>
    <w:rsid w:val="005858A0"/>
    <w:rsid w:val="00591D2E"/>
    <w:rsid w:val="00593774"/>
    <w:rsid w:val="005B1252"/>
    <w:rsid w:val="005C0F9F"/>
    <w:rsid w:val="005C29F9"/>
    <w:rsid w:val="005C302B"/>
    <w:rsid w:val="005C3E8B"/>
    <w:rsid w:val="005C61C3"/>
    <w:rsid w:val="005D7309"/>
    <w:rsid w:val="005E73B5"/>
    <w:rsid w:val="005F5495"/>
    <w:rsid w:val="005F68CD"/>
    <w:rsid w:val="005F7046"/>
    <w:rsid w:val="00600E0E"/>
    <w:rsid w:val="00604C99"/>
    <w:rsid w:val="0062679A"/>
    <w:rsid w:val="006436BD"/>
    <w:rsid w:val="00652370"/>
    <w:rsid w:val="006531D9"/>
    <w:rsid w:val="006535A7"/>
    <w:rsid w:val="00657091"/>
    <w:rsid w:val="006748D1"/>
    <w:rsid w:val="00684345"/>
    <w:rsid w:val="006862AC"/>
    <w:rsid w:val="00692288"/>
    <w:rsid w:val="006B24F2"/>
    <w:rsid w:val="006C088F"/>
    <w:rsid w:val="006C31A8"/>
    <w:rsid w:val="006F2A36"/>
    <w:rsid w:val="006F5ADF"/>
    <w:rsid w:val="00726F33"/>
    <w:rsid w:val="00731E51"/>
    <w:rsid w:val="00735EA8"/>
    <w:rsid w:val="007439BE"/>
    <w:rsid w:val="0075378C"/>
    <w:rsid w:val="00760CFE"/>
    <w:rsid w:val="0076631E"/>
    <w:rsid w:val="00772410"/>
    <w:rsid w:val="0077384B"/>
    <w:rsid w:val="00785763"/>
    <w:rsid w:val="007955EF"/>
    <w:rsid w:val="007A2E76"/>
    <w:rsid w:val="007A399B"/>
    <w:rsid w:val="007A452F"/>
    <w:rsid w:val="007A5D08"/>
    <w:rsid w:val="007B4192"/>
    <w:rsid w:val="007C4FA5"/>
    <w:rsid w:val="007D6C52"/>
    <w:rsid w:val="007E4B15"/>
    <w:rsid w:val="007F4C65"/>
    <w:rsid w:val="008019E5"/>
    <w:rsid w:val="00804BE9"/>
    <w:rsid w:val="00806AB2"/>
    <w:rsid w:val="00840946"/>
    <w:rsid w:val="0084429F"/>
    <w:rsid w:val="0085568C"/>
    <w:rsid w:val="00865E8C"/>
    <w:rsid w:val="00867444"/>
    <w:rsid w:val="008806A0"/>
    <w:rsid w:val="00881BEF"/>
    <w:rsid w:val="008822BB"/>
    <w:rsid w:val="00884339"/>
    <w:rsid w:val="008874B8"/>
    <w:rsid w:val="0089126F"/>
    <w:rsid w:val="00894DC9"/>
    <w:rsid w:val="008A2A21"/>
    <w:rsid w:val="008A6214"/>
    <w:rsid w:val="008A7B21"/>
    <w:rsid w:val="008A7B8C"/>
    <w:rsid w:val="008B0F56"/>
    <w:rsid w:val="008B4502"/>
    <w:rsid w:val="008B5941"/>
    <w:rsid w:val="008D42E1"/>
    <w:rsid w:val="008D7205"/>
    <w:rsid w:val="008E28AE"/>
    <w:rsid w:val="008F1E18"/>
    <w:rsid w:val="00905BFE"/>
    <w:rsid w:val="00913713"/>
    <w:rsid w:val="00914B9D"/>
    <w:rsid w:val="00915216"/>
    <w:rsid w:val="009235D1"/>
    <w:rsid w:val="00924A97"/>
    <w:rsid w:val="00934FBD"/>
    <w:rsid w:val="00947C8C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A40E9"/>
    <w:rsid w:val="009C257D"/>
    <w:rsid w:val="009C5013"/>
    <w:rsid w:val="009D21C1"/>
    <w:rsid w:val="009D30FE"/>
    <w:rsid w:val="009E07E1"/>
    <w:rsid w:val="009E1235"/>
    <w:rsid w:val="009E2CEB"/>
    <w:rsid w:val="009F33BA"/>
    <w:rsid w:val="00A035E3"/>
    <w:rsid w:val="00A07B73"/>
    <w:rsid w:val="00A14A7F"/>
    <w:rsid w:val="00A24B8B"/>
    <w:rsid w:val="00A3554A"/>
    <w:rsid w:val="00A4131C"/>
    <w:rsid w:val="00A56957"/>
    <w:rsid w:val="00A6347A"/>
    <w:rsid w:val="00A63CD0"/>
    <w:rsid w:val="00A64C5F"/>
    <w:rsid w:val="00A66407"/>
    <w:rsid w:val="00A744C1"/>
    <w:rsid w:val="00A7652C"/>
    <w:rsid w:val="00A8233A"/>
    <w:rsid w:val="00A86F88"/>
    <w:rsid w:val="00AB2F1F"/>
    <w:rsid w:val="00AE7FAA"/>
    <w:rsid w:val="00AF0393"/>
    <w:rsid w:val="00AF2176"/>
    <w:rsid w:val="00AF7043"/>
    <w:rsid w:val="00B03A36"/>
    <w:rsid w:val="00B16078"/>
    <w:rsid w:val="00B21B25"/>
    <w:rsid w:val="00B263BF"/>
    <w:rsid w:val="00B46B4C"/>
    <w:rsid w:val="00B520D8"/>
    <w:rsid w:val="00B60963"/>
    <w:rsid w:val="00B665CC"/>
    <w:rsid w:val="00B71267"/>
    <w:rsid w:val="00B7386A"/>
    <w:rsid w:val="00B74C71"/>
    <w:rsid w:val="00B76F84"/>
    <w:rsid w:val="00B773FB"/>
    <w:rsid w:val="00B842F3"/>
    <w:rsid w:val="00B85FE4"/>
    <w:rsid w:val="00B860CF"/>
    <w:rsid w:val="00B95A70"/>
    <w:rsid w:val="00B95FD8"/>
    <w:rsid w:val="00BA0375"/>
    <w:rsid w:val="00BB0920"/>
    <w:rsid w:val="00BB1518"/>
    <w:rsid w:val="00BB27D6"/>
    <w:rsid w:val="00BB443C"/>
    <w:rsid w:val="00BC73EB"/>
    <w:rsid w:val="00BD5160"/>
    <w:rsid w:val="00BE0258"/>
    <w:rsid w:val="00BE2799"/>
    <w:rsid w:val="00BE4843"/>
    <w:rsid w:val="00BF0835"/>
    <w:rsid w:val="00BF3F11"/>
    <w:rsid w:val="00BF424B"/>
    <w:rsid w:val="00C017A7"/>
    <w:rsid w:val="00C03246"/>
    <w:rsid w:val="00C0646B"/>
    <w:rsid w:val="00C20161"/>
    <w:rsid w:val="00C20CB4"/>
    <w:rsid w:val="00C21250"/>
    <w:rsid w:val="00C24237"/>
    <w:rsid w:val="00C24C1C"/>
    <w:rsid w:val="00C30A83"/>
    <w:rsid w:val="00C362FF"/>
    <w:rsid w:val="00C37541"/>
    <w:rsid w:val="00C412B7"/>
    <w:rsid w:val="00C500E8"/>
    <w:rsid w:val="00C52296"/>
    <w:rsid w:val="00C543BB"/>
    <w:rsid w:val="00C5593C"/>
    <w:rsid w:val="00C624EF"/>
    <w:rsid w:val="00C64EAA"/>
    <w:rsid w:val="00C758E5"/>
    <w:rsid w:val="00C81700"/>
    <w:rsid w:val="00C912FF"/>
    <w:rsid w:val="00C935DA"/>
    <w:rsid w:val="00CA0CB3"/>
    <w:rsid w:val="00CB62B4"/>
    <w:rsid w:val="00CB62B7"/>
    <w:rsid w:val="00CC72A3"/>
    <w:rsid w:val="00CD6B01"/>
    <w:rsid w:val="00CD79FC"/>
    <w:rsid w:val="00CE08E4"/>
    <w:rsid w:val="00CE0BE3"/>
    <w:rsid w:val="00CE3E97"/>
    <w:rsid w:val="00CE4D05"/>
    <w:rsid w:val="00CF5107"/>
    <w:rsid w:val="00D058B8"/>
    <w:rsid w:val="00D07B1E"/>
    <w:rsid w:val="00D14098"/>
    <w:rsid w:val="00D21965"/>
    <w:rsid w:val="00D303A2"/>
    <w:rsid w:val="00D57EE9"/>
    <w:rsid w:val="00D6007B"/>
    <w:rsid w:val="00D62988"/>
    <w:rsid w:val="00D6567F"/>
    <w:rsid w:val="00D67387"/>
    <w:rsid w:val="00D67C97"/>
    <w:rsid w:val="00D73848"/>
    <w:rsid w:val="00D76C78"/>
    <w:rsid w:val="00D81F25"/>
    <w:rsid w:val="00D8453F"/>
    <w:rsid w:val="00D92B68"/>
    <w:rsid w:val="00D95131"/>
    <w:rsid w:val="00DA08F1"/>
    <w:rsid w:val="00DA1058"/>
    <w:rsid w:val="00DA216D"/>
    <w:rsid w:val="00DA26B2"/>
    <w:rsid w:val="00DA790A"/>
    <w:rsid w:val="00DC4B5F"/>
    <w:rsid w:val="00DC6A6D"/>
    <w:rsid w:val="00DE0729"/>
    <w:rsid w:val="00DE0D08"/>
    <w:rsid w:val="00DE4C68"/>
    <w:rsid w:val="00DE73B2"/>
    <w:rsid w:val="00E010C4"/>
    <w:rsid w:val="00E01694"/>
    <w:rsid w:val="00E04D51"/>
    <w:rsid w:val="00E17A5C"/>
    <w:rsid w:val="00E35229"/>
    <w:rsid w:val="00E47054"/>
    <w:rsid w:val="00E470B4"/>
    <w:rsid w:val="00E54D40"/>
    <w:rsid w:val="00E55A1A"/>
    <w:rsid w:val="00E627A7"/>
    <w:rsid w:val="00E6478F"/>
    <w:rsid w:val="00E6616E"/>
    <w:rsid w:val="00E83452"/>
    <w:rsid w:val="00E848EA"/>
    <w:rsid w:val="00E86AC3"/>
    <w:rsid w:val="00E94FA4"/>
    <w:rsid w:val="00E97033"/>
    <w:rsid w:val="00EA30BC"/>
    <w:rsid w:val="00EA3FC0"/>
    <w:rsid w:val="00EA40AE"/>
    <w:rsid w:val="00EA571F"/>
    <w:rsid w:val="00EB26E6"/>
    <w:rsid w:val="00EB7B26"/>
    <w:rsid w:val="00EC1F80"/>
    <w:rsid w:val="00ED19AE"/>
    <w:rsid w:val="00EE143F"/>
    <w:rsid w:val="00EE4E5A"/>
    <w:rsid w:val="00EE50C2"/>
    <w:rsid w:val="00EE65AB"/>
    <w:rsid w:val="00EE6C59"/>
    <w:rsid w:val="00EF2131"/>
    <w:rsid w:val="00EF5D61"/>
    <w:rsid w:val="00EF6584"/>
    <w:rsid w:val="00F032C0"/>
    <w:rsid w:val="00F073FE"/>
    <w:rsid w:val="00F07EE6"/>
    <w:rsid w:val="00F146BE"/>
    <w:rsid w:val="00F23C1B"/>
    <w:rsid w:val="00F27028"/>
    <w:rsid w:val="00F36BA3"/>
    <w:rsid w:val="00F40652"/>
    <w:rsid w:val="00F40ECF"/>
    <w:rsid w:val="00F4297C"/>
    <w:rsid w:val="00F47A52"/>
    <w:rsid w:val="00F47AB0"/>
    <w:rsid w:val="00F51C9B"/>
    <w:rsid w:val="00F52DB2"/>
    <w:rsid w:val="00F62877"/>
    <w:rsid w:val="00F83E3F"/>
    <w:rsid w:val="00F85D5F"/>
    <w:rsid w:val="00F8679D"/>
    <w:rsid w:val="00F91ACE"/>
    <w:rsid w:val="00F93EDE"/>
    <w:rsid w:val="00F95BB9"/>
    <w:rsid w:val="00FA5562"/>
    <w:rsid w:val="00FA71DC"/>
    <w:rsid w:val="00FB01AD"/>
    <w:rsid w:val="00FB099D"/>
    <w:rsid w:val="00FB0C33"/>
    <w:rsid w:val="00FC0A50"/>
    <w:rsid w:val="00FC7BE8"/>
    <w:rsid w:val="00FD697D"/>
    <w:rsid w:val="00FE35B3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627DD"/>
  <w15:docId w15:val="{4222ADAC-15D1-493D-BEC6-E8221B8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  <w:style w:type="character" w:styleId="ad">
    <w:name w:val="FollowedHyperlink"/>
    <w:basedOn w:val="a0"/>
    <w:uiPriority w:val="99"/>
    <w:semiHidden/>
    <w:unhideWhenUsed/>
    <w:rsid w:val="00F07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s.nchu.edu.tw/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5324C-B971-4644-83C3-A3868BFC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1694</Words>
  <Characters>9662</Characters>
  <Application>Microsoft Office Word</Application>
  <DocSecurity>0</DocSecurity>
  <Lines>80</Lines>
  <Paragraphs>22</Paragraphs>
  <ScaleCrop>false</ScaleCrop>
  <Company>C.M.T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9</cp:revision>
  <cp:lastPrinted>2020-07-31T05:28:00Z</cp:lastPrinted>
  <dcterms:created xsi:type="dcterms:W3CDTF">2023-05-18T08:02:00Z</dcterms:created>
  <dcterms:modified xsi:type="dcterms:W3CDTF">2023-05-26T06:02:00Z</dcterms:modified>
</cp:coreProperties>
</file>