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DFKai-SB" w:cs="DFKai-SB" w:eastAsia="DFKai-SB" w:hAnsi="DFKai-SB"/>
          <w:b w:val="1"/>
          <w:color w:val="ff0000"/>
          <w:sz w:val="36"/>
          <w:szCs w:val="36"/>
        </w:rPr>
      </w:pPr>
      <w:r w:rsidDel="00000000" w:rsidR="00000000" w:rsidRPr="00000000">
        <w:rPr>
          <w:rFonts w:ascii="DFKai-SB" w:cs="DFKai-SB" w:eastAsia="DFKai-SB" w:hAnsi="DFKai-SB"/>
          <w:b w:val="1"/>
          <w:sz w:val="36"/>
          <w:szCs w:val="36"/>
          <w:rtl w:val="0"/>
        </w:rPr>
        <w:t xml:space="preserve">112年度原住民族教育計畫經費申辦說明會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440" w:lineRule="auto"/>
        <w:rPr>
          <w:rFonts w:ascii="DFKai-SB" w:cs="DFKai-SB" w:eastAsia="DFKai-SB" w:hAnsi="DFKai-SB"/>
          <w:color w:val="ff0000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一、活動日期：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112年9月27日(三) 14：00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44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二、活動地點：視訊會議，連結請來信洽詢(信箱：hide110@hlc.edu.tw)。</w:t>
      </w:r>
    </w:p>
    <w:p w:rsidR="00000000" w:rsidDel="00000000" w:rsidP="00000000" w:rsidRDefault="00000000" w:rsidRPr="00000000" w14:paraId="00000004">
      <w:pPr>
        <w:spacing w:line="44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三、會議室登入時間：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112年9月27日13:50起始開放登入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440" w:lineRule="auto"/>
        <w:ind w:left="2834" w:hanging="2834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四、會議室登入方式：請各位與會人員先登入GOOGLE MEET首頁</w:t>
      </w:r>
      <w:hyperlink r:id="rId7">
        <w:r w:rsidDel="00000000" w:rsidR="00000000" w:rsidRPr="00000000">
          <w:rPr>
            <w:rFonts w:ascii="DFKai-SB" w:cs="DFKai-SB" w:eastAsia="DFKai-SB" w:hAnsi="DFKai-SB"/>
            <w:color w:val="000000"/>
            <w:sz w:val="28"/>
            <w:szCs w:val="28"/>
            <w:u w:val="single"/>
            <w:rtl w:val="0"/>
          </w:rPr>
          <w:t xml:space="preserve">https://meet.google.com/</w:t>
        </w:r>
      </w:hyperlink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 並於輸入代碼處</w:t>
      </w:r>
    </w:p>
    <w:p w:rsidR="00000000" w:rsidDel="00000000" w:rsidP="00000000" w:rsidRDefault="00000000" w:rsidRPr="00000000" w14:paraId="00000006">
      <w:pPr>
        <w:spacing w:line="440" w:lineRule="auto"/>
        <w:ind w:left="2549" w:firstLine="285.99999999999994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輸入本次會議室代碼始可進入會議室。</w:t>
      </w:r>
    </w:p>
    <w:p w:rsidR="00000000" w:rsidDel="00000000" w:rsidP="00000000" w:rsidRDefault="00000000" w:rsidRPr="00000000" w14:paraId="00000007">
      <w:pPr>
        <w:spacing w:line="36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六、會議手冊連結：</w:t>
      </w:r>
    </w:p>
    <w:p w:rsidR="00000000" w:rsidDel="00000000" w:rsidP="00000000" w:rsidRDefault="00000000" w:rsidRPr="00000000" w14:paraId="00000008">
      <w:pPr>
        <w:spacing w:line="360" w:lineRule="auto"/>
        <w:ind w:left="566" w:firstLine="0"/>
        <w:rPr>
          <w:rFonts w:ascii="DFKai-SB" w:cs="DFKai-SB" w:eastAsia="DFKai-SB" w:hAnsi="DFKai-SB"/>
          <w:sz w:val="28"/>
          <w:szCs w:val="28"/>
        </w:rPr>
      </w:pPr>
      <w:hyperlink r:id="rId8">
        <w:r w:rsidDel="00000000" w:rsidR="00000000" w:rsidRPr="00000000">
          <w:rPr>
            <w:rFonts w:ascii="DFKai-SB" w:cs="DFKai-SB" w:eastAsia="DFKai-SB" w:hAnsi="DFKai-SB"/>
            <w:color w:val="0563c1"/>
            <w:sz w:val="28"/>
            <w:szCs w:val="28"/>
            <w:u w:val="single"/>
            <w:rtl w:val="0"/>
          </w:rPr>
          <w:t xml:space="preserve">https://drive.google.com/file/d/18F8P-aivGZ3mxGD1UPWUxaGQfZe6UYIP/view?usp=drive_link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left="566" w:firstLine="0"/>
        <w:rPr>
          <w:rFonts w:ascii="DFKai-SB" w:cs="DFKai-SB" w:eastAsia="DFKai-SB" w:hAnsi="DFKai-SB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44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七、會議流程：請參閱附件1</w:t>
      </w:r>
    </w:p>
    <w:p w:rsidR="00000000" w:rsidDel="00000000" w:rsidP="00000000" w:rsidRDefault="00000000" w:rsidRPr="00000000" w14:paraId="0000000B">
      <w:pPr>
        <w:spacing w:line="44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八、注意事項：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440" w:lineRule="auto"/>
        <w:ind w:left="993" w:right="0" w:hanging="709"/>
        <w:jc w:val="both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為利使各單位人員均可參加經費申辦說明會，原則上每人限用一個MAIL信箱進入會議室。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440" w:lineRule="auto"/>
        <w:ind w:left="993" w:right="0" w:hanging="709"/>
        <w:jc w:val="both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有關網路連線狀況、視訊鏡頭與麥克風等設備，請與會人員事先自行測試確認是否可正常使用，以利參與會議。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440" w:lineRule="auto"/>
        <w:ind w:left="993" w:right="0" w:hanging="709"/>
        <w:jc w:val="both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進入會議室後，承辦單位會先關閉所有與會人員之麥克風，以避免產生互相干擾情況。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440" w:lineRule="auto"/>
        <w:ind w:left="993" w:right="0" w:hanging="709"/>
        <w:jc w:val="both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會議中，若有發言需求，請先點選視訊會議畫面右下方的「活動」圖示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6242050</wp:posOffset>
            </wp:positionH>
            <wp:positionV relativeFrom="paragraph">
              <wp:posOffset>9525</wp:posOffset>
            </wp:positionV>
            <wp:extent cx="403860" cy="427990"/>
            <wp:effectExtent b="0" l="0" r="0" t="0"/>
            <wp:wrapNone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15918" l="18934" r="10699" t="20731"/>
                    <a:stretch>
                      <a:fillRect/>
                    </a:stretch>
                  </pic:blipFill>
                  <pic:spPr>
                    <a:xfrm>
                      <a:off x="0" y="0"/>
                      <a:ext cx="403860" cy="4279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2828925</wp:posOffset>
            </wp:positionH>
            <wp:positionV relativeFrom="paragraph">
              <wp:posOffset>295275</wp:posOffset>
            </wp:positionV>
            <wp:extent cx="647700" cy="561975"/>
            <wp:effectExtent b="0" l="0" r="0" t="0"/>
            <wp:wrapNone/>
            <wp:docPr id="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5619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0">
      <w:pPr>
        <w:spacing w:before="60" w:line="440" w:lineRule="auto"/>
        <w:ind w:left="991" w:firstLine="0"/>
        <w:jc w:val="both"/>
        <w:rPr>
          <w:rFonts w:ascii="DFKai-SB" w:cs="DFKai-SB" w:eastAsia="DFKai-SB" w:hAnsi="DFKai-SB"/>
          <w:color w:val="ff0000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，進入後，可點選 [問與答]     ，再按右下方[+提出問題]，即可輸入問題內容，登打結束後按一下[張貼]，即可提問。完成提問，請待會議現場主持人邀請您發言時，再請您開啟麥克風發言。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60" w:line="440" w:lineRule="auto"/>
        <w:ind w:left="993" w:right="0" w:hanging="709"/>
        <w:jc w:val="both"/>
        <w:rPr>
          <w:rFonts w:ascii="DFKai-SB" w:cs="DFKai-SB" w:eastAsia="DFKai-SB" w:hAnsi="DFKai-SB"/>
          <w:b w:val="0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會議結束後，請協助填寫本說明會之會後</w:t>
      </w:r>
      <w:r w:rsidDel="00000000" w:rsidR="00000000" w:rsidRPr="00000000"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回饋單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，以提供後續會議改進之參考。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500" w:lineRule="auto"/>
        <w:ind w:left="0" w:right="0" w:firstLine="0"/>
        <w:jc w:val="center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如有任何疑問，請聯繫國立臺中教育大學原民中心江郁玟小姐，謝謝。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500" w:lineRule="auto"/>
        <w:ind w:left="0" w:right="0" w:firstLine="0"/>
        <w:jc w:val="center"/>
        <w:rPr>
          <w:rFonts w:ascii="DFKai-SB" w:cs="DFKai-SB" w:eastAsia="DFKai-SB" w:hAnsi="DFKai-SB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  <w:sectPr>
          <w:pgSz w:h="16838" w:w="11906" w:orient="portrait"/>
          <w:pgMar w:bottom="720" w:top="720" w:left="720" w:right="720" w:header="851" w:footer="992"/>
          <w:pgNumType w:start="1"/>
        </w:sect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(連絡電話：04-2218-8196，電子信箱：yuwen1110@mail.ntcu.edu.tw)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8505"/>
        </w:tabs>
        <w:spacing w:after="120" w:before="120" w:line="48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112年度原住民族教育計畫經費申辦說明會流程表</w: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-152399</wp:posOffset>
                </wp:positionH>
                <wp:positionV relativeFrom="paragraph">
                  <wp:posOffset>210820</wp:posOffset>
                </wp:positionV>
                <wp:extent cx="779780" cy="35814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960873" y="3605693"/>
                          <a:ext cx="770255" cy="34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42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附件1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-152399</wp:posOffset>
                </wp:positionH>
                <wp:positionV relativeFrom="paragraph">
                  <wp:posOffset>210820</wp:posOffset>
                </wp:positionV>
                <wp:extent cx="779780" cy="358140"/>
                <wp:effectExtent b="0" l="0" r="0" t="0"/>
                <wp:wrapNone/>
                <wp:docPr id="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780" cy="3581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tabs>
          <w:tab w:val="left" w:leader="none" w:pos="8505"/>
        </w:tabs>
        <w:spacing w:line="400" w:lineRule="auto"/>
        <w:rPr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●</w:t>
      </w:r>
      <w:r w:rsidDel="00000000" w:rsidR="00000000" w:rsidRPr="00000000">
        <w:rPr>
          <w:sz w:val="28"/>
          <w:szCs w:val="28"/>
          <w:rtl w:val="0"/>
        </w:rPr>
        <w:t xml:space="preserve">日期：112年9月27日(三)</w:t>
      </w:r>
    </w:p>
    <w:p w:rsidR="00000000" w:rsidDel="00000000" w:rsidP="00000000" w:rsidRDefault="00000000" w:rsidRPr="00000000" w14:paraId="00000016">
      <w:pPr>
        <w:tabs>
          <w:tab w:val="left" w:leader="none" w:pos="8505"/>
        </w:tabs>
        <w:spacing w:after="280" w:line="400" w:lineRule="auto"/>
        <w:rPr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●</w:t>
      </w:r>
      <w:r w:rsidDel="00000000" w:rsidR="00000000" w:rsidRPr="00000000">
        <w:rPr>
          <w:sz w:val="28"/>
          <w:szCs w:val="28"/>
          <w:rtl w:val="0"/>
        </w:rPr>
        <w:t xml:space="preserve">地點：視訊會議</w:t>
      </w:r>
    </w:p>
    <w:tbl>
      <w:tblPr>
        <w:tblStyle w:val="Table1"/>
        <w:tblW w:w="10436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87"/>
        <w:gridCol w:w="1858"/>
        <w:gridCol w:w="2288"/>
        <w:gridCol w:w="4003"/>
        <w:tblGridChange w:id="0">
          <w:tblGrid>
            <w:gridCol w:w="2287"/>
            <w:gridCol w:w="1858"/>
            <w:gridCol w:w="2288"/>
            <w:gridCol w:w="400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17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時  間</w:t>
            </w:r>
          </w:p>
        </w:tc>
        <w:tc>
          <w:tcPr>
            <w:gridSpan w:val="2"/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內  容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1A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主持/主講/承辦</w:t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13：50~14：00</w:t>
            </w:r>
          </w:p>
        </w:tc>
        <w:tc>
          <w:tcPr>
            <w:gridSpan w:val="2"/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line="60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線上會議室開放進場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國立臺中教育大學</w:t>
            </w:r>
          </w:p>
        </w:tc>
      </w:tr>
      <w:tr>
        <w:trPr>
          <w:cantSplit w:val="0"/>
          <w:trHeight w:val="1948" w:hRule="atLeast"/>
          <w:tblHeader w:val="0"/>
        </w:trPr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14：00~14：30</w:t>
            </w:r>
          </w:p>
        </w:tc>
        <w:tc>
          <w:tcPr>
            <w:gridSpan w:val="2"/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開幕式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line="40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教育部國民及學前教育署</w:t>
            </w:r>
          </w:p>
          <w:p w:rsidR="00000000" w:rsidDel="00000000" w:rsidP="00000000" w:rsidRDefault="00000000" w:rsidRPr="00000000" w14:paraId="00000023">
            <w:pPr>
              <w:spacing w:line="40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教育部體育署</w:t>
            </w:r>
          </w:p>
          <w:p w:rsidR="00000000" w:rsidDel="00000000" w:rsidP="00000000" w:rsidRDefault="00000000" w:rsidRPr="00000000" w14:paraId="00000024">
            <w:pPr>
              <w:spacing w:line="40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原住民族委員會</w:t>
            </w:r>
          </w:p>
        </w:tc>
      </w:tr>
      <w:tr>
        <w:trPr>
          <w:cantSplit w:val="0"/>
          <w:trHeight w:val="731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14：30~15：30</w:t>
            </w:r>
          </w:p>
        </w:tc>
        <w:tc>
          <w:tcPr>
            <w:vMerge w:val="restart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line="46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原住民族教育計畫申辦說明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line="460" w:lineRule="auto"/>
              <w:ind w:right="-127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國教署(20分鐘)</w:t>
            </w:r>
          </w:p>
        </w:tc>
        <w:tc>
          <w:tcPr>
            <w:vMerge w:val="restart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line="40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教育部國民及學前教育署</w:t>
            </w:r>
          </w:p>
          <w:p w:rsidR="00000000" w:rsidDel="00000000" w:rsidP="00000000" w:rsidRDefault="00000000" w:rsidRPr="00000000" w14:paraId="00000029">
            <w:pPr>
              <w:spacing w:line="40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教育部體育署</w:t>
            </w:r>
          </w:p>
          <w:p w:rsidR="00000000" w:rsidDel="00000000" w:rsidP="00000000" w:rsidRDefault="00000000" w:rsidRPr="00000000" w14:paraId="0000002A">
            <w:pPr>
              <w:spacing w:line="40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原住民族委員會</w:t>
            </w:r>
          </w:p>
        </w:tc>
      </w:tr>
      <w:tr>
        <w:trPr>
          <w:cantSplit w:val="0"/>
          <w:trHeight w:val="731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line="460" w:lineRule="auto"/>
              <w:ind w:right="-127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體育署(20分鐘)</w:t>
            </w:r>
          </w:p>
        </w:tc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1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line="460" w:lineRule="auto"/>
              <w:ind w:right="-127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原民會(20分鐘)</w:t>
            </w:r>
          </w:p>
        </w:tc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37" w:hRule="atLeast"/>
          <w:tblHeader w:val="0"/>
        </w:trPr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15：30~16：00</w:t>
            </w:r>
          </w:p>
        </w:tc>
        <w:tc>
          <w:tcPr>
            <w:gridSpan w:val="2"/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line="40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綜合座談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line="40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教育部國民及學前教育署</w:t>
            </w:r>
          </w:p>
          <w:p w:rsidR="00000000" w:rsidDel="00000000" w:rsidP="00000000" w:rsidRDefault="00000000" w:rsidRPr="00000000" w14:paraId="00000037">
            <w:pPr>
              <w:spacing w:line="40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教育部體育署</w:t>
            </w:r>
          </w:p>
          <w:p w:rsidR="00000000" w:rsidDel="00000000" w:rsidP="00000000" w:rsidRDefault="00000000" w:rsidRPr="00000000" w14:paraId="00000038">
            <w:pPr>
              <w:spacing w:line="40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原住民族委員會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16：00</w:t>
            </w:r>
          </w:p>
        </w:tc>
        <w:tc>
          <w:tcPr>
            <w:gridSpan w:val="2"/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賦歸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3C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國立臺中教育大學</w:t>
            </w:r>
          </w:p>
        </w:tc>
      </w:tr>
    </w:tbl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500" w:lineRule="auto"/>
        <w:ind w:left="0" w:right="0" w:firstLine="0"/>
        <w:jc w:val="center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720" w:top="720" w:left="720" w:right="720" w:header="851" w:footer="992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DFKai-SB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(%1)"/>
      <w:lvlJc w:val="left"/>
      <w:pPr>
        <w:ind w:left="480" w:hanging="480"/>
      </w:pPr>
      <w:rPr>
        <w:rFonts w:ascii="DFKai-SB" w:cs="DFKai-SB" w:eastAsia="DFKai-SB" w:hAnsi="DFKai-SB"/>
        <w:b w:val="0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pPr>
      <w:widowControl w:val="0"/>
    </w:p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1E3A56"/>
    <w:pPr>
      <w:ind w:left="480" w:leftChars="200"/>
    </w:pPr>
  </w:style>
  <w:style w:type="paragraph" w:styleId="Web">
    <w:name w:val="Normal (Web)"/>
    <w:basedOn w:val="a"/>
    <w:uiPriority w:val="99"/>
    <w:unhideWhenUsed w:val="1"/>
    <w:rsid w:val="000C6F60"/>
    <w:pPr>
      <w:widowControl w:val="1"/>
      <w:spacing w:after="100" w:afterAutospacing="1" w:before="100" w:beforeAutospacing="1"/>
    </w:pPr>
    <w:rPr>
      <w:rFonts w:ascii="新細明體" w:cs="新細明體" w:eastAsia="新細明體" w:hAnsi="新細明體"/>
      <w:kern w:val="0"/>
      <w:szCs w:val="24"/>
    </w:rPr>
  </w:style>
  <w:style w:type="paragraph" w:styleId="a4">
    <w:name w:val="header"/>
    <w:basedOn w:val="a"/>
    <w:link w:val="a5"/>
    <w:uiPriority w:val="99"/>
    <w:unhideWhenUsed w:val="1"/>
    <w:rsid w:val="006422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 w:customStyle="1">
    <w:name w:val="頁首 字元"/>
    <w:basedOn w:val="a0"/>
    <w:link w:val="a4"/>
    <w:uiPriority w:val="99"/>
    <w:rsid w:val="0064227A"/>
    <w:rPr>
      <w:sz w:val="20"/>
      <w:szCs w:val="20"/>
    </w:rPr>
  </w:style>
  <w:style w:type="paragraph" w:styleId="a6">
    <w:name w:val="footer"/>
    <w:basedOn w:val="a"/>
    <w:link w:val="a7"/>
    <w:uiPriority w:val="99"/>
    <w:unhideWhenUsed w:val="1"/>
    <w:rsid w:val="006422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 w:customStyle="1">
    <w:name w:val="頁尾 字元"/>
    <w:basedOn w:val="a0"/>
    <w:link w:val="a6"/>
    <w:uiPriority w:val="99"/>
    <w:rsid w:val="0064227A"/>
    <w:rPr>
      <w:sz w:val="20"/>
      <w:szCs w:val="20"/>
    </w:rPr>
  </w:style>
  <w:style w:type="character" w:styleId="a8">
    <w:name w:val="Hyperlink"/>
    <w:basedOn w:val="a0"/>
    <w:uiPriority w:val="99"/>
    <w:unhideWhenUsed w:val="1"/>
    <w:rsid w:val="00F46178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 w:val="1"/>
    <w:unhideWhenUsed w:val="1"/>
    <w:rsid w:val="00F35079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meet.google.com/" TargetMode="External"/><Relationship Id="rId8" Type="http://schemas.openxmlformats.org/officeDocument/2006/relationships/hyperlink" Target="https://drive.google.com/file/d/18F8P-aivGZ3mxGD1UPWUxaGQfZe6UYIP/view?usp=drive_link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tU8w55IDi3c5WDQQMP1tSF4fQA==">CgMxLjAyCGguZ2pkZ3hzOAByITFjRDNjS19hcGJaTl9ZZDlvNnFIZkFUd1FiZndqLUN6dQ==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2022-11-09T01:15:00Z</dcterms:created>
  <dc:creator>Windows 使用者</dc:creator>
</cp:coreProperties>
</file>