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3B49" w14:textId="77777777" w:rsidR="00661546" w:rsidRPr="003F60C9" w:rsidRDefault="00661546" w:rsidP="00661546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F60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佛教慈濟醫療財團法人花蓮慈濟醫院</w:t>
      </w:r>
    </w:p>
    <w:p w14:paraId="4F0F48A5" w14:textId="77777777" w:rsidR="00661546" w:rsidRDefault="00661546" w:rsidP="00661546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246850">
        <w:rPr>
          <w:rFonts w:ascii="標楷體" w:eastAsia="標楷體" w:hAnsi="標楷體" w:hint="eastAsia"/>
          <w:b/>
          <w:sz w:val="32"/>
          <w:szCs w:val="32"/>
        </w:rPr>
        <w:t>年花蓮慈濟醫院兒少保護區域醫療整合中心</w:t>
      </w:r>
    </w:p>
    <w:p w14:paraId="26FDB794" w14:textId="0701D2EE" w:rsidR="00661546" w:rsidRPr="00246850" w:rsidRDefault="00C20E80" w:rsidP="00C20E80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</w:t>
      </w:r>
      <w:r w:rsidR="00661546">
        <w:rPr>
          <w:rFonts w:ascii="標楷體" w:eastAsia="標楷體" w:hAnsi="標楷體" w:hint="eastAsia"/>
          <w:b/>
          <w:sz w:val="32"/>
          <w:szCs w:val="32"/>
        </w:rPr>
        <w:t>兒虐驗傷增能</w:t>
      </w:r>
      <w:r w:rsidR="000858DA">
        <w:rPr>
          <w:rFonts w:ascii="標楷體" w:eastAsia="標楷體" w:hAnsi="標楷體" w:hint="eastAsia"/>
          <w:b/>
          <w:sz w:val="32"/>
          <w:szCs w:val="32"/>
        </w:rPr>
        <w:t>實務工作坊</w:t>
      </w:r>
    </w:p>
    <w:p w14:paraId="428CB6E3" w14:textId="77777777" w:rsidR="007915F9" w:rsidRPr="00661546" w:rsidRDefault="007915F9" w:rsidP="000A2DFA">
      <w:pPr>
        <w:rPr>
          <w:rFonts w:ascii="標楷體" w:eastAsia="標楷體" w:hAnsi="標楷體" w:cs=".PingFang TC"/>
          <w:color w:val="FF0000"/>
          <w:kern w:val="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</w:t>
      </w:r>
    </w:p>
    <w:p w14:paraId="322FF3AE" w14:textId="77777777" w:rsidR="004E2346" w:rsidRDefault="007915F9" w:rsidP="007915F9">
      <w:pPr>
        <w:snapToGrid w:val="0"/>
        <w:spacing w:line="0" w:lineRule="atLeast"/>
        <w:rPr>
          <w:rFonts w:ascii="標楷體" w:eastAsia="標楷體" w:hAnsi="標楷體"/>
          <w:color w:val="000000" w:themeColor="text1"/>
        </w:rPr>
      </w:pPr>
      <w:r w:rsidRPr="00661546">
        <w:rPr>
          <w:rFonts w:ascii="標楷體" w:eastAsia="標楷體" w:hAnsi="標楷體" w:hint="eastAsia"/>
          <w:color w:val="FF0000"/>
        </w:rPr>
        <w:t xml:space="preserve">    </w:t>
      </w:r>
      <w:r w:rsidRPr="004E2346">
        <w:rPr>
          <w:rFonts w:ascii="標楷體" w:eastAsia="標楷體" w:hAnsi="標楷體" w:hint="eastAsia"/>
          <w:color w:val="000000" w:themeColor="text1"/>
        </w:rPr>
        <w:t xml:space="preserve"> </w:t>
      </w:r>
      <w:r w:rsidR="00F56702" w:rsidRPr="004E2346">
        <w:rPr>
          <w:rFonts w:ascii="標楷體" w:eastAsia="標楷體" w:hAnsi="標楷體" w:hint="eastAsia"/>
          <w:color w:val="000000" w:themeColor="text1"/>
        </w:rPr>
        <w:t>針對兒少保護個案不幸遭遇各種虐待</w:t>
      </w:r>
      <w:r w:rsidR="005A3FBB" w:rsidRPr="004E2346">
        <w:rPr>
          <w:rFonts w:ascii="標楷體" w:eastAsia="標楷體" w:hAnsi="標楷體" w:hint="eastAsia"/>
          <w:color w:val="000000" w:themeColor="text1"/>
        </w:rPr>
        <w:t>(包含身體虐待</w:t>
      </w:r>
      <w:r w:rsidR="005A3FBB" w:rsidRPr="004E2346">
        <w:rPr>
          <w:rFonts w:ascii="細明體" w:eastAsia="細明體" w:hAnsi="細明體" w:hint="eastAsia"/>
          <w:color w:val="000000" w:themeColor="text1"/>
        </w:rPr>
        <w:t>、</w:t>
      </w:r>
      <w:r w:rsidR="005A3FBB" w:rsidRPr="004E2346">
        <w:rPr>
          <w:rFonts w:ascii="標楷體" w:eastAsia="標楷體" w:hAnsi="標楷體" w:hint="eastAsia"/>
          <w:color w:val="000000" w:themeColor="text1"/>
        </w:rPr>
        <w:t>疏忽照顧、性侵害等)</w:t>
      </w:r>
      <w:r w:rsidR="00F56702" w:rsidRPr="004E2346">
        <w:rPr>
          <w:rFonts w:ascii="標楷體" w:eastAsia="標楷體" w:hAnsi="標楷體" w:hint="eastAsia"/>
          <w:color w:val="000000" w:themeColor="text1"/>
        </w:rPr>
        <w:t>，即時透過醫療實務在關鍵時機</w:t>
      </w:r>
      <w:r w:rsidR="005A3FBB" w:rsidRPr="004E2346">
        <w:rPr>
          <w:rFonts w:ascii="標楷體" w:eastAsia="標楷體" w:hAnsi="標楷體" w:hint="eastAsia"/>
          <w:color w:val="000000" w:themeColor="text1"/>
        </w:rPr>
        <w:t>，進行採檢與</w:t>
      </w:r>
      <w:r w:rsidR="00F56702" w:rsidRPr="004E2346">
        <w:rPr>
          <w:rFonts w:ascii="標楷體" w:eastAsia="標楷體" w:hAnsi="標楷體" w:hint="eastAsia"/>
          <w:color w:val="000000" w:themeColor="text1"/>
        </w:rPr>
        <w:t>證據保留，</w:t>
      </w:r>
      <w:r w:rsidR="005A3FBB" w:rsidRPr="004E2346">
        <w:rPr>
          <w:rFonts w:ascii="標楷體" w:eastAsia="標楷體" w:hAnsi="標楷體" w:hint="eastAsia"/>
          <w:color w:val="000000" w:themeColor="text1"/>
        </w:rPr>
        <w:t>讓兒少保護個案所遭遇的不公平對待，讓司法有機會還給個案公平及正義。</w:t>
      </w:r>
    </w:p>
    <w:p w14:paraId="2B50FF9A" w14:textId="22C7F7A2" w:rsidR="007915F9" w:rsidRPr="00EE09D6" w:rsidRDefault="00C12334" w:rsidP="00EE09D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Chars="200" w:firstLine="480"/>
        <w:jc w:val="both"/>
        <w:rPr>
          <w:rFonts w:ascii="標楷體" w:eastAsia="標楷體" w:hAnsi="標楷體" w:cs="標楷體"/>
        </w:rPr>
      </w:pPr>
      <w:r w:rsidRPr="00EE09D6">
        <w:rPr>
          <w:rFonts w:ascii="標楷體" w:eastAsia="標楷體" w:hAnsi="標楷體" w:hint="eastAsia"/>
          <w:color w:val="000000" w:themeColor="text1"/>
        </w:rPr>
        <w:t>受虐個案在飽受傷害後，除了純熟的驗傷實務及技巧外，更需要讓友善對待融入驗傷醫療團隊之中，然</w:t>
      </w:r>
      <w:r w:rsidR="005A3FBB" w:rsidRPr="00EE09D6">
        <w:rPr>
          <w:rFonts w:ascii="標楷體" w:eastAsia="標楷體" w:hAnsi="標楷體" w:hint="eastAsia"/>
          <w:color w:val="000000" w:themeColor="text1"/>
        </w:rPr>
        <w:t>醫療團隊專業人力，變動速度快，</w:t>
      </w:r>
      <w:r w:rsidR="004E2346" w:rsidRPr="00EE09D6">
        <w:rPr>
          <w:rFonts w:ascii="標楷體" w:eastAsia="標楷體" w:hAnsi="標楷體" w:hint="eastAsia"/>
          <w:color w:val="000000" w:themeColor="text1"/>
        </w:rPr>
        <w:t>且個案的複雜度高，此</w:t>
      </w:r>
      <w:r w:rsidR="007915F9" w:rsidRPr="00EE09D6">
        <w:rPr>
          <w:rFonts w:ascii="標楷體" w:eastAsia="標楷體" w:hAnsi="標楷體" w:hint="eastAsia"/>
          <w:color w:val="000000" w:themeColor="text1"/>
        </w:rPr>
        <w:t>次研習主題</w:t>
      </w:r>
      <w:r w:rsidR="004E2346" w:rsidRPr="00EE09D6">
        <w:rPr>
          <w:rFonts w:ascii="標楷體" w:eastAsia="標楷體" w:hAnsi="標楷體" w:hint="eastAsia"/>
          <w:color w:val="000000" w:themeColor="text1"/>
        </w:rPr>
        <w:t>誠邀</w:t>
      </w:r>
      <w:r w:rsidR="00C20E80" w:rsidRPr="00EE09D6">
        <w:rPr>
          <w:rFonts w:ascii="標楷體" w:eastAsia="標楷體" w:hAnsi="標楷體" w:hint="eastAsia"/>
          <w:color w:val="000000" w:themeColor="text1"/>
        </w:rPr>
        <w:t>高雄醫學大學附設中和紀念醫院</w:t>
      </w:r>
      <w:r w:rsidR="004E2346" w:rsidRPr="00EE09D6">
        <w:rPr>
          <w:rFonts w:ascii="標楷體" w:eastAsia="標楷體" w:hAnsi="標楷體" w:hint="eastAsia"/>
          <w:color w:val="000000" w:themeColor="text1"/>
        </w:rPr>
        <w:t>尹莘玲醫</w:t>
      </w:r>
      <w:r w:rsidR="00C20E80" w:rsidRPr="00EE09D6">
        <w:rPr>
          <w:rFonts w:ascii="標楷體" w:eastAsia="標楷體" w:hAnsi="標楷體" w:hint="eastAsia"/>
          <w:color w:val="000000" w:themeColor="text1"/>
        </w:rPr>
        <w:t>師</w:t>
      </w:r>
      <w:r w:rsidR="004E2346" w:rsidRPr="00EE09D6">
        <w:rPr>
          <w:rFonts w:ascii="標楷體" w:eastAsia="標楷體" w:hAnsi="標楷體" w:hint="eastAsia"/>
          <w:color w:val="000000" w:themeColor="text1"/>
        </w:rPr>
        <w:t>前來花蓮分享，</w:t>
      </w:r>
      <w:r w:rsidR="007915F9" w:rsidRPr="00EE09D6">
        <w:rPr>
          <w:rFonts w:ascii="標楷體" w:eastAsia="標楷體" w:hAnsi="標楷體" w:hint="eastAsia"/>
          <w:color w:val="000000" w:themeColor="text1"/>
        </w:rPr>
        <w:t>從</w:t>
      </w:r>
      <w:r w:rsidR="004E2346" w:rsidRPr="00EE09D6">
        <w:rPr>
          <w:rFonts w:ascii="標楷體" w:eastAsia="標楷體" w:hAnsi="標楷體" w:hint="eastAsia"/>
          <w:color w:val="000000" w:themeColor="text1"/>
        </w:rPr>
        <w:t>兒虐驗傷實務技巧與知能增能，除了讓花東驗傷團隊可以有更多驗傷專業知識的更新外，更透過實務工作坊的演練或練習</w:t>
      </w:r>
      <w:r w:rsidR="007915F9" w:rsidRPr="00EE09D6">
        <w:rPr>
          <w:rFonts w:ascii="標楷體" w:eastAsia="標楷體" w:hAnsi="標楷體" w:hint="eastAsia"/>
          <w:color w:val="000000" w:themeColor="text1"/>
        </w:rPr>
        <w:t>，</w:t>
      </w:r>
      <w:r w:rsidR="004E2346" w:rsidRPr="00EE09D6">
        <w:rPr>
          <w:rFonts w:ascii="標楷體" w:eastAsia="標楷體" w:hAnsi="標楷體" w:hint="eastAsia"/>
          <w:color w:val="000000" w:themeColor="text1"/>
        </w:rPr>
        <w:t>讓驗傷團隊夥伴更熟悉操作的細節，讓兒虐驗傷知能自然融入專業人員之中</w:t>
      </w:r>
      <w:r w:rsidR="007915F9" w:rsidRPr="00EE09D6">
        <w:rPr>
          <w:rFonts w:ascii="標楷體" w:eastAsia="標楷體" w:hAnsi="標楷體" w:hint="eastAsia"/>
          <w:color w:val="000000" w:themeColor="text1"/>
        </w:rPr>
        <w:t>。</w:t>
      </w:r>
    </w:p>
    <w:p w14:paraId="5D6A8851" w14:textId="77777777" w:rsidR="007915F9" w:rsidRPr="00627EDD" w:rsidRDefault="007915F9" w:rsidP="007915F9">
      <w:pPr>
        <w:rPr>
          <w:rFonts w:ascii="標楷體" w:eastAsia="標楷體" w:hAnsi="標楷體"/>
        </w:rPr>
      </w:pPr>
    </w:p>
    <w:p w14:paraId="5AFC6F4E" w14:textId="77777777" w:rsidR="007915F9" w:rsidRPr="00D77EAA" w:rsidRDefault="007915F9" w:rsidP="007915F9">
      <w:pPr>
        <w:numPr>
          <w:ilvl w:val="0"/>
          <w:numId w:val="16"/>
        </w:numPr>
        <w:rPr>
          <w:rFonts w:ascii="標楷體" w:eastAsia="標楷體" w:hAnsi="標楷體"/>
          <w:szCs w:val="22"/>
        </w:rPr>
      </w:pPr>
      <w:r w:rsidRPr="00D77EAA">
        <w:rPr>
          <w:rFonts w:ascii="標楷體" w:eastAsia="標楷體" w:hAnsi="標楷體" w:hint="eastAsia"/>
          <w:szCs w:val="22"/>
        </w:rPr>
        <w:t>指導單位</w:t>
      </w:r>
    </w:p>
    <w:p w14:paraId="2146E20C" w14:textId="77777777" w:rsidR="007915F9" w:rsidRPr="00D77EAA" w:rsidRDefault="007915F9" w:rsidP="007915F9">
      <w:pPr>
        <w:ind w:left="510"/>
        <w:rPr>
          <w:rFonts w:ascii="標楷體" w:eastAsia="標楷體" w:hAnsi="標楷體"/>
          <w:szCs w:val="22"/>
        </w:rPr>
      </w:pPr>
      <w:r w:rsidRPr="00D77EAA">
        <w:rPr>
          <w:rFonts w:ascii="標楷體" w:eastAsia="標楷體" w:hAnsi="標楷體" w:hint="eastAsia"/>
          <w:szCs w:val="22"/>
        </w:rPr>
        <w:t>衛生福利部</w:t>
      </w:r>
    </w:p>
    <w:p w14:paraId="375AB09D" w14:textId="60B1CD14" w:rsidR="007915F9" w:rsidRPr="00D77EAA" w:rsidRDefault="0081204C" w:rsidP="007915F9">
      <w:pPr>
        <w:numPr>
          <w:ilvl w:val="0"/>
          <w:numId w:val="16"/>
        </w:num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辦理單位</w:t>
      </w:r>
    </w:p>
    <w:p w14:paraId="2D36511A" w14:textId="667E36A7" w:rsidR="007915F9" w:rsidRPr="0076336A" w:rsidRDefault="007915F9" w:rsidP="007915F9">
      <w:pPr>
        <w:ind w:leftChars="200" w:left="480"/>
        <w:rPr>
          <w:rFonts w:ascii="標楷體" w:eastAsia="標楷體" w:hAnsi="標楷體"/>
          <w:color w:val="000000" w:themeColor="text1"/>
        </w:rPr>
      </w:pPr>
      <w:r w:rsidRPr="0076336A">
        <w:rPr>
          <w:rFonts w:ascii="標楷體" w:eastAsia="標楷體" w:hAnsi="標楷體" w:hint="eastAsia"/>
          <w:color w:val="000000" w:themeColor="text1"/>
        </w:rPr>
        <w:t>佛教慈濟醫療財團法人花蓮慈濟醫院兒少保護</w:t>
      </w:r>
      <w:r w:rsidR="00A7119B" w:rsidRPr="0076336A">
        <w:rPr>
          <w:rFonts w:ascii="標楷體" w:eastAsia="標楷體" w:hAnsi="標楷體" w:hint="eastAsia"/>
          <w:color w:val="000000" w:themeColor="text1"/>
        </w:rPr>
        <w:t>醫療</w:t>
      </w:r>
      <w:r w:rsidRPr="0076336A">
        <w:rPr>
          <w:rFonts w:ascii="標楷體" w:eastAsia="標楷體" w:hAnsi="標楷體" w:hint="eastAsia"/>
          <w:color w:val="000000" w:themeColor="text1"/>
        </w:rPr>
        <w:t>區域整合中心</w:t>
      </w:r>
    </w:p>
    <w:p w14:paraId="17D212A9" w14:textId="2444103D" w:rsidR="007915F9" w:rsidRPr="0076336A" w:rsidRDefault="007915F9" w:rsidP="007915F9">
      <w:pPr>
        <w:pStyle w:val="a8"/>
        <w:numPr>
          <w:ilvl w:val="0"/>
          <w:numId w:val="16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76336A">
        <w:rPr>
          <w:rFonts w:ascii="標楷體" w:eastAsia="標楷體" w:hAnsi="標楷體" w:hint="eastAsia"/>
          <w:color w:val="000000" w:themeColor="text1"/>
        </w:rPr>
        <w:t>研習會日期：</w:t>
      </w:r>
      <w:r w:rsidR="00661546" w:rsidRPr="0076336A">
        <w:rPr>
          <w:rFonts w:ascii="標楷體" w:eastAsia="標楷體" w:hAnsi="標楷體" w:hint="eastAsia"/>
          <w:color w:val="000000" w:themeColor="text1"/>
        </w:rPr>
        <w:t>112</w:t>
      </w:r>
      <w:r w:rsidRPr="0076336A">
        <w:rPr>
          <w:rFonts w:ascii="標楷體" w:eastAsia="標楷體" w:hAnsi="標楷體" w:hint="eastAsia"/>
          <w:color w:val="000000" w:themeColor="text1"/>
        </w:rPr>
        <w:t>年</w:t>
      </w:r>
      <w:r w:rsidR="000858DA" w:rsidRPr="0076336A">
        <w:rPr>
          <w:rFonts w:ascii="標楷體" w:eastAsia="標楷體" w:hAnsi="標楷體" w:hint="eastAsia"/>
          <w:color w:val="000000" w:themeColor="text1"/>
        </w:rPr>
        <w:t>11</w:t>
      </w:r>
      <w:r w:rsidRPr="0076336A">
        <w:rPr>
          <w:rFonts w:ascii="標楷體" w:eastAsia="標楷體" w:hAnsi="標楷體" w:hint="eastAsia"/>
          <w:color w:val="000000" w:themeColor="text1"/>
        </w:rPr>
        <w:t>月</w:t>
      </w:r>
      <w:r w:rsidR="000858DA" w:rsidRPr="0076336A">
        <w:rPr>
          <w:rFonts w:ascii="標楷體" w:eastAsia="標楷體" w:hAnsi="標楷體" w:hint="eastAsia"/>
          <w:color w:val="000000" w:themeColor="text1"/>
        </w:rPr>
        <w:t>03</w:t>
      </w:r>
      <w:r w:rsidRPr="0076336A">
        <w:rPr>
          <w:rFonts w:ascii="標楷體" w:eastAsia="標楷體" w:hAnsi="標楷體" w:hint="eastAsia"/>
          <w:color w:val="000000" w:themeColor="text1"/>
        </w:rPr>
        <w:t>日 (星期</w:t>
      </w:r>
      <w:r w:rsidR="00661546" w:rsidRPr="0076336A">
        <w:rPr>
          <w:rFonts w:ascii="標楷體" w:eastAsia="標楷體" w:hAnsi="標楷體" w:hint="eastAsia"/>
          <w:color w:val="000000" w:themeColor="text1"/>
        </w:rPr>
        <w:t>五</w:t>
      </w:r>
      <w:r w:rsidRPr="0076336A">
        <w:rPr>
          <w:rFonts w:ascii="標楷體" w:eastAsia="標楷體" w:hAnsi="標楷體" w:hint="eastAsia"/>
          <w:color w:val="000000" w:themeColor="text1"/>
        </w:rPr>
        <w:t>)AM:9:00-PM：</w:t>
      </w:r>
      <w:r w:rsidR="00661546" w:rsidRPr="0076336A">
        <w:rPr>
          <w:rFonts w:ascii="標楷體" w:eastAsia="標楷體" w:hAnsi="標楷體" w:hint="eastAsia"/>
          <w:color w:val="000000" w:themeColor="text1"/>
        </w:rPr>
        <w:t>17</w:t>
      </w:r>
      <w:r w:rsidRPr="0076336A">
        <w:rPr>
          <w:rFonts w:ascii="標楷體" w:eastAsia="標楷體" w:hAnsi="標楷體" w:hint="eastAsia"/>
          <w:color w:val="000000" w:themeColor="text1"/>
        </w:rPr>
        <w:t>：</w:t>
      </w:r>
      <w:r w:rsidR="00661546" w:rsidRPr="0076336A">
        <w:rPr>
          <w:rFonts w:ascii="標楷體" w:eastAsia="標楷體" w:hAnsi="標楷體" w:hint="eastAsia"/>
          <w:color w:val="000000" w:themeColor="text1"/>
        </w:rPr>
        <w:t>00</w:t>
      </w:r>
    </w:p>
    <w:p w14:paraId="1354BCC6" w14:textId="6137E8D7" w:rsidR="00EE09D6" w:rsidRPr="00EE09D6" w:rsidRDefault="000A2DFA" w:rsidP="007915F9">
      <w:pPr>
        <w:pStyle w:val="a8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76336A">
        <w:rPr>
          <w:rFonts w:ascii="標楷體" w:eastAsia="標楷體" w:hAnsi="標楷體" w:hint="eastAsia"/>
          <w:color w:val="000000" w:themeColor="text1"/>
        </w:rPr>
        <w:t>研習</w:t>
      </w:r>
      <w:r w:rsidR="00EE09D6">
        <w:rPr>
          <w:rFonts w:ascii="標楷體" w:eastAsia="標楷體" w:hAnsi="標楷體" w:hint="eastAsia"/>
          <w:color w:val="000000" w:themeColor="text1"/>
        </w:rPr>
        <w:t>內容：</w:t>
      </w:r>
    </w:p>
    <w:p w14:paraId="30BA7290" w14:textId="0942642C" w:rsidR="00EE09D6" w:rsidRPr="00EE09D6" w:rsidRDefault="00EE09D6" w:rsidP="00EE09D6">
      <w:pPr>
        <w:pStyle w:val="a8"/>
        <w:jc w:val="both"/>
        <w:rPr>
          <w:rFonts w:ascii="標楷體" w:eastAsia="標楷體" w:hAnsi="標楷體"/>
          <w:bCs/>
          <w:color w:val="000000" w:themeColor="text1"/>
        </w:rPr>
      </w:pPr>
      <w:r w:rsidRPr="00EE09D6">
        <w:rPr>
          <w:rFonts w:ascii="標楷體" w:eastAsia="標楷體" w:hAnsi="標楷體" w:hint="eastAsia"/>
          <w:bCs/>
          <w:color w:val="000000" w:themeColor="text1"/>
        </w:rPr>
        <w:t>1.兒虐辨識課程著重於介紹兒童虐待,兒童疏忽的定義,兒童性侵害定義,鈍器傷與銳器傷,從瘀傷去推論受傷時間的方法,兒虐典型傷,燒燙傷及精神虐待,增加醫療人員對於兒虐事件的知能,達到保護兒童權利的目的。</w:t>
      </w:r>
    </w:p>
    <w:p w14:paraId="60099627" w14:textId="53099C76" w:rsidR="00EE09D6" w:rsidRPr="00EE09D6" w:rsidRDefault="00EE09D6" w:rsidP="00EE09D6">
      <w:pPr>
        <w:pStyle w:val="a8"/>
        <w:ind w:leftChars="0" w:left="510"/>
        <w:jc w:val="both"/>
        <w:rPr>
          <w:rFonts w:ascii="標楷體" w:eastAsia="標楷體" w:hAnsi="標楷體"/>
          <w:bCs/>
          <w:color w:val="000000" w:themeColor="text1"/>
        </w:rPr>
      </w:pPr>
      <w:r w:rsidRPr="00EE09D6">
        <w:rPr>
          <w:rFonts w:ascii="標楷體" w:eastAsia="標楷體" w:hAnsi="標楷體" w:hint="eastAsia"/>
          <w:bCs/>
          <w:color w:val="000000" w:themeColor="text1"/>
        </w:rPr>
        <w:t>2.兒童性侵害驗傷採證課程介紹,包括性侵害定義,性侵害被害人之急診處置及驗傷採證流程,身體跡證之採取與鑑定,後續醫療問題,證據保存的重要性等。</w:t>
      </w:r>
    </w:p>
    <w:p w14:paraId="7122AA6B" w14:textId="7F4BA062" w:rsidR="000A2DFA" w:rsidRPr="0076336A" w:rsidRDefault="000A2DFA" w:rsidP="007915F9">
      <w:pPr>
        <w:pStyle w:val="a8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Cs/>
          <w:color w:val="000000" w:themeColor="text1"/>
        </w:rPr>
      </w:pPr>
      <w:r w:rsidRPr="0076336A">
        <w:rPr>
          <w:rFonts w:ascii="標楷體" w:eastAsia="標楷體" w:hAnsi="標楷體" w:hint="eastAsia"/>
          <w:color w:val="000000" w:themeColor="text1"/>
        </w:rPr>
        <w:t>地點：</w:t>
      </w:r>
      <w:r w:rsidR="000858DA" w:rsidRPr="0076336A">
        <w:rPr>
          <w:rFonts w:ascii="標楷體" w:eastAsia="標楷體" w:hAnsi="標楷體" w:hint="eastAsia"/>
          <w:bCs/>
          <w:color w:val="000000" w:themeColor="text1"/>
        </w:rPr>
        <w:t>花蓮慈濟醫院協力樓3樓合心會議室</w:t>
      </w:r>
    </w:p>
    <w:p w14:paraId="59F0C095" w14:textId="3E665489" w:rsidR="007915F9" w:rsidRPr="0076336A" w:rsidRDefault="00EE09D6" w:rsidP="007915F9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陸</w:t>
      </w:r>
      <w:r w:rsidR="007915F9" w:rsidRPr="0076336A">
        <w:rPr>
          <w:rFonts w:ascii="標楷體" w:eastAsia="標楷體" w:hAnsi="標楷體" w:hint="eastAsia"/>
          <w:color w:val="000000" w:themeColor="text1"/>
        </w:rPr>
        <w:t>、研習會對象</w:t>
      </w:r>
    </w:p>
    <w:p w14:paraId="0418FBC2" w14:textId="1F68FFBB" w:rsidR="007915F9" w:rsidRPr="0076336A" w:rsidRDefault="00E42381" w:rsidP="007915F9">
      <w:pPr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>花東醫療</w:t>
      </w:r>
      <w:r>
        <w:rPr>
          <w:rFonts w:ascii="細明體" w:eastAsia="細明體" w:hAnsi="細明體" w:cs="新細明體" w:hint="eastAsia"/>
          <w:color w:val="000000" w:themeColor="text1"/>
          <w:kern w:val="0"/>
        </w:rPr>
        <w:t>、</w:t>
      </w:r>
      <w:r w:rsidR="00CF1D9D" w:rsidRPr="00CF1D9D">
        <w:rPr>
          <w:rFonts w:ascii="標楷體" w:eastAsia="標楷體" w:hAnsi="標楷體" w:cs="Arial"/>
          <w:color w:val="222222"/>
          <w:shd w:val="clear" w:color="auto" w:fill="FFFFFF"/>
        </w:rPr>
        <w:t>警政</w:t>
      </w:r>
      <w:r w:rsidR="00CF1D9D">
        <w:rPr>
          <w:rFonts w:ascii="細明體" w:eastAsia="細明體" w:hAnsi="細明體" w:cs="Arial" w:hint="eastAsia"/>
          <w:color w:val="222222"/>
          <w:shd w:val="clear" w:color="auto" w:fill="FFFFFF"/>
        </w:rPr>
        <w:t>、</w:t>
      </w:r>
      <w:r w:rsidR="00CF1D9D" w:rsidRPr="00CF1D9D">
        <w:rPr>
          <w:rFonts w:ascii="標楷體" w:eastAsia="標楷體" w:hAnsi="標楷體" w:cs="Arial"/>
          <w:color w:val="222222"/>
          <w:shd w:val="clear" w:color="auto" w:fill="FFFFFF"/>
        </w:rPr>
        <w:t>社政</w:t>
      </w:r>
      <w:r w:rsidR="00CF1D9D">
        <w:rPr>
          <w:rFonts w:ascii="細明體" w:eastAsia="細明體" w:hAnsi="細明體" w:cs="Arial" w:hint="eastAsia"/>
          <w:color w:val="222222"/>
          <w:shd w:val="clear" w:color="auto" w:fill="FFFFFF"/>
        </w:rPr>
        <w:t>、</w:t>
      </w:r>
      <w:r w:rsidR="00CF1D9D" w:rsidRPr="00CF1D9D">
        <w:rPr>
          <w:rFonts w:ascii="標楷體" w:eastAsia="標楷體" w:hAnsi="標楷體" w:cs="Arial"/>
          <w:color w:val="222222"/>
          <w:shd w:val="clear" w:color="auto" w:fill="FFFFFF"/>
        </w:rPr>
        <w:t>司法</w:t>
      </w:r>
      <w:r w:rsidR="00CF1D9D">
        <w:rPr>
          <w:rFonts w:ascii="細明體" w:eastAsia="細明體" w:hAnsi="細明體" w:cs="Arial" w:hint="eastAsia"/>
          <w:color w:val="222222"/>
          <w:shd w:val="clear" w:color="auto" w:fill="FFFFFF"/>
        </w:rPr>
        <w:t>、</w:t>
      </w:r>
      <w:r w:rsidR="00CF1D9D" w:rsidRPr="00CF1D9D">
        <w:rPr>
          <w:rFonts w:ascii="標楷體" w:eastAsia="標楷體" w:hAnsi="標楷體" w:cs="Arial"/>
          <w:color w:val="222222"/>
          <w:shd w:val="clear" w:color="auto" w:fill="FFFFFF"/>
        </w:rPr>
        <w:t>教育及衛生所人員</w:t>
      </w:r>
      <w:r w:rsidR="002B783D" w:rsidRPr="00CF1D9D">
        <w:rPr>
          <w:rFonts w:ascii="標楷體" w:eastAsia="標楷體" w:hAnsi="標楷體" w:cs="新細明體" w:hint="eastAsia"/>
          <w:color w:val="000000" w:themeColor="text1"/>
          <w:kern w:val="0"/>
        </w:rPr>
        <w:t>等，</w:t>
      </w:r>
      <w:r w:rsidR="000858DA" w:rsidRPr="0076336A">
        <w:rPr>
          <w:rFonts w:ascii="標楷體" w:eastAsia="標楷體" w:hAnsi="標楷體" w:cs="新細明體" w:hint="eastAsia"/>
          <w:color w:val="000000" w:themeColor="text1"/>
          <w:kern w:val="0"/>
        </w:rPr>
        <w:t>兒虐及性侵害驗傷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相關</w:t>
      </w:r>
      <w:r w:rsidR="000858DA" w:rsidRPr="0076336A">
        <w:rPr>
          <w:rFonts w:ascii="標楷體" w:eastAsia="標楷體" w:hAnsi="標楷體" w:cs="新細明體" w:hint="eastAsia"/>
          <w:color w:val="000000" w:themeColor="text1"/>
          <w:kern w:val="0"/>
        </w:rPr>
        <w:t>專業人員</w:t>
      </w:r>
      <w:r w:rsidR="007915F9" w:rsidRPr="0076336A">
        <w:rPr>
          <w:rFonts w:ascii="標楷體" w:eastAsia="標楷體" w:hAnsi="標楷體" w:cs="新細明體" w:hint="eastAsia"/>
          <w:color w:val="000000" w:themeColor="text1"/>
          <w:kern w:val="0"/>
        </w:rPr>
        <w:t>研習名額</w:t>
      </w:r>
      <w:r w:rsidR="000858DA" w:rsidRPr="0076336A">
        <w:rPr>
          <w:rFonts w:ascii="標楷體" w:eastAsia="標楷體" w:hAnsi="標楷體" w:cs="新細明體" w:hint="eastAsia"/>
          <w:color w:val="000000" w:themeColor="text1"/>
          <w:kern w:val="0"/>
        </w:rPr>
        <w:t>50</w:t>
      </w:r>
      <w:r w:rsidR="007915F9" w:rsidRPr="0076336A">
        <w:rPr>
          <w:rFonts w:ascii="標楷體" w:eastAsia="標楷體" w:hAnsi="標楷體" w:cs="新細明體" w:hint="eastAsia"/>
          <w:color w:val="000000" w:themeColor="text1"/>
          <w:kern w:val="0"/>
        </w:rPr>
        <w:t>人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，額滿截止</w:t>
      </w:r>
      <w:r w:rsidR="007915F9" w:rsidRPr="0076336A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14:paraId="4D7EFCF8" w14:textId="77777777" w:rsidR="007915F9" w:rsidRPr="0076336A" w:rsidRDefault="007915F9" w:rsidP="007915F9">
      <w:pPr>
        <w:jc w:val="both"/>
        <w:rPr>
          <w:rFonts w:ascii="標楷體" w:eastAsia="標楷體" w:hAnsi="標楷體"/>
          <w:color w:val="000000" w:themeColor="text1"/>
        </w:rPr>
      </w:pPr>
    </w:p>
    <w:p w14:paraId="1BBB987A" w14:textId="77777777" w:rsidR="007915F9" w:rsidRPr="0076336A" w:rsidRDefault="007915F9" w:rsidP="007915F9">
      <w:pPr>
        <w:jc w:val="both"/>
        <w:rPr>
          <w:rFonts w:ascii="標楷體" w:eastAsia="標楷體" w:hAnsi="標楷體"/>
          <w:color w:val="000000" w:themeColor="text1"/>
        </w:rPr>
      </w:pPr>
      <w:r w:rsidRPr="0076336A">
        <w:rPr>
          <w:rFonts w:ascii="標楷體" w:eastAsia="標楷體" w:hAnsi="標楷體" w:hint="eastAsia"/>
          <w:color w:val="000000" w:themeColor="text1"/>
        </w:rPr>
        <w:t>本研習提供研習證明書及繼續教育學分申請中，預計申請西醫師、護理師、社工師、台灣兒童急診學會兒童暨少年保護專科醫師。</w:t>
      </w:r>
    </w:p>
    <w:p w14:paraId="06D546C2" w14:textId="77777777" w:rsidR="007915F9" w:rsidRPr="0076336A" w:rsidRDefault="007915F9" w:rsidP="007915F9">
      <w:pPr>
        <w:ind w:leftChars="200" w:left="480"/>
        <w:rPr>
          <w:rFonts w:ascii="標楷體" w:eastAsia="標楷體" w:hAnsi="標楷體"/>
          <w:color w:val="000000" w:themeColor="text1"/>
        </w:rPr>
      </w:pPr>
    </w:p>
    <w:p w14:paraId="3F082A10" w14:textId="499F632C" w:rsidR="007915F9" w:rsidRPr="0076336A" w:rsidRDefault="00EE09D6" w:rsidP="007915F9">
      <w:pPr>
        <w:spacing w:afterLines="50" w:after="180"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柒</w:t>
      </w:r>
      <w:r w:rsidR="007915F9" w:rsidRPr="0076336A">
        <w:rPr>
          <w:rFonts w:ascii="標楷體" w:eastAsia="標楷體" w:hAnsi="標楷體" w:hint="eastAsia"/>
          <w:color w:val="000000" w:themeColor="text1"/>
        </w:rPr>
        <w:t>、報名方式</w:t>
      </w:r>
    </w:p>
    <w:p w14:paraId="37427A62" w14:textId="7D9E3E5B" w:rsidR="007915F9" w:rsidRPr="0076336A" w:rsidRDefault="007915F9" w:rsidP="007915F9">
      <w:pPr>
        <w:ind w:leftChars="200" w:left="480"/>
        <w:rPr>
          <w:rFonts w:ascii="標楷體" w:eastAsia="標楷體" w:hAnsi="標楷體"/>
          <w:color w:val="000000" w:themeColor="text1"/>
        </w:rPr>
      </w:pPr>
      <w:r w:rsidRPr="0076336A">
        <w:rPr>
          <w:rFonts w:ascii="標楷體" w:eastAsia="標楷體" w:hAnsi="標楷體" w:hint="eastAsia"/>
          <w:color w:val="000000" w:themeColor="text1"/>
        </w:rPr>
        <w:t>一、名額為</w:t>
      </w:r>
      <w:r w:rsidR="00874E07" w:rsidRPr="0076336A">
        <w:rPr>
          <w:rFonts w:ascii="標楷體" w:eastAsia="標楷體" w:hAnsi="標楷體" w:hint="eastAsia"/>
          <w:color w:val="000000" w:themeColor="text1"/>
        </w:rPr>
        <w:t>50</w:t>
      </w:r>
      <w:r w:rsidRPr="0076336A">
        <w:rPr>
          <w:rFonts w:ascii="標楷體" w:eastAsia="標楷體" w:hAnsi="標楷體" w:hint="eastAsia"/>
          <w:color w:val="000000" w:themeColor="text1"/>
        </w:rPr>
        <w:t>位，</w:t>
      </w:r>
      <w:r w:rsidR="00661546" w:rsidRPr="0076336A">
        <w:rPr>
          <w:rFonts w:ascii="標楷體" w:eastAsia="標楷體" w:hAnsi="標楷體" w:hint="eastAsia"/>
          <w:color w:val="000000" w:themeColor="text1"/>
        </w:rPr>
        <w:t>112</w:t>
      </w:r>
      <w:r w:rsidRPr="0076336A">
        <w:rPr>
          <w:rFonts w:ascii="標楷體" w:eastAsia="標楷體" w:hAnsi="標楷體" w:hint="eastAsia"/>
          <w:color w:val="000000" w:themeColor="text1"/>
        </w:rPr>
        <w:t>年</w:t>
      </w:r>
      <w:r w:rsidR="00874E07" w:rsidRPr="0076336A">
        <w:rPr>
          <w:rFonts w:ascii="標楷體" w:eastAsia="標楷體" w:hAnsi="標楷體" w:hint="eastAsia"/>
          <w:color w:val="000000" w:themeColor="text1"/>
        </w:rPr>
        <w:t>10</w:t>
      </w:r>
      <w:r w:rsidRPr="0076336A">
        <w:rPr>
          <w:rFonts w:ascii="標楷體" w:eastAsia="標楷體" w:hAnsi="標楷體" w:hint="eastAsia"/>
          <w:color w:val="000000" w:themeColor="text1"/>
        </w:rPr>
        <w:t>月</w:t>
      </w:r>
      <w:r w:rsidR="00874E07" w:rsidRPr="0076336A">
        <w:rPr>
          <w:rFonts w:ascii="標楷體" w:eastAsia="標楷體" w:hAnsi="標楷體" w:hint="eastAsia"/>
          <w:color w:val="000000" w:themeColor="text1"/>
        </w:rPr>
        <w:t>25</w:t>
      </w:r>
      <w:r w:rsidRPr="0076336A">
        <w:rPr>
          <w:rFonts w:ascii="標楷體" w:eastAsia="標楷體" w:hAnsi="標楷體" w:hint="eastAsia"/>
          <w:color w:val="000000" w:themeColor="text1"/>
        </w:rPr>
        <w:t>日前額滿截止</w:t>
      </w:r>
    </w:p>
    <w:p w14:paraId="0C5DE1E3" w14:textId="77777777" w:rsidR="007915F9" w:rsidRPr="00D77EAA" w:rsidRDefault="007915F9" w:rsidP="007915F9">
      <w:pPr>
        <w:ind w:leftChars="200" w:left="480"/>
        <w:rPr>
          <w:rFonts w:ascii="標楷體" w:eastAsia="標楷體" w:hAnsi="標楷體"/>
        </w:rPr>
      </w:pPr>
      <w:r w:rsidRPr="00D77EAA">
        <w:rPr>
          <w:rFonts w:ascii="標楷體" w:eastAsia="標楷體" w:hAnsi="標楷體" w:hint="eastAsia"/>
        </w:rPr>
        <w:t>二、聯絡人：廖個案管理師、電話：03-8561825＃14871、0975</w:t>
      </w:r>
      <w:r w:rsidRPr="00D77EAA">
        <w:rPr>
          <w:rFonts w:ascii="標楷體" w:eastAsia="標楷體" w:hAnsi="標楷體"/>
        </w:rPr>
        <w:t>-</w:t>
      </w:r>
      <w:r w:rsidRPr="00D77EAA">
        <w:rPr>
          <w:rFonts w:ascii="標楷體" w:eastAsia="標楷體" w:hAnsi="標楷體" w:hint="eastAsia"/>
        </w:rPr>
        <w:t>380</w:t>
      </w:r>
      <w:r w:rsidRPr="00D77EAA">
        <w:rPr>
          <w:rFonts w:ascii="標楷體" w:eastAsia="標楷體" w:hAnsi="標楷體"/>
        </w:rPr>
        <w:t>-</w:t>
      </w:r>
      <w:r w:rsidRPr="00D77EAA">
        <w:rPr>
          <w:rFonts w:ascii="標楷體" w:eastAsia="標楷體" w:hAnsi="標楷體" w:hint="eastAsia"/>
        </w:rPr>
        <w:t>120</w:t>
      </w:r>
    </w:p>
    <w:p w14:paraId="214DBF0E" w14:textId="77777777" w:rsidR="002F1C10" w:rsidRDefault="007915F9" w:rsidP="002F1C10">
      <w:pPr>
        <w:ind w:leftChars="200" w:left="480"/>
        <w:rPr>
          <w:rFonts w:ascii="標楷體" w:eastAsia="標楷體" w:hAnsi="標楷體"/>
        </w:rPr>
      </w:pPr>
      <w:r w:rsidRPr="00D77EAA">
        <w:rPr>
          <w:rFonts w:ascii="標楷體" w:eastAsia="標楷體" w:hAnsi="標楷體" w:hint="eastAsia"/>
        </w:rPr>
        <w:t xml:space="preserve">            電子信箱</w:t>
      </w:r>
      <w:r w:rsidRPr="00D77EAA">
        <w:rPr>
          <w:rFonts w:ascii="標楷體" w:eastAsia="標楷體" w:hAnsi="標楷體"/>
        </w:rPr>
        <w:t>:</w:t>
      </w:r>
      <w:r w:rsidRPr="00D77EAA">
        <w:rPr>
          <w:rFonts w:ascii="標楷體" w:eastAsia="標楷體" w:hAnsi="標楷體" w:hint="eastAsia"/>
        </w:rPr>
        <w:t>liao520306</w:t>
      </w:r>
      <w:r w:rsidRPr="00D77EAA">
        <w:rPr>
          <w:rFonts w:ascii="標楷體" w:eastAsia="標楷體" w:hAnsi="標楷體"/>
        </w:rPr>
        <w:t>@</w:t>
      </w:r>
      <w:r w:rsidRPr="00D77EAA">
        <w:rPr>
          <w:rFonts w:ascii="標楷體" w:eastAsia="標楷體" w:hAnsi="標楷體" w:hint="eastAsia"/>
        </w:rPr>
        <w:t>gmail</w:t>
      </w:r>
      <w:r w:rsidRPr="00D77EAA">
        <w:rPr>
          <w:rFonts w:ascii="標楷體" w:eastAsia="標楷體" w:hAnsi="標楷體"/>
        </w:rPr>
        <w:t>.com</w:t>
      </w:r>
      <w:r w:rsidRPr="00D77EAA">
        <w:rPr>
          <w:rFonts w:ascii="標楷體" w:eastAsia="標楷體" w:hAnsi="標楷體" w:hint="eastAsia"/>
        </w:rPr>
        <w:t>，請一律以g</w:t>
      </w:r>
      <w:r w:rsidRPr="00D77EAA">
        <w:rPr>
          <w:rFonts w:ascii="標楷體" w:eastAsia="標楷體" w:hAnsi="標楷體"/>
        </w:rPr>
        <w:t>oogle</w:t>
      </w:r>
      <w:r w:rsidRPr="00D77EAA">
        <w:rPr>
          <w:rFonts w:ascii="標楷體" w:eastAsia="標楷體" w:hAnsi="標楷體" w:hint="eastAsia"/>
        </w:rPr>
        <w:t>表單報名。</w:t>
      </w:r>
    </w:p>
    <w:p w14:paraId="08D86596" w14:textId="77777777" w:rsidR="002F1C10" w:rsidRDefault="002F1C10" w:rsidP="00963410">
      <w:pPr>
        <w:spacing w:line="0" w:lineRule="atLeast"/>
        <w:jc w:val="center"/>
      </w:pPr>
    </w:p>
    <w:p w14:paraId="31B857E1" w14:textId="1D8D5D35" w:rsidR="002F1C10" w:rsidRDefault="000E233A" w:rsidP="0096341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hyperlink r:id="rId8" w:history="1">
        <w:r w:rsidR="002F1C10" w:rsidRPr="004B590E">
          <w:rPr>
            <w:rStyle w:val="af"/>
            <w:rFonts w:ascii="Roboto" w:hAnsi="Roboto"/>
            <w:spacing w:val="2"/>
          </w:rPr>
          <w:t>https://www.surveycake.com/s/qXZ8P</w:t>
        </w:r>
      </w:hyperlink>
    </w:p>
    <w:p w14:paraId="6C99DD52" w14:textId="77777777" w:rsidR="002F1C10" w:rsidRDefault="002F1C10" w:rsidP="0096341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6B47DA92" w14:textId="77777777" w:rsidR="002F1C10" w:rsidRPr="002F1C10" w:rsidRDefault="002F1C10" w:rsidP="0096341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0EB7511B" w14:textId="2B5EB4B9" w:rsidR="00963410" w:rsidRPr="00436B8D" w:rsidRDefault="00874E07" w:rsidP="00963410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112</w:t>
      </w:r>
      <w:r w:rsidR="00963410" w:rsidRPr="00436B8D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963410" w:rsidRPr="00436B8D">
        <w:rPr>
          <w:rFonts w:ascii="標楷體" w:eastAsia="標楷體" w:hAnsi="標楷體" w:hint="eastAsia"/>
          <w:b/>
          <w:color w:val="000000" w:themeColor="text1"/>
          <w:sz w:val="32"/>
        </w:rPr>
        <w:t>推動兒少保護</w:t>
      </w:r>
      <w:r w:rsidR="00A7119B" w:rsidRPr="00436B8D">
        <w:rPr>
          <w:rFonts w:ascii="標楷體" w:eastAsia="標楷體" w:hAnsi="標楷體" w:hint="eastAsia"/>
          <w:b/>
          <w:color w:val="000000" w:themeColor="text1"/>
          <w:sz w:val="32"/>
        </w:rPr>
        <w:t>醫療</w:t>
      </w:r>
      <w:r w:rsidR="00963410" w:rsidRPr="00436B8D">
        <w:rPr>
          <w:rFonts w:ascii="標楷體" w:eastAsia="標楷體" w:hAnsi="標楷體" w:hint="eastAsia"/>
          <w:b/>
          <w:color w:val="000000" w:themeColor="text1"/>
          <w:sz w:val="32"/>
        </w:rPr>
        <w:t>區域整合中心</w:t>
      </w:r>
    </w:p>
    <w:p w14:paraId="000B3D36" w14:textId="77777777" w:rsidR="00874E07" w:rsidRPr="00246850" w:rsidRDefault="00874E07" w:rsidP="00874E07">
      <w:pPr>
        <w:spacing w:line="0" w:lineRule="atLeast"/>
        <w:ind w:firstLineChars="1200" w:firstLine="384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兒虐驗傷增能實務工作坊</w:t>
      </w:r>
    </w:p>
    <w:tbl>
      <w:tblPr>
        <w:tblW w:w="9632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02"/>
        <w:gridCol w:w="5035"/>
        <w:gridCol w:w="2895"/>
      </w:tblGrid>
      <w:tr w:rsidR="00963410" w:rsidRPr="002F3618" w14:paraId="437027CB" w14:textId="77777777" w:rsidTr="00CC0E44">
        <w:trPr>
          <w:trHeight w:val="458"/>
          <w:jc w:val="center"/>
        </w:trPr>
        <w:tc>
          <w:tcPr>
            <w:tcW w:w="1702" w:type="dxa"/>
            <w:tcBorders>
              <w:top w:val="threeDEmboss" w:sz="24" w:space="0" w:color="auto"/>
            </w:tcBorders>
            <w:shd w:val="clear" w:color="auto" w:fill="F7CAAC"/>
            <w:vAlign w:val="center"/>
          </w:tcPr>
          <w:p w14:paraId="43C675B6" w14:textId="77777777" w:rsidR="00963410" w:rsidRPr="00E42381" w:rsidRDefault="00963410" w:rsidP="00C065C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035" w:type="dxa"/>
            <w:tcBorders>
              <w:top w:val="threeDEmboss" w:sz="24" w:space="0" w:color="auto"/>
            </w:tcBorders>
            <w:shd w:val="clear" w:color="auto" w:fill="F7CAAC"/>
            <w:vAlign w:val="center"/>
          </w:tcPr>
          <w:p w14:paraId="2F9EAEF8" w14:textId="54560D1F" w:rsidR="00963410" w:rsidRPr="00E42381" w:rsidRDefault="00874E07" w:rsidP="00C065C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11</w:t>
            </w:r>
            <w:r w:rsidR="00963410" w:rsidRPr="00E42381">
              <w:rPr>
                <w:rFonts w:ascii="標楷體" w:eastAsia="標楷體" w:hAnsi="標楷體" w:hint="eastAsia"/>
                <w:b/>
              </w:rPr>
              <w:t>月</w:t>
            </w:r>
            <w:r w:rsidRPr="00E42381">
              <w:rPr>
                <w:rFonts w:ascii="標楷體" w:eastAsia="標楷體" w:hAnsi="標楷體" w:hint="eastAsia"/>
                <w:b/>
              </w:rPr>
              <w:t>03</w:t>
            </w:r>
            <w:r w:rsidR="00963410" w:rsidRPr="00E42381">
              <w:rPr>
                <w:rFonts w:ascii="標楷體" w:eastAsia="標楷體" w:hAnsi="標楷體"/>
                <w:b/>
              </w:rPr>
              <w:t>(</w:t>
            </w:r>
            <w:r w:rsidR="00661546" w:rsidRPr="00E42381">
              <w:rPr>
                <w:rFonts w:ascii="標楷體" w:eastAsia="標楷體" w:hAnsi="標楷體" w:hint="eastAsia"/>
                <w:b/>
              </w:rPr>
              <w:t>五</w:t>
            </w:r>
            <w:r w:rsidR="00963410" w:rsidRPr="00E42381">
              <w:rPr>
                <w:rFonts w:ascii="標楷體" w:eastAsia="標楷體" w:hAnsi="標楷體"/>
                <w:b/>
              </w:rPr>
              <w:t xml:space="preserve">) </w:t>
            </w:r>
            <w:r w:rsidR="00764CF5" w:rsidRPr="00E42381">
              <w:rPr>
                <w:rFonts w:ascii="標楷體" w:eastAsia="標楷體" w:hAnsi="標楷體" w:hint="eastAsia"/>
                <w:b/>
              </w:rPr>
              <w:t>/講題</w:t>
            </w:r>
          </w:p>
        </w:tc>
        <w:tc>
          <w:tcPr>
            <w:tcW w:w="2895" w:type="dxa"/>
            <w:tcBorders>
              <w:top w:val="threeDEmboss" w:sz="24" w:space="0" w:color="auto"/>
            </w:tcBorders>
            <w:shd w:val="clear" w:color="auto" w:fill="F7CAAC"/>
            <w:vAlign w:val="center"/>
          </w:tcPr>
          <w:p w14:paraId="75AB307D" w14:textId="77777777" w:rsidR="00963410" w:rsidRPr="00E42381" w:rsidRDefault="00C76485" w:rsidP="00C065C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963410" w:rsidRPr="002F3618" w14:paraId="3C359BB8" w14:textId="77777777" w:rsidTr="00CC0E44">
        <w:trPr>
          <w:trHeight w:val="426"/>
          <w:jc w:val="center"/>
        </w:trPr>
        <w:tc>
          <w:tcPr>
            <w:tcW w:w="9632" w:type="dxa"/>
            <w:gridSpan w:val="3"/>
            <w:vAlign w:val="center"/>
          </w:tcPr>
          <w:p w14:paraId="40B35E4E" w14:textId="7E8247DE" w:rsidR="00963410" w:rsidRPr="00E42381" w:rsidRDefault="00C065C9" w:rsidP="00CC0E4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/>
                <w:b/>
              </w:rPr>
              <w:t>0</w:t>
            </w:r>
            <w:r w:rsidR="002D0A5B" w:rsidRPr="00E42381">
              <w:rPr>
                <w:rFonts w:ascii="標楷體" w:eastAsia="標楷體" w:hAnsi="標楷體" w:hint="eastAsia"/>
                <w:b/>
              </w:rPr>
              <w:t>8</w:t>
            </w:r>
            <w:r w:rsidR="00963410" w:rsidRPr="00E42381">
              <w:rPr>
                <w:rFonts w:ascii="標楷體" w:eastAsia="標楷體" w:hAnsi="標楷體"/>
                <w:b/>
              </w:rPr>
              <w:t>:</w:t>
            </w:r>
            <w:r w:rsidR="002D0A5B" w:rsidRPr="00E42381">
              <w:rPr>
                <w:rFonts w:ascii="標楷體" w:eastAsia="標楷體" w:hAnsi="標楷體" w:hint="eastAsia"/>
                <w:b/>
              </w:rPr>
              <w:t>30</w:t>
            </w:r>
            <w:r w:rsidR="00963410" w:rsidRPr="00E42381">
              <w:rPr>
                <w:rFonts w:ascii="標楷體" w:eastAsia="標楷體" w:hAnsi="標楷體" w:hint="eastAsia"/>
                <w:b/>
              </w:rPr>
              <w:t>〜</w:t>
            </w:r>
            <w:r w:rsidR="00963410" w:rsidRPr="00E42381">
              <w:rPr>
                <w:rFonts w:ascii="標楷體" w:eastAsia="標楷體" w:hAnsi="標楷體"/>
                <w:b/>
              </w:rPr>
              <w:t>0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8</w:t>
            </w:r>
            <w:r w:rsidR="00963410" w:rsidRPr="00E42381">
              <w:rPr>
                <w:rFonts w:ascii="標楷體" w:eastAsia="標楷體" w:hAnsi="標楷體"/>
                <w:b/>
              </w:rPr>
              <w:t>: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5</w:t>
            </w:r>
            <w:r w:rsidRPr="00E42381">
              <w:rPr>
                <w:rFonts w:ascii="標楷體" w:eastAsia="標楷體" w:hAnsi="標楷體" w:hint="eastAsia"/>
                <w:b/>
              </w:rPr>
              <w:t>0</w:t>
            </w:r>
            <w:r w:rsidR="00963410" w:rsidRPr="00E42381">
              <w:rPr>
                <w:rFonts w:ascii="標楷體" w:eastAsia="標楷體" w:hAnsi="標楷體"/>
                <w:b/>
              </w:rPr>
              <w:t xml:space="preserve"> </w:t>
            </w:r>
            <w:r w:rsidR="00963410" w:rsidRPr="00E42381">
              <w:rPr>
                <w:rFonts w:ascii="標楷體" w:eastAsia="標楷體" w:hAnsi="標楷體" w:hint="eastAsia"/>
                <w:b/>
              </w:rPr>
              <w:t>報</w:t>
            </w:r>
            <w:r w:rsidR="00963410" w:rsidRPr="00E42381">
              <w:rPr>
                <w:rFonts w:ascii="標楷體" w:eastAsia="標楷體" w:hAnsi="標楷體"/>
                <w:b/>
              </w:rPr>
              <w:t xml:space="preserve">    </w:t>
            </w:r>
            <w:r w:rsidR="00963410" w:rsidRPr="00E42381">
              <w:rPr>
                <w:rFonts w:ascii="標楷體" w:eastAsia="標楷體" w:hAnsi="標楷體" w:hint="eastAsia"/>
                <w:b/>
              </w:rPr>
              <w:t>到</w:t>
            </w:r>
          </w:p>
        </w:tc>
      </w:tr>
      <w:tr w:rsidR="00963410" w:rsidRPr="002F3618" w14:paraId="1ECA6C5F" w14:textId="77777777" w:rsidTr="00764CF5">
        <w:trPr>
          <w:trHeight w:val="1024"/>
          <w:jc w:val="center"/>
        </w:trPr>
        <w:tc>
          <w:tcPr>
            <w:tcW w:w="1702" w:type="dxa"/>
            <w:vAlign w:val="center"/>
          </w:tcPr>
          <w:p w14:paraId="6FA3C353" w14:textId="5D09FD41" w:rsidR="00963410" w:rsidRPr="00E42381" w:rsidRDefault="00A75E32" w:rsidP="00A0413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0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8</w:t>
            </w:r>
            <w:r w:rsidR="00764CF5" w:rsidRPr="00E42381">
              <w:rPr>
                <w:rFonts w:ascii="標楷體" w:eastAsia="標楷體" w:hAnsi="標楷體" w:hint="eastAsia"/>
                <w:b/>
              </w:rPr>
              <w:t>：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5</w:t>
            </w:r>
            <w:r w:rsidRPr="00E42381">
              <w:rPr>
                <w:rFonts w:ascii="標楷體" w:eastAsia="標楷體" w:hAnsi="標楷體" w:hint="eastAsia"/>
                <w:b/>
              </w:rPr>
              <w:t>0</w:t>
            </w:r>
          </w:p>
          <w:p w14:paraId="78892D0D" w14:textId="77777777" w:rsidR="00764CF5" w:rsidRPr="00E42381" w:rsidRDefault="00764CF5" w:rsidP="00A0413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-</w:t>
            </w:r>
          </w:p>
          <w:p w14:paraId="41924D20" w14:textId="272D91AC" w:rsidR="00764CF5" w:rsidRPr="00E42381" w:rsidRDefault="002D0A5B" w:rsidP="00A0413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09：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00</w:t>
            </w:r>
          </w:p>
        </w:tc>
        <w:tc>
          <w:tcPr>
            <w:tcW w:w="5035" w:type="dxa"/>
            <w:vAlign w:val="center"/>
          </w:tcPr>
          <w:p w14:paraId="24A592C7" w14:textId="0100B01A" w:rsidR="00764CF5" w:rsidRPr="00E42381" w:rsidRDefault="00764CF5" w:rsidP="00764CF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/>
                <w:b/>
              </w:rPr>
              <w:t>0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8</w:t>
            </w:r>
            <w:r w:rsidRPr="00E42381">
              <w:rPr>
                <w:rFonts w:ascii="標楷體" w:eastAsia="標楷體" w:hAnsi="標楷體"/>
                <w:b/>
              </w:rPr>
              <w:t>: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5</w:t>
            </w:r>
            <w:r w:rsidR="002D0A5B" w:rsidRPr="00E42381">
              <w:rPr>
                <w:rFonts w:ascii="標楷體" w:eastAsia="標楷體" w:hAnsi="標楷體" w:hint="eastAsia"/>
                <w:b/>
              </w:rPr>
              <w:t>0</w:t>
            </w:r>
            <w:r w:rsidRPr="00E42381">
              <w:rPr>
                <w:rFonts w:ascii="標楷體" w:eastAsia="標楷體" w:hAnsi="標楷體" w:hint="eastAsia"/>
                <w:b/>
              </w:rPr>
              <w:t>〜</w:t>
            </w:r>
            <w:r w:rsidR="00C065C9" w:rsidRPr="00E42381">
              <w:rPr>
                <w:rFonts w:ascii="標楷體" w:eastAsia="標楷體" w:hAnsi="標楷體" w:hint="eastAsia"/>
                <w:b/>
              </w:rPr>
              <w:t>0</w:t>
            </w:r>
            <w:r w:rsidR="002D0A5B" w:rsidRPr="00E42381">
              <w:rPr>
                <w:rFonts w:ascii="標楷體" w:eastAsia="標楷體" w:hAnsi="標楷體" w:hint="eastAsia"/>
                <w:b/>
              </w:rPr>
              <w:t>9</w:t>
            </w:r>
            <w:r w:rsidRPr="00E42381">
              <w:rPr>
                <w:rFonts w:ascii="標楷體" w:eastAsia="標楷體" w:hAnsi="標楷體"/>
                <w:b/>
              </w:rPr>
              <w:t>:</w:t>
            </w:r>
            <w:r w:rsidR="005304D7" w:rsidRPr="00E42381">
              <w:rPr>
                <w:rFonts w:ascii="標楷體" w:eastAsia="標楷體" w:hAnsi="標楷體" w:hint="eastAsia"/>
                <w:b/>
              </w:rPr>
              <w:t>00</w:t>
            </w:r>
            <w:r w:rsidRPr="00E42381">
              <w:rPr>
                <w:rFonts w:ascii="標楷體" w:eastAsia="標楷體" w:hAnsi="標楷體"/>
                <w:b/>
              </w:rPr>
              <w:t xml:space="preserve"> </w:t>
            </w:r>
            <w:r w:rsidRPr="00E42381">
              <w:rPr>
                <w:rFonts w:ascii="標楷體" w:eastAsia="標楷體" w:hAnsi="標楷體" w:hint="eastAsia"/>
                <w:b/>
              </w:rPr>
              <w:t>開</w:t>
            </w:r>
            <w:r w:rsidRPr="00E42381">
              <w:rPr>
                <w:rFonts w:ascii="標楷體" w:eastAsia="標楷體" w:hAnsi="標楷體"/>
                <w:b/>
              </w:rPr>
              <w:t xml:space="preserve"> </w:t>
            </w:r>
            <w:r w:rsidRPr="00E42381">
              <w:rPr>
                <w:rFonts w:ascii="標楷體" w:eastAsia="標楷體" w:hAnsi="標楷體" w:hint="eastAsia"/>
                <w:b/>
              </w:rPr>
              <w:t>幕</w:t>
            </w:r>
            <w:r w:rsidRPr="00E42381">
              <w:rPr>
                <w:rFonts w:ascii="標楷體" w:eastAsia="標楷體" w:hAnsi="標楷體"/>
                <w:b/>
              </w:rPr>
              <w:t xml:space="preserve"> </w:t>
            </w:r>
            <w:r w:rsidRPr="00E42381">
              <w:rPr>
                <w:rFonts w:ascii="標楷體" w:eastAsia="標楷體" w:hAnsi="標楷體" w:hint="eastAsia"/>
                <w:b/>
              </w:rPr>
              <w:t>式</w:t>
            </w:r>
          </w:p>
          <w:p w14:paraId="7EFCA113" w14:textId="77777777" w:rsidR="00963410" w:rsidRPr="00E42381" w:rsidRDefault="00764CF5" w:rsidP="00A035C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【</w:t>
            </w:r>
            <w:r w:rsidRPr="00E42381">
              <w:rPr>
                <w:rFonts w:ascii="標楷體" w:eastAsia="標楷體" w:hAnsi="標楷體"/>
                <w:b/>
              </w:rPr>
              <w:t>Opening Remark</w:t>
            </w:r>
            <w:r w:rsidRPr="00E42381">
              <w:rPr>
                <w:rFonts w:ascii="標楷體" w:eastAsia="標楷體" w:hAnsi="標楷體" w:hint="eastAsia"/>
                <w:b/>
              </w:rPr>
              <w:t>暨貴賓致詞】</w:t>
            </w:r>
          </w:p>
        </w:tc>
        <w:tc>
          <w:tcPr>
            <w:tcW w:w="2895" w:type="dxa"/>
            <w:vAlign w:val="center"/>
          </w:tcPr>
          <w:p w14:paraId="3CBC4C5D" w14:textId="09C76199" w:rsidR="00963410" w:rsidRPr="00E42381" w:rsidRDefault="00B50660" w:rsidP="007E767D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花蓮慈濟醫院兒保醫療中心主任</w:t>
            </w:r>
          </w:p>
        </w:tc>
      </w:tr>
      <w:tr w:rsidR="00CF1D9D" w:rsidRPr="002F3618" w14:paraId="17B01881" w14:textId="77777777" w:rsidTr="008851AD">
        <w:trPr>
          <w:trHeight w:val="1050"/>
          <w:jc w:val="center"/>
        </w:trPr>
        <w:tc>
          <w:tcPr>
            <w:tcW w:w="1702" w:type="dxa"/>
            <w:vAlign w:val="center"/>
          </w:tcPr>
          <w:p w14:paraId="56AC3128" w14:textId="3F00D104" w:rsidR="00CF1D9D" w:rsidRPr="00E42381" w:rsidRDefault="00CF1D9D" w:rsidP="00764CF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09</w:t>
            </w:r>
            <w:r w:rsidRPr="00E42381">
              <w:rPr>
                <w:rFonts w:ascii="標楷體" w:eastAsia="標楷體" w:hAnsi="標楷體"/>
                <w:b/>
              </w:rPr>
              <w:t>:</w:t>
            </w:r>
            <w:r w:rsidRPr="00E42381">
              <w:rPr>
                <w:rFonts w:ascii="標楷體" w:eastAsia="標楷體" w:hAnsi="標楷體" w:hint="eastAsia"/>
                <w:b/>
              </w:rPr>
              <w:t>00</w:t>
            </w:r>
          </w:p>
          <w:p w14:paraId="26E6B1A9" w14:textId="77777777" w:rsidR="00CF1D9D" w:rsidRPr="00E42381" w:rsidRDefault="00CF1D9D" w:rsidP="00764CF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/>
                <w:b/>
              </w:rPr>
              <w:t>|</w:t>
            </w:r>
          </w:p>
          <w:p w14:paraId="7B3A69F9" w14:textId="5F4B2883" w:rsidR="00CF1D9D" w:rsidRPr="00E42381" w:rsidRDefault="00CF1D9D" w:rsidP="00764CF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11</w:t>
            </w:r>
            <w:r w:rsidRPr="00E42381">
              <w:rPr>
                <w:rFonts w:ascii="標楷體" w:eastAsia="標楷體" w:hAnsi="標楷體"/>
                <w:b/>
              </w:rPr>
              <w:t>:</w:t>
            </w:r>
            <w:r w:rsidRPr="00E42381">
              <w:rPr>
                <w:rFonts w:ascii="標楷體" w:eastAsia="標楷體" w:hAnsi="標楷體" w:hint="eastAsia"/>
                <w:b/>
              </w:rPr>
              <w:t>00</w:t>
            </w:r>
          </w:p>
        </w:tc>
        <w:tc>
          <w:tcPr>
            <w:tcW w:w="5035" w:type="dxa"/>
            <w:vAlign w:val="center"/>
          </w:tcPr>
          <w:p w14:paraId="0B005D89" w14:textId="0A11F81E" w:rsidR="00CF1D9D" w:rsidRPr="00E42381" w:rsidRDefault="00CF1D9D" w:rsidP="00874E0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兒虐驗傷實務分享</w:t>
            </w:r>
          </w:p>
          <w:p w14:paraId="28110FC9" w14:textId="02E52358" w:rsidR="00CF1D9D" w:rsidRPr="00E42381" w:rsidRDefault="00CF1D9D" w:rsidP="00BF3AA4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含演練</w:t>
            </w:r>
          </w:p>
        </w:tc>
        <w:tc>
          <w:tcPr>
            <w:tcW w:w="2895" w:type="dxa"/>
            <w:vMerge w:val="restart"/>
            <w:vAlign w:val="center"/>
          </w:tcPr>
          <w:p w14:paraId="23965EA4" w14:textId="77777777" w:rsidR="00CF1D9D" w:rsidRPr="00E42381" w:rsidRDefault="00CF1D9D" w:rsidP="00CF1D9D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  <w:p w14:paraId="537DCE4C" w14:textId="4797783C" w:rsidR="00CF1D9D" w:rsidRPr="00E42381" w:rsidRDefault="00CF1D9D" w:rsidP="000C7F32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/>
              </w:rPr>
              <w:t xml:space="preserve"> 高雄醫學大學附設中和</w:t>
            </w:r>
            <w:r w:rsidR="004C4030">
              <w:rPr>
                <w:rFonts w:ascii="標楷體" w:eastAsia="標楷體" w:hAnsi="標楷體" w:hint="eastAsia"/>
                <w:b/>
                <w:color w:val="000000" w:themeColor="text1"/>
              </w:rPr>
              <w:t>紀念</w:t>
            </w: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醫院尹莘玲醫師</w:t>
            </w:r>
          </w:p>
          <w:p w14:paraId="319762A5" w14:textId="7412C5E0" w:rsidR="00CF1D9D" w:rsidRPr="00E42381" w:rsidRDefault="00CF1D9D" w:rsidP="00BF3A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1D9D" w:rsidRPr="002F3618" w14:paraId="23605040" w14:textId="77777777" w:rsidTr="005304D7">
        <w:trPr>
          <w:trHeight w:val="986"/>
          <w:jc w:val="center"/>
        </w:trPr>
        <w:tc>
          <w:tcPr>
            <w:tcW w:w="1702" w:type="dxa"/>
            <w:vAlign w:val="center"/>
          </w:tcPr>
          <w:p w14:paraId="4FA4C974" w14:textId="77777777" w:rsidR="00CF1D9D" w:rsidRPr="00E42381" w:rsidRDefault="00CF1D9D" w:rsidP="00BF3AA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1</w:t>
            </w:r>
            <w:r w:rsidRPr="00E42381">
              <w:rPr>
                <w:rFonts w:ascii="標楷體" w:eastAsia="標楷體" w:hAnsi="標楷體"/>
                <w:b/>
              </w:rPr>
              <w:t>1</w:t>
            </w:r>
            <w:r w:rsidRPr="00E42381">
              <w:rPr>
                <w:rFonts w:ascii="標楷體" w:eastAsia="標楷體" w:hAnsi="標楷體" w:hint="eastAsia"/>
                <w:b/>
              </w:rPr>
              <w:t>：</w:t>
            </w:r>
            <w:r w:rsidRPr="00E42381">
              <w:rPr>
                <w:rFonts w:ascii="標楷體" w:eastAsia="標楷體" w:hAnsi="標楷體"/>
                <w:b/>
              </w:rPr>
              <w:t>00</w:t>
            </w:r>
          </w:p>
          <w:p w14:paraId="7A994892" w14:textId="77777777" w:rsidR="00CF1D9D" w:rsidRPr="00E42381" w:rsidRDefault="00CF1D9D" w:rsidP="00BF3AA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-</w:t>
            </w:r>
          </w:p>
          <w:p w14:paraId="32C31C9B" w14:textId="0662A531" w:rsidR="00CF1D9D" w:rsidRPr="00E42381" w:rsidRDefault="00CF1D9D" w:rsidP="00BF3AA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1</w:t>
            </w:r>
            <w:r w:rsidRPr="00E42381">
              <w:rPr>
                <w:rFonts w:ascii="標楷體" w:eastAsia="標楷體" w:hAnsi="標楷體"/>
                <w:b/>
              </w:rPr>
              <w:t>1</w:t>
            </w:r>
            <w:r w:rsidRPr="00E42381">
              <w:rPr>
                <w:rFonts w:ascii="標楷體" w:eastAsia="標楷體" w:hAnsi="標楷體" w:hint="eastAsia"/>
                <w:b/>
              </w:rPr>
              <w:t>：10</w:t>
            </w:r>
          </w:p>
        </w:tc>
        <w:tc>
          <w:tcPr>
            <w:tcW w:w="5035" w:type="dxa"/>
            <w:vAlign w:val="center"/>
          </w:tcPr>
          <w:p w14:paraId="49C7F741" w14:textId="78999E53" w:rsidR="00CF1D9D" w:rsidRPr="00E42381" w:rsidRDefault="00CF1D9D" w:rsidP="005E268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 xml:space="preserve"> 茶敘時間</w:t>
            </w:r>
          </w:p>
          <w:p w14:paraId="1A2E6412" w14:textId="0031B44D" w:rsidR="00CF1D9D" w:rsidRPr="00E42381" w:rsidRDefault="00CF1D9D" w:rsidP="00CF1D9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95" w:type="dxa"/>
            <w:vMerge/>
            <w:vAlign w:val="center"/>
          </w:tcPr>
          <w:p w14:paraId="00C1BC45" w14:textId="0DDE9876" w:rsidR="00CF1D9D" w:rsidRPr="00E42381" w:rsidRDefault="00CF1D9D" w:rsidP="00BF3A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1D9D" w:rsidRPr="002F3618" w14:paraId="416764C6" w14:textId="77777777" w:rsidTr="005304D7">
        <w:trPr>
          <w:trHeight w:val="986"/>
          <w:jc w:val="center"/>
        </w:trPr>
        <w:tc>
          <w:tcPr>
            <w:tcW w:w="1702" w:type="dxa"/>
            <w:vAlign w:val="center"/>
          </w:tcPr>
          <w:p w14:paraId="2192B338" w14:textId="5B20FA2A" w:rsidR="00CF1D9D" w:rsidRPr="00E42381" w:rsidRDefault="00CF1D9D" w:rsidP="00CF1D9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11</w:t>
            </w:r>
            <w:r w:rsidRPr="00E42381">
              <w:rPr>
                <w:rFonts w:ascii="標楷體" w:eastAsia="標楷體" w:hAnsi="標楷體"/>
                <w:b/>
              </w:rPr>
              <w:t>:</w:t>
            </w:r>
            <w:r w:rsidRPr="00E42381">
              <w:rPr>
                <w:rFonts w:ascii="標楷體" w:eastAsia="標楷體" w:hAnsi="標楷體" w:hint="eastAsia"/>
                <w:b/>
              </w:rPr>
              <w:t>10</w:t>
            </w:r>
          </w:p>
          <w:p w14:paraId="13F22AE3" w14:textId="77777777" w:rsidR="00CF1D9D" w:rsidRPr="00E42381" w:rsidRDefault="00CF1D9D" w:rsidP="00CF1D9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/>
                <w:b/>
              </w:rPr>
              <w:t>|</w:t>
            </w:r>
          </w:p>
          <w:p w14:paraId="5B2A19DE" w14:textId="4C63FB24" w:rsidR="00CF1D9D" w:rsidRPr="00E42381" w:rsidRDefault="00CF1D9D" w:rsidP="00CF1D9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5035" w:type="dxa"/>
            <w:vAlign w:val="center"/>
          </w:tcPr>
          <w:p w14:paraId="1D5A7ECE" w14:textId="55B69B7A" w:rsidR="00CF1D9D" w:rsidRPr="00E42381" w:rsidRDefault="00CF1D9D" w:rsidP="00CF1D9D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性侵害驗傷實務</w:t>
            </w:r>
            <w:r w:rsidR="00D7393D">
              <w:rPr>
                <w:rFonts w:ascii="標楷體" w:eastAsia="標楷體" w:hAnsi="標楷體" w:hint="eastAsia"/>
                <w:b/>
                <w:color w:val="000000" w:themeColor="text1"/>
              </w:rPr>
              <w:t>分享</w:t>
            </w:r>
          </w:p>
          <w:p w14:paraId="792F46E4" w14:textId="77777777" w:rsidR="00CF1D9D" w:rsidRPr="00E42381" w:rsidRDefault="00CF1D9D" w:rsidP="005E268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95" w:type="dxa"/>
            <w:vMerge/>
            <w:vAlign w:val="center"/>
          </w:tcPr>
          <w:p w14:paraId="25BF9297" w14:textId="77777777" w:rsidR="00CF1D9D" w:rsidRPr="00E42381" w:rsidRDefault="00CF1D9D" w:rsidP="00BF3A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F3AA4" w:rsidRPr="002F3618" w14:paraId="0FD297C5" w14:textId="77777777" w:rsidTr="00CC0E44">
        <w:trPr>
          <w:trHeight w:val="416"/>
          <w:jc w:val="center"/>
        </w:trPr>
        <w:tc>
          <w:tcPr>
            <w:tcW w:w="9632" w:type="dxa"/>
            <w:gridSpan w:val="3"/>
            <w:shd w:val="clear" w:color="auto" w:fill="E7E6E6"/>
            <w:vAlign w:val="center"/>
          </w:tcPr>
          <w:p w14:paraId="1FD6D5BE" w14:textId="0F192630" w:rsidR="00BF3AA4" w:rsidRPr="00E42381" w:rsidRDefault="00BF3AA4" w:rsidP="00BF3AA4">
            <w:pPr>
              <w:tabs>
                <w:tab w:val="left" w:pos="1440"/>
                <w:tab w:val="left" w:pos="7020"/>
              </w:tabs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/>
                <w:b/>
              </w:rPr>
              <w:t>12:</w:t>
            </w:r>
            <w:r w:rsidR="00CF1D9D" w:rsidRPr="00E42381">
              <w:rPr>
                <w:rFonts w:ascii="標楷體" w:eastAsia="標楷體" w:hAnsi="標楷體" w:hint="eastAsia"/>
                <w:b/>
              </w:rPr>
              <w:t>00</w:t>
            </w:r>
            <w:r w:rsidRPr="00E42381">
              <w:rPr>
                <w:rFonts w:ascii="標楷體" w:eastAsia="標楷體" w:hAnsi="標楷體" w:hint="eastAsia"/>
                <w:b/>
              </w:rPr>
              <w:t>〜</w:t>
            </w:r>
            <w:r w:rsidRPr="00E42381">
              <w:rPr>
                <w:rFonts w:ascii="標楷體" w:eastAsia="標楷體" w:hAnsi="標楷體"/>
                <w:b/>
              </w:rPr>
              <w:t>13:</w:t>
            </w:r>
            <w:r w:rsidRPr="00E42381">
              <w:rPr>
                <w:rFonts w:ascii="標楷體" w:eastAsia="標楷體" w:hAnsi="標楷體" w:hint="eastAsia"/>
                <w:b/>
              </w:rPr>
              <w:t>00</w:t>
            </w:r>
            <w:r w:rsidRPr="00E42381">
              <w:rPr>
                <w:rFonts w:ascii="標楷體" w:eastAsia="標楷體" w:hAnsi="標楷體"/>
                <w:b/>
              </w:rPr>
              <w:t xml:space="preserve"> </w:t>
            </w: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午</w:t>
            </w:r>
            <w:r w:rsidRPr="00E42381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餐</w:t>
            </w:r>
          </w:p>
        </w:tc>
      </w:tr>
      <w:tr w:rsidR="008851AD" w:rsidRPr="002F3618" w14:paraId="0B43D360" w14:textId="77777777" w:rsidTr="008851AD">
        <w:trPr>
          <w:trHeight w:val="1397"/>
          <w:jc w:val="center"/>
        </w:trPr>
        <w:tc>
          <w:tcPr>
            <w:tcW w:w="1702" w:type="dxa"/>
            <w:vAlign w:val="center"/>
          </w:tcPr>
          <w:p w14:paraId="1D150775" w14:textId="77777777" w:rsidR="008851AD" w:rsidRPr="00E42381" w:rsidRDefault="008851AD" w:rsidP="00BF3AA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/>
                <w:b/>
                <w:color w:val="000000" w:themeColor="text1"/>
              </w:rPr>
              <w:t>13:</w:t>
            </w: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Pr="00E42381">
              <w:rPr>
                <w:rFonts w:ascii="標楷體" w:eastAsia="標楷體" w:hAnsi="標楷體"/>
                <w:b/>
                <w:color w:val="000000" w:themeColor="text1"/>
              </w:rPr>
              <w:t>0</w:t>
            </w:r>
          </w:p>
          <w:p w14:paraId="4ACBD165" w14:textId="77777777" w:rsidR="008851AD" w:rsidRPr="00E42381" w:rsidRDefault="008851AD" w:rsidP="00BF3AA4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14:paraId="082CEAE2" w14:textId="24DD1C33" w:rsidR="008851AD" w:rsidRPr="00E42381" w:rsidRDefault="008851AD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/>
                <w:b/>
                <w:color w:val="000000" w:themeColor="text1"/>
              </w:rPr>
              <w:t>15:</w:t>
            </w: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00</w:t>
            </w:r>
          </w:p>
        </w:tc>
        <w:tc>
          <w:tcPr>
            <w:tcW w:w="5035" w:type="dxa"/>
            <w:vAlign w:val="center"/>
          </w:tcPr>
          <w:p w14:paraId="2AB93428" w14:textId="77777777" w:rsidR="008851AD" w:rsidRPr="00E42381" w:rsidRDefault="008851AD" w:rsidP="00A055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性侵害驗傷拍照技巧</w:t>
            </w:r>
          </w:p>
          <w:p w14:paraId="3E3B95C0" w14:textId="1E129C4E" w:rsidR="008851AD" w:rsidRPr="00E42381" w:rsidRDefault="008851AD" w:rsidP="005304D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（含演練）</w:t>
            </w:r>
          </w:p>
        </w:tc>
        <w:tc>
          <w:tcPr>
            <w:tcW w:w="2895" w:type="dxa"/>
            <w:vMerge w:val="restart"/>
            <w:vAlign w:val="center"/>
          </w:tcPr>
          <w:p w14:paraId="7BB8DC02" w14:textId="0A35A8C0" w:rsidR="008851AD" w:rsidRPr="00E42381" w:rsidRDefault="00C20E80" w:rsidP="005304D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高雄醫學大學附設中和</w:t>
            </w:r>
            <w:r w:rsidR="004C4030">
              <w:rPr>
                <w:rFonts w:ascii="標楷體" w:eastAsia="標楷體" w:hAnsi="標楷體" w:hint="eastAsia"/>
                <w:b/>
                <w:color w:val="000000" w:themeColor="text1"/>
              </w:rPr>
              <w:t>紀念</w:t>
            </w: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醫院</w:t>
            </w:r>
            <w:r w:rsidR="008851AD" w:rsidRPr="00E42381">
              <w:rPr>
                <w:rFonts w:ascii="標楷體" w:eastAsia="標楷體" w:hAnsi="標楷體" w:hint="eastAsia"/>
                <w:b/>
                <w:color w:val="000000"/>
              </w:rPr>
              <w:t>尹莘玲</w:t>
            </w: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醫師</w:t>
            </w:r>
          </w:p>
          <w:p w14:paraId="2BF5AEE8" w14:textId="09AE4452" w:rsidR="008851AD" w:rsidRPr="00E42381" w:rsidRDefault="008851AD" w:rsidP="000C7F3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1D9D" w:rsidRPr="002F3618" w14:paraId="03E8A5A6" w14:textId="77777777" w:rsidTr="008851AD">
        <w:trPr>
          <w:trHeight w:val="1397"/>
          <w:jc w:val="center"/>
        </w:trPr>
        <w:tc>
          <w:tcPr>
            <w:tcW w:w="1702" w:type="dxa"/>
            <w:vAlign w:val="center"/>
          </w:tcPr>
          <w:p w14:paraId="2205D84D" w14:textId="77777777" w:rsidR="00CF1D9D" w:rsidRPr="00E42381" w:rsidRDefault="00CF1D9D" w:rsidP="00CF1D9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15：00</w:t>
            </w:r>
          </w:p>
          <w:p w14:paraId="3EB4C429" w14:textId="77777777" w:rsidR="00CF1D9D" w:rsidRPr="00E42381" w:rsidRDefault="00CF1D9D" w:rsidP="00CF1D9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14:paraId="22A5100F" w14:textId="3CE80277" w:rsidR="00CF1D9D" w:rsidRPr="00E42381" w:rsidRDefault="00CF1D9D" w:rsidP="00CF1D9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15：20</w:t>
            </w:r>
          </w:p>
        </w:tc>
        <w:tc>
          <w:tcPr>
            <w:tcW w:w="5035" w:type="dxa"/>
            <w:vAlign w:val="center"/>
          </w:tcPr>
          <w:p w14:paraId="3165DFEC" w14:textId="489CBAC7" w:rsidR="00CF1D9D" w:rsidRPr="00E42381" w:rsidRDefault="00CF1D9D" w:rsidP="00CF1D9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42381">
              <w:rPr>
                <w:rFonts w:ascii="標楷體" w:eastAsia="標楷體" w:hAnsi="標楷體" w:hint="eastAsia"/>
                <w:b/>
              </w:rPr>
              <w:t>茶敘時間</w:t>
            </w:r>
          </w:p>
        </w:tc>
        <w:tc>
          <w:tcPr>
            <w:tcW w:w="2895" w:type="dxa"/>
            <w:vMerge/>
            <w:vAlign w:val="center"/>
          </w:tcPr>
          <w:p w14:paraId="2C4C3DB9" w14:textId="77777777" w:rsidR="00CF1D9D" w:rsidRPr="00E42381" w:rsidRDefault="00CF1D9D" w:rsidP="005304D7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A1B3A" w:rsidRPr="002F3618" w14:paraId="7F52AF8E" w14:textId="77777777" w:rsidTr="00A035C8">
        <w:trPr>
          <w:trHeight w:val="1265"/>
          <w:jc w:val="center"/>
        </w:trPr>
        <w:tc>
          <w:tcPr>
            <w:tcW w:w="1702" w:type="dxa"/>
            <w:vAlign w:val="center"/>
          </w:tcPr>
          <w:p w14:paraId="15B08F58" w14:textId="601FC3EA" w:rsidR="001A1B3A" w:rsidRPr="00E42381" w:rsidRDefault="001A1B3A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15：</w:t>
            </w:r>
            <w:r w:rsidR="00CF1D9D"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20</w:t>
            </w:r>
          </w:p>
          <w:p w14:paraId="22266C7B" w14:textId="77777777" w:rsidR="001A1B3A" w:rsidRPr="00E42381" w:rsidRDefault="001A1B3A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14:paraId="2404DB13" w14:textId="23FCE5A4" w:rsidR="001A1B3A" w:rsidRPr="00E42381" w:rsidRDefault="001A1B3A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16：</w:t>
            </w:r>
            <w:r w:rsidR="00CF1D9D"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20</w:t>
            </w:r>
          </w:p>
        </w:tc>
        <w:tc>
          <w:tcPr>
            <w:tcW w:w="5035" w:type="dxa"/>
            <w:vAlign w:val="center"/>
          </w:tcPr>
          <w:p w14:paraId="5291A1E5" w14:textId="77777777" w:rsidR="001A1B3A" w:rsidRPr="00E42381" w:rsidRDefault="001A1B3A" w:rsidP="001A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性侵害驗傷</w:t>
            </w:r>
          </w:p>
          <w:p w14:paraId="69552CE9" w14:textId="37FCA9C1" w:rsidR="001A1B3A" w:rsidRPr="00E42381" w:rsidRDefault="001A1B3A" w:rsidP="001A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診斷書撰寫(範例說明)</w:t>
            </w:r>
          </w:p>
        </w:tc>
        <w:tc>
          <w:tcPr>
            <w:tcW w:w="2895" w:type="dxa"/>
            <w:vMerge/>
            <w:vAlign w:val="center"/>
          </w:tcPr>
          <w:p w14:paraId="03A8D727" w14:textId="6CD2DB90" w:rsidR="001A1B3A" w:rsidRPr="00E42381" w:rsidRDefault="001A1B3A" w:rsidP="00BF3AA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A1B3A" w:rsidRPr="002F3618" w14:paraId="2DBBAC82" w14:textId="77777777" w:rsidTr="001A1B3A">
        <w:trPr>
          <w:trHeight w:val="1112"/>
          <w:jc w:val="center"/>
        </w:trPr>
        <w:tc>
          <w:tcPr>
            <w:tcW w:w="1702" w:type="dxa"/>
            <w:vAlign w:val="center"/>
          </w:tcPr>
          <w:p w14:paraId="614709A8" w14:textId="7A8B5D22" w:rsidR="001A1B3A" w:rsidRPr="00E42381" w:rsidRDefault="001A1B3A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16：</w:t>
            </w:r>
            <w:r w:rsidR="00CF1D9D"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20</w:t>
            </w:r>
          </w:p>
          <w:p w14:paraId="26CBF5FF" w14:textId="77777777" w:rsidR="001A1B3A" w:rsidRPr="00E42381" w:rsidRDefault="001A1B3A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-</w:t>
            </w:r>
          </w:p>
          <w:p w14:paraId="2F8C5A19" w14:textId="7D4A4F2A" w:rsidR="001A1B3A" w:rsidRPr="00E42381" w:rsidRDefault="001A1B3A" w:rsidP="00B5066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17：00</w:t>
            </w:r>
          </w:p>
        </w:tc>
        <w:tc>
          <w:tcPr>
            <w:tcW w:w="5035" w:type="dxa"/>
            <w:vAlign w:val="center"/>
          </w:tcPr>
          <w:p w14:paraId="36693CFC" w14:textId="2C6D1356" w:rsidR="001A1B3A" w:rsidRPr="00E42381" w:rsidRDefault="001A1B3A" w:rsidP="001A1B3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綜合座談</w:t>
            </w:r>
          </w:p>
        </w:tc>
        <w:tc>
          <w:tcPr>
            <w:tcW w:w="2895" w:type="dxa"/>
            <w:vAlign w:val="center"/>
          </w:tcPr>
          <w:p w14:paraId="7E556975" w14:textId="13F576C5" w:rsidR="001A1B3A" w:rsidRPr="00E42381" w:rsidRDefault="001A1B3A" w:rsidP="001A1B3A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花蓮慈濟醫院兒保醫療</w:t>
            </w: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中心張雲傑主任</w:t>
            </w:r>
            <w:r w:rsidRPr="00E42381">
              <w:rPr>
                <w:rFonts w:ascii="細明體" w:eastAsia="細明體" w:hAnsi="細明體" w:hint="eastAsia"/>
                <w:b/>
                <w:color w:val="000000"/>
              </w:rPr>
              <w:t>、</w:t>
            </w:r>
            <w:r w:rsidR="00C20E80"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高雄醫學大學附設中和</w:t>
            </w:r>
            <w:r w:rsidR="004C4030">
              <w:rPr>
                <w:rFonts w:ascii="標楷體" w:eastAsia="標楷體" w:hAnsi="標楷體" w:hint="eastAsia"/>
                <w:b/>
                <w:color w:val="000000" w:themeColor="text1"/>
              </w:rPr>
              <w:t>紀念</w:t>
            </w:r>
            <w:r w:rsidR="00C20E80" w:rsidRPr="00E42381">
              <w:rPr>
                <w:rFonts w:ascii="標楷體" w:eastAsia="標楷體" w:hAnsi="標楷體" w:hint="eastAsia"/>
                <w:b/>
                <w:color w:val="000000" w:themeColor="text1"/>
              </w:rPr>
              <w:t>醫院</w:t>
            </w:r>
            <w:r w:rsidRPr="00E42381">
              <w:rPr>
                <w:rFonts w:ascii="標楷體" w:eastAsia="標楷體" w:hAnsi="標楷體" w:hint="eastAsia"/>
                <w:b/>
                <w:color w:val="000000"/>
              </w:rPr>
              <w:t>尹莘玲</w:t>
            </w:r>
            <w:r w:rsidR="00C20E80" w:rsidRPr="00E42381">
              <w:rPr>
                <w:rFonts w:ascii="標楷體" w:eastAsia="標楷體" w:hAnsi="標楷體" w:hint="eastAsia"/>
                <w:b/>
                <w:color w:val="000000"/>
              </w:rPr>
              <w:t>醫師</w:t>
            </w:r>
          </w:p>
        </w:tc>
      </w:tr>
    </w:tbl>
    <w:p w14:paraId="6F00E090" w14:textId="77777777" w:rsidR="004415F8" w:rsidRDefault="004415F8" w:rsidP="009973D9">
      <w:pPr>
        <w:rPr>
          <w:rFonts w:ascii="標楷體" w:eastAsia="標楷體" w:hAnsi="標楷體"/>
          <w:b/>
          <w:sz w:val="28"/>
          <w:szCs w:val="28"/>
        </w:rPr>
      </w:pPr>
    </w:p>
    <w:sectPr w:rsidR="004415F8" w:rsidSect="007B2CDB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7401" w14:textId="77777777" w:rsidR="00D91488" w:rsidRDefault="00D91488" w:rsidP="00CD29CF">
      <w:r>
        <w:separator/>
      </w:r>
    </w:p>
  </w:endnote>
  <w:endnote w:type="continuationSeparator" w:id="0">
    <w:p w14:paraId="38886E3C" w14:textId="77777777" w:rsidR="00D91488" w:rsidRDefault="00D91488" w:rsidP="00CD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.PingFang TC">
    <w:altName w:val="微軟正黑體"/>
    <w:charset w:val="88"/>
    <w:family w:val="auto"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158035"/>
      <w:docPartObj>
        <w:docPartGallery w:val="Page Numbers (Bottom of Page)"/>
        <w:docPartUnique/>
      </w:docPartObj>
    </w:sdtPr>
    <w:sdtEndPr/>
    <w:sdtContent>
      <w:p w14:paraId="24E0BB0E" w14:textId="77777777" w:rsidR="00901A8B" w:rsidRDefault="00901A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011" w:rsidRPr="008A4011">
          <w:rPr>
            <w:noProof/>
            <w:lang w:val="zh-TW"/>
          </w:rPr>
          <w:t>2</w:t>
        </w:r>
        <w:r>
          <w:fldChar w:fldCharType="end"/>
        </w:r>
      </w:p>
    </w:sdtContent>
  </w:sdt>
  <w:p w14:paraId="5C74BF4F" w14:textId="77777777" w:rsidR="00901A8B" w:rsidRDefault="00901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A29E" w14:textId="77777777" w:rsidR="00D91488" w:rsidRDefault="00D91488" w:rsidP="00CD29CF">
      <w:r>
        <w:separator/>
      </w:r>
    </w:p>
  </w:footnote>
  <w:footnote w:type="continuationSeparator" w:id="0">
    <w:p w14:paraId="4E7B4380" w14:textId="77777777" w:rsidR="00D91488" w:rsidRDefault="00D91488" w:rsidP="00CD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086"/>
    <w:multiLevelType w:val="hybridMultilevel"/>
    <w:tmpl w:val="0186B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7570D"/>
    <w:multiLevelType w:val="hybridMultilevel"/>
    <w:tmpl w:val="18385E82"/>
    <w:lvl w:ilvl="0" w:tplc="05446898">
      <w:start w:val="1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552C4"/>
    <w:multiLevelType w:val="hybridMultilevel"/>
    <w:tmpl w:val="9000EE46"/>
    <w:lvl w:ilvl="0" w:tplc="76787B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162414"/>
    <w:multiLevelType w:val="hybridMultilevel"/>
    <w:tmpl w:val="53B840EA"/>
    <w:lvl w:ilvl="0" w:tplc="139E04E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76972"/>
    <w:multiLevelType w:val="hybridMultilevel"/>
    <w:tmpl w:val="12DC0726"/>
    <w:lvl w:ilvl="0" w:tplc="581A7A66">
      <w:start w:val="1"/>
      <w:numFmt w:val="decimal"/>
      <w:lvlText w:val="%1."/>
      <w:lvlJc w:val="left"/>
      <w:pPr>
        <w:ind w:left="960" w:hanging="36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242974D4"/>
    <w:multiLevelType w:val="hybridMultilevel"/>
    <w:tmpl w:val="E364FCFA"/>
    <w:lvl w:ilvl="0" w:tplc="8BCEE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6066A4"/>
    <w:multiLevelType w:val="hybridMultilevel"/>
    <w:tmpl w:val="D4D81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A23856"/>
    <w:multiLevelType w:val="hybridMultilevel"/>
    <w:tmpl w:val="1DD859B6"/>
    <w:lvl w:ilvl="0" w:tplc="8C10DDA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94346B"/>
    <w:multiLevelType w:val="hybridMultilevel"/>
    <w:tmpl w:val="ED28D2A0"/>
    <w:lvl w:ilvl="0" w:tplc="1EECC7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6D3726"/>
    <w:multiLevelType w:val="hybridMultilevel"/>
    <w:tmpl w:val="B212D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EC6E91"/>
    <w:multiLevelType w:val="hybridMultilevel"/>
    <w:tmpl w:val="260CF340"/>
    <w:lvl w:ilvl="0" w:tplc="D11A6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BD01EE"/>
    <w:multiLevelType w:val="hybridMultilevel"/>
    <w:tmpl w:val="E300F624"/>
    <w:lvl w:ilvl="0" w:tplc="37D8E5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313AD2"/>
    <w:multiLevelType w:val="hybridMultilevel"/>
    <w:tmpl w:val="8304A2BE"/>
    <w:lvl w:ilvl="0" w:tplc="4E7EB79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77748"/>
    <w:multiLevelType w:val="hybridMultilevel"/>
    <w:tmpl w:val="A77CD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6996B2E"/>
    <w:multiLevelType w:val="hybridMultilevel"/>
    <w:tmpl w:val="06BCBC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243C28"/>
    <w:multiLevelType w:val="hybridMultilevel"/>
    <w:tmpl w:val="E398F896"/>
    <w:lvl w:ilvl="0" w:tplc="923EFBF8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E127E9"/>
    <w:multiLevelType w:val="hybridMultilevel"/>
    <w:tmpl w:val="80386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56774E"/>
    <w:multiLevelType w:val="hybridMultilevel"/>
    <w:tmpl w:val="C008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C61CDC"/>
    <w:multiLevelType w:val="hybridMultilevel"/>
    <w:tmpl w:val="FEEE7920"/>
    <w:lvl w:ilvl="0" w:tplc="FC145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EF1667"/>
    <w:multiLevelType w:val="hybridMultilevel"/>
    <w:tmpl w:val="8D4C1A3C"/>
    <w:lvl w:ilvl="0" w:tplc="038A2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905819"/>
    <w:multiLevelType w:val="hybridMultilevel"/>
    <w:tmpl w:val="7C846C88"/>
    <w:lvl w:ilvl="0" w:tplc="7D080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427226">
    <w:abstractNumId w:val="13"/>
  </w:num>
  <w:num w:numId="2" w16cid:durableId="994182603">
    <w:abstractNumId w:val="17"/>
  </w:num>
  <w:num w:numId="3" w16cid:durableId="341055278">
    <w:abstractNumId w:val="9"/>
  </w:num>
  <w:num w:numId="4" w16cid:durableId="18940621">
    <w:abstractNumId w:val="14"/>
  </w:num>
  <w:num w:numId="5" w16cid:durableId="207572899">
    <w:abstractNumId w:val="16"/>
  </w:num>
  <w:num w:numId="6" w16cid:durableId="166792340">
    <w:abstractNumId w:val="8"/>
  </w:num>
  <w:num w:numId="7" w16cid:durableId="1573009622">
    <w:abstractNumId w:val="10"/>
  </w:num>
  <w:num w:numId="8" w16cid:durableId="934166596">
    <w:abstractNumId w:val="7"/>
  </w:num>
  <w:num w:numId="9" w16cid:durableId="310253427">
    <w:abstractNumId w:val="20"/>
  </w:num>
  <w:num w:numId="10" w16cid:durableId="294727015">
    <w:abstractNumId w:val="0"/>
  </w:num>
  <w:num w:numId="11" w16cid:durableId="2022775748">
    <w:abstractNumId w:val="6"/>
  </w:num>
  <w:num w:numId="12" w16cid:durableId="1021934752">
    <w:abstractNumId w:val="5"/>
  </w:num>
  <w:num w:numId="13" w16cid:durableId="1257246833">
    <w:abstractNumId w:val="2"/>
  </w:num>
  <w:num w:numId="14" w16cid:durableId="1531340936">
    <w:abstractNumId w:val="12"/>
  </w:num>
  <w:num w:numId="15" w16cid:durableId="776146251">
    <w:abstractNumId w:val="18"/>
  </w:num>
  <w:num w:numId="16" w16cid:durableId="1267232598">
    <w:abstractNumId w:val="3"/>
  </w:num>
  <w:num w:numId="17" w16cid:durableId="459416686">
    <w:abstractNumId w:val="19"/>
  </w:num>
  <w:num w:numId="18" w16cid:durableId="793595890">
    <w:abstractNumId w:val="15"/>
  </w:num>
  <w:num w:numId="19" w16cid:durableId="1989895673">
    <w:abstractNumId w:val="11"/>
  </w:num>
  <w:num w:numId="20" w16cid:durableId="1634822842">
    <w:abstractNumId w:val="1"/>
  </w:num>
  <w:num w:numId="21" w16cid:durableId="1663511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2F"/>
    <w:rsid w:val="000204AA"/>
    <w:rsid w:val="000207C2"/>
    <w:rsid w:val="00026AA2"/>
    <w:rsid w:val="00026F4D"/>
    <w:rsid w:val="000273A0"/>
    <w:rsid w:val="00031ABD"/>
    <w:rsid w:val="00057BD3"/>
    <w:rsid w:val="00074B3B"/>
    <w:rsid w:val="00077589"/>
    <w:rsid w:val="000858DA"/>
    <w:rsid w:val="00087D71"/>
    <w:rsid w:val="00097043"/>
    <w:rsid w:val="00097047"/>
    <w:rsid w:val="00097773"/>
    <w:rsid w:val="000A2DFA"/>
    <w:rsid w:val="000C1F04"/>
    <w:rsid w:val="000C4128"/>
    <w:rsid w:val="000C5E14"/>
    <w:rsid w:val="000C7F32"/>
    <w:rsid w:val="000D1BBF"/>
    <w:rsid w:val="000E233A"/>
    <w:rsid w:val="000E4262"/>
    <w:rsid w:val="00110F01"/>
    <w:rsid w:val="00132E31"/>
    <w:rsid w:val="00156AC5"/>
    <w:rsid w:val="00197130"/>
    <w:rsid w:val="001A1B3A"/>
    <w:rsid w:val="001A70CF"/>
    <w:rsid w:val="001B01CE"/>
    <w:rsid w:val="001B1851"/>
    <w:rsid w:val="001B44E7"/>
    <w:rsid w:val="001B7773"/>
    <w:rsid w:val="001C5601"/>
    <w:rsid w:val="001C74D8"/>
    <w:rsid w:val="001D0C99"/>
    <w:rsid w:val="001D17DC"/>
    <w:rsid w:val="001E26EA"/>
    <w:rsid w:val="001F20DD"/>
    <w:rsid w:val="00213D06"/>
    <w:rsid w:val="00225C95"/>
    <w:rsid w:val="002318B0"/>
    <w:rsid w:val="002368C5"/>
    <w:rsid w:val="00237AAA"/>
    <w:rsid w:val="002405EF"/>
    <w:rsid w:val="00250534"/>
    <w:rsid w:val="00253208"/>
    <w:rsid w:val="00257EF4"/>
    <w:rsid w:val="00277076"/>
    <w:rsid w:val="002A056B"/>
    <w:rsid w:val="002A21DD"/>
    <w:rsid w:val="002A3AD5"/>
    <w:rsid w:val="002A3B45"/>
    <w:rsid w:val="002B59B7"/>
    <w:rsid w:val="002B783D"/>
    <w:rsid w:val="002C0050"/>
    <w:rsid w:val="002C5907"/>
    <w:rsid w:val="002D0A5B"/>
    <w:rsid w:val="002D4DE1"/>
    <w:rsid w:val="002F1C10"/>
    <w:rsid w:val="002F20B3"/>
    <w:rsid w:val="003155A3"/>
    <w:rsid w:val="00323337"/>
    <w:rsid w:val="003474A4"/>
    <w:rsid w:val="00353162"/>
    <w:rsid w:val="00353FC2"/>
    <w:rsid w:val="003661A0"/>
    <w:rsid w:val="003674E5"/>
    <w:rsid w:val="003737CC"/>
    <w:rsid w:val="00377FE4"/>
    <w:rsid w:val="00384E54"/>
    <w:rsid w:val="003A3DEA"/>
    <w:rsid w:val="003B4A4D"/>
    <w:rsid w:val="003E570B"/>
    <w:rsid w:val="003E7644"/>
    <w:rsid w:val="003F01EE"/>
    <w:rsid w:val="003F13CA"/>
    <w:rsid w:val="003F6ED3"/>
    <w:rsid w:val="00407CA7"/>
    <w:rsid w:val="004141DA"/>
    <w:rsid w:val="0042249A"/>
    <w:rsid w:val="00426A0E"/>
    <w:rsid w:val="00433FE1"/>
    <w:rsid w:val="00436B8D"/>
    <w:rsid w:val="004415F8"/>
    <w:rsid w:val="00444693"/>
    <w:rsid w:val="00450F9B"/>
    <w:rsid w:val="004579AE"/>
    <w:rsid w:val="004672AC"/>
    <w:rsid w:val="00474002"/>
    <w:rsid w:val="00476118"/>
    <w:rsid w:val="00480AF8"/>
    <w:rsid w:val="004C4030"/>
    <w:rsid w:val="004C59F6"/>
    <w:rsid w:val="004E2346"/>
    <w:rsid w:val="004E3228"/>
    <w:rsid w:val="004F26AF"/>
    <w:rsid w:val="00507254"/>
    <w:rsid w:val="005304D7"/>
    <w:rsid w:val="0053401C"/>
    <w:rsid w:val="005413D0"/>
    <w:rsid w:val="0054744B"/>
    <w:rsid w:val="00557B41"/>
    <w:rsid w:val="00586A7C"/>
    <w:rsid w:val="00587D4B"/>
    <w:rsid w:val="005A3FBB"/>
    <w:rsid w:val="005B5359"/>
    <w:rsid w:val="005C2926"/>
    <w:rsid w:val="005D0AB9"/>
    <w:rsid w:val="005E2275"/>
    <w:rsid w:val="005E2686"/>
    <w:rsid w:val="005E6EBE"/>
    <w:rsid w:val="005F59CC"/>
    <w:rsid w:val="00615F2A"/>
    <w:rsid w:val="00626288"/>
    <w:rsid w:val="00627EDD"/>
    <w:rsid w:val="00632FDA"/>
    <w:rsid w:val="00633695"/>
    <w:rsid w:val="0064494D"/>
    <w:rsid w:val="006605DB"/>
    <w:rsid w:val="00661546"/>
    <w:rsid w:val="00662810"/>
    <w:rsid w:val="00676C87"/>
    <w:rsid w:val="006A245E"/>
    <w:rsid w:val="006B4DEF"/>
    <w:rsid w:val="006C4AEC"/>
    <w:rsid w:val="006E73FD"/>
    <w:rsid w:val="007103FF"/>
    <w:rsid w:val="00713E75"/>
    <w:rsid w:val="007252D4"/>
    <w:rsid w:val="007406AC"/>
    <w:rsid w:val="007423DD"/>
    <w:rsid w:val="00755C6F"/>
    <w:rsid w:val="00760BE4"/>
    <w:rsid w:val="0076336A"/>
    <w:rsid w:val="007641F9"/>
    <w:rsid w:val="00764CF5"/>
    <w:rsid w:val="00767FCE"/>
    <w:rsid w:val="0077627A"/>
    <w:rsid w:val="00777250"/>
    <w:rsid w:val="0078631D"/>
    <w:rsid w:val="007915F9"/>
    <w:rsid w:val="007917D2"/>
    <w:rsid w:val="007A1682"/>
    <w:rsid w:val="007B2CDB"/>
    <w:rsid w:val="007B31AC"/>
    <w:rsid w:val="007B4F20"/>
    <w:rsid w:val="007C2540"/>
    <w:rsid w:val="007C453A"/>
    <w:rsid w:val="007C7D07"/>
    <w:rsid w:val="007D75CF"/>
    <w:rsid w:val="007E767D"/>
    <w:rsid w:val="007F005E"/>
    <w:rsid w:val="008073D5"/>
    <w:rsid w:val="00810057"/>
    <w:rsid w:val="00810545"/>
    <w:rsid w:val="0081204C"/>
    <w:rsid w:val="008223D9"/>
    <w:rsid w:val="008410A6"/>
    <w:rsid w:val="0085278F"/>
    <w:rsid w:val="00856165"/>
    <w:rsid w:val="00862258"/>
    <w:rsid w:val="00863417"/>
    <w:rsid w:val="008708DD"/>
    <w:rsid w:val="00873CB3"/>
    <w:rsid w:val="00874E07"/>
    <w:rsid w:val="00875B9A"/>
    <w:rsid w:val="008851AD"/>
    <w:rsid w:val="008933B7"/>
    <w:rsid w:val="00895E81"/>
    <w:rsid w:val="008A1770"/>
    <w:rsid w:val="008A4011"/>
    <w:rsid w:val="008B156A"/>
    <w:rsid w:val="008B428C"/>
    <w:rsid w:val="008C00C3"/>
    <w:rsid w:val="008C47F2"/>
    <w:rsid w:val="008D0B38"/>
    <w:rsid w:val="008F55F8"/>
    <w:rsid w:val="008F599D"/>
    <w:rsid w:val="00900D8B"/>
    <w:rsid w:val="00901A8B"/>
    <w:rsid w:val="009059B9"/>
    <w:rsid w:val="0090698E"/>
    <w:rsid w:val="00920B4C"/>
    <w:rsid w:val="00921278"/>
    <w:rsid w:val="00923EAD"/>
    <w:rsid w:val="00924ED0"/>
    <w:rsid w:val="00940417"/>
    <w:rsid w:val="009549DA"/>
    <w:rsid w:val="0095502D"/>
    <w:rsid w:val="00963410"/>
    <w:rsid w:val="00963F04"/>
    <w:rsid w:val="00964302"/>
    <w:rsid w:val="009678B1"/>
    <w:rsid w:val="0097122E"/>
    <w:rsid w:val="00973089"/>
    <w:rsid w:val="00980053"/>
    <w:rsid w:val="0098191E"/>
    <w:rsid w:val="009869CE"/>
    <w:rsid w:val="00993AF2"/>
    <w:rsid w:val="009973D9"/>
    <w:rsid w:val="009A4970"/>
    <w:rsid w:val="009D0C3D"/>
    <w:rsid w:val="009E567C"/>
    <w:rsid w:val="009E7106"/>
    <w:rsid w:val="009F0C12"/>
    <w:rsid w:val="009F0C78"/>
    <w:rsid w:val="009F42DB"/>
    <w:rsid w:val="00A02C2C"/>
    <w:rsid w:val="00A035C8"/>
    <w:rsid w:val="00A04133"/>
    <w:rsid w:val="00A04A1E"/>
    <w:rsid w:val="00A05501"/>
    <w:rsid w:val="00A07002"/>
    <w:rsid w:val="00A153B8"/>
    <w:rsid w:val="00A36E09"/>
    <w:rsid w:val="00A378C4"/>
    <w:rsid w:val="00A43A20"/>
    <w:rsid w:val="00A46542"/>
    <w:rsid w:val="00A5315B"/>
    <w:rsid w:val="00A567B6"/>
    <w:rsid w:val="00A7119B"/>
    <w:rsid w:val="00A75E32"/>
    <w:rsid w:val="00A970E9"/>
    <w:rsid w:val="00AA092B"/>
    <w:rsid w:val="00AB1633"/>
    <w:rsid w:val="00AB2AAA"/>
    <w:rsid w:val="00AD2960"/>
    <w:rsid w:val="00AE6D55"/>
    <w:rsid w:val="00AF2FF1"/>
    <w:rsid w:val="00B00BAF"/>
    <w:rsid w:val="00B04BA5"/>
    <w:rsid w:val="00B25FD0"/>
    <w:rsid w:val="00B3111B"/>
    <w:rsid w:val="00B343BC"/>
    <w:rsid w:val="00B43AF8"/>
    <w:rsid w:val="00B50660"/>
    <w:rsid w:val="00B50767"/>
    <w:rsid w:val="00B51B0D"/>
    <w:rsid w:val="00B52C7E"/>
    <w:rsid w:val="00B5492F"/>
    <w:rsid w:val="00B55F5A"/>
    <w:rsid w:val="00B62F97"/>
    <w:rsid w:val="00B64498"/>
    <w:rsid w:val="00B76F49"/>
    <w:rsid w:val="00B83631"/>
    <w:rsid w:val="00BA5F0D"/>
    <w:rsid w:val="00BB7300"/>
    <w:rsid w:val="00BD0375"/>
    <w:rsid w:val="00BD3659"/>
    <w:rsid w:val="00BE3F52"/>
    <w:rsid w:val="00BF2A25"/>
    <w:rsid w:val="00BF3AA4"/>
    <w:rsid w:val="00C065C9"/>
    <w:rsid w:val="00C104EB"/>
    <w:rsid w:val="00C12334"/>
    <w:rsid w:val="00C2075C"/>
    <w:rsid w:val="00C20E80"/>
    <w:rsid w:val="00C22ECE"/>
    <w:rsid w:val="00C3147A"/>
    <w:rsid w:val="00C331F6"/>
    <w:rsid w:val="00C3386D"/>
    <w:rsid w:val="00C437C1"/>
    <w:rsid w:val="00C4620F"/>
    <w:rsid w:val="00C5019F"/>
    <w:rsid w:val="00C53BB2"/>
    <w:rsid w:val="00C5593F"/>
    <w:rsid w:val="00C76485"/>
    <w:rsid w:val="00C82FDD"/>
    <w:rsid w:val="00C8566D"/>
    <w:rsid w:val="00C941F4"/>
    <w:rsid w:val="00C95FA3"/>
    <w:rsid w:val="00CA50A9"/>
    <w:rsid w:val="00CB2316"/>
    <w:rsid w:val="00CC7ADC"/>
    <w:rsid w:val="00CD29CF"/>
    <w:rsid w:val="00CF0A2F"/>
    <w:rsid w:val="00CF1D9D"/>
    <w:rsid w:val="00CF58B2"/>
    <w:rsid w:val="00D121ED"/>
    <w:rsid w:val="00D20664"/>
    <w:rsid w:val="00D3490E"/>
    <w:rsid w:val="00D369D7"/>
    <w:rsid w:val="00D46A5F"/>
    <w:rsid w:val="00D500A8"/>
    <w:rsid w:val="00D6265D"/>
    <w:rsid w:val="00D668EE"/>
    <w:rsid w:val="00D712A6"/>
    <w:rsid w:val="00D7393D"/>
    <w:rsid w:val="00D77EAA"/>
    <w:rsid w:val="00D8241B"/>
    <w:rsid w:val="00D82FF4"/>
    <w:rsid w:val="00D83FF4"/>
    <w:rsid w:val="00D84FCF"/>
    <w:rsid w:val="00D91488"/>
    <w:rsid w:val="00DA20A8"/>
    <w:rsid w:val="00DA269F"/>
    <w:rsid w:val="00DA4A7C"/>
    <w:rsid w:val="00DA5EDA"/>
    <w:rsid w:val="00DB4B4D"/>
    <w:rsid w:val="00DC6C44"/>
    <w:rsid w:val="00DE1FDC"/>
    <w:rsid w:val="00DF1017"/>
    <w:rsid w:val="00E03430"/>
    <w:rsid w:val="00E148EB"/>
    <w:rsid w:val="00E238D0"/>
    <w:rsid w:val="00E42381"/>
    <w:rsid w:val="00E65246"/>
    <w:rsid w:val="00E65623"/>
    <w:rsid w:val="00E676C5"/>
    <w:rsid w:val="00E67DA0"/>
    <w:rsid w:val="00E92726"/>
    <w:rsid w:val="00E95BB0"/>
    <w:rsid w:val="00EA0561"/>
    <w:rsid w:val="00EB1C11"/>
    <w:rsid w:val="00ED2193"/>
    <w:rsid w:val="00EE00DA"/>
    <w:rsid w:val="00EE09D6"/>
    <w:rsid w:val="00F01BAF"/>
    <w:rsid w:val="00F1677D"/>
    <w:rsid w:val="00F3238A"/>
    <w:rsid w:val="00F409BC"/>
    <w:rsid w:val="00F4651B"/>
    <w:rsid w:val="00F53EF1"/>
    <w:rsid w:val="00F56702"/>
    <w:rsid w:val="00F74169"/>
    <w:rsid w:val="00F808FF"/>
    <w:rsid w:val="00F94D6D"/>
    <w:rsid w:val="00F956C6"/>
    <w:rsid w:val="00FB31FD"/>
    <w:rsid w:val="00FB5D79"/>
    <w:rsid w:val="00FD0838"/>
    <w:rsid w:val="00FD3093"/>
    <w:rsid w:val="00FD4E7A"/>
    <w:rsid w:val="00FE2069"/>
    <w:rsid w:val="00FE224A"/>
    <w:rsid w:val="00FE2DDF"/>
    <w:rsid w:val="00FE3DD2"/>
    <w:rsid w:val="00FE4B55"/>
    <w:rsid w:val="00FE4CAB"/>
    <w:rsid w:val="00FF248D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26FB6"/>
  <w15:docId w15:val="{6350C7F6-653B-4AF9-AA72-C8FF8CBD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9C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29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2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29CF"/>
    <w:rPr>
      <w:sz w:val="20"/>
      <w:szCs w:val="20"/>
    </w:rPr>
  </w:style>
  <w:style w:type="table" w:styleId="a7">
    <w:name w:val="Table Grid"/>
    <w:basedOn w:val="a1"/>
    <w:uiPriority w:val="39"/>
    <w:rsid w:val="00CD29C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29CF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character" w:customStyle="1" w:styleId="ft11">
    <w:name w:val="ft11"/>
    <w:rsid w:val="00CD29CF"/>
    <w:rPr>
      <w:color w:val="900A60"/>
      <w:sz w:val="24"/>
      <w:szCs w:val="24"/>
      <w:bdr w:val="none" w:sz="0" w:space="0" w:color="auto" w:frame="1"/>
      <w:vertAlign w:val="baseline"/>
    </w:rPr>
  </w:style>
  <w:style w:type="character" w:customStyle="1" w:styleId="ft21">
    <w:name w:val="ft21"/>
    <w:rsid w:val="00CD29CF"/>
    <w:rPr>
      <w:color w:val="A00AE0"/>
      <w:sz w:val="24"/>
      <w:szCs w:val="24"/>
      <w:bdr w:val="none" w:sz="0" w:space="0" w:color="auto" w:frame="1"/>
      <w:vertAlign w:val="baseline"/>
    </w:rPr>
  </w:style>
  <w:style w:type="paragraph" w:styleId="a9">
    <w:name w:val="Body Text"/>
    <w:basedOn w:val="a"/>
    <w:link w:val="aa"/>
    <w:rsid w:val="00CD29CF"/>
    <w:pPr>
      <w:jc w:val="center"/>
    </w:pPr>
    <w:rPr>
      <w:rFonts w:ascii="Times New Roman" w:eastAsia="標楷體" w:hAnsi="Times New Roman" w:cs="Times New Roman"/>
      <w:sz w:val="30"/>
    </w:rPr>
  </w:style>
  <w:style w:type="character" w:customStyle="1" w:styleId="aa">
    <w:name w:val="本文 字元"/>
    <w:basedOn w:val="a0"/>
    <w:link w:val="a9"/>
    <w:rsid w:val="00CD29CF"/>
    <w:rPr>
      <w:rFonts w:ascii="Times New Roman" w:eastAsia="標楷體" w:hAnsi="Times New Roman" w:cs="Times New Roman"/>
      <w:sz w:val="30"/>
      <w:szCs w:val="24"/>
    </w:rPr>
  </w:style>
  <w:style w:type="paragraph" w:styleId="2">
    <w:name w:val="Body Text 2"/>
    <w:basedOn w:val="a"/>
    <w:link w:val="20"/>
    <w:rsid w:val="00CD29CF"/>
    <w:rPr>
      <w:rFonts w:ascii="Times New Roman" w:eastAsia="標楷體" w:hAnsi="Times New Roman" w:cs="Times New Roman"/>
      <w:sz w:val="32"/>
      <w:lang w:val="x-none" w:eastAsia="x-none"/>
    </w:rPr>
  </w:style>
  <w:style w:type="character" w:customStyle="1" w:styleId="20">
    <w:name w:val="本文 2 字元"/>
    <w:basedOn w:val="a0"/>
    <w:link w:val="2"/>
    <w:rsid w:val="00CD29C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table" w:styleId="-1">
    <w:name w:val="Light Grid Accent 1"/>
    <w:basedOn w:val="a1"/>
    <w:uiPriority w:val="62"/>
    <w:rsid w:val="00767FCE"/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AB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163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時間表文"/>
    <w:basedOn w:val="a"/>
    <w:rsid w:val="00C941F4"/>
    <w:pPr>
      <w:tabs>
        <w:tab w:val="left" w:pos="1440"/>
        <w:tab w:val="left" w:pos="7020"/>
      </w:tabs>
      <w:spacing w:line="360" w:lineRule="exact"/>
    </w:pPr>
    <w:rPr>
      <w:rFonts w:ascii="Times New Roman" w:eastAsia="文鼎中楷" w:hAnsi="Times New Roman" w:cs="Times New Roman"/>
    </w:rPr>
  </w:style>
  <w:style w:type="character" w:styleId="ae">
    <w:name w:val="Placeholder Text"/>
    <w:basedOn w:val="a0"/>
    <w:uiPriority w:val="99"/>
    <w:semiHidden/>
    <w:rsid w:val="001C74D8"/>
    <w:rPr>
      <w:color w:val="808080"/>
    </w:rPr>
  </w:style>
  <w:style w:type="table" w:customStyle="1" w:styleId="1">
    <w:name w:val="表格格線1"/>
    <w:basedOn w:val="a1"/>
    <w:next w:val="a7"/>
    <w:uiPriority w:val="39"/>
    <w:rsid w:val="0090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F1C10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2F1C1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F1C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qXZ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F845-E03A-4882-A580-D45F2753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姿瑩 吳</cp:lastModifiedBy>
  <cp:revision>18</cp:revision>
  <cp:lastPrinted>2023-10-04T03:14:00Z</cp:lastPrinted>
  <dcterms:created xsi:type="dcterms:W3CDTF">2023-07-23T04:46:00Z</dcterms:created>
  <dcterms:modified xsi:type="dcterms:W3CDTF">2023-10-05T08:57:00Z</dcterms:modified>
</cp:coreProperties>
</file>