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DDB72" w14:textId="42E0A945" w:rsidR="00245E10" w:rsidRPr="00EB5A06" w:rsidRDefault="00AB11F9" w:rsidP="00A747D8">
      <w:pPr>
        <w:pStyle w:val="a3"/>
        <w:rPr>
          <w:rFonts w:ascii="標楷體" w:hAnsi="標楷體" w:cs="Times New Roman"/>
          <w:sz w:val="36"/>
          <w:szCs w:val="26"/>
        </w:rPr>
      </w:pPr>
      <w:r w:rsidRPr="00EB5A06">
        <w:rPr>
          <w:rFonts w:ascii="標楷體" w:hAnsi="標楷體" w:cs="Times New Roman"/>
          <w:sz w:val="36"/>
          <w:szCs w:val="26"/>
        </w:rPr>
        <w:t>「</w:t>
      </w:r>
      <w:r w:rsidR="00EB5A06" w:rsidRPr="00EB5A06">
        <w:rPr>
          <w:rFonts w:ascii="標楷體" w:hAnsi="標楷體" w:cs="Times New Roman" w:hint="eastAsia"/>
          <w:color w:val="0000FF"/>
          <w:sz w:val="36"/>
          <w:szCs w:val="26"/>
        </w:rPr>
        <w:t>112花蓮縣國中小校園網路設備採購案</w:t>
      </w:r>
      <w:r w:rsidRPr="00EB5A06">
        <w:rPr>
          <w:rFonts w:ascii="標楷體" w:hAnsi="標楷體" w:cs="Times New Roman"/>
          <w:sz w:val="36"/>
          <w:szCs w:val="26"/>
        </w:rPr>
        <w:t>」</w:t>
      </w:r>
      <w:bookmarkStart w:id="0" w:name="_Hlk58428646"/>
    </w:p>
    <w:bookmarkEnd w:id="0"/>
    <w:p w14:paraId="5E095F69" w14:textId="184354C7" w:rsidR="00AB11F9" w:rsidRPr="00EB5A06" w:rsidRDefault="0079047F" w:rsidP="00A747D8">
      <w:pPr>
        <w:pStyle w:val="a3"/>
        <w:rPr>
          <w:rFonts w:ascii="標楷體" w:hAnsi="標楷體" w:cs="Times New Roman"/>
          <w:szCs w:val="26"/>
        </w:rPr>
      </w:pPr>
      <w:r w:rsidRPr="00EB5A06">
        <w:rPr>
          <w:rFonts w:ascii="標楷體" w:hAnsi="標楷體" w:cs="Times New Roman" w:hint="eastAsia"/>
          <w:szCs w:val="26"/>
        </w:rPr>
        <w:t>需求說明書</w:t>
      </w:r>
    </w:p>
    <w:p w14:paraId="289E293F" w14:textId="77777777" w:rsidR="00AB11F9" w:rsidRPr="00EB5A06" w:rsidRDefault="00AB11F9" w:rsidP="0079047F">
      <w:pPr>
        <w:pStyle w:val="1"/>
        <w:adjustRightInd w:val="0"/>
        <w:snapToGrid w:val="0"/>
        <w:spacing w:beforeLines="50" w:before="180"/>
        <w:ind w:left="641" w:hangingChars="200" w:hanging="641"/>
        <w:rPr>
          <w:rFonts w:ascii="標楷體" w:hAnsi="標楷體"/>
          <w:sz w:val="32"/>
          <w:szCs w:val="26"/>
        </w:rPr>
      </w:pPr>
      <w:r w:rsidRPr="00EB5A06">
        <w:rPr>
          <w:rFonts w:ascii="標楷體" w:hAnsi="標楷體"/>
          <w:sz w:val="32"/>
          <w:szCs w:val="26"/>
        </w:rPr>
        <w:t>目的/用途說明</w:t>
      </w:r>
    </w:p>
    <w:p w14:paraId="74049572" w14:textId="2B398F8F" w:rsidR="004D2881" w:rsidRPr="00EB5A06" w:rsidRDefault="004D2881" w:rsidP="0079047F">
      <w:pPr>
        <w:spacing w:line="360" w:lineRule="auto"/>
        <w:ind w:leftChars="250" w:left="600" w:firstLine="520"/>
        <w:rPr>
          <w:rFonts w:ascii="標楷體" w:hAnsi="標楷體" w:cs="Times New Roman"/>
          <w:sz w:val="26"/>
          <w:szCs w:val="26"/>
        </w:rPr>
      </w:pPr>
      <w:r w:rsidRPr="00EB5A06">
        <w:rPr>
          <w:rFonts w:ascii="標楷體" w:hAnsi="標楷體" w:cs="Times New Roman" w:hint="eastAsia"/>
          <w:sz w:val="26"/>
          <w:szCs w:val="26"/>
        </w:rPr>
        <w:t>為達「建構下世代的智慧學習環境」的願景，未來的中小學校園網路環境將在數位學習上扮演更加關鍵的角色，</w:t>
      </w:r>
      <w:r w:rsidR="003949C5" w:rsidRPr="00EB5A06">
        <w:rPr>
          <w:rFonts w:ascii="標楷體" w:hAnsi="標楷體" w:cs="Times New Roman" w:hint="eastAsia"/>
          <w:sz w:val="26"/>
          <w:szCs w:val="26"/>
        </w:rPr>
        <w:t>以提升校園網路的效能、可靠性和安全性。作為校園網路的核心基礎設施，對於提供高速、穩定的網路連接至關重要</w:t>
      </w:r>
      <w:r w:rsidRPr="00EB5A06">
        <w:rPr>
          <w:rFonts w:ascii="標楷體" w:hAnsi="標楷體" w:cs="Times New Roman" w:hint="eastAsia"/>
          <w:sz w:val="26"/>
          <w:szCs w:val="26"/>
        </w:rPr>
        <w:t>。首先現今高級中等以下學校校園內的教室</w:t>
      </w:r>
      <w:r w:rsidR="00D70F82" w:rsidRPr="00EB5A06">
        <w:rPr>
          <w:rFonts w:ascii="標楷體" w:hAnsi="標楷體" w:cs="Times New Roman" w:hint="eastAsia"/>
          <w:sz w:val="26"/>
          <w:szCs w:val="26"/>
        </w:rPr>
        <w:t>有</w:t>
      </w:r>
      <w:r w:rsidRPr="00EB5A06">
        <w:rPr>
          <w:rFonts w:ascii="標楷體" w:hAnsi="標楷體" w:cs="Times New Roman" w:hint="eastAsia"/>
          <w:sz w:val="26"/>
          <w:szCs w:val="26"/>
        </w:rPr>
        <w:t>線網路覆蓋率或處理能力</w:t>
      </w:r>
      <w:r w:rsidR="00985267" w:rsidRPr="00EB5A06">
        <w:rPr>
          <w:rFonts w:ascii="標楷體" w:hAnsi="標楷體" w:cs="Times New Roman" w:hint="eastAsia"/>
          <w:sz w:val="26"/>
          <w:szCs w:val="26"/>
        </w:rPr>
        <w:t>尚</w:t>
      </w:r>
      <w:r w:rsidRPr="00EB5A06">
        <w:rPr>
          <w:rFonts w:ascii="標楷體" w:hAnsi="標楷體" w:cs="Times New Roman" w:hint="eastAsia"/>
          <w:sz w:val="26"/>
          <w:szCs w:val="26"/>
        </w:rPr>
        <w:t>有所不足，師生</w:t>
      </w:r>
      <w:r w:rsidR="00985267" w:rsidRPr="00EB5A06">
        <w:rPr>
          <w:rFonts w:ascii="標楷體" w:hAnsi="標楷體" w:cs="Times New Roman" w:hint="eastAsia"/>
          <w:sz w:val="26"/>
          <w:szCs w:val="26"/>
        </w:rPr>
        <w:t>於部分教學區域</w:t>
      </w:r>
      <w:r w:rsidRPr="00EB5A06">
        <w:rPr>
          <w:rFonts w:ascii="標楷體" w:hAnsi="標楷體" w:cs="Times New Roman" w:hint="eastAsia"/>
          <w:sz w:val="26"/>
          <w:szCs w:val="26"/>
        </w:rPr>
        <w:t>難以</w:t>
      </w:r>
      <w:r w:rsidR="00985267" w:rsidRPr="00EB5A06">
        <w:rPr>
          <w:rFonts w:ascii="標楷體" w:hAnsi="標楷體" w:cs="Times New Roman" w:hint="eastAsia"/>
          <w:sz w:val="26"/>
          <w:szCs w:val="26"/>
        </w:rPr>
        <w:t>透過網路</w:t>
      </w:r>
      <w:r w:rsidRPr="00EB5A06">
        <w:rPr>
          <w:rFonts w:ascii="標楷體" w:hAnsi="標楷體" w:cs="Times New Roman" w:hint="eastAsia"/>
          <w:sz w:val="26"/>
          <w:szCs w:val="26"/>
        </w:rPr>
        <w:t>進行融入教學或數位學習，其次有線網路的設計</w:t>
      </w:r>
      <w:r w:rsidR="00BA5850" w:rsidRPr="00EB5A06">
        <w:rPr>
          <w:rFonts w:ascii="標楷體" w:hAnsi="標楷體" w:cs="Times New Roman" w:hint="eastAsia"/>
          <w:sz w:val="26"/>
          <w:szCs w:val="26"/>
        </w:rPr>
        <w:t>在</w:t>
      </w:r>
      <w:r w:rsidRPr="00EB5A06">
        <w:rPr>
          <w:rFonts w:ascii="標楷體" w:hAnsi="標楷體" w:cs="Times New Roman" w:hint="eastAsia"/>
          <w:sz w:val="26"/>
          <w:szCs w:val="26"/>
        </w:rPr>
        <w:t>考量無線網路的</w:t>
      </w:r>
      <w:r w:rsidR="00907668" w:rsidRPr="00EB5A06">
        <w:rPr>
          <w:rFonts w:ascii="標楷體" w:hAnsi="標楷體" w:cs="Times New Roman" w:hint="eastAsia"/>
          <w:sz w:val="26"/>
          <w:szCs w:val="26"/>
        </w:rPr>
        <w:t>擴充</w:t>
      </w:r>
      <w:r w:rsidRPr="00EB5A06">
        <w:rPr>
          <w:rFonts w:ascii="標楷體" w:hAnsi="標楷體" w:cs="Times New Roman" w:hint="eastAsia"/>
          <w:sz w:val="26"/>
          <w:szCs w:val="26"/>
        </w:rPr>
        <w:t>需求</w:t>
      </w:r>
      <w:r w:rsidR="00907668" w:rsidRPr="00EB5A06">
        <w:rPr>
          <w:rFonts w:ascii="標楷體" w:hAnsi="標楷體" w:cs="Times New Roman" w:hint="eastAsia"/>
          <w:sz w:val="26"/>
          <w:szCs w:val="26"/>
        </w:rPr>
        <w:t>上</w:t>
      </w:r>
      <w:r w:rsidRPr="00EB5A06">
        <w:rPr>
          <w:rFonts w:ascii="標楷體" w:hAnsi="標楷體" w:cs="Times New Roman" w:hint="eastAsia"/>
          <w:sz w:val="26"/>
          <w:szCs w:val="26"/>
        </w:rPr>
        <w:t>，</w:t>
      </w:r>
      <w:r w:rsidR="00907668" w:rsidRPr="00EB5A06">
        <w:rPr>
          <w:rFonts w:ascii="標楷體" w:hAnsi="標楷體" w:cs="Times New Roman" w:hint="eastAsia"/>
          <w:sz w:val="26"/>
          <w:szCs w:val="26"/>
        </w:rPr>
        <w:t>部份空間</w:t>
      </w:r>
      <w:r w:rsidRPr="00EB5A06">
        <w:rPr>
          <w:rFonts w:ascii="標楷體" w:hAnsi="標楷體" w:cs="Times New Roman" w:hint="eastAsia"/>
          <w:sz w:val="26"/>
          <w:szCs w:val="26"/>
        </w:rPr>
        <w:t>的網路接取點數不足而須新增節點，校園骨幹網路則需要更高的頻寬因應影音傳輸及大量行動裝置同時存取網路。</w:t>
      </w:r>
    </w:p>
    <w:p w14:paraId="56A11127" w14:textId="031D25F6" w:rsidR="00AB11F9" w:rsidRPr="00EB5A06" w:rsidRDefault="004D2881" w:rsidP="0079047F">
      <w:pPr>
        <w:spacing w:line="360" w:lineRule="auto"/>
        <w:ind w:leftChars="250" w:left="600" w:firstLine="520"/>
        <w:rPr>
          <w:rFonts w:ascii="標楷體" w:hAnsi="標楷體" w:cs="Times New Roman"/>
          <w:sz w:val="26"/>
          <w:szCs w:val="26"/>
        </w:rPr>
      </w:pPr>
      <w:r w:rsidRPr="00EB5A06">
        <w:rPr>
          <w:rFonts w:ascii="標楷體" w:hAnsi="標楷體" w:cs="Times New Roman" w:hint="eastAsia"/>
          <w:sz w:val="26"/>
          <w:szCs w:val="26"/>
        </w:rPr>
        <w:t>因應數位教育需求</w:t>
      </w:r>
      <w:r w:rsidR="00255608" w:rsidRPr="00EB5A06">
        <w:rPr>
          <w:rFonts w:ascii="標楷體" w:hAnsi="標楷體" w:cs="Times New Roman" w:hint="eastAsia"/>
          <w:sz w:val="26"/>
          <w:szCs w:val="26"/>
        </w:rPr>
        <w:t>日增</w:t>
      </w:r>
      <w:r w:rsidRPr="00EB5A06">
        <w:rPr>
          <w:rFonts w:ascii="標楷體" w:hAnsi="標楷體" w:cs="Times New Roman" w:hint="eastAsia"/>
          <w:sz w:val="26"/>
          <w:szCs w:val="26"/>
        </w:rPr>
        <w:t>，花蓮縣國中小學</w:t>
      </w:r>
      <w:r w:rsidR="000643F2" w:rsidRPr="00EB5A06">
        <w:rPr>
          <w:rFonts w:ascii="標楷體" w:hAnsi="標楷體" w:cs="Times New Roman" w:hint="eastAsia"/>
          <w:sz w:val="26"/>
          <w:szCs w:val="26"/>
        </w:rPr>
        <w:t>將</w:t>
      </w:r>
      <w:r w:rsidR="001F4240" w:rsidRPr="00EB5A06">
        <w:rPr>
          <w:rFonts w:ascii="標楷體" w:hAnsi="標楷體" w:cs="Times New Roman" w:hint="eastAsia"/>
          <w:sz w:val="26"/>
          <w:szCs w:val="26"/>
        </w:rPr>
        <w:t>針對教學需求較高之教學空間，</w:t>
      </w:r>
      <w:r w:rsidR="000643F2" w:rsidRPr="00EB5A06">
        <w:rPr>
          <w:rFonts w:ascii="標楷體" w:hAnsi="標楷體" w:cs="Times New Roman" w:hint="eastAsia"/>
          <w:sz w:val="26"/>
          <w:szCs w:val="26"/>
        </w:rPr>
        <w:t>逐步</w:t>
      </w:r>
      <w:r w:rsidR="001F4240" w:rsidRPr="00EB5A06">
        <w:rPr>
          <w:rFonts w:ascii="標楷體" w:hAnsi="標楷體" w:cs="Times New Roman" w:hint="eastAsia"/>
          <w:sz w:val="26"/>
          <w:szCs w:val="26"/>
        </w:rPr>
        <w:t>進行</w:t>
      </w:r>
      <w:r w:rsidR="009F147E" w:rsidRPr="00EB5A06">
        <w:rPr>
          <w:rFonts w:ascii="標楷體" w:hAnsi="標楷體" w:cs="Times New Roman" w:hint="eastAsia"/>
          <w:sz w:val="26"/>
          <w:szCs w:val="26"/>
        </w:rPr>
        <w:t>網路規劃及建置</w:t>
      </w:r>
      <w:r w:rsidRPr="00EB5A06">
        <w:rPr>
          <w:rFonts w:ascii="標楷體" w:hAnsi="標楷體" w:cs="Times New Roman" w:hint="eastAsia"/>
          <w:sz w:val="26"/>
          <w:szCs w:val="26"/>
        </w:rPr>
        <w:t>，以建構</w:t>
      </w:r>
      <w:r w:rsidRPr="00EB5A06">
        <w:rPr>
          <w:rFonts w:ascii="標楷體" w:hAnsi="標楷體"/>
          <w:sz w:val="26"/>
          <w:szCs w:val="26"/>
        </w:rPr>
        <w:t>高品質、高可用性的</w:t>
      </w:r>
      <w:r w:rsidRPr="00EB5A06">
        <w:rPr>
          <w:rFonts w:ascii="標楷體" w:hAnsi="標楷體" w:hint="eastAsia"/>
          <w:sz w:val="26"/>
          <w:szCs w:val="26"/>
        </w:rPr>
        <w:t>數位學習環境為目標。</w:t>
      </w:r>
    </w:p>
    <w:p w14:paraId="54229439" w14:textId="38508F90" w:rsidR="001140EB" w:rsidRPr="00EB5A06" w:rsidRDefault="001140EB" w:rsidP="0079047F">
      <w:pPr>
        <w:pStyle w:val="1"/>
        <w:adjustRightInd w:val="0"/>
        <w:snapToGrid w:val="0"/>
        <w:spacing w:beforeLines="50" w:before="180"/>
        <w:ind w:left="641" w:hangingChars="200" w:hanging="641"/>
        <w:rPr>
          <w:rFonts w:ascii="標楷體" w:hAnsi="標楷體"/>
          <w:sz w:val="32"/>
          <w:szCs w:val="26"/>
        </w:rPr>
      </w:pPr>
      <w:r w:rsidRPr="00EB5A06">
        <w:rPr>
          <w:rFonts w:ascii="標楷體" w:hAnsi="標楷體" w:hint="eastAsia"/>
          <w:sz w:val="32"/>
          <w:szCs w:val="26"/>
        </w:rPr>
        <w:t>計畫說明</w:t>
      </w:r>
    </w:p>
    <w:p w14:paraId="3E65AF97" w14:textId="6E65A974" w:rsidR="001140EB" w:rsidRPr="00EB5A06" w:rsidRDefault="001140EB" w:rsidP="00580091">
      <w:pPr>
        <w:pStyle w:val="af6"/>
        <w:numPr>
          <w:ilvl w:val="0"/>
          <w:numId w:val="2"/>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數位學習網路使用量日趨增加與教育部生生用平板專案，載具數量陸續補充到各校，提昇各校</w:t>
      </w:r>
      <w:r w:rsidR="00921F01" w:rsidRPr="00EB5A06">
        <w:rPr>
          <w:rFonts w:ascii="標楷體" w:eastAsia="標楷體" w:hAnsi="標楷體" w:hint="eastAsia"/>
          <w:sz w:val="26"/>
          <w:szCs w:val="26"/>
        </w:rPr>
        <w:t>網路覆蓋率</w:t>
      </w:r>
      <w:r w:rsidRPr="00EB5A06">
        <w:rPr>
          <w:rFonts w:ascii="標楷體" w:eastAsia="標楷體" w:hAnsi="標楷體" w:hint="eastAsia"/>
          <w:sz w:val="26"/>
          <w:szCs w:val="26"/>
        </w:rPr>
        <w:t>已是必然基礎建設。</w:t>
      </w:r>
    </w:p>
    <w:p w14:paraId="53CD16B0" w14:textId="13961863" w:rsidR="001140EB" w:rsidRPr="00EB5A06" w:rsidRDefault="001140EB" w:rsidP="00580091">
      <w:pPr>
        <w:pStyle w:val="af6"/>
        <w:numPr>
          <w:ilvl w:val="0"/>
          <w:numId w:val="2"/>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依據</w:t>
      </w:r>
      <w:r w:rsidRPr="00EB5A06">
        <w:rPr>
          <w:rFonts w:ascii="標楷體" w:eastAsia="標楷體" w:hAnsi="標楷體"/>
          <w:sz w:val="26"/>
          <w:szCs w:val="26"/>
        </w:rPr>
        <w:t>1</w:t>
      </w:r>
      <w:r w:rsidR="00213744" w:rsidRPr="00EB5A06">
        <w:rPr>
          <w:rFonts w:ascii="標楷體" w:eastAsia="標楷體" w:hAnsi="標楷體"/>
          <w:sz w:val="26"/>
          <w:szCs w:val="26"/>
        </w:rPr>
        <w:t>07</w:t>
      </w:r>
      <w:r w:rsidR="00B273D2" w:rsidRPr="00EB5A06">
        <w:rPr>
          <w:rFonts w:ascii="標楷體" w:eastAsia="標楷體" w:hAnsi="標楷體" w:hint="eastAsia"/>
          <w:sz w:val="26"/>
          <w:szCs w:val="26"/>
        </w:rPr>
        <w:t>年</w:t>
      </w:r>
      <w:r w:rsidR="00213744" w:rsidRPr="00EB5A06">
        <w:rPr>
          <w:rFonts w:ascii="標楷體" w:eastAsia="標楷體" w:hAnsi="標楷體" w:hint="eastAsia"/>
          <w:sz w:val="26"/>
          <w:szCs w:val="26"/>
        </w:rPr>
        <w:t>花蓮縣智慧校園Cat6網路及</w:t>
      </w:r>
      <w:proofErr w:type="gramStart"/>
      <w:r w:rsidR="00213744" w:rsidRPr="00EB5A06">
        <w:rPr>
          <w:rFonts w:ascii="標楷體" w:eastAsia="標楷體" w:hAnsi="標楷體" w:hint="eastAsia"/>
          <w:sz w:val="26"/>
          <w:szCs w:val="26"/>
        </w:rPr>
        <w:t>樓距光纖佈</w:t>
      </w:r>
      <w:proofErr w:type="gramEnd"/>
      <w:r w:rsidR="00213744" w:rsidRPr="00EB5A06">
        <w:rPr>
          <w:rFonts w:ascii="標楷體" w:eastAsia="標楷體" w:hAnsi="標楷體" w:hint="eastAsia"/>
          <w:sz w:val="26"/>
          <w:szCs w:val="26"/>
        </w:rPr>
        <w:t>線建置案</w:t>
      </w:r>
      <w:r w:rsidR="00E972E7" w:rsidRPr="00EB5A06">
        <w:rPr>
          <w:rFonts w:ascii="標楷體" w:eastAsia="標楷體" w:hAnsi="標楷體" w:hint="eastAsia"/>
          <w:sz w:val="26"/>
          <w:szCs w:val="26"/>
        </w:rPr>
        <w:t>之建置目標</w:t>
      </w:r>
      <w:r w:rsidR="00B05D04" w:rsidRPr="00EB5A06">
        <w:rPr>
          <w:rFonts w:ascii="標楷體" w:eastAsia="標楷體" w:hAnsi="標楷體" w:hint="eastAsia"/>
          <w:sz w:val="26"/>
          <w:szCs w:val="26"/>
        </w:rPr>
        <w:t>如以下</w:t>
      </w:r>
      <w:r w:rsidR="00DE09CC" w:rsidRPr="00EB5A06">
        <w:rPr>
          <w:rFonts w:ascii="標楷體" w:eastAsia="標楷體" w:hAnsi="標楷體" w:hint="eastAsia"/>
          <w:sz w:val="26"/>
          <w:szCs w:val="26"/>
        </w:rPr>
        <w:t>九</w:t>
      </w:r>
      <w:r w:rsidR="00B05D04" w:rsidRPr="00EB5A06">
        <w:rPr>
          <w:rFonts w:ascii="標楷體" w:eastAsia="標楷體" w:hAnsi="標楷體" w:hint="eastAsia"/>
          <w:sz w:val="26"/>
          <w:szCs w:val="26"/>
        </w:rPr>
        <w:t>點，</w:t>
      </w:r>
      <w:r w:rsidRPr="00EB5A06">
        <w:rPr>
          <w:rFonts w:ascii="標楷體" w:eastAsia="標楷體" w:hAnsi="標楷體" w:hint="eastAsia"/>
          <w:sz w:val="26"/>
          <w:szCs w:val="26"/>
        </w:rPr>
        <w:t>請服務廠商提出合理之</w:t>
      </w:r>
      <w:r w:rsidR="00DE09CC" w:rsidRPr="00EB5A06">
        <w:rPr>
          <w:rFonts w:ascii="標楷體" w:eastAsia="標楷體" w:hAnsi="標楷體" w:hint="eastAsia"/>
          <w:sz w:val="26"/>
          <w:szCs w:val="26"/>
        </w:rPr>
        <w:t>網</w:t>
      </w:r>
      <w:r w:rsidRPr="00EB5A06">
        <w:rPr>
          <w:rFonts w:ascii="標楷體" w:eastAsia="標楷體" w:hAnsi="標楷體" w:hint="eastAsia"/>
          <w:sz w:val="26"/>
          <w:szCs w:val="26"/>
        </w:rPr>
        <w:t>路</w:t>
      </w:r>
      <w:r w:rsidR="00DE09CC" w:rsidRPr="00EB5A06">
        <w:rPr>
          <w:rFonts w:ascii="標楷體" w:eastAsia="標楷體" w:hAnsi="標楷體" w:hint="eastAsia"/>
          <w:sz w:val="26"/>
          <w:szCs w:val="26"/>
        </w:rPr>
        <w:t>建置</w:t>
      </w:r>
      <w:r w:rsidR="0041176F" w:rsidRPr="00EB5A06">
        <w:rPr>
          <w:rFonts w:ascii="標楷體" w:eastAsia="標楷體" w:hAnsi="標楷體" w:hint="eastAsia"/>
          <w:sz w:val="26"/>
          <w:szCs w:val="26"/>
        </w:rPr>
        <w:t>規劃</w:t>
      </w:r>
      <w:r w:rsidRPr="00EB5A06">
        <w:rPr>
          <w:rFonts w:ascii="標楷體" w:eastAsia="標楷體" w:hAnsi="標楷體" w:hint="eastAsia"/>
          <w:sz w:val="26"/>
          <w:szCs w:val="26"/>
        </w:rPr>
        <w:t>及各項優惠措施。</w:t>
      </w:r>
    </w:p>
    <w:p w14:paraId="429E16E7" w14:textId="72696342"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師生均可於教室以無線、有線網路方式進行資訊科技融入教學及數位學習。</w:t>
      </w:r>
    </w:p>
    <w:p w14:paraId="737B3BA6" w14:textId="7C062E6F"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教室設置2個高可靠性的網路存取節點供網路資訊設備使用。將校園主幹網路升級為光纖網路或具Giga能力，以順暢校內數位資源。</w:t>
      </w:r>
    </w:p>
    <w:p w14:paraId="59AC4338" w14:textId="14305E39" w:rsidR="00DE09CC" w:rsidRPr="00EB5A06" w:rsidRDefault="00DE09CC" w:rsidP="00580091">
      <w:pPr>
        <w:pStyle w:val="af6"/>
        <w:numPr>
          <w:ilvl w:val="1"/>
          <w:numId w:val="2"/>
        </w:numPr>
        <w:adjustRightInd w:val="0"/>
        <w:snapToGrid w:val="0"/>
        <w:spacing w:line="360" w:lineRule="auto"/>
        <w:ind w:leftChars="0" w:left="1701" w:hanging="567"/>
        <w:rPr>
          <w:rFonts w:ascii="標楷體" w:eastAsia="標楷體" w:hAnsi="標楷體"/>
          <w:sz w:val="26"/>
          <w:szCs w:val="26"/>
        </w:rPr>
      </w:pPr>
      <w:r w:rsidRPr="00EB5A06">
        <w:rPr>
          <w:rFonts w:ascii="標楷體" w:eastAsia="標楷體" w:hAnsi="標楷體" w:hint="eastAsia"/>
          <w:sz w:val="26"/>
          <w:szCs w:val="26"/>
        </w:rPr>
        <w:t>校園新建置的骨幹交換器與邊際交換器需</w:t>
      </w:r>
      <w:proofErr w:type="gramStart"/>
      <w:r w:rsidRPr="00EB5A06">
        <w:rPr>
          <w:rFonts w:ascii="標楷體" w:eastAsia="標楷體" w:hAnsi="標楷體" w:hint="eastAsia"/>
          <w:sz w:val="26"/>
          <w:szCs w:val="26"/>
        </w:rPr>
        <w:t>具有可網管</w:t>
      </w:r>
      <w:proofErr w:type="gramEnd"/>
      <w:r w:rsidRPr="00EB5A06">
        <w:rPr>
          <w:rFonts w:ascii="標楷體" w:eastAsia="標楷體" w:hAnsi="標楷體" w:hint="eastAsia"/>
          <w:sz w:val="26"/>
          <w:szCs w:val="26"/>
        </w:rPr>
        <w:t>功能。</w:t>
      </w:r>
    </w:p>
    <w:p w14:paraId="409B952F" w14:textId="1E9B7AF7"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學校連接</w:t>
      </w:r>
      <w:proofErr w:type="gramStart"/>
      <w:r w:rsidRPr="00EB5A06">
        <w:rPr>
          <w:rFonts w:ascii="標楷體" w:eastAsia="標楷體" w:hAnsi="標楷體" w:hint="eastAsia"/>
          <w:sz w:val="26"/>
          <w:szCs w:val="26"/>
        </w:rPr>
        <w:t>教網中心之閘</w:t>
      </w:r>
      <w:proofErr w:type="gramEnd"/>
      <w:r w:rsidRPr="00EB5A06">
        <w:rPr>
          <w:rFonts w:ascii="標楷體" w:eastAsia="標楷體" w:hAnsi="標楷體" w:hint="eastAsia"/>
          <w:sz w:val="26"/>
          <w:szCs w:val="26"/>
        </w:rPr>
        <w:t>道設備支援1Gbps以上電路頻寬。</w:t>
      </w:r>
    </w:p>
    <w:p w14:paraId="2BB6FDBF" w14:textId="38E719B2"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整合</w:t>
      </w:r>
      <w:r w:rsidR="008A2AD4" w:rsidRPr="00EB5A06">
        <w:rPr>
          <w:rFonts w:ascii="標楷體" w:eastAsia="標楷體" w:hAnsi="標楷體" w:hint="eastAsia"/>
          <w:sz w:val="26"/>
          <w:szCs w:val="26"/>
        </w:rPr>
        <w:t>原有</w:t>
      </w:r>
      <w:r w:rsidRPr="00EB5A06">
        <w:rPr>
          <w:rFonts w:ascii="標楷體" w:eastAsia="標楷體" w:hAnsi="標楷體" w:hint="eastAsia"/>
          <w:sz w:val="26"/>
          <w:szCs w:val="26"/>
        </w:rPr>
        <w:t>智慧化校園網路管理系統。</w:t>
      </w:r>
    </w:p>
    <w:p w14:paraId="263161C7" w14:textId="347BA78A"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提升教室無線網路覆蓋率與行動學習無線連網機動性。</w:t>
      </w:r>
    </w:p>
    <w:p w14:paraId="4F80DD84" w14:textId="06D7262A"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lastRenderedPageBreak/>
        <w:t>強化可支援數位管理及行動學習之網路存取環境。</w:t>
      </w:r>
    </w:p>
    <w:p w14:paraId="1DBF0312" w14:textId="06DFC23F"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建立規劃智能網路管理機制並提供自動化管理作業。</w:t>
      </w:r>
    </w:p>
    <w:p w14:paraId="786F9D12" w14:textId="512BAC13" w:rsidR="00DE09CC" w:rsidRPr="00EB5A06" w:rsidRDefault="00DE09CC" w:rsidP="00580091">
      <w:pPr>
        <w:pStyle w:val="af6"/>
        <w:numPr>
          <w:ilvl w:val="1"/>
          <w:numId w:val="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校園有線、無線網路須提供智能管理，以提升校園網路的妥善率，減少網管人員負荷。</w:t>
      </w:r>
    </w:p>
    <w:p w14:paraId="3F88BC68" w14:textId="31B755C1" w:rsidR="00A22640" w:rsidRPr="00EB5A06" w:rsidRDefault="0006701D" w:rsidP="00EB5A06">
      <w:pPr>
        <w:pStyle w:val="1"/>
        <w:adjustRightInd w:val="0"/>
        <w:snapToGrid w:val="0"/>
        <w:spacing w:beforeLines="50" w:before="180"/>
        <w:ind w:left="641" w:hangingChars="200" w:hanging="641"/>
        <w:rPr>
          <w:rFonts w:ascii="標楷體" w:hAnsi="標楷體"/>
          <w:sz w:val="32"/>
          <w:szCs w:val="26"/>
        </w:rPr>
      </w:pPr>
      <w:bookmarkStart w:id="1" w:name="_Hlk71299617"/>
      <w:r w:rsidRPr="00EB5A06">
        <w:rPr>
          <w:rFonts w:ascii="標楷體" w:hAnsi="標楷體" w:hint="eastAsia"/>
          <w:sz w:val="32"/>
          <w:szCs w:val="26"/>
        </w:rPr>
        <w:t>預期校益</w:t>
      </w:r>
      <w:bookmarkEnd w:id="1"/>
    </w:p>
    <w:p w14:paraId="7E25E9E0" w14:textId="4A7375E7" w:rsidR="004006F8" w:rsidRPr="00EB5A06" w:rsidRDefault="008B6286" w:rsidP="00580091">
      <w:pPr>
        <w:pStyle w:val="af6"/>
        <w:numPr>
          <w:ilvl w:val="0"/>
          <w:numId w:val="3"/>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提升花蓮縣中小學校園網路支援教室具備豐富數位學習資源的高品質、高可用性的光纖網路與大量資料傳送機制環境。</w:t>
      </w:r>
    </w:p>
    <w:p w14:paraId="0F8A3DEC" w14:textId="4A1D78F8" w:rsidR="004006F8" w:rsidRPr="00EB5A06" w:rsidRDefault="00021B7B" w:rsidP="00580091">
      <w:pPr>
        <w:pStyle w:val="af6"/>
        <w:numPr>
          <w:ilvl w:val="0"/>
          <w:numId w:val="3"/>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改善學校網路環境之基礎建設，提升學校師生享用雲端數位學習資源與服務。</w:t>
      </w:r>
    </w:p>
    <w:p w14:paraId="39F6D7CF" w14:textId="6771E07D" w:rsidR="00272512" w:rsidRPr="00EB5A06" w:rsidRDefault="006809B3" w:rsidP="00EB5A06">
      <w:pPr>
        <w:pStyle w:val="1"/>
        <w:adjustRightInd w:val="0"/>
        <w:snapToGrid w:val="0"/>
        <w:spacing w:beforeLines="50" w:before="180"/>
        <w:ind w:left="641" w:hangingChars="200" w:hanging="641"/>
        <w:rPr>
          <w:rFonts w:ascii="標楷體" w:hAnsi="標楷體"/>
          <w:sz w:val="32"/>
          <w:szCs w:val="26"/>
        </w:rPr>
      </w:pPr>
      <w:r w:rsidRPr="00EB5A06">
        <w:rPr>
          <w:rFonts w:ascii="標楷體" w:hAnsi="標楷體" w:hint="eastAsia"/>
          <w:sz w:val="32"/>
          <w:szCs w:val="26"/>
        </w:rPr>
        <w:t>需求</w:t>
      </w:r>
      <w:r w:rsidR="0083384B" w:rsidRPr="00EB5A06">
        <w:rPr>
          <w:rFonts w:ascii="標楷體" w:hAnsi="標楷體" w:hint="eastAsia"/>
          <w:sz w:val="32"/>
          <w:szCs w:val="26"/>
        </w:rPr>
        <w:t>項目</w:t>
      </w:r>
    </w:p>
    <w:p w14:paraId="4DC1F278" w14:textId="2DFB128C" w:rsidR="00015706" w:rsidRPr="00EB5A06" w:rsidRDefault="00DB04E3" w:rsidP="00580091">
      <w:pPr>
        <w:pStyle w:val="af6"/>
        <w:numPr>
          <w:ilvl w:val="0"/>
          <w:numId w:val="4"/>
        </w:numPr>
        <w:adjustRightInd w:val="0"/>
        <w:snapToGrid w:val="0"/>
        <w:spacing w:line="360" w:lineRule="auto"/>
        <w:ind w:leftChars="0" w:left="1134" w:hanging="567"/>
        <w:jc w:val="both"/>
        <w:rPr>
          <w:rFonts w:ascii="標楷體" w:eastAsia="標楷體" w:hAnsi="標楷體"/>
          <w:color w:val="0000FF"/>
          <w:sz w:val="26"/>
          <w:szCs w:val="26"/>
        </w:rPr>
      </w:pPr>
      <w:r w:rsidRPr="00EB5A06">
        <w:rPr>
          <w:rFonts w:ascii="標楷體" w:eastAsia="標楷體" w:hAnsi="標楷體" w:hint="eastAsia"/>
          <w:color w:val="0000FF"/>
          <w:sz w:val="26"/>
          <w:szCs w:val="26"/>
        </w:rPr>
        <w:t>清單</w:t>
      </w:r>
      <w:r w:rsidR="007E5D55" w:rsidRPr="00EB5A06">
        <w:rPr>
          <w:rFonts w:ascii="標楷體" w:eastAsia="標楷體" w:hAnsi="標楷體" w:hint="eastAsia"/>
          <w:color w:val="0000FF"/>
          <w:sz w:val="26"/>
          <w:szCs w:val="26"/>
        </w:rPr>
        <w:t>為</w:t>
      </w:r>
      <w:r w:rsidR="0022120D" w:rsidRPr="00EB5A06">
        <w:rPr>
          <w:rFonts w:ascii="標楷體" w:eastAsia="標楷體" w:hAnsi="標楷體" w:hint="eastAsia"/>
          <w:color w:val="0000FF"/>
          <w:sz w:val="26"/>
          <w:szCs w:val="26"/>
        </w:rPr>
        <w:t>預估數量(最低需求</w:t>
      </w:r>
      <w:r w:rsidR="0022120D" w:rsidRPr="00EB5A06">
        <w:rPr>
          <w:rFonts w:ascii="標楷體" w:eastAsia="標楷體" w:hAnsi="標楷體"/>
          <w:color w:val="0000FF"/>
          <w:sz w:val="26"/>
          <w:szCs w:val="26"/>
        </w:rPr>
        <w:t>)</w:t>
      </w:r>
      <w:r w:rsidR="007E5D55" w:rsidRPr="00EB5A06">
        <w:rPr>
          <w:rFonts w:ascii="標楷體" w:eastAsia="標楷體" w:hAnsi="標楷體" w:hint="eastAsia"/>
          <w:color w:val="0000FF"/>
          <w:sz w:val="26"/>
          <w:szCs w:val="26"/>
        </w:rPr>
        <w:t>，</w:t>
      </w:r>
      <w:r w:rsidR="007E5D55" w:rsidRPr="00EB5A06">
        <w:rPr>
          <w:rFonts w:ascii="標楷體" w:eastAsia="標楷體" w:hAnsi="標楷體"/>
          <w:color w:val="0000FF"/>
          <w:sz w:val="26"/>
          <w:szCs w:val="26"/>
        </w:rPr>
        <w:t>得標</w:t>
      </w:r>
      <w:r w:rsidR="007E5D55" w:rsidRPr="00EB5A06">
        <w:rPr>
          <w:rFonts w:ascii="標楷體" w:eastAsia="標楷體" w:hAnsi="標楷體" w:hint="eastAsia"/>
          <w:color w:val="0000FF"/>
          <w:sz w:val="26"/>
          <w:szCs w:val="26"/>
        </w:rPr>
        <w:t>廠商與本府開會後再</w:t>
      </w:r>
      <w:r w:rsidR="007370FF" w:rsidRPr="00EB5A06">
        <w:rPr>
          <w:rFonts w:ascii="標楷體" w:eastAsia="標楷體" w:hAnsi="標楷體" w:hint="eastAsia"/>
          <w:color w:val="0000FF"/>
          <w:sz w:val="26"/>
          <w:szCs w:val="26"/>
        </w:rPr>
        <w:t>據以擬定</w:t>
      </w:r>
      <w:r w:rsidR="008E1108" w:rsidRPr="00EB5A06">
        <w:rPr>
          <w:rFonts w:ascii="標楷體" w:eastAsia="標楷體" w:hAnsi="標楷體" w:hint="eastAsia"/>
          <w:color w:val="0000FF"/>
          <w:sz w:val="26"/>
          <w:szCs w:val="26"/>
        </w:rPr>
        <w:t>本案工作範園校園網路的網點、各設備</w:t>
      </w:r>
      <w:r w:rsidR="00F808D7" w:rsidRPr="00EB5A06">
        <w:rPr>
          <w:rFonts w:ascii="標楷體" w:eastAsia="標楷體" w:hAnsi="標楷體" w:hint="eastAsia"/>
          <w:color w:val="0000FF"/>
          <w:sz w:val="26"/>
          <w:szCs w:val="26"/>
        </w:rPr>
        <w:t>可</w:t>
      </w:r>
      <w:r w:rsidR="008E1108" w:rsidRPr="00EB5A06">
        <w:rPr>
          <w:rFonts w:ascii="標楷體" w:eastAsia="標楷體" w:hAnsi="標楷體" w:hint="eastAsia"/>
          <w:color w:val="0000FF"/>
          <w:sz w:val="26"/>
          <w:szCs w:val="26"/>
        </w:rPr>
        <w:t>建置數量及</w:t>
      </w:r>
      <w:proofErr w:type="gramStart"/>
      <w:r w:rsidR="008E1108" w:rsidRPr="00EB5A06">
        <w:rPr>
          <w:rFonts w:ascii="標楷體" w:eastAsia="標楷體" w:hAnsi="標楷體" w:hint="eastAsia"/>
          <w:color w:val="0000FF"/>
          <w:sz w:val="26"/>
          <w:szCs w:val="26"/>
        </w:rPr>
        <w:t>佈</w:t>
      </w:r>
      <w:proofErr w:type="gramEnd"/>
      <w:r w:rsidR="008E1108" w:rsidRPr="00EB5A06">
        <w:rPr>
          <w:rFonts w:ascii="標楷體" w:eastAsia="標楷體" w:hAnsi="標楷體" w:hint="eastAsia"/>
          <w:color w:val="0000FF"/>
          <w:sz w:val="26"/>
          <w:szCs w:val="26"/>
        </w:rPr>
        <w:t>建計畫。</w:t>
      </w:r>
    </w:p>
    <w:p w14:paraId="6731158F" w14:textId="2F2C44C4" w:rsidR="00B04474" w:rsidRPr="00EB5A06" w:rsidRDefault="00B04474" w:rsidP="00580091">
      <w:pPr>
        <w:pStyle w:val="af6"/>
        <w:numPr>
          <w:ilvl w:val="0"/>
          <w:numId w:val="4"/>
        </w:numPr>
        <w:adjustRightInd w:val="0"/>
        <w:snapToGrid w:val="0"/>
        <w:spacing w:line="360" w:lineRule="auto"/>
        <w:ind w:leftChars="0" w:left="1134" w:hanging="567"/>
        <w:jc w:val="both"/>
        <w:rPr>
          <w:rFonts w:ascii="標楷體" w:eastAsia="標楷體" w:hAnsi="標楷體"/>
          <w:color w:val="0000FF"/>
          <w:sz w:val="26"/>
          <w:szCs w:val="26"/>
        </w:rPr>
      </w:pPr>
      <w:r w:rsidRPr="00EB5A06">
        <w:rPr>
          <w:rFonts w:ascii="標楷體" w:eastAsia="標楷體" w:hAnsi="標楷體" w:hint="eastAsia"/>
          <w:color w:val="0000FF"/>
          <w:sz w:val="26"/>
          <w:szCs w:val="26"/>
        </w:rPr>
        <w:t>本案須配合網路架構修改新增學校</w:t>
      </w:r>
      <w:r w:rsidR="006E76FA" w:rsidRPr="00EB5A06">
        <w:rPr>
          <w:rFonts w:ascii="標楷體" w:eastAsia="標楷體" w:hAnsi="標楷體" w:hint="eastAsia"/>
          <w:color w:val="0000FF"/>
          <w:sz w:val="26"/>
          <w:szCs w:val="26"/>
        </w:rPr>
        <w:t>VLAN，並負責修改縣網機房核心設備設定，包含</w:t>
      </w:r>
      <w:r w:rsidR="00B74640" w:rsidRPr="00EB5A06">
        <w:rPr>
          <w:rFonts w:ascii="標楷體" w:eastAsia="標楷體" w:hAnsi="標楷體" w:hint="eastAsia"/>
          <w:color w:val="0000FF"/>
          <w:sz w:val="26"/>
          <w:szCs w:val="26"/>
        </w:rPr>
        <w:t>相關路由、</w:t>
      </w:r>
      <w:r w:rsidR="006E76FA" w:rsidRPr="00EB5A06">
        <w:rPr>
          <w:rFonts w:ascii="標楷體" w:eastAsia="標楷體" w:hAnsi="標楷體" w:hint="eastAsia"/>
          <w:color w:val="0000FF"/>
          <w:sz w:val="26"/>
          <w:szCs w:val="26"/>
        </w:rPr>
        <w:t>DHCP，DNS</w:t>
      </w:r>
      <w:r w:rsidR="003F4B34" w:rsidRPr="00EB5A06">
        <w:rPr>
          <w:rFonts w:ascii="標楷體" w:eastAsia="標楷體" w:hAnsi="標楷體" w:hint="eastAsia"/>
          <w:color w:val="0000FF"/>
          <w:sz w:val="26"/>
          <w:szCs w:val="26"/>
        </w:rPr>
        <w:t>及智慧網路管理平台</w:t>
      </w:r>
      <w:r w:rsidR="00B74640" w:rsidRPr="00EB5A06">
        <w:rPr>
          <w:rFonts w:ascii="標楷體" w:eastAsia="標楷體" w:hAnsi="標楷體" w:hint="eastAsia"/>
          <w:color w:val="0000FF"/>
          <w:sz w:val="26"/>
          <w:szCs w:val="26"/>
        </w:rPr>
        <w:t>等。</w:t>
      </w:r>
    </w:p>
    <w:p w14:paraId="489ACAD9" w14:textId="00FC5C73" w:rsidR="00BA6779" w:rsidRPr="00EB5A06" w:rsidRDefault="00EF1F93" w:rsidP="00580091">
      <w:pPr>
        <w:pStyle w:val="af6"/>
        <w:numPr>
          <w:ilvl w:val="0"/>
          <w:numId w:val="4"/>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廠商</w:t>
      </w:r>
      <w:r w:rsidR="00D66539" w:rsidRPr="00EB5A06">
        <w:rPr>
          <w:rFonts w:ascii="標楷體" w:eastAsia="標楷體" w:hAnsi="標楷體" w:hint="eastAsia"/>
          <w:sz w:val="26"/>
          <w:szCs w:val="26"/>
        </w:rPr>
        <w:t>需完成新建網路設施及架構圖</w:t>
      </w:r>
      <w:r w:rsidR="004C4DB1" w:rsidRPr="00EB5A06">
        <w:rPr>
          <w:rFonts w:ascii="標楷體" w:eastAsia="標楷體" w:hAnsi="標楷體" w:hint="eastAsia"/>
          <w:sz w:val="26"/>
          <w:szCs w:val="26"/>
        </w:rPr>
        <w:t>更新，</w:t>
      </w:r>
      <w:r w:rsidR="00B57538" w:rsidRPr="00EB5A06">
        <w:rPr>
          <w:rFonts w:ascii="標楷體" w:eastAsia="標楷體" w:hAnsi="標楷體" w:hint="eastAsia"/>
          <w:sz w:val="26"/>
          <w:szCs w:val="26"/>
        </w:rPr>
        <w:t>並將學校平面圖電子化，製作為該校</w:t>
      </w:r>
      <w:r w:rsidR="00303565" w:rsidRPr="00EB5A06">
        <w:rPr>
          <w:rFonts w:ascii="標楷體" w:eastAsia="標楷體" w:hAnsi="標楷體" w:hint="eastAsia"/>
          <w:sz w:val="26"/>
          <w:szCs w:val="26"/>
        </w:rPr>
        <w:t>智慧網路</w:t>
      </w:r>
      <w:r w:rsidR="00B57538" w:rsidRPr="00EB5A06">
        <w:rPr>
          <w:rFonts w:ascii="標楷體" w:eastAsia="標楷體" w:hAnsi="標楷體" w:hint="eastAsia"/>
          <w:sz w:val="26"/>
          <w:szCs w:val="26"/>
        </w:rPr>
        <w:t>管理顯示底圖，並標示所有網路設備位置</w:t>
      </w:r>
      <w:r w:rsidR="00D66539" w:rsidRPr="00EB5A06">
        <w:rPr>
          <w:rFonts w:ascii="標楷體" w:eastAsia="標楷體" w:hAnsi="標楷體" w:hint="eastAsia"/>
          <w:sz w:val="26"/>
          <w:szCs w:val="26"/>
        </w:rPr>
        <w:t>。</w:t>
      </w:r>
    </w:p>
    <w:p w14:paraId="6C735D0D" w14:textId="1D977D3D" w:rsidR="00EB5A06" w:rsidRPr="00EB5A06" w:rsidRDefault="00EB5A06" w:rsidP="00580091">
      <w:pPr>
        <w:pStyle w:val="af6"/>
        <w:numPr>
          <w:ilvl w:val="0"/>
          <w:numId w:val="4"/>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sz w:val="26"/>
          <w:szCs w:val="26"/>
        </w:rPr>
        <w:t>本次建置需</w:t>
      </w:r>
      <w:r w:rsidRPr="00EB5A06">
        <w:rPr>
          <w:rFonts w:ascii="標楷體" w:eastAsia="標楷體" w:hAnsi="標楷體" w:hint="eastAsia"/>
          <w:sz w:val="26"/>
          <w:szCs w:val="26"/>
        </w:rPr>
        <w:t>求如下：</w:t>
      </w:r>
    </w:p>
    <w:tbl>
      <w:tblPr>
        <w:tblW w:w="8040" w:type="dxa"/>
        <w:tblInd w:w="737" w:type="dxa"/>
        <w:tblCellMar>
          <w:left w:w="28" w:type="dxa"/>
          <w:right w:w="28" w:type="dxa"/>
        </w:tblCellMar>
        <w:tblLook w:val="04A0" w:firstRow="1" w:lastRow="0" w:firstColumn="1" w:lastColumn="0" w:noHBand="0" w:noVBand="1"/>
      </w:tblPr>
      <w:tblGrid>
        <w:gridCol w:w="1820"/>
        <w:gridCol w:w="4360"/>
        <w:gridCol w:w="940"/>
        <w:gridCol w:w="920"/>
      </w:tblGrid>
      <w:tr w:rsidR="00043E21" w:rsidRPr="00EB5A06" w14:paraId="2087CFD9" w14:textId="77777777" w:rsidTr="00EB5A06">
        <w:trPr>
          <w:trHeight w:val="312"/>
        </w:trPr>
        <w:tc>
          <w:tcPr>
            <w:tcW w:w="18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8BA814" w14:textId="77777777" w:rsidR="00043E21" w:rsidRPr="00EB5A06" w:rsidRDefault="00043E21" w:rsidP="00EB5A06">
            <w:pPr>
              <w:widowControl/>
              <w:spacing w:line="240" w:lineRule="auto"/>
              <w:ind w:leftChars="-17" w:left="-41"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品名</w:t>
            </w:r>
          </w:p>
        </w:tc>
        <w:tc>
          <w:tcPr>
            <w:tcW w:w="4360" w:type="dxa"/>
            <w:tcBorders>
              <w:top w:val="single" w:sz="8" w:space="0" w:color="auto"/>
              <w:left w:val="nil"/>
              <w:bottom w:val="single" w:sz="4" w:space="0" w:color="auto"/>
              <w:right w:val="single" w:sz="4" w:space="0" w:color="auto"/>
            </w:tcBorders>
            <w:shd w:val="clear" w:color="auto" w:fill="auto"/>
            <w:noWrap/>
            <w:vAlign w:val="center"/>
            <w:hideMark/>
          </w:tcPr>
          <w:p w14:paraId="58BBC934"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規格</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14:paraId="3722A3BC"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數量</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46F046F4"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單位</w:t>
            </w:r>
          </w:p>
        </w:tc>
      </w:tr>
      <w:tr w:rsidR="00043E21" w:rsidRPr="00EB5A06" w14:paraId="2578C2F2" w14:textId="77777777" w:rsidTr="00EB5A06">
        <w:trPr>
          <w:trHeight w:val="639"/>
        </w:trPr>
        <w:tc>
          <w:tcPr>
            <w:tcW w:w="8040" w:type="dxa"/>
            <w:gridSpan w:val="4"/>
            <w:tcBorders>
              <w:top w:val="nil"/>
              <w:left w:val="single" w:sz="8" w:space="0" w:color="auto"/>
              <w:bottom w:val="single" w:sz="4" w:space="0" w:color="auto"/>
              <w:right w:val="single" w:sz="4" w:space="0" w:color="auto"/>
            </w:tcBorders>
            <w:shd w:val="clear" w:color="auto" w:fill="auto"/>
            <w:vAlign w:val="center"/>
          </w:tcPr>
          <w:p w14:paraId="0453FF60" w14:textId="598AAF1C"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明義國小</w:t>
            </w:r>
          </w:p>
        </w:tc>
      </w:tr>
      <w:tr w:rsidR="00043E21" w:rsidRPr="00EB5A06" w14:paraId="1B28EB9B"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vAlign w:val="center"/>
            <w:hideMark/>
          </w:tcPr>
          <w:p w14:paraId="6DC2C4E5"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交換器</w:t>
            </w:r>
          </w:p>
        </w:tc>
        <w:tc>
          <w:tcPr>
            <w:tcW w:w="4360" w:type="dxa"/>
            <w:tcBorders>
              <w:top w:val="nil"/>
              <w:left w:val="nil"/>
              <w:bottom w:val="single" w:sz="4" w:space="0" w:color="auto"/>
              <w:right w:val="single" w:sz="4" w:space="0" w:color="auto"/>
            </w:tcBorders>
            <w:shd w:val="clear" w:color="auto" w:fill="auto"/>
            <w:vAlign w:val="center"/>
            <w:hideMark/>
          </w:tcPr>
          <w:p w14:paraId="53924E33" w14:textId="77777777" w:rsidR="00815AF2" w:rsidRPr="00EB5A06" w:rsidRDefault="00815AF2" w:rsidP="00EB5A06">
            <w:pPr>
              <w:widowControl/>
              <w:spacing w:line="240" w:lineRule="auto"/>
              <w:ind w:leftChars="-15" w:left="-36" w:firstLineChars="0" w:firstLine="0"/>
              <w:jc w:val="center"/>
              <w:rPr>
                <w:rFonts w:ascii="標楷體" w:hAnsi="標楷體" w:cs="新細明體"/>
                <w:color w:val="0000FF"/>
                <w:kern w:val="0"/>
                <w:sz w:val="26"/>
                <w:szCs w:val="26"/>
              </w:rPr>
            </w:pPr>
            <w:r w:rsidRPr="00EB5A06">
              <w:rPr>
                <w:rFonts w:ascii="標楷體" w:hAnsi="標楷體" w:cs="新細明體" w:hint="eastAsia"/>
                <w:color w:val="0000FF"/>
                <w:kern w:val="0"/>
                <w:sz w:val="26"/>
                <w:szCs w:val="26"/>
              </w:rPr>
              <w:t>24</w:t>
            </w:r>
            <w:r w:rsidRPr="00EB5A06">
              <w:rPr>
                <w:rFonts w:ascii="標楷體" w:hAnsi="標楷體" w:cs="微軟正黑體" w:hint="eastAsia"/>
                <w:color w:val="0000FF"/>
                <w:kern w:val="0"/>
                <w:sz w:val="26"/>
                <w:szCs w:val="26"/>
              </w:rPr>
              <w:t>埠智慧型</w:t>
            </w:r>
            <w:r w:rsidRPr="00EB5A06">
              <w:rPr>
                <w:rFonts w:ascii="標楷體" w:hAnsi="標楷體" w:cs="新細明體" w:hint="eastAsia"/>
                <w:color w:val="0000FF"/>
                <w:kern w:val="0"/>
                <w:sz w:val="26"/>
                <w:szCs w:val="26"/>
              </w:rPr>
              <w:t>Gigabit PoE</w:t>
            </w:r>
            <w:r w:rsidRPr="00EB5A06">
              <w:rPr>
                <w:rFonts w:ascii="標楷體" w:hAnsi="標楷體" w:cs="微軟正黑體" w:hint="eastAsia"/>
                <w:color w:val="0000FF"/>
                <w:kern w:val="0"/>
                <w:sz w:val="26"/>
                <w:szCs w:val="26"/>
              </w:rPr>
              <w:t>交換器</w:t>
            </w:r>
          </w:p>
          <w:p w14:paraId="64087B34" w14:textId="76A523E7" w:rsidR="00043E21" w:rsidRPr="00EB5A06" w:rsidRDefault="00043E21" w:rsidP="00EB5A06">
            <w:pPr>
              <w:widowControl/>
              <w:spacing w:line="240" w:lineRule="auto"/>
              <w:ind w:leftChars="-15" w:left="-36" w:firstLineChars="0" w:firstLine="0"/>
              <w:jc w:val="center"/>
              <w:rPr>
                <w:rFonts w:ascii="標楷體" w:hAnsi="標楷體" w:cs="新細明體"/>
                <w:color w:val="0000FF"/>
                <w:kern w:val="0"/>
                <w:sz w:val="26"/>
                <w:szCs w:val="26"/>
              </w:rPr>
            </w:pPr>
          </w:p>
        </w:tc>
        <w:tc>
          <w:tcPr>
            <w:tcW w:w="940" w:type="dxa"/>
            <w:tcBorders>
              <w:top w:val="nil"/>
              <w:left w:val="nil"/>
              <w:bottom w:val="single" w:sz="4" w:space="0" w:color="auto"/>
              <w:right w:val="single" w:sz="4" w:space="0" w:color="auto"/>
            </w:tcBorders>
            <w:shd w:val="clear" w:color="auto" w:fill="auto"/>
            <w:noWrap/>
            <w:vAlign w:val="center"/>
            <w:hideMark/>
          </w:tcPr>
          <w:p w14:paraId="346B5707"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12</w:t>
            </w:r>
          </w:p>
        </w:tc>
        <w:tc>
          <w:tcPr>
            <w:tcW w:w="920" w:type="dxa"/>
            <w:tcBorders>
              <w:top w:val="nil"/>
              <w:left w:val="nil"/>
              <w:bottom w:val="single" w:sz="4" w:space="0" w:color="auto"/>
              <w:right w:val="single" w:sz="4" w:space="0" w:color="auto"/>
            </w:tcBorders>
            <w:shd w:val="clear" w:color="auto" w:fill="auto"/>
            <w:noWrap/>
            <w:vAlign w:val="center"/>
            <w:hideMark/>
          </w:tcPr>
          <w:p w14:paraId="14F678EB"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735A823A"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0BE34D03" w14:textId="3FCA86D8"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2A0E2C4E" w14:textId="38BE057F" w:rsidR="00043E21" w:rsidRPr="00EB5A06" w:rsidRDefault="00791830" w:rsidP="00EB5A06">
            <w:pPr>
              <w:widowControl/>
              <w:spacing w:line="240" w:lineRule="auto"/>
              <w:ind w:leftChars="-15" w:left="-36" w:firstLineChars="0" w:firstLine="0"/>
              <w:jc w:val="center"/>
              <w:rPr>
                <w:rFonts w:ascii="標楷體" w:hAnsi="標楷體" w:cs="新細明體"/>
                <w:color w:val="0000FF"/>
                <w:kern w:val="0"/>
                <w:sz w:val="26"/>
                <w:szCs w:val="26"/>
              </w:rPr>
            </w:pPr>
            <w:r w:rsidRPr="00EB5A06">
              <w:rPr>
                <w:rFonts w:ascii="標楷體" w:hAnsi="標楷體" w:cs="新細明體" w:hint="eastAsia"/>
                <w:color w:val="0000FF"/>
                <w:kern w:val="0"/>
                <w:sz w:val="26"/>
                <w:szCs w:val="26"/>
              </w:rPr>
              <w:t xml:space="preserve">8 </w:t>
            </w:r>
            <w:r w:rsidR="00815AF2" w:rsidRPr="00EB5A06">
              <w:rPr>
                <w:rFonts w:ascii="標楷體" w:hAnsi="標楷體" w:cs="微軟正黑體" w:hint="eastAsia"/>
                <w:color w:val="0000FF"/>
                <w:kern w:val="0"/>
                <w:sz w:val="26"/>
                <w:szCs w:val="26"/>
              </w:rPr>
              <w:t>埠</w:t>
            </w:r>
            <w:r w:rsidRPr="00EB5A06">
              <w:rPr>
                <w:rFonts w:ascii="標楷體" w:hAnsi="標楷體" w:cs="新細明體" w:hint="eastAsia"/>
                <w:color w:val="0000FF"/>
                <w:kern w:val="0"/>
                <w:sz w:val="26"/>
                <w:szCs w:val="26"/>
              </w:rPr>
              <w:t xml:space="preserve"> </w:t>
            </w:r>
            <w:r w:rsidR="00043E21" w:rsidRPr="00EB5A06">
              <w:rPr>
                <w:rFonts w:ascii="標楷體" w:hAnsi="標楷體" w:cs="新細明體" w:hint="eastAsia"/>
                <w:color w:val="0000FF"/>
                <w:kern w:val="0"/>
                <w:sz w:val="26"/>
                <w:szCs w:val="26"/>
              </w:rPr>
              <w:t>10G</w:t>
            </w:r>
            <w:r w:rsidRPr="00EB5A06">
              <w:rPr>
                <w:rFonts w:ascii="標楷體" w:hAnsi="標楷體" w:cs="新細明體" w:hint="eastAsia"/>
                <w:color w:val="0000FF"/>
                <w:kern w:val="0"/>
                <w:sz w:val="26"/>
                <w:szCs w:val="26"/>
              </w:rPr>
              <w:t>光纖</w:t>
            </w:r>
            <w:r w:rsidR="00043E21" w:rsidRPr="00EB5A06">
              <w:rPr>
                <w:rFonts w:ascii="標楷體" w:hAnsi="標楷體" w:cs="新細明體" w:hint="eastAsia"/>
                <w:color w:val="0000FF"/>
                <w:kern w:val="0"/>
                <w:sz w:val="26"/>
                <w:szCs w:val="26"/>
              </w:rPr>
              <w:t>交換器</w:t>
            </w:r>
          </w:p>
        </w:tc>
        <w:tc>
          <w:tcPr>
            <w:tcW w:w="940" w:type="dxa"/>
            <w:tcBorders>
              <w:top w:val="nil"/>
              <w:left w:val="nil"/>
              <w:bottom w:val="single" w:sz="4" w:space="0" w:color="auto"/>
              <w:right w:val="single" w:sz="4" w:space="0" w:color="auto"/>
            </w:tcBorders>
            <w:shd w:val="clear" w:color="auto" w:fill="auto"/>
            <w:noWrap/>
            <w:vAlign w:val="center"/>
            <w:hideMark/>
          </w:tcPr>
          <w:p w14:paraId="7CC6795C"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nil"/>
              <w:left w:val="nil"/>
              <w:bottom w:val="single" w:sz="4" w:space="0" w:color="auto"/>
              <w:right w:val="single" w:sz="4" w:space="0" w:color="auto"/>
            </w:tcBorders>
            <w:shd w:val="clear" w:color="auto" w:fill="auto"/>
            <w:noWrap/>
            <w:vAlign w:val="center"/>
            <w:hideMark/>
          </w:tcPr>
          <w:p w14:paraId="652AB422"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37855172"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7242D7DD"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無線基地台</w:t>
            </w:r>
          </w:p>
        </w:tc>
        <w:tc>
          <w:tcPr>
            <w:tcW w:w="4360" w:type="dxa"/>
            <w:tcBorders>
              <w:top w:val="nil"/>
              <w:left w:val="nil"/>
              <w:bottom w:val="single" w:sz="4" w:space="0" w:color="auto"/>
              <w:right w:val="single" w:sz="4" w:space="0" w:color="auto"/>
            </w:tcBorders>
            <w:shd w:val="clear" w:color="auto" w:fill="auto"/>
            <w:vAlign w:val="center"/>
            <w:hideMark/>
          </w:tcPr>
          <w:p w14:paraId="09602F9A" w14:textId="6B102104" w:rsidR="00043E21" w:rsidRPr="00EB5A06" w:rsidRDefault="007918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Wi</w:t>
            </w:r>
            <w:r w:rsidRPr="00EB5A06">
              <w:rPr>
                <w:rFonts w:ascii="標楷體" w:hAnsi="標楷體" w:cs="新細明體"/>
                <w:color w:val="000000"/>
                <w:kern w:val="0"/>
                <w:sz w:val="26"/>
                <w:szCs w:val="26"/>
              </w:rPr>
              <w:t>fi6</w:t>
            </w:r>
            <w:r w:rsidRPr="00EB5A06">
              <w:rPr>
                <w:rFonts w:ascii="標楷體" w:hAnsi="標楷體" w:cs="新細明體" w:hint="eastAsia"/>
                <w:color w:val="000000"/>
                <w:kern w:val="0"/>
                <w:sz w:val="26"/>
                <w:szCs w:val="26"/>
              </w:rPr>
              <w:t>無線基地台</w:t>
            </w:r>
          </w:p>
        </w:tc>
        <w:tc>
          <w:tcPr>
            <w:tcW w:w="940" w:type="dxa"/>
            <w:tcBorders>
              <w:top w:val="nil"/>
              <w:left w:val="nil"/>
              <w:bottom w:val="single" w:sz="4" w:space="0" w:color="auto"/>
              <w:right w:val="single" w:sz="4" w:space="0" w:color="auto"/>
            </w:tcBorders>
            <w:shd w:val="clear" w:color="auto" w:fill="auto"/>
            <w:noWrap/>
            <w:vAlign w:val="center"/>
            <w:hideMark/>
          </w:tcPr>
          <w:p w14:paraId="4A0ED33A"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57</w:t>
            </w:r>
          </w:p>
        </w:tc>
        <w:tc>
          <w:tcPr>
            <w:tcW w:w="920" w:type="dxa"/>
            <w:tcBorders>
              <w:top w:val="nil"/>
              <w:left w:val="nil"/>
              <w:bottom w:val="single" w:sz="4" w:space="0" w:color="auto"/>
              <w:right w:val="single" w:sz="4" w:space="0" w:color="auto"/>
            </w:tcBorders>
            <w:shd w:val="clear" w:color="auto" w:fill="auto"/>
            <w:noWrap/>
            <w:vAlign w:val="center"/>
            <w:hideMark/>
          </w:tcPr>
          <w:p w14:paraId="35CA3F53"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74312A93"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109263F9" w14:textId="57A3F0F2"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5B120DF7"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無線基地台移機</w:t>
            </w:r>
          </w:p>
        </w:tc>
        <w:tc>
          <w:tcPr>
            <w:tcW w:w="940" w:type="dxa"/>
            <w:tcBorders>
              <w:top w:val="nil"/>
              <w:left w:val="nil"/>
              <w:bottom w:val="single" w:sz="4" w:space="0" w:color="auto"/>
              <w:right w:val="single" w:sz="4" w:space="0" w:color="auto"/>
            </w:tcBorders>
            <w:shd w:val="clear" w:color="auto" w:fill="auto"/>
            <w:noWrap/>
            <w:vAlign w:val="center"/>
            <w:hideMark/>
          </w:tcPr>
          <w:p w14:paraId="5EAE93A5"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18</w:t>
            </w:r>
          </w:p>
        </w:tc>
        <w:tc>
          <w:tcPr>
            <w:tcW w:w="920" w:type="dxa"/>
            <w:tcBorders>
              <w:top w:val="nil"/>
              <w:left w:val="nil"/>
              <w:bottom w:val="single" w:sz="4" w:space="0" w:color="auto"/>
              <w:right w:val="single" w:sz="4" w:space="0" w:color="auto"/>
            </w:tcBorders>
            <w:shd w:val="clear" w:color="auto" w:fill="auto"/>
            <w:noWrap/>
            <w:vAlign w:val="center"/>
            <w:hideMark/>
          </w:tcPr>
          <w:p w14:paraId="6A6315C1"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3D4CD601" w14:textId="77777777" w:rsidTr="00EB5A06">
        <w:trPr>
          <w:trHeight w:val="1152"/>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1D3B40B1"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w:t>
            </w:r>
          </w:p>
        </w:tc>
        <w:tc>
          <w:tcPr>
            <w:tcW w:w="4360" w:type="dxa"/>
            <w:tcBorders>
              <w:top w:val="nil"/>
              <w:left w:val="nil"/>
              <w:bottom w:val="single" w:sz="4" w:space="0" w:color="auto"/>
              <w:right w:val="single" w:sz="4" w:space="0" w:color="auto"/>
            </w:tcBorders>
            <w:shd w:val="clear" w:color="auto" w:fill="auto"/>
            <w:vAlign w:val="center"/>
            <w:hideMark/>
          </w:tcPr>
          <w:p w14:paraId="052D8060"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網路改接</w:t>
            </w:r>
            <w:r w:rsidRPr="00EB5A06">
              <w:rPr>
                <w:rFonts w:ascii="標楷體" w:hAnsi="標楷體" w:cs="新細明體" w:hint="eastAsia"/>
                <w:color w:val="000000"/>
                <w:kern w:val="0"/>
                <w:sz w:val="26"/>
                <w:szCs w:val="26"/>
              </w:rPr>
              <w:br/>
              <w:t>班級數量:57</w:t>
            </w:r>
            <w:r w:rsidRPr="00EB5A06">
              <w:rPr>
                <w:rFonts w:ascii="標楷體" w:hAnsi="標楷體" w:cs="新細明體" w:hint="eastAsia"/>
                <w:color w:val="000000"/>
                <w:kern w:val="0"/>
                <w:sz w:val="26"/>
                <w:szCs w:val="26"/>
              </w:rPr>
              <w:br/>
              <w:t>專科教室:26</w:t>
            </w:r>
          </w:p>
        </w:tc>
        <w:tc>
          <w:tcPr>
            <w:tcW w:w="940" w:type="dxa"/>
            <w:tcBorders>
              <w:top w:val="nil"/>
              <w:left w:val="nil"/>
              <w:bottom w:val="single" w:sz="4" w:space="0" w:color="auto"/>
              <w:right w:val="single" w:sz="4" w:space="0" w:color="auto"/>
            </w:tcBorders>
            <w:shd w:val="clear" w:color="auto" w:fill="auto"/>
            <w:noWrap/>
            <w:vAlign w:val="center"/>
            <w:hideMark/>
          </w:tcPr>
          <w:p w14:paraId="3DA28D96"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83</w:t>
            </w:r>
          </w:p>
        </w:tc>
        <w:tc>
          <w:tcPr>
            <w:tcW w:w="920" w:type="dxa"/>
            <w:tcBorders>
              <w:top w:val="nil"/>
              <w:left w:val="nil"/>
              <w:bottom w:val="single" w:sz="4" w:space="0" w:color="auto"/>
              <w:right w:val="single" w:sz="4" w:space="0" w:color="auto"/>
            </w:tcBorders>
            <w:shd w:val="clear" w:color="auto" w:fill="auto"/>
            <w:noWrap/>
            <w:vAlign w:val="center"/>
            <w:hideMark/>
          </w:tcPr>
          <w:p w14:paraId="201E7B80"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間</w:t>
            </w:r>
          </w:p>
        </w:tc>
      </w:tr>
      <w:tr w:rsidR="00791830" w:rsidRPr="00EB5A06" w14:paraId="0797C0F3" w14:textId="77777777" w:rsidTr="00EB5A06">
        <w:trPr>
          <w:trHeight w:val="639"/>
        </w:trPr>
        <w:tc>
          <w:tcPr>
            <w:tcW w:w="8040" w:type="dxa"/>
            <w:gridSpan w:val="4"/>
            <w:tcBorders>
              <w:top w:val="nil"/>
              <w:left w:val="single" w:sz="8" w:space="0" w:color="auto"/>
              <w:bottom w:val="single" w:sz="4" w:space="0" w:color="auto"/>
              <w:right w:val="single" w:sz="4" w:space="0" w:color="auto"/>
            </w:tcBorders>
            <w:shd w:val="clear" w:color="auto" w:fill="auto"/>
            <w:vAlign w:val="center"/>
          </w:tcPr>
          <w:p w14:paraId="39A199D8" w14:textId="48398E5F" w:rsidR="00791830" w:rsidRPr="00EB5A06" w:rsidRDefault="007918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lastRenderedPageBreak/>
              <w:t>中原國小</w:t>
            </w:r>
          </w:p>
        </w:tc>
      </w:tr>
      <w:tr w:rsidR="00043E21" w:rsidRPr="00EB5A06" w14:paraId="36857CE8"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vAlign w:val="center"/>
            <w:hideMark/>
          </w:tcPr>
          <w:p w14:paraId="5D8240C9"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交換器</w:t>
            </w:r>
          </w:p>
        </w:tc>
        <w:tc>
          <w:tcPr>
            <w:tcW w:w="4360" w:type="dxa"/>
            <w:tcBorders>
              <w:top w:val="nil"/>
              <w:left w:val="nil"/>
              <w:bottom w:val="single" w:sz="4" w:space="0" w:color="auto"/>
              <w:right w:val="single" w:sz="4" w:space="0" w:color="auto"/>
            </w:tcBorders>
            <w:shd w:val="clear" w:color="auto" w:fill="auto"/>
            <w:vAlign w:val="center"/>
            <w:hideMark/>
          </w:tcPr>
          <w:p w14:paraId="68FC3CAD" w14:textId="6D392716" w:rsidR="00043E21" w:rsidRPr="00EB5A06" w:rsidRDefault="00815AF2" w:rsidP="00EB5A06">
            <w:pPr>
              <w:widowControl/>
              <w:spacing w:line="240" w:lineRule="auto"/>
              <w:ind w:leftChars="-15" w:left="-36" w:firstLineChars="0" w:firstLine="0"/>
              <w:jc w:val="center"/>
              <w:rPr>
                <w:rFonts w:ascii="標楷體" w:hAnsi="標楷體" w:cs="新細明體"/>
                <w:kern w:val="0"/>
                <w:sz w:val="26"/>
                <w:szCs w:val="26"/>
              </w:rPr>
            </w:pPr>
            <w:r w:rsidRPr="00EB5A06">
              <w:rPr>
                <w:rFonts w:ascii="標楷體" w:hAnsi="標楷體" w:cs="新細明體" w:hint="eastAsia"/>
                <w:kern w:val="0"/>
                <w:sz w:val="26"/>
                <w:szCs w:val="26"/>
              </w:rPr>
              <w:t>24</w:t>
            </w:r>
            <w:r w:rsidRPr="00EB5A06">
              <w:rPr>
                <w:rFonts w:ascii="標楷體" w:hAnsi="標楷體" w:cs="微軟正黑體" w:hint="eastAsia"/>
                <w:kern w:val="0"/>
                <w:sz w:val="26"/>
                <w:szCs w:val="26"/>
              </w:rPr>
              <w:t>埠智慧型</w:t>
            </w:r>
            <w:r w:rsidRPr="00EB5A06">
              <w:rPr>
                <w:rFonts w:ascii="標楷體" w:hAnsi="標楷體" w:cs="新細明體" w:hint="eastAsia"/>
                <w:kern w:val="0"/>
                <w:sz w:val="26"/>
                <w:szCs w:val="26"/>
              </w:rPr>
              <w:t>Gigabit PoE</w:t>
            </w:r>
            <w:r w:rsidRPr="00EB5A06">
              <w:rPr>
                <w:rFonts w:ascii="標楷體" w:hAnsi="標楷體" w:cs="微軟正黑體" w:hint="eastAsia"/>
                <w:kern w:val="0"/>
                <w:sz w:val="26"/>
                <w:szCs w:val="26"/>
              </w:rPr>
              <w:t>交換器</w:t>
            </w:r>
          </w:p>
        </w:tc>
        <w:tc>
          <w:tcPr>
            <w:tcW w:w="940" w:type="dxa"/>
            <w:tcBorders>
              <w:top w:val="nil"/>
              <w:left w:val="nil"/>
              <w:bottom w:val="single" w:sz="4" w:space="0" w:color="auto"/>
              <w:right w:val="single" w:sz="4" w:space="0" w:color="auto"/>
            </w:tcBorders>
            <w:shd w:val="clear" w:color="auto" w:fill="auto"/>
            <w:noWrap/>
            <w:vAlign w:val="center"/>
            <w:hideMark/>
          </w:tcPr>
          <w:p w14:paraId="2FB0BB00"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3</w:t>
            </w:r>
          </w:p>
        </w:tc>
        <w:tc>
          <w:tcPr>
            <w:tcW w:w="920" w:type="dxa"/>
            <w:tcBorders>
              <w:top w:val="nil"/>
              <w:left w:val="nil"/>
              <w:bottom w:val="single" w:sz="4" w:space="0" w:color="auto"/>
              <w:right w:val="single" w:sz="4" w:space="0" w:color="auto"/>
            </w:tcBorders>
            <w:shd w:val="clear" w:color="auto" w:fill="auto"/>
            <w:noWrap/>
            <w:vAlign w:val="center"/>
            <w:hideMark/>
          </w:tcPr>
          <w:p w14:paraId="2A02B609"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3DBB7B7B"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vAlign w:val="center"/>
            <w:hideMark/>
          </w:tcPr>
          <w:p w14:paraId="3A159D9C" w14:textId="475F6402"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592BEEB1" w14:textId="77777777" w:rsidR="00815AF2" w:rsidRPr="00EB5A06" w:rsidRDefault="00815AF2" w:rsidP="00EB5A06">
            <w:pPr>
              <w:widowControl/>
              <w:spacing w:line="240" w:lineRule="auto"/>
              <w:ind w:leftChars="-15" w:left="-36" w:firstLineChars="0" w:firstLine="0"/>
              <w:jc w:val="center"/>
              <w:rPr>
                <w:rFonts w:ascii="標楷體" w:hAnsi="標楷體" w:cs="新細明體"/>
                <w:kern w:val="0"/>
                <w:sz w:val="26"/>
                <w:szCs w:val="26"/>
              </w:rPr>
            </w:pPr>
            <w:r w:rsidRPr="00EB5A06">
              <w:rPr>
                <w:rFonts w:ascii="標楷體" w:hAnsi="標楷體" w:cs="新細明體" w:hint="eastAsia"/>
                <w:kern w:val="0"/>
                <w:sz w:val="26"/>
                <w:szCs w:val="26"/>
              </w:rPr>
              <w:t>24</w:t>
            </w:r>
            <w:r w:rsidRPr="00EB5A06">
              <w:rPr>
                <w:rFonts w:ascii="標楷體" w:hAnsi="標楷體" w:cs="微軟正黑體" w:hint="eastAsia"/>
                <w:kern w:val="0"/>
                <w:sz w:val="26"/>
                <w:szCs w:val="26"/>
              </w:rPr>
              <w:t>埠智慧型</w:t>
            </w:r>
            <w:r w:rsidRPr="00EB5A06">
              <w:rPr>
                <w:rFonts w:ascii="標楷體" w:hAnsi="標楷體" w:cs="新細明體" w:hint="eastAsia"/>
                <w:kern w:val="0"/>
                <w:sz w:val="26"/>
                <w:szCs w:val="26"/>
              </w:rPr>
              <w:t>Gigabit</w:t>
            </w:r>
            <w:r w:rsidRPr="00EB5A06">
              <w:rPr>
                <w:rFonts w:ascii="標楷體" w:hAnsi="標楷體" w:cs="微軟正黑體" w:hint="eastAsia"/>
                <w:kern w:val="0"/>
                <w:sz w:val="26"/>
                <w:szCs w:val="26"/>
              </w:rPr>
              <w:t>交換器</w:t>
            </w:r>
          </w:p>
          <w:p w14:paraId="6A4C2E87" w14:textId="2717DAA7" w:rsidR="00043E21" w:rsidRPr="00EB5A06" w:rsidRDefault="00043E21" w:rsidP="00EB5A06">
            <w:pPr>
              <w:widowControl/>
              <w:spacing w:line="240" w:lineRule="auto"/>
              <w:ind w:leftChars="-15" w:left="-36" w:firstLineChars="0" w:firstLine="0"/>
              <w:jc w:val="center"/>
              <w:rPr>
                <w:rFonts w:ascii="標楷體" w:hAnsi="標楷體" w:cs="新細明體"/>
                <w:kern w:val="0"/>
                <w:sz w:val="26"/>
                <w:szCs w:val="26"/>
              </w:rPr>
            </w:pPr>
          </w:p>
        </w:tc>
        <w:tc>
          <w:tcPr>
            <w:tcW w:w="940" w:type="dxa"/>
            <w:tcBorders>
              <w:top w:val="nil"/>
              <w:left w:val="nil"/>
              <w:bottom w:val="single" w:sz="4" w:space="0" w:color="auto"/>
              <w:right w:val="single" w:sz="4" w:space="0" w:color="auto"/>
            </w:tcBorders>
            <w:shd w:val="clear" w:color="auto" w:fill="auto"/>
            <w:noWrap/>
            <w:vAlign w:val="center"/>
            <w:hideMark/>
          </w:tcPr>
          <w:p w14:paraId="07A1EE7A"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6</w:t>
            </w:r>
          </w:p>
        </w:tc>
        <w:tc>
          <w:tcPr>
            <w:tcW w:w="920" w:type="dxa"/>
            <w:tcBorders>
              <w:top w:val="nil"/>
              <w:left w:val="nil"/>
              <w:bottom w:val="single" w:sz="4" w:space="0" w:color="auto"/>
              <w:right w:val="single" w:sz="4" w:space="0" w:color="auto"/>
            </w:tcBorders>
            <w:shd w:val="clear" w:color="auto" w:fill="auto"/>
            <w:noWrap/>
            <w:vAlign w:val="center"/>
            <w:hideMark/>
          </w:tcPr>
          <w:p w14:paraId="6A467457"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6B7E6DB7"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5C7CE4CA"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無線基地台</w:t>
            </w:r>
          </w:p>
        </w:tc>
        <w:tc>
          <w:tcPr>
            <w:tcW w:w="4360" w:type="dxa"/>
            <w:tcBorders>
              <w:top w:val="nil"/>
              <w:left w:val="nil"/>
              <w:bottom w:val="single" w:sz="4" w:space="0" w:color="auto"/>
              <w:right w:val="single" w:sz="4" w:space="0" w:color="auto"/>
            </w:tcBorders>
            <w:shd w:val="clear" w:color="auto" w:fill="auto"/>
            <w:vAlign w:val="center"/>
            <w:hideMark/>
          </w:tcPr>
          <w:p w14:paraId="3E6201AF" w14:textId="2EAFF417" w:rsidR="00043E21" w:rsidRPr="00EB5A06" w:rsidRDefault="007918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Wi</w:t>
            </w:r>
            <w:r w:rsidRPr="00EB5A06">
              <w:rPr>
                <w:rFonts w:ascii="標楷體" w:hAnsi="標楷體" w:cs="新細明體"/>
                <w:color w:val="000000"/>
                <w:kern w:val="0"/>
                <w:sz w:val="26"/>
                <w:szCs w:val="26"/>
              </w:rPr>
              <w:t>fi6</w:t>
            </w:r>
            <w:r w:rsidRPr="00EB5A06">
              <w:rPr>
                <w:rFonts w:ascii="標楷體" w:hAnsi="標楷體" w:cs="新細明體" w:hint="eastAsia"/>
                <w:color w:val="000000"/>
                <w:kern w:val="0"/>
                <w:sz w:val="26"/>
                <w:szCs w:val="26"/>
              </w:rPr>
              <w:t>無線基地台</w:t>
            </w:r>
          </w:p>
        </w:tc>
        <w:tc>
          <w:tcPr>
            <w:tcW w:w="940" w:type="dxa"/>
            <w:tcBorders>
              <w:top w:val="nil"/>
              <w:left w:val="nil"/>
              <w:bottom w:val="single" w:sz="4" w:space="0" w:color="auto"/>
              <w:right w:val="single" w:sz="4" w:space="0" w:color="auto"/>
            </w:tcBorders>
            <w:shd w:val="clear" w:color="auto" w:fill="auto"/>
            <w:noWrap/>
            <w:vAlign w:val="center"/>
            <w:hideMark/>
          </w:tcPr>
          <w:p w14:paraId="50E76A6B"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23</w:t>
            </w:r>
          </w:p>
        </w:tc>
        <w:tc>
          <w:tcPr>
            <w:tcW w:w="920" w:type="dxa"/>
            <w:tcBorders>
              <w:top w:val="nil"/>
              <w:left w:val="nil"/>
              <w:bottom w:val="single" w:sz="4" w:space="0" w:color="auto"/>
              <w:right w:val="single" w:sz="4" w:space="0" w:color="auto"/>
            </w:tcBorders>
            <w:shd w:val="clear" w:color="auto" w:fill="auto"/>
            <w:noWrap/>
            <w:vAlign w:val="center"/>
            <w:hideMark/>
          </w:tcPr>
          <w:p w14:paraId="58EA6E86"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5F234478"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6C43F69F" w14:textId="318C7060"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06591665"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8C光纖骨幹</w:t>
            </w:r>
          </w:p>
        </w:tc>
        <w:tc>
          <w:tcPr>
            <w:tcW w:w="940" w:type="dxa"/>
            <w:tcBorders>
              <w:top w:val="nil"/>
              <w:left w:val="nil"/>
              <w:bottom w:val="single" w:sz="4" w:space="0" w:color="auto"/>
              <w:right w:val="single" w:sz="4" w:space="0" w:color="auto"/>
            </w:tcBorders>
            <w:shd w:val="clear" w:color="auto" w:fill="auto"/>
            <w:noWrap/>
            <w:vAlign w:val="center"/>
            <w:hideMark/>
          </w:tcPr>
          <w:p w14:paraId="22BCD212"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450</w:t>
            </w:r>
          </w:p>
        </w:tc>
        <w:tc>
          <w:tcPr>
            <w:tcW w:w="920" w:type="dxa"/>
            <w:tcBorders>
              <w:top w:val="nil"/>
              <w:left w:val="nil"/>
              <w:bottom w:val="single" w:sz="4" w:space="0" w:color="auto"/>
              <w:right w:val="single" w:sz="4" w:space="0" w:color="auto"/>
            </w:tcBorders>
            <w:shd w:val="clear" w:color="auto" w:fill="auto"/>
            <w:noWrap/>
            <w:vAlign w:val="center"/>
            <w:hideMark/>
          </w:tcPr>
          <w:p w14:paraId="40D3CAEA"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米</w:t>
            </w:r>
          </w:p>
        </w:tc>
      </w:tr>
      <w:tr w:rsidR="00043E21" w:rsidRPr="00EB5A06" w14:paraId="3AEC19AF"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6706A36E" w14:textId="73BFEFEF"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04B8AC20"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網路TRAY架增設</w:t>
            </w:r>
          </w:p>
        </w:tc>
        <w:tc>
          <w:tcPr>
            <w:tcW w:w="940" w:type="dxa"/>
            <w:tcBorders>
              <w:top w:val="nil"/>
              <w:left w:val="nil"/>
              <w:bottom w:val="single" w:sz="4" w:space="0" w:color="auto"/>
              <w:right w:val="single" w:sz="4" w:space="0" w:color="auto"/>
            </w:tcBorders>
            <w:shd w:val="clear" w:color="auto" w:fill="auto"/>
            <w:noWrap/>
            <w:vAlign w:val="center"/>
            <w:hideMark/>
          </w:tcPr>
          <w:p w14:paraId="3BAFF016"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185</w:t>
            </w:r>
          </w:p>
        </w:tc>
        <w:tc>
          <w:tcPr>
            <w:tcW w:w="920" w:type="dxa"/>
            <w:tcBorders>
              <w:top w:val="nil"/>
              <w:left w:val="nil"/>
              <w:bottom w:val="single" w:sz="4" w:space="0" w:color="auto"/>
              <w:right w:val="single" w:sz="4" w:space="0" w:color="auto"/>
            </w:tcBorders>
            <w:shd w:val="clear" w:color="auto" w:fill="auto"/>
            <w:noWrap/>
            <w:vAlign w:val="center"/>
            <w:hideMark/>
          </w:tcPr>
          <w:p w14:paraId="679A5920"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米</w:t>
            </w:r>
          </w:p>
        </w:tc>
      </w:tr>
      <w:tr w:rsidR="00043E21" w:rsidRPr="00EB5A06" w14:paraId="54014AAC"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0EA218D5" w14:textId="25649498"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7B9F5713"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增設Cat6空間主幹</w:t>
            </w:r>
          </w:p>
        </w:tc>
        <w:tc>
          <w:tcPr>
            <w:tcW w:w="940" w:type="dxa"/>
            <w:tcBorders>
              <w:top w:val="nil"/>
              <w:left w:val="nil"/>
              <w:bottom w:val="single" w:sz="4" w:space="0" w:color="auto"/>
              <w:right w:val="single" w:sz="4" w:space="0" w:color="auto"/>
            </w:tcBorders>
            <w:shd w:val="clear" w:color="auto" w:fill="auto"/>
            <w:noWrap/>
            <w:vAlign w:val="center"/>
            <w:hideMark/>
          </w:tcPr>
          <w:p w14:paraId="2ADC80D8"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24</w:t>
            </w:r>
          </w:p>
        </w:tc>
        <w:tc>
          <w:tcPr>
            <w:tcW w:w="920" w:type="dxa"/>
            <w:tcBorders>
              <w:top w:val="nil"/>
              <w:left w:val="nil"/>
              <w:bottom w:val="single" w:sz="4" w:space="0" w:color="auto"/>
              <w:right w:val="single" w:sz="4" w:space="0" w:color="auto"/>
            </w:tcBorders>
            <w:shd w:val="clear" w:color="auto" w:fill="auto"/>
            <w:noWrap/>
            <w:vAlign w:val="center"/>
            <w:hideMark/>
          </w:tcPr>
          <w:p w14:paraId="6847AB91"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點</w:t>
            </w:r>
          </w:p>
        </w:tc>
      </w:tr>
      <w:tr w:rsidR="00043E21" w:rsidRPr="00EB5A06" w14:paraId="0BF94582"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509A8B9D" w14:textId="1EA54CEF"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53EAEBC9"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10U壁掛式機櫃</w:t>
            </w:r>
          </w:p>
        </w:tc>
        <w:tc>
          <w:tcPr>
            <w:tcW w:w="940" w:type="dxa"/>
            <w:tcBorders>
              <w:top w:val="nil"/>
              <w:left w:val="nil"/>
              <w:bottom w:val="single" w:sz="4" w:space="0" w:color="auto"/>
              <w:right w:val="single" w:sz="4" w:space="0" w:color="auto"/>
            </w:tcBorders>
            <w:shd w:val="clear" w:color="auto" w:fill="auto"/>
            <w:noWrap/>
            <w:vAlign w:val="center"/>
            <w:hideMark/>
          </w:tcPr>
          <w:p w14:paraId="7664717B"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3</w:t>
            </w:r>
          </w:p>
        </w:tc>
        <w:tc>
          <w:tcPr>
            <w:tcW w:w="920" w:type="dxa"/>
            <w:tcBorders>
              <w:top w:val="nil"/>
              <w:left w:val="nil"/>
              <w:bottom w:val="single" w:sz="4" w:space="0" w:color="auto"/>
              <w:right w:val="single" w:sz="4" w:space="0" w:color="auto"/>
            </w:tcBorders>
            <w:shd w:val="clear" w:color="auto" w:fill="auto"/>
            <w:noWrap/>
            <w:vAlign w:val="center"/>
            <w:hideMark/>
          </w:tcPr>
          <w:p w14:paraId="0662785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roofErr w:type="gramStart"/>
            <w:r w:rsidRPr="00EB5A06">
              <w:rPr>
                <w:rFonts w:ascii="標楷體" w:hAnsi="標楷體" w:cs="新細明體" w:hint="eastAsia"/>
                <w:color w:val="000000"/>
                <w:kern w:val="0"/>
                <w:sz w:val="26"/>
                <w:szCs w:val="26"/>
              </w:rPr>
              <w:t>個</w:t>
            </w:r>
            <w:proofErr w:type="gramEnd"/>
          </w:p>
        </w:tc>
      </w:tr>
      <w:tr w:rsidR="00043E21" w:rsidRPr="00EB5A06" w14:paraId="7B28E7CD" w14:textId="77777777" w:rsidTr="00EB5A06">
        <w:trPr>
          <w:trHeight w:val="1056"/>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74EC3DAD"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w:t>
            </w:r>
          </w:p>
        </w:tc>
        <w:tc>
          <w:tcPr>
            <w:tcW w:w="4360" w:type="dxa"/>
            <w:tcBorders>
              <w:top w:val="nil"/>
              <w:left w:val="nil"/>
              <w:bottom w:val="single" w:sz="4" w:space="0" w:color="auto"/>
              <w:right w:val="single" w:sz="4" w:space="0" w:color="auto"/>
            </w:tcBorders>
            <w:shd w:val="clear" w:color="auto" w:fill="auto"/>
            <w:vAlign w:val="center"/>
            <w:hideMark/>
          </w:tcPr>
          <w:p w14:paraId="2607118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網路改接</w:t>
            </w:r>
            <w:r w:rsidRPr="00EB5A06">
              <w:rPr>
                <w:rFonts w:ascii="標楷體" w:hAnsi="標楷體" w:cs="新細明體" w:hint="eastAsia"/>
                <w:color w:val="000000"/>
                <w:kern w:val="0"/>
                <w:sz w:val="26"/>
                <w:szCs w:val="26"/>
              </w:rPr>
              <w:br/>
              <w:t>班級數量:18</w:t>
            </w:r>
            <w:r w:rsidRPr="00EB5A06">
              <w:rPr>
                <w:rFonts w:ascii="標楷體" w:hAnsi="標楷體" w:cs="新細明體" w:hint="eastAsia"/>
                <w:color w:val="000000"/>
                <w:kern w:val="0"/>
                <w:sz w:val="26"/>
                <w:szCs w:val="26"/>
              </w:rPr>
              <w:br/>
              <w:t>專科教室:12</w:t>
            </w:r>
          </w:p>
        </w:tc>
        <w:tc>
          <w:tcPr>
            <w:tcW w:w="940" w:type="dxa"/>
            <w:tcBorders>
              <w:top w:val="nil"/>
              <w:left w:val="nil"/>
              <w:bottom w:val="single" w:sz="4" w:space="0" w:color="auto"/>
              <w:right w:val="single" w:sz="4" w:space="0" w:color="auto"/>
            </w:tcBorders>
            <w:shd w:val="clear" w:color="auto" w:fill="auto"/>
            <w:noWrap/>
            <w:vAlign w:val="center"/>
            <w:hideMark/>
          </w:tcPr>
          <w:p w14:paraId="78394A3A"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30</w:t>
            </w:r>
          </w:p>
        </w:tc>
        <w:tc>
          <w:tcPr>
            <w:tcW w:w="920" w:type="dxa"/>
            <w:tcBorders>
              <w:top w:val="nil"/>
              <w:left w:val="nil"/>
              <w:bottom w:val="single" w:sz="4" w:space="0" w:color="auto"/>
              <w:right w:val="single" w:sz="4" w:space="0" w:color="auto"/>
            </w:tcBorders>
            <w:shd w:val="clear" w:color="auto" w:fill="auto"/>
            <w:noWrap/>
            <w:vAlign w:val="center"/>
            <w:hideMark/>
          </w:tcPr>
          <w:p w14:paraId="48E18483"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間</w:t>
            </w:r>
          </w:p>
        </w:tc>
      </w:tr>
      <w:tr w:rsidR="001C6B30" w:rsidRPr="00EB5A06" w14:paraId="1C016160" w14:textId="77777777" w:rsidTr="00EB5A06">
        <w:trPr>
          <w:trHeight w:val="639"/>
        </w:trPr>
        <w:tc>
          <w:tcPr>
            <w:tcW w:w="8040" w:type="dxa"/>
            <w:gridSpan w:val="4"/>
            <w:tcBorders>
              <w:top w:val="single" w:sz="4" w:space="0" w:color="auto"/>
              <w:left w:val="single" w:sz="8" w:space="0" w:color="auto"/>
              <w:bottom w:val="single" w:sz="4" w:space="0" w:color="auto"/>
              <w:right w:val="single" w:sz="4" w:space="0" w:color="auto"/>
            </w:tcBorders>
            <w:shd w:val="clear" w:color="auto" w:fill="auto"/>
            <w:noWrap/>
            <w:vAlign w:val="center"/>
          </w:tcPr>
          <w:p w14:paraId="14ABC06A" w14:textId="058D8B9D"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國福國小</w:t>
            </w:r>
          </w:p>
        </w:tc>
      </w:tr>
      <w:tr w:rsidR="00043E21" w:rsidRPr="00EB5A06" w14:paraId="3177E057" w14:textId="77777777" w:rsidTr="00EB5A06">
        <w:trPr>
          <w:trHeight w:val="639"/>
        </w:trPr>
        <w:tc>
          <w:tcPr>
            <w:tcW w:w="1820" w:type="dxa"/>
            <w:tcBorders>
              <w:top w:val="single" w:sz="4" w:space="0" w:color="auto"/>
              <w:left w:val="single" w:sz="8" w:space="0" w:color="auto"/>
              <w:bottom w:val="nil"/>
              <w:right w:val="single" w:sz="4" w:space="0" w:color="auto"/>
            </w:tcBorders>
            <w:shd w:val="clear" w:color="auto" w:fill="auto"/>
            <w:noWrap/>
            <w:vAlign w:val="center"/>
            <w:hideMark/>
          </w:tcPr>
          <w:p w14:paraId="24FF3B4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交換器</w:t>
            </w:r>
          </w:p>
        </w:tc>
        <w:tc>
          <w:tcPr>
            <w:tcW w:w="4360" w:type="dxa"/>
            <w:tcBorders>
              <w:top w:val="single" w:sz="4" w:space="0" w:color="auto"/>
              <w:left w:val="nil"/>
              <w:bottom w:val="nil"/>
              <w:right w:val="single" w:sz="4" w:space="0" w:color="auto"/>
            </w:tcBorders>
            <w:shd w:val="clear" w:color="auto" w:fill="auto"/>
            <w:vAlign w:val="center"/>
            <w:hideMark/>
          </w:tcPr>
          <w:p w14:paraId="6E92E491" w14:textId="1248E2EF" w:rsidR="00043E21" w:rsidRPr="00EB5A06" w:rsidRDefault="00815AF2" w:rsidP="00EB5A06">
            <w:pPr>
              <w:widowControl/>
              <w:spacing w:line="240" w:lineRule="auto"/>
              <w:ind w:leftChars="-15" w:left="-36" w:firstLineChars="0" w:firstLine="0"/>
              <w:jc w:val="center"/>
              <w:rPr>
                <w:rFonts w:ascii="標楷體" w:hAnsi="標楷體" w:cs="新細明體"/>
                <w:color w:val="0000FF"/>
                <w:kern w:val="0"/>
                <w:sz w:val="26"/>
                <w:szCs w:val="26"/>
              </w:rPr>
            </w:pPr>
            <w:r w:rsidRPr="00EB5A06">
              <w:rPr>
                <w:rFonts w:ascii="標楷體" w:hAnsi="標楷體" w:cs="新細明體" w:hint="eastAsia"/>
                <w:color w:val="0000FF"/>
                <w:kern w:val="0"/>
                <w:sz w:val="26"/>
                <w:szCs w:val="26"/>
              </w:rPr>
              <w:t>24</w:t>
            </w:r>
            <w:r w:rsidRPr="00EB5A06">
              <w:rPr>
                <w:rFonts w:ascii="標楷體" w:hAnsi="標楷體" w:cs="微軟正黑體" w:hint="eastAsia"/>
                <w:color w:val="0000FF"/>
                <w:kern w:val="0"/>
                <w:sz w:val="26"/>
                <w:szCs w:val="26"/>
              </w:rPr>
              <w:t>埠智慧型</w:t>
            </w:r>
            <w:r w:rsidRPr="00EB5A06">
              <w:rPr>
                <w:rFonts w:ascii="標楷體" w:hAnsi="標楷體" w:cs="新細明體" w:hint="eastAsia"/>
                <w:color w:val="0000FF"/>
                <w:kern w:val="0"/>
                <w:sz w:val="26"/>
                <w:szCs w:val="26"/>
              </w:rPr>
              <w:t>Gigabit PoE</w:t>
            </w:r>
            <w:r w:rsidRPr="00EB5A06">
              <w:rPr>
                <w:rFonts w:ascii="標楷體" w:hAnsi="標楷體" w:cs="微軟正黑體" w:hint="eastAsia"/>
                <w:color w:val="0000FF"/>
                <w:kern w:val="0"/>
                <w:sz w:val="26"/>
                <w:szCs w:val="26"/>
              </w:rPr>
              <w:t>交換器</w:t>
            </w:r>
          </w:p>
        </w:tc>
        <w:tc>
          <w:tcPr>
            <w:tcW w:w="940" w:type="dxa"/>
            <w:tcBorders>
              <w:top w:val="single" w:sz="4" w:space="0" w:color="auto"/>
              <w:left w:val="nil"/>
              <w:bottom w:val="nil"/>
              <w:right w:val="single" w:sz="4" w:space="0" w:color="auto"/>
            </w:tcBorders>
            <w:shd w:val="clear" w:color="auto" w:fill="auto"/>
            <w:noWrap/>
            <w:vAlign w:val="center"/>
            <w:hideMark/>
          </w:tcPr>
          <w:p w14:paraId="14578896"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single" w:sz="4" w:space="0" w:color="auto"/>
              <w:left w:val="nil"/>
              <w:bottom w:val="nil"/>
              <w:right w:val="single" w:sz="4" w:space="0" w:color="auto"/>
            </w:tcBorders>
            <w:shd w:val="clear" w:color="auto" w:fill="auto"/>
            <w:noWrap/>
            <w:vAlign w:val="center"/>
            <w:hideMark/>
          </w:tcPr>
          <w:p w14:paraId="7D1FAA58"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3107669B" w14:textId="77777777" w:rsidTr="00EB5A06">
        <w:trPr>
          <w:trHeight w:val="639"/>
        </w:trPr>
        <w:tc>
          <w:tcPr>
            <w:tcW w:w="1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E62E50" w14:textId="46852BC4"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3F8BA28E" w14:textId="286CBB2A" w:rsidR="00043E21" w:rsidRPr="00EB5A06" w:rsidRDefault="00815AF2" w:rsidP="00EB5A06">
            <w:pPr>
              <w:widowControl/>
              <w:spacing w:line="240" w:lineRule="auto"/>
              <w:ind w:leftChars="-15" w:left="-36" w:firstLineChars="0" w:firstLine="0"/>
              <w:jc w:val="center"/>
              <w:rPr>
                <w:rFonts w:ascii="標楷體" w:hAnsi="標楷體" w:cs="新細明體"/>
                <w:color w:val="0000FF"/>
                <w:kern w:val="0"/>
                <w:sz w:val="26"/>
                <w:szCs w:val="26"/>
              </w:rPr>
            </w:pPr>
            <w:r w:rsidRPr="00EB5A06">
              <w:rPr>
                <w:rFonts w:ascii="標楷體" w:hAnsi="標楷體" w:cs="新細明體" w:hint="eastAsia"/>
                <w:color w:val="0000FF"/>
                <w:kern w:val="0"/>
                <w:sz w:val="26"/>
                <w:szCs w:val="26"/>
              </w:rPr>
              <w:t>24</w:t>
            </w:r>
            <w:r w:rsidRPr="00EB5A06">
              <w:rPr>
                <w:rFonts w:ascii="標楷體" w:hAnsi="標楷體" w:cs="微軟正黑體" w:hint="eastAsia"/>
                <w:color w:val="0000FF"/>
                <w:kern w:val="0"/>
                <w:sz w:val="26"/>
                <w:szCs w:val="26"/>
              </w:rPr>
              <w:t>埠智慧型</w:t>
            </w:r>
            <w:r w:rsidRPr="00EB5A06">
              <w:rPr>
                <w:rFonts w:ascii="標楷體" w:hAnsi="標楷體" w:cs="新細明體" w:hint="eastAsia"/>
                <w:color w:val="0000FF"/>
                <w:kern w:val="0"/>
                <w:sz w:val="26"/>
                <w:szCs w:val="26"/>
              </w:rPr>
              <w:t>Gigabit</w:t>
            </w:r>
            <w:r w:rsidRPr="00EB5A06">
              <w:rPr>
                <w:rFonts w:ascii="標楷體" w:hAnsi="標楷體" w:cs="微軟正黑體" w:hint="eastAsia"/>
                <w:color w:val="0000FF"/>
                <w:kern w:val="0"/>
                <w:sz w:val="26"/>
                <w:szCs w:val="26"/>
              </w:rPr>
              <w:t>交換器</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AE80636"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2</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24343A5"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6F17C7BD" w14:textId="77777777" w:rsidTr="00EB5A06">
        <w:trPr>
          <w:trHeight w:val="639"/>
        </w:trPr>
        <w:tc>
          <w:tcPr>
            <w:tcW w:w="1820" w:type="dxa"/>
            <w:tcBorders>
              <w:top w:val="nil"/>
              <w:left w:val="single" w:sz="8" w:space="0" w:color="auto"/>
              <w:bottom w:val="nil"/>
              <w:right w:val="single" w:sz="4" w:space="0" w:color="auto"/>
            </w:tcBorders>
            <w:shd w:val="clear" w:color="auto" w:fill="auto"/>
            <w:noWrap/>
            <w:vAlign w:val="center"/>
            <w:hideMark/>
          </w:tcPr>
          <w:p w14:paraId="03F807DA" w14:textId="7DECC7DB"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nil"/>
              <w:right w:val="single" w:sz="4" w:space="0" w:color="auto"/>
            </w:tcBorders>
            <w:shd w:val="clear" w:color="auto" w:fill="auto"/>
            <w:vAlign w:val="center"/>
            <w:hideMark/>
          </w:tcPr>
          <w:p w14:paraId="5D51EADE" w14:textId="5682845C" w:rsidR="00043E21" w:rsidRPr="00EB5A06" w:rsidRDefault="00C301A2" w:rsidP="00EB5A06">
            <w:pPr>
              <w:widowControl/>
              <w:spacing w:line="240" w:lineRule="auto"/>
              <w:ind w:leftChars="-15" w:left="-36" w:firstLineChars="0" w:firstLine="0"/>
              <w:jc w:val="center"/>
              <w:rPr>
                <w:rFonts w:ascii="標楷體" w:hAnsi="標楷體" w:cs="新細明體"/>
                <w:color w:val="0000FF"/>
                <w:kern w:val="0"/>
                <w:sz w:val="26"/>
                <w:szCs w:val="26"/>
              </w:rPr>
            </w:pPr>
            <w:r w:rsidRPr="00EB5A06">
              <w:rPr>
                <w:rFonts w:ascii="標楷體" w:hAnsi="標楷體" w:cs="微軟正黑體" w:hint="eastAsia"/>
                <w:color w:val="0000FF"/>
                <w:kern w:val="0"/>
                <w:sz w:val="26"/>
                <w:szCs w:val="26"/>
              </w:rPr>
              <w:t>8</w:t>
            </w:r>
            <w:r w:rsidR="00411827" w:rsidRPr="00EB5A06">
              <w:rPr>
                <w:rFonts w:ascii="標楷體" w:hAnsi="標楷體" w:cs="微軟正黑體" w:hint="eastAsia"/>
                <w:color w:val="0000FF"/>
                <w:kern w:val="0"/>
                <w:sz w:val="26"/>
                <w:szCs w:val="26"/>
              </w:rPr>
              <w:t>埠智慧型</w:t>
            </w:r>
            <w:r w:rsidR="00411827" w:rsidRPr="00EB5A06">
              <w:rPr>
                <w:rFonts w:ascii="標楷體" w:hAnsi="標楷體" w:cs="新細明體" w:hint="eastAsia"/>
                <w:color w:val="0000FF"/>
                <w:kern w:val="0"/>
                <w:sz w:val="26"/>
                <w:szCs w:val="26"/>
              </w:rPr>
              <w:t>Gigabit PoE</w:t>
            </w:r>
            <w:r w:rsidR="00411827" w:rsidRPr="00EB5A06">
              <w:rPr>
                <w:rFonts w:ascii="標楷體" w:hAnsi="標楷體" w:cs="微軟正黑體" w:hint="eastAsia"/>
                <w:color w:val="0000FF"/>
                <w:kern w:val="0"/>
                <w:sz w:val="26"/>
                <w:szCs w:val="26"/>
              </w:rPr>
              <w:t>交換器</w:t>
            </w:r>
          </w:p>
        </w:tc>
        <w:tc>
          <w:tcPr>
            <w:tcW w:w="940" w:type="dxa"/>
            <w:tcBorders>
              <w:top w:val="nil"/>
              <w:left w:val="nil"/>
              <w:bottom w:val="nil"/>
              <w:right w:val="single" w:sz="4" w:space="0" w:color="auto"/>
            </w:tcBorders>
            <w:shd w:val="clear" w:color="auto" w:fill="auto"/>
            <w:noWrap/>
            <w:vAlign w:val="center"/>
            <w:hideMark/>
          </w:tcPr>
          <w:p w14:paraId="2AAC3B17"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nil"/>
              <w:left w:val="nil"/>
              <w:bottom w:val="nil"/>
              <w:right w:val="single" w:sz="4" w:space="0" w:color="auto"/>
            </w:tcBorders>
            <w:shd w:val="clear" w:color="auto" w:fill="auto"/>
            <w:noWrap/>
            <w:vAlign w:val="center"/>
            <w:hideMark/>
          </w:tcPr>
          <w:p w14:paraId="2C639F2C"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29EE9A79" w14:textId="77777777" w:rsidTr="00EB5A06">
        <w:trPr>
          <w:trHeight w:val="639"/>
        </w:trPr>
        <w:tc>
          <w:tcPr>
            <w:tcW w:w="1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569C83"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無線基地台</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5BBF3B5C" w14:textId="0A0D25C8" w:rsidR="00043E21" w:rsidRPr="00EB5A06" w:rsidRDefault="007918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Wi</w:t>
            </w:r>
            <w:r w:rsidRPr="00EB5A06">
              <w:rPr>
                <w:rFonts w:ascii="標楷體" w:hAnsi="標楷體" w:cs="新細明體"/>
                <w:color w:val="000000"/>
                <w:kern w:val="0"/>
                <w:sz w:val="26"/>
                <w:szCs w:val="26"/>
              </w:rPr>
              <w:t>fi6</w:t>
            </w:r>
            <w:r w:rsidRPr="00EB5A06">
              <w:rPr>
                <w:rFonts w:ascii="標楷體" w:hAnsi="標楷體" w:cs="新細明體" w:hint="eastAsia"/>
                <w:color w:val="000000"/>
                <w:kern w:val="0"/>
                <w:sz w:val="26"/>
                <w:szCs w:val="26"/>
              </w:rPr>
              <w:t>無線基地台</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255164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13</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5459F08"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766F4116" w14:textId="77777777" w:rsidTr="00EB5A06">
        <w:trPr>
          <w:trHeight w:val="639"/>
        </w:trPr>
        <w:tc>
          <w:tcPr>
            <w:tcW w:w="1820" w:type="dxa"/>
            <w:tcBorders>
              <w:top w:val="nil"/>
              <w:left w:val="single" w:sz="8" w:space="0" w:color="auto"/>
              <w:bottom w:val="nil"/>
              <w:right w:val="single" w:sz="4" w:space="0" w:color="auto"/>
            </w:tcBorders>
            <w:shd w:val="clear" w:color="auto" w:fill="auto"/>
            <w:noWrap/>
            <w:vAlign w:val="center"/>
            <w:hideMark/>
          </w:tcPr>
          <w:p w14:paraId="41A8EDB9" w14:textId="7FBC0B99"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nil"/>
              <w:right w:val="single" w:sz="4" w:space="0" w:color="auto"/>
            </w:tcBorders>
            <w:shd w:val="clear" w:color="auto" w:fill="auto"/>
            <w:vAlign w:val="center"/>
            <w:hideMark/>
          </w:tcPr>
          <w:p w14:paraId="08B49CEA"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增設Cat6骨幹</w:t>
            </w:r>
          </w:p>
        </w:tc>
        <w:tc>
          <w:tcPr>
            <w:tcW w:w="940" w:type="dxa"/>
            <w:tcBorders>
              <w:top w:val="nil"/>
              <w:left w:val="nil"/>
              <w:bottom w:val="nil"/>
              <w:right w:val="single" w:sz="4" w:space="0" w:color="auto"/>
            </w:tcBorders>
            <w:shd w:val="clear" w:color="auto" w:fill="auto"/>
            <w:noWrap/>
            <w:vAlign w:val="center"/>
            <w:hideMark/>
          </w:tcPr>
          <w:p w14:paraId="13F47428"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nil"/>
              <w:left w:val="nil"/>
              <w:bottom w:val="nil"/>
              <w:right w:val="single" w:sz="4" w:space="0" w:color="auto"/>
            </w:tcBorders>
            <w:shd w:val="clear" w:color="auto" w:fill="auto"/>
            <w:noWrap/>
            <w:vAlign w:val="center"/>
            <w:hideMark/>
          </w:tcPr>
          <w:p w14:paraId="2418F062"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條</w:t>
            </w:r>
          </w:p>
        </w:tc>
      </w:tr>
      <w:tr w:rsidR="00043E21" w:rsidRPr="00EB5A06" w14:paraId="7569A726" w14:textId="77777777" w:rsidTr="00EB5A06">
        <w:trPr>
          <w:trHeight w:val="639"/>
        </w:trPr>
        <w:tc>
          <w:tcPr>
            <w:tcW w:w="1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20D617" w14:textId="6C15F446"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77C1F5D0"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增設Cat6空間主幹</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7001503"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15</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932F606"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點</w:t>
            </w:r>
          </w:p>
        </w:tc>
      </w:tr>
      <w:tr w:rsidR="00043E21" w:rsidRPr="00EB5A06" w14:paraId="1FF574EC"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713E42DB" w14:textId="21491FD6"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7C97B4A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網路TRAY架增設</w:t>
            </w:r>
          </w:p>
        </w:tc>
        <w:tc>
          <w:tcPr>
            <w:tcW w:w="940" w:type="dxa"/>
            <w:tcBorders>
              <w:top w:val="nil"/>
              <w:left w:val="nil"/>
              <w:bottom w:val="single" w:sz="4" w:space="0" w:color="auto"/>
              <w:right w:val="single" w:sz="4" w:space="0" w:color="auto"/>
            </w:tcBorders>
            <w:shd w:val="clear" w:color="auto" w:fill="auto"/>
            <w:noWrap/>
            <w:vAlign w:val="center"/>
            <w:hideMark/>
          </w:tcPr>
          <w:p w14:paraId="62FB716B"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40</w:t>
            </w:r>
          </w:p>
        </w:tc>
        <w:tc>
          <w:tcPr>
            <w:tcW w:w="920" w:type="dxa"/>
            <w:tcBorders>
              <w:top w:val="nil"/>
              <w:left w:val="nil"/>
              <w:bottom w:val="single" w:sz="4" w:space="0" w:color="auto"/>
              <w:right w:val="single" w:sz="4" w:space="0" w:color="auto"/>
            </w:tcBorders>
            <w:shd w:val="clear" w:color="auto" w:fill="auto"/>
            <w:noWrap/>
            <w:vAlign w:val="center"/>
            <w:hideMark/>
          </w:tcPr>
          <w:p w14:paraId="633AF999"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米</w:t>
            </w:r>
          </w:p>
        </w:tc>
      </w:tr>
      <w:tr w:rsidR="00043E21" w:rsidRPr="00EB5A06" w14:paraId="292F9380"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269348FE" w14:textId="0D5718B5"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7B640825"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10U壁掛式機櫃</w:t>
            </w:r>
          </w:p>
        </w:tc>
        <w:tc>
          <w:tcPr>
            <w:tcW w:w="940" w:type="dxa"/>
            <w:tcBorders>
              <w:top w:val="nil"/>
              <w:left w:val="nil"/>
              <w:bottom w:val="single" w:sz="4" w:space="0" w:color="auto"/>
              <w:right w:val="single" w:sz="4" w:space="0" w:color="auto"/>
            </w:tcBorders>
            <w:shd w:val="clear" w:color="auto" w:fill="auto"/>
            <w:noWrap/>
            <w:vAlign w:val="center"/>
            <w:hideMark/>
          </w:tcPr>
          <w:p w14:paraId="47996568"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nil"/>
              <w:left w:val="nil"/>
              <w:bottom w:val="single" w:sz="4" w:space="0" w:color="auto"/>
              <w:right w:val="single" w:sz="4" w:space="0" w:color="auto"/>
            </w:tcBorders>
            <w:shd w:val="clear" w:color="auto" w:fill="auto"/>
            <w:noWrap/>
            <w:vAlign w:val="center"/>
            <w:hideMark/>
          </w:tcPr>
          <w:p w14:paraId="62D42B42"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roofErr w:type="gramStart"/>
            <w:r w:rsidRPr="00EB5A06">
              <w:rPr>
                <w:rFonts w:ascii="標楷體" w:hAnsi="標楷體" w:cs="新細明體" w:hint="eastAsia"/>
                <w:color w:val="000000"/>
                <w:kern w:val="0"/>
                <w:sz w:val="26"/>
                <w:szCs w:val="26"/>
              </w:rPr>
              <w:t>個</w:t>
            </w:r>
            <w:proofErr w:type="gramEnd"/>
          </w:p>
        </w:tc>
      </w:tr>
      <w:tr w:rsidR="00043E21" w:rsidRPr="00EB5A06" w14:paraId="151657BD" w14:textId="77777777" w:rsidTr="00EB5A06">
        <w:trPr>
          <w:trHeight w:val="1056"/>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213A6B68"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w:t>
            </w:r>
          </w:p>
        </w:tc>
        <w:tc>
          <w:tcPr>
            <w:tcW w:w="4360" w:type="dxa"/>
            <w:tcBorders>
              <w:top w:val="nil"/>
              <w:left w:val="nil"/>
              <w:bottom w:val="single" w:sz="4" w:space="0" w:color="auto"/>
              <w:right w:val="single" w:sz="4" w:space="0" w:color="auto"/>
            </w:tcBorders>
            <w:shd w:val="clear" w:color="auto" w:fill="auto"/>
            <w:vAlign w:val="center"/>
            <w:hideMark/>
          </w:tcPr>
          <w:p w14:paraId="59374511"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網路改接</w:t>
            </w:r>
            <w:r w:rsidRPr="00EB5A06">
              <w:rPr>
                <w:rFonts w:ascii="標楷體" w:hAnsi="標楷體" w:cs="新細明體" w:hint="eastAsia"/>
                <w:color w:val="000000"/>
                <w:kern w:val="0"/>
                <w:sz w:val="26"/>
                <w:szCs w:val="26"/>
              </w:rPr>
              <w:br/>
              <w:t>班級數量:6</w:t>
            </w:r>
            <w:r w:rsidRPr="00EB5A06">
              <w:rPr>
                <w:rFonts w:ascii="標楷體" w:hAnsi="標楷體" w:cs="新細明體" w:hint="eastAsia"/>
                <w:color w:val="000000"/>
                <w:kern w:val="0"/>
                <w:sz w:val="26"/>
                <w:szCs w:val="26"/>
              </w:rPr>
              <w:br/>
              <w:t>專科教室:6</w:t>
            </w:r>
          </w:p>
        </w:tc>
        <w:tc>
          <w:tcPr>
            <w:tcW w:w="940" w:type="dxa"/>
            <w:tcBorders>
              <w:top w:val="nil"/>
              <w:left w:val="nil"/>
              <w:bottom w:val="single" w:sz="4" w:space="0" w:color="auto"/>
              <w:right w:val="single" w:sz="4" w:space="0" w:color="auto"/>
            </w:tcBorders>
            <w:shd w:val="clear" w:color="auto" w:fill="auto"/>
            <w:noWrap/>
            <w:vAlign w:val="center"/>
            <w:hideMark/>
          </w:tcPr>
          <w:p w14:paraId="38617BEC"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12</w:t>
            </w:r>
          </w:p>
        </w:tc>
        <w:tc>
          <w:tcPr>
            <w:tcW w:w="920" w:type="dxa"/>
            <w:tcBorders>
              <w:top w:val="nil"/>
              <w:left w:val="nil"/>
              <w:bottom w:val="single" w:sz="4" w:space="0" w:color="auto"/>
              <w:right w:val="single" w:sz="4" w:space="0" w:color="auto"/>
            </w:tcBorders>
            <w:shd w:val="clear" w:color="auto" w:fill="auto"/>
            <w:noWrap/>
            <w:vAlign w:val="center"/>
            <w:hideMark/>
          </w:tcPr>
          <w:p w14:paraId="0EDBEDB2"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間</w:t>
            </w:r>
          </w:p>
        </w:tc>
      </w:tr>
      <w:tr w:rsidR="001C6B30" w:rsidRPr="00EB5A06" w14:paraId="2EE82B2B" w14:textId="77777777" w:rsidTr="00EB5A06">
        <w:trPr>
          <w:trHeight w:val="639"/>
        </w:trPr>
        <w:tc>
          <w:tcPr>
            <w:tcW w:w="8040" w:type="dxa"/>
            <w:gridSpan w:val="4"/>
            <w:tcBorders>
              <w:top w:val="nil"/>
              <w:left w:val="single" w:sz="8" w:space="0" w:color="auto"/>
              <w:bottom w:val="single" w:sz="4" w:space="0" w:color="auto"/>
              <w:right w:val="single" w:sz="4" w:space="0" w:color="auto"/>
            </w:tcBorders>
            <w:shd w:val="clear" w:color="auto" w:fill="auto"/>
            <w:noWrap/>
            <w:vAlign w:val="center"/>
          </w:tcPr>
          <w:p w14:paraId="3B650E73" w14:textId="511F3F74" w:rsidR="001C6B30" w:rsidRPr="00EB5A06" w:rsidRDefault="0035463B"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水源國小</w:t>
            </w:r>
          </w:p>
        </w:tc>
      </w:tr>
      <w:tr w:rsidR="00043E21" w:rsidRPr="00EB5A06" w14:paraId="436C3E89"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65B64B46"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lastRenderedPageBreak/>
              <w:t>光纖骨幹</w:t>
            </w:r>
          </w:p>
        </w:tc>
        <w:tc>
          <w:tcPr>
            <w:tcW w:w="4360" w:type="dxa"/>
            <w:tcBorders>
              <w:top w:val="nil"/>
              <w:left w:val="nil"/>
              <w:bottom w:val="single" w:sz="4" w:space="0" w:color="auto"/>
              <w:right w:val="single" w:sz="4" w:space="0" w:color="auto"/>
            </w:tcBorders>
            <w:shd w:val="clear" w:color="auto" w:fill="auto"/>
            <w:vAlign w:val="center"/>
            <w:hideMark/>
          </w:tcPr>
          <w:p w14:paraId="1D72A029" w14:textId="26D8D09C"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8C光纖骨幹</w:t>
            </w:r>
          </w:p>
        </w:tc>
        <w:tc>
          <w:tcPr>
            <w:tcW w:w="940" w:type="dxa"/>
            <w:tcBorders>
              <w:top w:val="nil"/>
              <w:left w:val="nil"/>
              <w:bottom w:val="single" w:sz="4" w:space="0" w:color="auto"/>
              <w:right w:val="single" w:sz="4" w:space="0" w:color="auto"/>
            </w:tcBorders>
            <w:shd w:val="clear" w:color="auto" w:fill="auto"/>
            <w:noWrap/>
            <w:vAlign w:val="center"/>
            <w:hideMark/>
          </w:tcPr>
          <w:p w14:paraId="517715AB"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110</w:t>
            </w:r>
          </w:p>
        </w:tc>
        <w:tc>
          <w:tcPr>
            <w:tcW w:w="920" w:type="dxa"/>
            <w:tcBorders>
              <w:top w:val="nil"/>
              <w:left w:val="nil"/>
              <w:bottom w:val="single" w:sz="4" w:space="0" w:color="auto"/>
              <w:right w:val="single" w:sz="4" w:space="0" w:color="auto"/>
            </w:tcBorders>
            <w:shd w:val="clear" w:color="auto" w:fill="auto"/>
            <w:noWrap/>
            <w:vAlign w:val="center"/>
            <w:hideMark/>
          </w:tcPr>
          <w:p w14:paraId="6087139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米</w:t>
            </w:r>
          </w:p>
        </w:tc>
      </w:tr>
      <w:tr w:rsidR="001C6B30" w:rsidRPr="00EB5A06" w14:paraId="0D0CC923" w14:textId="77777777" w:rsidTr="00EB5A06">
        <w:trPr>
          <w:trHeight w:val="639"/>
        </w:trPr>
        <w:tc>
          <w:tcPr>
            <w:tcW w:w="1820" w:type="dxa"/>
            <w:tcBorders>
              <w:top w:val="nil"/>
              <w:left w:val="single" w:sz="8" w:space="0" w:color="auto"/>
              <w:bottom w:val="nil"/>
              <w:right w:val="single" w:sz="4" w:space="0" w:color="auto"/>
            </w:tcBorders>
            <w:shd w:val="clear" w:color="auto" w:fill="auto"/>
            <w:noWrap/>
            <w:vAlign w:val="center"/>
            <w:hideMark/>
          </w:tcPr>
          <w:p w14:paraId="2AA7D960"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交換器</w:t>
            </w:r>
          </w:p>
        </w:tc>
        <w:tc>
          <w:tcPr>
            <w:tcW w:w="4360" w:type="dxa"/>
            <w:tcBorders>
              <w:top w:val="nil"/>
              <w:left w:val="nil"/>
              <w:bottom w:val="nil"/>
              <w:right w:val="single" w:sz="4" w:space="0" w:color="auto"/>
            </w:tcBorders>
            <w:shd w:val="clear" w:color="auto" w:fill="auto"/>
            <w:vAlign w:val="center"/>
            <w:hideMark/>
          </w:tcPr>
          <w:p w14:paraId="044AF5EB" w14:textId="449E0174" w:rsidR="001C6B30" w:rsidRPr="00EB5A06" w:rsidRDefault="00815AF2" w:rsidP="00EB5A06">
            <w:pPr>
              <w:widowControl/>
              <w:spacing w:line="240" w:lineRule="auto"/>
              <w:ind w:leftChars="-15" w:left="-36" w:firstLineChars="0" w:firstLine="0"/>
              <w:jc w:val="center"/>
              <w:rPr>
                <w:rFonts w:ascii="標楷體" w:hAnsi="標楷體" w:cs="新細明體"/>
                <w:color w:val="0000FF"/>
                <w:kern w:val="0"/>
                <w:sz w:val="26"/>
                <w:szCs w:val="26"/>
              </w:rPr>
            </w:pPr>
            <w:r w:rsidRPr="00EB5A06">
              <w:rPr>
                <w:rFonts w:ascii="標楷體" w:hAnsi="標楷體" w:cs="新細明體" w:hint="eastAsia"/>
                <w:color w:val="0000FF"/>
                <w:kern w:val="0"/>
                <w:sz w:val="26"/>
                <w:szCs w:val="26"/>
              </w:rPr>
              <w:t>24</w:t>
            </w:r>
            <w:r w:rsidRPr="00EB5A06">
              <w:rPr>
                <w:rFonts w:ascii="標楷體" w:hAnsi="標楷體" w:cs="微軟正黑體" w:hint="eastAsia"/>
                <w:color w:val="0000FF"/>
                <w:kern w:val="0"/>
                <w:sz w:val="26"/>
                <w:szCs w:val="26"/>
              </w:rPr>
              <w:t>埠智慧型</w:t>
            </w:r>
            <w:r w:rsidRPr="00EB5A06">
              <w:rPr>
                <w:rFonts w:ascii="標楷體" w:hAnsi="標楷體" w:cs="新細明體" w:hint="eastAsia"/>
                <w:color w:val="0000FF"/>
                <w:kern w:val="0"/>
                <w:sz w:val="26"/>
                <w:szCs w:val="26"/>
              </w:rPr>
              <w:t>Gigabit PoE</w:t>
            </w:r>
            <w:r w:rsidRPr="00EB5A06">
              <w:rPr>
                <w:rFonts w:ascii="標楷體" w:hAnsi="標楷體" w:cs="微軟正黑體" w:hint="eastAsia"/>
                <w:color w:val="0000FF"/>
                <w:kern w:val="0"/>
                <w:sz w:val="26"/>
                <w:szCs w:val="26"/>
              </w:rPr>
              <w:t>交換器</w:t>
            </w:r>
          </w:p>
        </w:tc>
        <w:tc>
          <w:tcPr>
            <w:tcW w:w="940" w:type="dxa"/>
            <w:tcBorders>
              <w:top w:val="nil"/>
              <w:left w:val="nil"/>
              <w:bottom w:val="nil"/>
              <w:right w:val="single" w:sz="4" w:space="0" w:color="auto"/>
            </w:tcBorders>
            <w:shd w:val="clear" w:color="auto" w:fill="auto"/>
            <w:noWrap/>
            <w:vAlign w:val="center"/>
            <w:hideMark/>
          </w:tcPr>
          <w:p w14:paraId="4AC8FB22"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nil"/>
              <w:left w:val="nil"/>
              <w:bottom w:val="nil"/>
              <w:right w:val="single" w:sz="4" w:space="0" w:color="auto"/>
            </w:tcBorders>
            <w:shd w:val="clear" w:color="auto" w:fill="auto"/>
            <w:noWrap/>
            <w:vAlign w:val="center"/>
            <w:hideMark/>
          </w:tcPr>
          <w:p w14:paraId="1B571B20"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1C6B30" w:rsidRPr="00EB5A06" w14:paraId="17CF01BE" w14:textId="77777777" w:rsidTr="00EB5A06">
        <w:trPr>
          <w:trHeight w:val="639"/>
        </w:trPr>
        <w:tc>
          <w:tcPr>
            <w:tcW w:w="18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E8CF9E3" w14:textId="615B8190"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415B5FD1" w14:textId="199216B0" w:rsidR="001C6B30" w:rsidRPr="00EB5A06" w:rsidRDefault="00815AF2" w:rsidP="00EB5A06">
            <w:pPr>
              <w:widowControl/>
              <w:spacing w:line="240" w:lineRule="auto"/>
              <w:ind w:leftChars="-15" w:left="-36" w:firstLineChars="0" w:firstLine="0"/>
              <w:jc w:val="center"/>
              <w:rPr>
                <w:rFonts w:ascii="標楷體" w:hAnsi="標楷體" w:cs="新細明體"/>
                <w:color w:val="0000FF"/>
                <w:kern w:val="0"/>
                <w:sz w:val="26"/>
                <w:szCs w:val="26"/>
              </w:rPr>
            </w:pPr>
            <w:r w:rsidRPr="00EB5A06">
              <w:rPr>
                <w:rFonts w:ascii="標楷體" w:hAnsi="標楷體" w:cs="新細明體" w:hint="eastAsia"/>
                <w:color w:val="0000FF"/>
                <w:kern w:val="0"/>
                <w:sz w:val="26"/>
                <w:szCs w:val="26"/>
              </w:rPr>
              <w:t>24</w:t>
            </w:r>
            <w:r w:rsidRPr="00EB5A06">
              <w:rPr>
                <w:rFonts w:ascii="標楷體" w:hAnsi="標楷體" w:cs="微軟正黑體" w:hint="eastAsia"/>
                <w:color w:val="0000FF"/>
                <w:kern w:val="0"/>
                <w:sz w:val="26"/>
                <w:szCs w:val="26"/>
              </w:rPr>
              <w:t>埠智慧型</w:t>
            </w:r>
            <w:r w:rsidRPr="00EB5A06">
              <w:rPr>
                <w:rFonts w:ascii="標楷體" w:hAnsi="標楷體" w:cs="新細明體" w:hint="eastAsia"/>
                <w:color w:val="0000FF"/>
                <w:kern w:val="0"/>
                <w:sz w:val="26"/>
                <w:szCs w:val="26"/>
              </w:rPr>
              <w:t>Gigabit</w:t>
            </w:r>
            <w:r w:rsidRPr="00EB5A06">
              <w:rPr>
                <w:rFonts w:ascii="標楷體" w:hAnsi="標楷體" w:cs="微軟正黑體" w:hint="eastAsia"/>
                <w:color w:val="0000FF"/>
                <w:kern w:val="0"/>
                <w:sz w:val="26"/>
                <w:szCs w:val="26"/>
              </w:rPr>
              <w:t>交換器</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977B368"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02A9EDC"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1C6B30" w:rsidRPr="00EB5A06" w14:paraId="5D3A5C16"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7B82A478"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無線基地台</w:t>
            </w:r>
          </w:p>
        </w:tc>
        <w:tc>
          <w:tcPr>
            <w:tcW w:w="4360" w:type="dxa"/>
            <w:tcBorders>
              <w:top w:val="nil"/>
              <w:left w:val="nil"/>
              <w:bottom w:val="single" w:sz="4" w:space="0" w:color="auto"/>
              <w:right w:val="single" w:sz="4" w:space="0" w:color="auto"/>
            </w:tcBorders>
            <w:shd w:val="clear" w:color="auto" w:fill="auto"/>
            <w:vAlign w:val="center"/>
            <w:hideMark/>
          </w:tcPr>
          <w:p w14:paraId="5DEC969D" w14:textId="2FF1C632"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Wi</w:t>
            </w:r>
            <w:r w:rsidRPr="00EB5A06">
              <w:rPr>
                <w:rFonts w:ascii="標楷體" w:hAnsi="標楷體" w:cs="新細明體"/>
                <w:color w:val="000000"/>
                <w:kern w:val="0"/>
                <w:sz w:val="26"/>
                <w:szCs w:val="26"/>
              </w:rPr>
              <w:t>fi6</w:t>
            </w:r>
            <w:r w:rsidRPr="00EB5A06">
              <w:rPr>
                <w:rFonts w:ascii="標楷體" w:hAnsi="標楷體" w:cs="新細明體" w:hint="eastAsia"/>
                <w:color w:val="000000"/>
                <w:kern w:val="0"/>
                <w:sz w:val="26"/>
                <w:szCs w:val="26"/>
              </w:rPr>
              <w:t>無線基地台</w:t>
            </w:r>
          </w:p>
        </w:tc>
        <w:tc>
          <w:tcPr>
            <w:tcW w:w="940" w:type="dxa"/>
            <w:tcBorders>
              <w:top w:val="nil"/>
              <w:left w:val="nil"/>
              <w:bottom w:val="single" w:sz="4" w:space="0" w:color="auto"/>
              <w:right w:val="single" w:sz="4" w:space="0" w:color="auto"/>
            </w:tcBorders>
            <w:shd w:val="clear" w:color="auto" w:fill="auto"/>
            <w:noWrap/>
            <w:vAlign w:val="center"/>
            <w:hideMark/>
          </w:tcPr>
          <w:p w14:paraId="585AEB29"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14</w:t>
            </w:r>
          </w:p>
        </w:tc>
        <w:tc>
          <w:tcPr>
            <w:tcW w:w="920" w:type="dxa"/>
            <w:tcBorders>
              <w:top w:val="nil"/>
              <w:left w:val="nil"/>
              <w:bottom w:val="single" w:sz="4" w:space="0" w:color="auto"/>
              <w:right w:val="single" w:sz="4" w:space="0" w:color="auto"/>
            </w:tcBorders>
            <w:shd w:val="clear" w:color="auto" w:fill="auto"/>
            <w:noWrap/>
            <w:vAlign w:val="center"/>
            <w:hideMark/>
          </w:tcPr>
          <w:p w14:paraId="32FC73D7" w14:textId="77777777" w:rsidR="001C6B30" w:rsidRPr="00EB5A06" w:rsidRDefault="001C6B30"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台</w:t>
            </w:r>
          </w:p>
        </w:tc>
      </w:tr>
      <w:tr w:rsidR="00043E21" w:rsidRPr="00EB5A06" w14:paraId="0AEAC1C3" w14:textId="77777777" w:rsidTr="00EB5A06">
        <w:trPr>
          <w:trHeight w:val="639"/>
        </w:trPr>
        <w:tc>
          <w:tcPr>
            <w:tcW w:w="1820" w:type="dxa"/>
            <w:tcBorders>
              <w:top w:val="nil"/>
              <w:left w:val="single" w:sz="8" w:space="0" w:color="auto"/>
              <w:bottom w:val="nil"/>
              <w:right w:val="single" w:sz="4" w:space="0" w:color="auto"/>
            </w:tcBorders>
            <w:shd w:val="clear" w:color="auto" w:fill="auto"/>
            <w:noWrap/>
            <w:vAlign w:val="center"/>
            <w:hideMark/>
          </w:tcPr>
          <w:p w14:paraId="22EBA70A" w14:textId="0E8658CB"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nil"/>
              <w:right w:val="single" w:sz="4" w:space="0" w:color="auto"/>
            </w:tcBorders>
            <w:shd w:val="clear" w:color="auto" w:fill="auto"/>
            <w:vAlign w:val="center"/>
            <w:hideMark/>
          </w:tcPr>
          <w:p w14:paraId="4573E574"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增設Cat6骨幹</w:t>
            </w:r>
          </w:p>
        </w:tc>
        <w:tc>
          <w:tcPr>
            <w:tcW w:w="940" w:type="dxa"/>
            <w:tcBorders>
              <w:top w:val="nil"/>
              <w:left w:val="nil"/>
              <w:bottom w:val="nil"/>
              <w:right w:val="single" w:sz="4" w:space="0" w:color="auto"/>
            </w:tcBorders>
            <w:shd w:val="clear" w:color="auto" w:fill="auto"/>
            <w:noWrap/>
            <w:vAlign w:val="center"/>
            <w:hideMark/>
          </w:tcPr>
          <w:p w14:paraId="0A365D2C"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nil"/>
              <w:left w:val="nil"/>
              <w:bottom w:val="nil"/>
              <w:right w:val="single" w:sz="4" w:space="0" w:color="auto"/>
            </w:tcBorders>
            <w:shd w:val="clear" w:color="auto" w:fill="auto"/>
            <w:noWrap/>
            <w:vAlign w:val="center"/>
            <w:hideMark/>
          </w:tcPr>
          <w:p w14:paraId="62A12624"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條</w:t>
            </w:r>
          </w:p>
        </w:tc>
      </w:tr>
      <w:tr w:rsidR="00043E21" w:rsidRPr="00EB5A06" w14:paraId="67CB4D4A" w14:textId="77777777" w:rsidTr="00EB5A06">
        <w:trPr>
          <w:trHeight w:val="639"/>
        </w:trPr>
        <w:tc>
          <w:tcPr>
            <w:tcW w:w="1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18081D" w14:textId="5309114D"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13FC3C2B"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增設Cat6空間主幹</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E9D0C5F"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9F06EAD"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點</w:t>
            </w:r>
          </w:p>
        </w:tc>
      </w:tr>
      <w:tr w:rsidR="00043E21" w:rsidRPr="00EB5A06" w14:paraId="7D082AFB"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7D6110FB" w14:textId="1DE9A199"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0FD56C1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網路TRAY架增設</w:t>
            </w:r>
          </w:p>
        </w:tc>
        <w:tc>
          <w:tcPr>
            <w:tcW w:w="940" w:type="dxa"/>
            <w:tcBorders>
              <w:top w:val="nil"/>
              <w:left w:val="nil"/>
              <w:bottom w:val="single" w:sz="4" w:space="0" w:color="auto"/>
              <w:right w:val="single" w:sz="4" w:space="0" w:color="auto"/>
            </w:tcBorders>
            <w:shd w:val="clear" w:color="auto" w:fill="auto"/>
            <w:noWrap/>
            <w:vAlign w:val="center"/>
            <w:hideMark/>
          </w:tcPr>
          <w:p w14:paraId="09A162FD"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30</w:t>
            </w:r>
          </w:p>
        </w:tc>
        <w:tc>
          <w:tcPr>
            <w:tcW w:w="920" w:type="dxa"/>
            <w:tcBorders>
              <w:top w:val="nil"/>
              <w:left w:val="nil"/>
              <w:bottom w:val="single" w:sz="4" w:space="0" w:color="auto"/>
              <w:right w:val="single" w:sz="4" w:space="0" w:color="auto"/>
            </w:tcBorders>
            <w:shd w:val="clear" w:color="auto" w:fill="auto"/>
            <w:noWrap/>
            <w:vAlign w:val="center"/>
            <w:hideMark/>
          </w:tcPr>
          <w:p w14:paraId="0F5F3E35"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米</w:t>
            </w:r>
          </w:p>
        </w:tc>
      </w:tr>
      <w:tr w:rsidR="00043E21" w:rsidRPr="00EB5A06" w14:paraId="225F8EB5" w14:textId="77777777" w:rsidTr="00EB5A06">
        <w:trPr>
          <w:trHeight w:val="639"/>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3D65EA1A" w14:textId="26E93044"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
        </w:tc>
        <w:tc>
          <w:tcPr>
            <w:tcW w:w="4360" w:type="dxa"/>
            <w:tcBorders>
              <w:top w:val="nil"/>
              <w:left w:val="nil"/>
              <w:bottom w:val="single" w:sz="4" w:space="0" w:color="auto"/>
              <w:right w:val="single" w:sz="4" w:space="0" w:color="auto"/>
            </w:tcBorders>
            <w:shd w:val="clear" w:color="auto" w:fill="auto"/>
            <w:vAlign w:val="center"/>
            <w:hideMark/>
          </w:tcPr>
          <w:p w14:paraId="09D2B84C"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10U壁掛式機櫃</w:t>
            </w:r>
          </w:p>
        </w:tc>
        <w:tc>
          <w:tcPr>
            <w:tcW w:w="940" w:type="dxa"/>
            <w:tcBorders>
              <w:top w:val="nil"/>
              <w:left w:val="nil"/>
              <w:bottom w:val="single" w:sz="4" w:space="0" w:color="auto"/>
              <w:right w:val="single" w:sz="4" w:space="0" w:color="auto"/>
            </w:tcBorders>
            <w:shd w:val="clear" w:color="auto" w:fill="auto"/>
            <w:noWrap/>
            <w:vAlign w:val="center"/>
            <w:hideMark/>
          </w:tcPr>
          <w:p w14:paraId="73F4EEB5"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w:t>
            </w:r>
          </w:p>
        </w:tc>
        <w:tc>
          <w:tcPr>
            <w:tcW w:w="920" w:type="dxa"/>
            <w:tcBorders>
              <w:top w:val="nil"/>
              <w:left w:val="nil"/>
              <w:bottom w:val="single" w:sz="4" w:space="0" w:color="auto"/>
              <w:right w:val="single" w:sz="4" w:space="0" w:color="auto"/>
            </w:tcBorders>
            <w:shd w:val="clear" w:color="auto" w:fill="auto"/>
            <w:noWrap/>
            <w:vAlign w:val="center"/>
            <w:hideMark/>
          </w:tcPr>
          <w:p w14:paraId="16769150"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proofErr w:type="gramStart"/>
            <w:r w:rsidRPr="00EB5A06">
              <w:rPr>
                <w:rFonts w:ascii="標楷體" w:hAnsi="標楷體" w:cs="新細明體" w:hint="eastAsia"/>
                <w:color w:val="000000"/>
                <w:kern w:val="0"/>
                <w:sz w:val="26"/>
                <w:szCs w:val="26"/>
              </w:rPr>
              <w:t>個</w:t>
            </w:r>
            <w:proofErr w:type="gramEnd"/>
          </w:p>
        </w:tc>
      </w:tr>
      <w:tr w:rsidR="00043E21" w:rsidRPr="00EB5A06" w14:paraId="70975992" w14:textId="77777777" w:rsidTr="00EB5A06">
        <w:trPr>
          <w:trHeight w:val="1056"/>
        </w:trPr>
        <w:tc>
          <w:tcPr>
            <w:tcW w:w="1820" w:type="dxa"/>
            <w:tcBorders>
              <w:top w:val="nil"/>
              <w:left w:val="single" w:sz="8" w:space="0" w:color="auto"/>
              <w:bottom w:val="single" w:sz="4" w:space="0" w:color="auto"/>
              <w:right w:val="single" w:sz="4" w:space="0" w:color="auto"/>
            </w:tcBorders>
            <w:shd w:val="clear" w:color="auto" w:fill="auto"/>
            <w:noWrap/>
            <w:vAlign w:val="center"/>
            <w:hideMark/>
          </w:tcPr>
          <w:p w14:paraId="46F2761E"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w:t>
            </w:r>
          </w:p>
        </w:tc>
        <w:tc>
          <w:tcPr>
            <w:tcW w:w="4360" w:type="dxa"/>
            <w:tcBorders>
              <w:top w:val="nil"/>
              <w:left w:val="nil"/>
              <w:bottom w:val="single" w:sz="4" w:space="0" w:color="auto"/>
              <w:right w:val="single" w:sz="4" w:space="0" w:color="auto"/>
            </w:tcBorders>
            <w:shd w:val="clear" w:color="auto" w:fill="auto"/>
            <w:vAlign w:val="center"/>
            <w:hideMark/>
          </w:tcPr>
          <w:p w14:paraId="5EAA37DC"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網路改接</w:t>
            </w:r>
            <w:r w:rsidRPr="00EB5A06">
              <w:rPr>
                <w:rFonts w:ascii="標楷體" w:hAnsi="標楷體" w:cs="新細明體" w:hint="eastAsia"/>
                <w:color w:val="000000"/>
                <w:kern w:val="0"/>
                <w:sz w:val="26"/>
                <w:szCs w:val="26"/>
              </w:rPr>
              <w:br/>
              <w:t>班級數量:6</w:t>
            </w:r>
            <w:r w:rsidRPr="00EB5A06">
              <w:rPr>
                <w:rFonts w:ascii="標楷體" w:hAnsi="標楷體" w:cs="新細明體" w:hint="eastAsia"/>
                <w:color w:val="000000"/>
                <w:kern w:val="0"/>
                <w:sz w:val="26"/>
                <w:szCs w:val="26"/>
              </w:rPr>
              <w:br/>
              <w:t>專科教室:6</w:t>
            </w:r>
          </w:p>
        </w:tc>
        <w:tc>
          <w:tcPr>
            <w:tcW w:w="940" w:type="dxa"/>
            <w:tcBorders>
              <w:top w:val="nil"/>
              <w:left w:val="nil"/>
              <w:bottom w:val="single" w:sz="4" w:space="0" w:color="auto"/>
              <w:right w:val="single" w:sz="4" w:space="0" w:color="auto"/>
            </w:tcBorders>
            <w:shd w:val="clear" w:color="auto" w:fill="auto"/>
            <w:noWrap/>
            <w:vAlign w:val="center"/>
            <w:hideMark/>
          </w:tcPr>
          <w:p w14:paraId="432DE064"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12</w:t>
            </w:r>
          </w:p>
        </w:tc>
        <w:tc>
          <w:tcPr>
            <w:tcW w:w="920" w:type="dxa"/>
            <w:tcBorders>
              <w:top w:val="nil"/>
              <w:left w:val="nil"/>
              <w:bottom w:val="single" w:sz="4" w:space="0" w:color="auto"/>
              <w:right w:val="single" w:sz="4" w:space="0" w:color="auto"/>
            </w:tcBorders>
            <w:shd w:val="clear" w:color="auto" w:fill="auto"/>
            <w:noWrap/>
            <w:vAlign w:val="center"/>
            <w:hideMark/>
          </w:tcPr>
          <w:p w14:paraId="520644A1" w14:textId="77777777" w:rsidR="00043E21" w:rsidRPr="00EB5A06" w:rsidRDefault="00043E21" w:rsidP="00EB5A06">
            <w:pPr>
              <w:widowControl/>
              <w:spacing w:line="240" w:lineRule="auto"/>
              <w:ind w:leftChars="-15" w:left="-36" w:firstLineChars="0" w:firstLine="0"/>
              <w:jc w:val="center"/>
              <w:rPr>
                <w:rFonts w:ascii="標楷體" w:hAnsi="標楷體" w:cs="新細明體"/>
                <w:color w:val="000000"/>
                <w:kern w:val="0"/>
                <w:sz w:val="26"/>
                <w:szCs w:val="26"/>
              </w:rPr>
            </w:pPr>
            <w:r w:rsidRPr="00EB5A06">
              <w:rPr>
                <w:rFonts w:ascii="標楷體" w:hAnsi="標楷體" w:cs="新細明體" w:hint="eastAsia"/>
                <w:color w:val="000000"/>
                <w:kern w:val="0"/>
                <w:sz w:val="26"/>
                <w:szCs w:val="26"/>
              </w:rPr>
              <w:t>間</w:t>
            </w:r>
          </w:p>
        </w:tc>
      </w:tr>
    </w:tbl>
    <w:p w14:paraId="409EEBDA" w14:textId="400564C5" w:rsidR="000E290C" w:rsidRPr="00EB5A06" w:rsidRDefault="000E290C" w:rsidP="00A25F48">
      <w:pPr>
        <w:pStyle w:val="1"/>
        <w:adjustRightInd w:val="0"/>
        <w:snapToGrid w:val="0"/>
        <w:spacing w:beforeLines="50" w:before="180"/>
        <w:ind w:left="520" w:hangingChars="200" w:hanging="520"/>
        <w:rPr>
          <w:rFonts w:ascii="標楷體" w:hAnsi="標楷體"/>
          <w:b w:val="0"/>
          <w:sz w:val="26"/>
          <w:szCs w:val="26"/>
        </w:rPr>
      </w:pPr>
      <w:r w:rsidRPr="00EB5A06">
        <w:rPr>
          <w:rFonts w:ascii="標楷體" w:hAnsi="標楷體" w:hint="eastAsia"/>
          <w:b w:val="0"/>
          <w:sz w:val="26"/>
          <w:szCs w:val="26"/>
        </w:rPr>
        <w:t>設備基本規格</w:t>
      </w:r>
    </w:p>
    <w:p w14:paraId="20371C9C" w14:textId="0893649E" w:rsidR="000E290C" w:rsidRPr="00EB5A06" w:rsidRDefault="00926D3C" w:rsidP="00EB5A06">
      <w:pPr>
        <w:pStyle w:val="af6"/>
        <w:numPr>
          <w:ilvl w:val="0"/>
          <w:numId w:val="23"/>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室內型無線AP</w:t>
      </w:r>
    </w:p>
    <w:p w14:paraId="712940F7" w14:textId="3BEE665D"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有線網路埠: 一個(含)以上10/100/1000Mbps</w:t>
      </w:r>
    </w:p>
    <w:p w14:paraId="56AE2CDB" w14:textId="61E98359"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採用Wi-Fi 6 IEEE 802.11ax無線網路技術，具備Wave 2多使用者多輸入多輸出(MU-MIMO)(Multi-User Multi-input Multi-output)技術，5GHz與2.4GHz支援Wi-Fi 6 IEEE 802.11ax無線技術，5G傳輸速率最高可達1200Mbps(含)以上、2.4GHz傳輸速率最高可達574Mbps(含)以上</w:t>
      </w:r>
    </w:p>
    <w:p w14:paraId="72FBA167" w14:textId="4E98DF1B"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內建或外接天線共</w:t>
      </w:r>
      <w:r w:rsidR="008653B3" w:rsidRPr="00EB5A06">
        <w:rPr>
          <w:rFonts w:ascii="標楷體" w:eastAsia="標楷體" w:hAnsi="標楷體" w:hint="eastAsia"/>
          <w:sz w:val="26"/>
          <w:szCs w:val="26"/>
        </w:rPr>
        <w:t>4</w:t>
      </w:r>
      <w:r w:rsidRPr="00EB5A06">
        <w:rPr>
          <w:rFonts w:ascii="標楷體" w:eastAsia="標楷體" w:hAnsi="標楷體" w:hint="eastAsia"/>
          <w:sz w:val="26"/>
          <w:szCs w:val="26"/>
        </w:rPr>
        <w:t>支(含)以上</w:t>
      </w:r>
    </w:p>
    <w:p w14:paraId="3A6BD013" w14:textId="5F174C45"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具備Web-based管理介面並提供系統狀態顯示和新版軟體更新作業</w:t>
      </w:r>
    </w:p>
    <w:p w14:paraId="551A32DB" w14:textId="1FDE48A4"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可依需求開啟或關閉SSID廣播功能</w:t>
      </w:r>
    </w:p>
    <w:p w14:paraId="691DE01C" w14:textId="56960A1E"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支援IPv6，可取得IPv4或IPv6位</w:t>
      </w:r>
      <w:proofErr w:type="gramStart"/>
      <w:r w:rsidRPr="00EB5A06">
        <w:rPr>
          <w:rFonts w:ascii="標楷體" w:eastAsia="標楷體" w:hAnsi="標楷體" w:hint="eastAsia"/>
          <w:sz w:val="26"/>
          <w:szCs w:val="26"/>
        </w:rPr>
        <w:t>址</w:t>
      </w:r>
      <w:proofErr w:type="gramEnd"/>
    </w:p>
    <w:p w14:paraId="3A2B893C" w14:textId="4A34FC14"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採用IEEE 802.3af或802.3at Power over Ethernet(PoE)網路供電技術</w:t>
      </w:r>
    </w:p>
    <w:p w14:paraId="333C8E53" w14:textId="5F2030B4"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符合安全標準: NCC/BSMI/FCC</w:t>
      </w:r>
    </w:p>
    <w:p w14:paraId="1623DEBE" w14:textId="73F7A335" w:rsidR="004F46B2" w:rsidRPr="00EB5A06" w:rsidRDefault="004F46B2" w:rsidP="00EB5A06">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相關設定須配合花蓮縣教育處SSID設定政策</w:t>
      </w:r>
    </w:p>
    <w:p w14:paraId="1B8F423F" w14:textId="29E1281B" w:rsidR="000D12A8" w:rsidRPr="00EB5A06" w:rsidRDefault="000D12A8" w:rsidP="007A4C80">
      <w:pPr>
        <w:pStyle w:val="af6"/>
        <w:numPr>
          <w:ilvl w:val="0"/>
          <w:numId w:val="22"/>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lastRenderedPageBreak/>
        <w:t>需可支援</w:t>
      </w:r>
      <w:r w:rsidR="001C2B2A" w:rsidRPr="00EB5A06">
        <w:rPr>
          <w:rFonts w:ascii="標楷體" w:eastAsia="標楷體" w:hAnsi="標楷體" w:hint="eastAsia"/>
          <w:sz w:val="26"/>
          <w:szCs w:val="26"/>
        </w:rPr>
        <w:t>花蓮縣教育網路m</w:t>
      </w:r>
      <w:r w:rsidR="001C2B2A" w:rsidRPr="00EB5A06">
        <w:rPr>
          <w:rFonts w:ascii="標楷體" w:eastAsia="標楷體" w:hAnsi="標楷體"/>
          <w:sz w:val="26"/>
          <w:szCs w:val="26"/>
        </w:rPr>
        <w:t>ac</w:t>
      </w:r>
      <w:r w:rsidR="001C2B2A" w:rsidRPr="00EB5A06">
        <w:rPr>
          <w:rFonts w:ascii="標楷體" w:eastAsia="標楷體" w:hAnsi="標楷體" w:hint="eastAsia"/>
          <w:sz w:val="26"/>
          <w:szCs w:val="26"/>
        </w:rPr>
        <w:t>認證機制</w:t>
      </w:r>
    </w:p>
    <w:p w14:paraId="7924CC0D" w14:textId="204C1234" w:rsidR="004F46B2" w:rsidRPr="00EB5A06" w:rsidRDefault="004F46B2" w:rsidP="007A4C80">
      <w:pPr>
        <w:pStyle w:val="af6"/>
        <w:numPr>
          <w:ilvl w:val="0"/>
          <w:numId w:val="22"/>
        </w:numPr>
        <w:adjustRightInd w:val="0"/>
        <w:snapToGrid w:val="0"/>
        <w:spacing w:line="360" w:lineRule="auto"/>
        <w:ind w:leftChars="0" w:left="1985" w:hanging="851"/>
        <w:jc w:val="both"/>
        <w:rPr>
          <w:rFonts w:ascii="標楷體" w:eastAsia="標楷體" w:hAnsi="標楷體"/>
          <w:sz w:val="26"/>
          <w:szCs w:val="26"/>
        </w:rPr>
      </w:pPr>
      <w:r w:rsidRPr="00EB5A06">
        <w:rPr>
          <w:rFonts w:ascii="標楷體" w:eastAsia="標楷體" w:hAnsi="標楷體" w:hint="eastAsia"/>
          <w:sz w:val="26"/>
          <w:szCs w:val="26"/>
        </w:rPr>
        <w:t>符合花蓮縣教育網路無線管理設定，並</w:t>
      </w:r>
      <w:r w:rsidR="000F17AF" w:rsidRPr="00EB5A06">
        <w:rPr>
          <w:rFonts w:ascii="標楷體" w:eastAsia="標楷體" w:hAnsi="標楷體" w:hint="eastAsia"/>
          <w:sz w:val="26"/>
          <w:szCs w:val="26"/>
        </w:rPr>
        <w:t>可</w:t>
      </w:r>
      <w:r w:rsidRPr="00EB5A06">
        <w:rPr>
          <w:rFonts w:ascii="標楷體" w:eastAsia="標楷體" w:hAnsi="標楷體" w:hint="eastAsia"/>
          <w:sz w:val="26"/>
          <w:szCs w:val="26"/>
        </w:rPr>
        <w:t>由</w:t>
      </w:r>
      <w:r w:rsidR="000F17AF" w:rsidRPr="00EB5A06">
        <w:rPr>
          <w:rFonts w:ascii="標楷體" w:eastAsia="標楷體" w:hAnsi="標楷體" w:hint="eastAsia"/>
          <w:sz w:val="26"/>
          <w:szCs w:val="26"/>
        </w:rPr>
        <w:t>花蓮縣教育處無線網路</w:t>
      </w:r>
      <w:r w:rsidRPr="00EB5A06">
        <w:rPr>
          <w:rFonts w:ascii="標楷體" w:eastAsia="標楷體" w:hAnsi="標楷體" w:hint="eastAsia"/>
          <w:sz w:val="26"/>
          <w:szCs w:val="26"/>
        </w:rPr>
        <w:t>平台統一設定相關規範。</w:t>
      </w:r>
    </w:p>
    <w:p w14:paraId="12E81491" w14:textId="507B04D0" w:rsidR="004D4FD5" w:rsidRPr="00EB5A06" w:rsidRDefault="00815AF2" w:rsidP="00EB5A06">
      <w:pPr>
        <w:pStyle w:val="af6"/>
        <w:numPr>
          <w:ilvl w:val="0"/>
          <w:numId w:val="23"/>
        </w:numPr>
        <w:adjustRightInd w:val="0"/>
        <w:snapToGrid w:val="0"/>
        <w:spacing w:line="360" w:lineRule="auto"/>
        <w:ind w:leftChars="0" w:left="1134" w:hanging="567"/>
        <w:jc w:val="both"/>
        <w:rPr>
          <w:rFonts w:ascii="標楷體" w:eastAsia="標楷體" w:hAnsi="標楷體"/>
          <w:b/>
          <w:sz w:val="26"/>
          <w:szCs w:val="26"/>
        </w:rPr>
      </w:pPr>
      <w:r w:rsidRPr="00EB5A06">
        <w:rPr>
          <w:rFonts w:ascii="標楷體" w:eastAsia="標楷體" w:hAnsi="標楷體" w:hint="eastAsia"/>
          <w:sz w:val="26"/>
          <w:szCs w:val="26"/>
        </w:rPr>
        <w:t>8</w:t>
      </w:r>
      <w:r w:rsidRPr="00EB5A06">
        <w:rPr>
          <w:rFonts w:ascii="標楷體" w:eastAsia="標楷體" w:hAnsi="標楷體" w:cs="微軟正黑體" w:hint="eastAsia"/>
          <w:sz w:val="26"/>
          <w:szCs w:val="26"/>
        </w:rPr>
        <w:t>埠</w:t>
      </w:r>
      <w:r w:rsidR="004E44FE" w:rsidRPr="00EB5A06">
        <w:rPr>
          <w:rFonts w:ascii="標楷體" w:eastAsia="標楷體" w:hAnsi="標楷體" w:hint="eastAsia"/>
          <w:sz w:val="26"/>
          <w:szCs w:val="26"/>
        </w:rPr>
        <w:t>10G光纖交換器</w:t>
      </w:r>
    </w:p>
    <w:p w14:paraId="25C9AEF8" w14:textId="3A947550"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bookmarkStart w:id="2" w:name="_Hlk141866023"/>
      <w:r w:rsidRPr="00EB5A06">
        <w:rPr>
          <w:rFonts w:ascii="標楷體" w:eastAsia="標楷體" w:hAnsi="標楷體" w:hint="eastAsia"/>
          <w:sz w:val="26"/>
          <w:szCs w:val="26"/>
        </w:rPr>
        <w:t>具備8埠 SFP+ 網路連接埠+2埠100M/1G/10G Ethernet(RJ-45)。</w:t>
      </w:r>
    </w:p>
    <w:p w14:paraId="454A2C39" w14:textId="45FEA0E7"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具備交換能力239Gbps，封包轉送率175Mpps，16K MAC Table與9K Bytes Jumbo Frame功能。</w:t>
      </w:r>
    </w:p>
    <w:p w14:paraId="498F4F2A" w14:textId="5758686C"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具備Layer 3 Static Route路由功能。</w:t>
      </w:r>
    </w:p>
    <w:p w14:paraId="19DCCA8A" w14:textId="12139211"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具備802.1D STP、802.1w RSTP、802.1s MSTP與Loopback Detection功能以防止網路</w:t>
      </w:r>
      <w:proofErr w:type="gramStart"/>
      <w:r w:rsidRPr="00EB5A06">
        <w:rPr>
          <w:rFonts w:ascii="標楷體" w:eastAsia="標楷體" w:hAnsi="標楷體" w:hint="eastAsia"/>
          <w:sz w:val="26"/>
          <w:szCs w:val="26"/>
        </w:rPr>
        <w:t>迴</w:t>
      </w:r>
      <w:proofErr w:type="gramEnd"/>
      <w:r w:rsidRPr="00EB5A06">
        <w:rPr>
          <w:rFonts w:ascii="標楷體" w:eastAsia="標楷體" w:hAnsi="標楷體" w:hint="eastAsia"/>
          <w:sz w:val="26"/>
          <w:szCs w:val="26"/>
        </w:rPr>
        <w:t>圈。</w:t>
      </w:r>
    </w:p>
    <w:p w14:paraId="4652C029" w14:textId="5C2D753D"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具備IEEE 802.3ad Link Aggregation</w:t>
      </w:r>
    </w:p>
    <w:p w14:paraId="6FA2CF4A" w14:textId="2D528501"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具備SSH、SSL v1/v2/v3安全加密透過瀏覽器登入管理交換器。</w:t>
      </w:r>
    </w:p>
    <w:p w14:paraId="53F74763" w14:textId="1153C218"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具備CLI、中文Web UI、SNMPv1/v2c/v3、System Log管理機制。</w:t>
      </w:r>
    </w:p>
    <w:p w14:paraId="507A8465" w14:textId="16C337DE" w:rsidR="00AD6579" w:rsidRPr="007A4C80"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本案須符合需求數量之10G單模</w:t>
      </w:r>
      <w:proofErr w:type="spellStart"/>
      <w:r w:rsidRPr="00EB5A06">
        <w:rPr>
          <w:rFonts w:ascii="標楷體" w:eastAsia="標楷體" w:hAnsi="標楷體"/>
          <w:sz w:val="26"/>
          <w:szCs w:val="26"/>
        </w:rPr>
        <w:t>Gbic</w:t>
      </w:r>
      <w:proofErr w:type="spellEnd"/>
    </w:p>
    <w:p w14:paraId="0735F1F5" w14:textId="1B6293DE" w:rsidR="00AD6579" w:rsidRPr="00EB5A06" w:rsidRDefault="00AD6579" w:rsidP="007A4C80">
      <w:pPr>
        <w:pStyle w:val="af6"/>
        <w:numPr>
          <w:ilvl w:val="0"/>
          <w:numId w:val="27"/>
        </w:numPr>
        <w:adjustRightInd w:val="0"/>
        <w:snapToGrid w:val="0"/>
        <w:spacing w:line="360" w:lineRule="auto"/>
        <w:ind w:leftChars="0" w:left="1701" w:hanging="567"/>
        <w:jc w:val="both"/>
        <w:rPr>
          <w:rFonts w:ascii="標楷體" w:eastAsia="標楷體" w:hAnsi="標楷體"/>
          <w:b/>
          <w:sz w:val="26"/>
          <w:szCs w:val="26"/>
        </w:rPr>
      </w:pPr>
      <w:r w:rsidRPr="00EB5A06">
        <w:rPr>
          <w:rFonts w:ascii="標楷體" w:eastAsia="標楷體" w:hAnsi="標楷體" w:hint="eastAsia"/>
          <w:sz w:val="26"/>
          <w:szCs w:val="26"/>
        </w:rPr>
        <w:t>須符合花蓮縣教育</w:t>
      </w:r>
      <w:proofErr w:type="gramStart"/>
      <w:r w:rsidRPr="00EB5A06">
        <w:rPr>
          <w:rFonts w:ascii="標楷體" w:eastAsia="標楷體" w:hAnsi="標楷體" w:hint="eastAsia"/>
          <w:sz w:val="26"/>
          <w:szCs w:val="26"/>
        </w:rPr>
        <w:t>網路網路</w:t>
      </w:r>
      <w:proofErr w:type="gramEnd"/>
      <w:r w:rsidRPr="00EB5A06">
        <w:rPr>
          <w:rFonts w:ascii="標楷體" w:eastAsia="標楷體" w:hAnsi="標楷體" w:hint="eastAsia"/>
          <w:sz w:val="26"/>
          <w:szCs w:val="26"/>
        </w:rPr>
        <w:t>管理設定，並可由花蓮縣網路管理平台自動繪製網路拓樸。</w:t>
      </w:r>
    </w:p>
    <w:bookmarkEnd w:id="2"/>
    <w:p w14:paraId="6F97943A" w14:textId="64297539" w:rsidR="00A77125" w:rsidRPr="00EB5A06" w:rsidRDefault="001D1B77" w:rsidP="007A4C80">
      <w:pPr>
        <w:pStyle w:val="af6"/>
        <w:numPr>
          <w:ilvl w:val="0"/>
          <w:numId w:val="23"/>
        </w:numPr>
        <w:adjustRightInd w:val="0"/>
        <w:snapToGrid w:val="0"/>
        <w:spacing w:line="360" w:lineRule="auto"/>
        <w:ind w:leftChars="0" w:left="1134" w:hanging="567"/>
        <w:jc w:val="both"/>
        <w:rPr>
          <w:rFonts w:ascii="標楷體" w:eastAsia="標楷體" w:hAnsi="標楷體"/>
          <w:b/>
          <w:sz w:val="26"/>
          <w:szCs w:val="26"/>
        </w:rPr>
      </w:pPr>
      <w:r w:rsidRPr="00EB5A06">
        <w:rPr>
          <w:rFonts w:ascii="標楷體" w:eastAsia="標楷體" w:hAnsi="標楷體" w:hint="eastAsia"/>
          <w:sz w:val="26"/>
          <w:szCs w:val="26"/>
        </w:rPr>
        <w:t>24埠智慧型Gigabit PoE交換器</w:t>
      </w:r>
    </w:p>
    <w:p w14:paraId="4D42B4C1" w14:textId="77777777"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具備24埠 10/100/1000Mbps PoE + 4埠 10G SFP+ 網路連接埠。</w:t>
      </w:r>
    </w:p>
    <w:p w14:paraId="131D332C" w14:textId="0907792F"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1~24 PoE</w:t>
      </w:r>
      <w:proofErr w:type="gramStart"/>
      <w:r w:rsidRPr="00EB5A06">
        <w:rPr>
          <w:rFonts w:ascii="標楷體" w:eastAsia="標楷體" w:hAnsi="標楷體" w:hint="eastAsia"/>
          <w:sz w:val="26"/>
          <w:szCs w:val="26"/>
        </w:rPr>
        <w:t>埠皆符合</w:t>
      </w:r>
      <w:proofErr w:type="gramEnd"/>
      <w:r w:rsidRPr="00EB5A06">
        <w:rPr>
          <w:rFonts w:ascii="標楷體" w:eastAsia="標楷體" w:hAnsi="標楷體" w:hint="eastAsia"/>
          <w:sz w:val="26"/>
          <w:szCs w:val="26"/>
        </w:rPr>
        <w:t>IEEE 802.3af/at標準，Maximum PoE Budget為370W</w:t>
      </w:r>
      <w:r w:rsidR="00876E55" w:rsidRPr="007A4C80">
        <w:rPr>
          <w:rFonts w:ascii="標楷體" w:eastAsia="標楷體" w:hAnsi="標楷體" w:hint="eastAsia"/>
          <w:sz w:val="26"/>
          <w:szCs w:val="26"/>
        </w:rPr>
        <w:t>（含以上）</w:t>
      </w:r>
      <w:r w:rsidRPr="00EB5A06">
        <w:rPr>
          <w:rFonts w:ascii="標楷體" w:eastAsia="標楷體" w:hAnsi="標楷體" w:hint="eastAsia"/>
          <w:sz w:val="26"/>
          <w:szCs w:val="26"/>
        </w:rPr>
        <w:t>。</w:t>
      </w:r>
    </w:p>
    <w:p w14:paraId="6240D767" w14:textId="77777777"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具備IEEE 802.3ad Link Aggregation與一對一、多對一及TX/RX Port mirroring功能。</w:t>
      </w:r>
    </w:p>
    <w:p w14:paraId="6C948200" w14:textId="77777777"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Loopback Detection功能以防止網路</w:t>
      </w:r>
      <w:proofErr w:type="gramStart"/>
      <w:r w:rsidRPr="00EB5A06">
        <w:rPr>
          <w:rFonts w:ascii="標楷體" w:eastAsia="標楷體" w:hAnsi="標楷體" w:hint="eastAsia"/>
          <w:sz w:val="26"/>
          <w:szCs w:val="26"/>
        </w:rPr>
        <w:t>迴</w:t>
      </w:r>
      <w:proofErr w:type="gramEnd"/>
      <w:r w:rsidRPr="00EB5A06">
        <w:rPr>
          <w:rFonts w:ascii="標楷體" w:eastAsia="標楷體" w:hAnsi="標楷體" w:hint="eastAsia"/>
          <w:sz w:val="26"/>
          <w:szCs w:val="26"/>
        </w:rPr>
        <w:t>圈。</w:t>
      </w:r>
    </w:p>
    <w:p w14:paraId="184C364F" w14:textId="77777777"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具備DHCP Server Screening功能，阻斷非法DHCP Server派發IP。</w:t>
      </w:r>
    </w:p>
    <w:p w14:paraId="3ECC355D" w14:textId="77777777"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具備Port Security功能與Dynamic ARP Inspection功能。</w:t>
      </w:r>
    </w:p>
    <w:p w14:paraId="3B280142" w14:textId="77777777"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具備CLI、中文Web UI、SNMPv1/v2c/v3、System Log管理機制與獨立Console埠。</w:t>
      </w:r>
    </w:p>
    <w:p w14:paraId="49B47559" w14:textId="7429AC71" w:rsidR="007A5988" w:rsidRPr="007A4C80" w:rsidRDefault="007A5988"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lastRenderedPageBreak/>
        <w:t>本案須符合需求數量之10G單模</w:t>
      </w:r>
      <w:proofErr w:type="spellStart"/>
      <w:r w:rsidRPr="00EB5A06">
        <w:rPr>
          <w:rFonts w:ascii="標楷體" w:eastAsia="標楷體" w:hAnsi="標楷體"/>
          <w:sz w:val="26"/>
          <w:szCs w:val="26"/>
        </w:rPr>
        <w:t>Gbic</w:t>
      </w:r>
      <w:proofErr w:type="spellEnd"/>
    </w:p>
    <w:p w14:paraId="08C51DF7" w14:textId="77777777" w:rsidR="00EE61D5" w:rsidRPr="00EB5A06" w:rsidRDefault="00EE61D5" w:rsidP="007A4C80">
      <w:pPr>
        <w:pStyle w:val="af6"/>
        <w:numPr>
          <w:ilvl w:val="0"/>
          <w:numId w:val="28"/>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須符合花蓮縣教育處網路管理設定並符合下列功能</w:t>
      </w:r>
    </w:p>
    <w:p w14:paraId="0D1B502B" w14:textId="77777777" w:rsidR="00EE61D5" w:rsidRPr="00EB5A06" w:rsidRDefault="00EE61D5" w:rsidP="007A4C80">
      <w:pPr>
        <w:widowControl/>
        <w:numPr>
          <w:ilvl w:val="0"/>
          <w:numId w:val="14"/>
        </w:numPr>
        <w:adjustRightInd w:val="0"/>
        <w:snapToGrid w:val="0"/>
        <w:spacing w:line="360" w:lineRule="auto"/>
        <w:ind w:left="1702" w:firstLineChars="0" w:hanging="284"/>
        <w:jc w:val="left"/>
        <w:textAlignment w:val="baseline"/>
        <w:rPr>
          <w:rFonts w:ascii="標楷體" w:hAnsi="標楷體" w:cs="Times New Roman"/>
          <w:sz w:val="26"/>
          <w:szCs w:val="26"/>
        </w:rPr>
      </w:pPr>
      <w:r w:rsidRPr="00EB5A06">
        <w:rPr>
          <w:rFonts w:ascii="標楷體" w:hAnsi="標楷體" w:cs="Times New Roman" w:hint="eastAsia"/>
          <w:sz w:val="26"/>
          <w:szCs w:val="26"/>
        </w:rPr>
        <w:t>支援自動繪製網路拓樸</w:t>
      </w:r>
    </w:p>
    <w:p w14:paraId="6BDF4761" w14:textId="77777777" w:rsidR="00EE61D5" w:rsidRPr="00EB5A06" w:rsidRDefault="00EE61D5" w:rsidP="007A4C80">
      <w:pPr>
        <w:widowControl/>
        <w:numPr>
          <w:ilvl w:val="0"/>
          <w:numId w:val="14"/>
        </w:numPr>
        <w:adjustRightInd w:val="0"/>
        <w:snapToGrid w:val="0"/>
        <w:spacing w:line="360" w:lineRule="auto"/>
        <w:ind w:left="1702" w:firstLineChars="0" w:hanging="284"/>
        <w:jc w:val="left"/>
        <w:textAlignment w:val="baseline"/>
        <w:rPr>
          <w:rFonts w:ascii="標楷體" w:hAnsi="標楷體" w:cs="Times New Roman"/>
          <w:sz w:val="26"/>
          <w:szCs w:val="26"/>
        </w:rPr>
      </w:pPr>
      <w:r w:rsidRPr="00EB5A06">
        <w:rPr>
          <w:rFonts w:ascii="標楷體" w:hAnsi="標楷體" w:cs="Times New Roman" w:hint="eastAsia"/>
          <w:sz w:val="26"/>
          <w:szCs w:val="26"/>
        </w:rPr>
        <w:t>支援智慧網管網路設備封鎖</w:t>
      </w:r>
    </w:p>
    <w:p w14:paraId="6FC23232" w14:textId="77777777" w:rsidR="00EE61D5" w:rsidRPr="00EB5A06" w:rsidRDefault="00EE61D5" w:rsidP="007A4C80">
      <w:pPr>
        <w:widowControl/>
        <w:numPr>
          <w:ilvl w:val="0"/>
          <w:numId w:val="14"/>
        </w:numPr>
        <w:adjustRightInd w:val="0"/>
        <w:snapToGrid w:val="0"/>
        <w:spacing w:line="360" w:lineRule="auto"/>
        <w:ind w:left="1702" w:firstLineChars="0" w:hanging="284"/>
        <w:jc w:val="left"/>
        <w:textAlignment w:val="baseline"/>
        <w:rPr>
          <w:rFonts w:ascii="標楷體" w:hAnsi="標楷體" w:cs="Times New Roman"/>
          <w:sz w:val="26"/>
          <w:szCs w:val="26"/>
        </w:rPr>
      </w:pPr>
      <w:r w:rsidRPr="00EB5A06">
        <w:rPr>
          <w:rFonts w:ascii="標楷體" w:hAnsi="標楷體" w:cs="Times New Roman" w:hint="eastAsia"/>
          <w:sz w:val="26"/>
          <w:szCs w:val="26"/>
        </w:rPr>
        <w:t>支援智慧網</w:t>
      </w:r>
      <w:proofErr w:type="gramStart"/>
      <w:r w:rsidRPr="00EB5A06">
        <w:rPr>
          <w:rFonts w:ascii="標楷體" w:hAnsi="標楷體" w:cs="Times New Roman" w:hint="eastAsia"/>
          <w:sz w:val="26"/>
          <w:szCs w:val="26"/>
        </w:rPr>
        <w:t>管資安</w:t>
      </w:r>
      <w:proofErr w:type="gramEnd"/>
      <w:r w:rsidRPr="00EB5A06">
        <w:rPr>
          <w:rFonts w:ascii="標楷體" w:hAnsi="標楷體" w:cs="Times New Roman" w:hint="eastAsia"/>
          <w:sz w:val="26"/>
          <w:szCs w:val="26"/>
        </w:rPr>
        <w:t>自動封鎖</w:t>
      </w:r>
    </w:p>
    <w:p w14:paraId="42E87022" w14:textId="5B0214C4" w:rsidR="005C121B" w:rsidRPr="00EB5A06" w:rsidRDefault="006752EA" w:rsidP="007A4C80">
      <w:pPr>
        <w:pStyle w:val="af6"/>
        <w:numPr>
          <w:ilvl w:val="0"/>
          <w:numId w:val="23"/>
        </w:numPr>
        <w:adjustRightInd w:val="0"/>
        <w:snapToGrid w:val="0"/>
        <w:spacing w:line="360" w:lineRule="auto"/>
        <w:ind w:leftChars="0" w:left="1134" w:hanging="567"/>
        <w:jc w:val="both"/>
        <w:rPr>
          <w:rFonts w:ascii="標楷體" w:eastAsia="標楷體" w:hAnsi="標楷體"/>
          <w:b/>
          <w:sz w:val="26"/>
          <w:szCs w:val="26"/>
        </w:rPr>
      </w:pPr>
      <w:r w:rsidRPr="00EB5A06">
        <w:rPr>
          <w:rFonts w:ascii="標楷體" w:eastAsia="標楷體" w:hAnsi="標楷體" w:hint="eastAsia"/>
          <w:sz w:val="26"/>
          <w:szCs w:val="26"/>
        </w:rPr>
        <w:t>24埠智慧型Gigabit交換器</w:t>
      </w:r>
    </w:p>
    <w:p w14:paraId="7B90318F" w14:textId="77777777" w:rsidR="00331E01" w:rsidRPr="00EB5A06" w:rsidRDefault="00331E01" w:rsidP="007A4C80">
      <w:pPr>
        <w:pStyle w:val="af6"/>
        <w:numPr>
          <w:ilvl w:val="0"/>
          <w:numId w:val="29"/>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具備24埠 10/100/1000Mbps + 4埠 10G SFP+ 網路連接埠。</w:t>
      </w:r>
    </w:p>
    <w:p w14:paraId="65CA45B7" w14:textId="77777777" w:rsidR="00331E01" w:rsidRPr="00EB5A06" w:rsidRDefault="00331E01" w:rsidP="007A4C80">
      <w:pPr>
        <w:pStyle w:val="af6"/>
        <w:numPr>
          <w:ilvl w:val="0"/>
          <w:numId w:val="29"/>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具備IEEE 802.3ad Link Aggregation與一對一、多對一及TX/RX Port mirroring功能。</w:t>
      </w:r>
    </w:p>
    <w:p w14:paraId="1BE1669B" w14:textId="77777777" w:rsidR="00331E01" w:rsidRPr="00EB5A06" w:rsidRDefault="00331E01" w:rsidP="007A4C80">
      <w:pPr>
        <w:pStyle w:val="af6"/>
        <w:numPr>
          <w:ilvl w:val="0"/>
          <w:numId w:val="29"/>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Loopback Detection功能以防止網路</w:t>
      </w:r>
      <w:proofErr w:type="gramStart"/>
      <w:r w:rsidRPr="00EB5A06">
        <w:rPr>
          <w:rFonts w:ascii="標楷體" w:eastAsia="標楷體" w:hAnsi="標楷體" w:hint="eastAsia"/>
          <w:sz w:val="26"/>
          <w:szCs w:val="26"/>
        </w:rPr>
        <w:t>迴</w:t>
      </w:r>
      <w:proofErr w:type="gramEnd"/>
      <w:r w:rsidRPr="00EB5A06">
        <w:rPr>
          <w:rFonts w:ascii="標楷體" w:eastAsia="標楷體" w:hAnsi="標楷體" w:hint="eastAsia"/>
          <w:sz w:val="26"/>
          <w:szCs w:val="26"/>
        </w:rPr>
        <w:t>圈。</w:t>
      </w:r>
    </w:p>
    <w:p w14:paraId="312A1C14" w14:textId="77777777" w:rsidR="00331E01" w:rsidRPr="00EB5A06" w:rsidRDefault="00331E01" w:rsidP="007A4C80">
      <w:pPr>
        <w:pStyle w:val="af6"/>
        <w:numPr>
          <w:ilvl w:val="0"/>
          <w:numId w:val="29"/>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具備DHCP Server Screening功能，阻斷非法DHCP Server派發IP。</w:t>
      </w:r>
    </w:p>
    <w:p w14:paraId="378407F4" w14:textId="77777777" w:rsidR="00331E01" w:rsidRPr="00EB5A06" w:rsidRDefault="00331E01" w:rsidP="007A4C80">
      <w:pPr>
        <w:pStyle w:val="af6"/>
        <w:numPr>
          <w:ilvl w:val="0"/>
          <w:numId w:val="29"/>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具備Port Security功能與Dynamic ARP Inspection功能。</w:t>
      </w:r>
    </w:p>
    <w:p w14:paraId="5F31E991" w14:textId="77777777" w:rsidR="00331E01" w:rsidRPr="00EB5A06" w:rsidRDefault="00331E01" w:rsidP="007A4C80">
      <w:pPr>
        <w:pStyle w:val="af6"/>
        <w:numPr>
          <w:ilvl w:val="0"/>
          <w:numId w:val="29"/>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具備CLI、中文Web UI、SNMPv1/v2c/v3、System Log管理機制與獨立Console埠。</w:t>
      </w:r>
    </w:p>
    <w:p w14:paraId="18DA35EC" w14:textId="77777777" w:rsidR="00331E01" w:rsidRPr="00EB5A06" w:rsidRDefault="00331E01" w:rsidP="007A4C80">
      <w:pPr>
        <w:pStyle w:val="af6"/>
        <w:numPr>
          <w:ilvl w:val="0"/>
          <w:numId w:val="29"/>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須符合花蓮縣教育處網路管理設定並符合下列功能</w:t>
      </w:r>
    </w:p>
    <w:p w14:paraId="065354D6" w14:textId="77777777" w:rsidR="00331E01" w:rsidRPr="00EB5A06" w:rsidRDefault="00331E01" w:rsidP="007A4C80">
      <w:pPr>
        <w:widowControl/>
        <w:numPr>
          <w:ilvl w:val="0"/>
          <w:numId w:val="30"/>
        </w:numPr>
        <w:adjustRightInd w:val="0"/>
        <w:snapToGrid w:val="0"/>
        <w:spacing w:line="360" w:lineRule="auto"/>
        <w:ind w:left="1702" w:firstLineChars="0" w:hanging="284"/>
        <w:jc w:val="left"/>
        <w:textAlignment w:val="baseline"/>
        <w:rPr>
          <w:rFonts w:ascii="標楷體" w:hAnsi="標楷體" w:cs="Times New Roman"/>
          <w:sz w:val="26"/>
          <w:szCs w:val="26"/>
        </w:rPr>
      </w:pPr>
      <w:r w:rsidRPr="00EB5A06">
        <w:rPr>
          <w:rFonts w:ascii="標楷體" w:hAnsi="標楷體" w:cs="Times New Roman" w:hint="eastAsia"/>
          <w:sz w:val="26"/>
          <w:szCs w:val="26"/>
        </w:rPr>
        <w:t>支援自動繪製網路拓樸</w:t>
      </w:r>
    </w:p>
    <w:p w14:paraId="45EA4EC3" w14:textId="77777777" w:rsidR="00331E01" w:rsidRPr="00EB5A06" w:rsidRDefault="00331E01" w:rsidP="007A4C80">
      <w:pPr>
        <w:widowControl/>
        <w:numPr>
          <w:ilvl w:val="0"/>
          <w:numId w:val="30"/>
        </w:numPr>
        <w:adjustRightInd w:val="0"/>
        <w:snapToGrid w:val="0"/>
        <w:spacing w:line="360" w:lineRule="auto"/>
        <w:ind w:left="1702" w:firstLineChars="0" w:hanging="284"/>
        <w:jc w:val="left"/>
        <w:textAlignment w:val="baseline"/>
        <w:rPr>
          <w:rFonts w:ascii="標楷體" w:hAnsi="標楷體" w:cs="Times New Roman"/>
          <w:sz w:val="26"/>
          <w:szCs w:val="26"/>
        </w:rPr>
      </w:pPr>
      <w:r w:rsidRPr="00EB5A06">
        <w:rPr>
          <w:rFonts w:ascii="標楷體" w:hAnsi="標楷體" w:cs="Times New Roman" w:hint="eastAsia"/>
          <w:sz w:val="26"/>
          <w:szCs w:val="26"/>
        </w:rPr>
        <w:t>支援智慧網管網路設備封鎖</w:t>
      </w:r>
    </w:p>
    <w:p w14:paraId="48DC7172" w14:textId="77777777" w:rsidR="00331E01" w:rsidRPr="00EB5A06" w:rsidRDefault="00331E01" w:rsidP="007A4C80">
      <w:pPr>
        <w:widowControl/>
        <w:numPr>
          <w:ilvl w:val="0"/>
          <w:numId w:val="30"/>
        </w:numPr>
        <w:adjustRightInd w:val="0"/>
        <w:snapToGrid w:val="0"/>
        <w:spacing w:line="360" w:lineRule="auto"/>
        <w:ind w:left="1702" w:firstLineChars="0" w:hanging="284"/>
        <w:jc w:val="left"/>
        <w:textAlignment w:val="baseline"/>
        <w:rPr>
          <w:rFonts w:ascii="標楷體" w:hAnsi="標楷體" w:cs="Times New Roman"/>
          <w:sz w:val="26"/>
          <w:szCs w:val="26"/>
        </w:rPr>
      </w:pPr>
      <w:r w:rsidRPr="00EB5A06">
        <w:rPr>
          <w:rFonts w:ascii="標楷體" w:hAnsi="標楷體" w:cs="Times New Roman" w:hint="eastAsia"/>
          <w:sz w:val="26"/>
          <w:szCs w:val="26"/>
        </w:rPr>
        <w:t>支援智慧網</w:t>
      </w:r>
      <w:proofErr w:type="gramStart"/>
      <w:r w:rsidRPr="00EB5A06">
        <w:rPr>
          <w:rFonts w:ascii="標楷體" w:hAnsi="標楷體" w:cs="Times New Roman" w:hint="eastAsia"/>
          <w:sz w:val="26"/>
          <w:szCs w:val="26"/>
        </w:rPr>
        <w:t>管資安</w:t>
      </w:r>
      <w:proofErr w:type="gramEnd"/>
      <w:r w:rsidRPr="00EB5A06">
        <w:rPr>
          <w:rFonts w:ascii="標楷體" w:hAnsi="標楷體" w:cs="Times New Roman" w:hint="eastAsia"/>
          <w:sz w:val="26"/>
          <w:szCs w:val="26"/>
        </w:rPr>
        <w:t>自動封鎖</w:t>
      </w:r>
    </w:p>
    <w:p w14:paraId="50300306" w14:textId="571CB335" w:rsidR="00DD5CDD" w:rsidRPr="00EB5A06" w:rsidRDefault="006D1C9C" w:rsidP="007A4C80">
      <w:pPr>
        <w:pStyle w:val="af6"/>
        <w:numPr>
          <w:ilvl w:val="0"/>
          <w:numId w:val="23"/>
        </w:numPr>
        <w:adjustRightInd w:val="0"/>
        <w:snapToGrid w:val="0"/>
        <w:spacing w:line="360" w:lineRule="auto"/>
        <w:ind w:leftChars="0" w:left="1134" w:hanging="567"/>
        <w:jc w:val="both"/>
        <w:rPr>
          <w:rFonts w:ascii="標楷體" w:eastAsia="標楷體" w:hAnsi="標楷體"/>
          <w:b/>
          <w:sz w:val="26"/>
          <w:szCs w:val="26"/>
        </w:rPr>
      </w:pPr>
      <w:r w:rsidRPr="00EB5A06">
        <w:rPr>
          <w:rFonts w:ascii="標楷體" w:eastAsia="標楷體" w:hAnsi="標楷體"/>
          <w:sz w:val="26"/>
          <w:szCs w:val="26"/>
        </w:rPr>
        <w:t>8</w:t>
      </w:r>
      <w:r w:rsidR="003A587F" w:rsidRPr="00EB5A06">
        <w:rPr>
          <w:rFonts w:ascii="標楷體" w:eastAsia="標楷體" w:hAnsi="標楷體" w:hint="eastAsia"/>
          <w:sz w:val="26"/>
          <w:szCs w:val="26"/>
        </w:rPr>
        <w:t>埠智慧型Gigabit</w:t>
      </w:r>
      <w:r w:rsidR="00411827" w:rsidRPr="00EB5A06">
        <w:rPr>
          <w:rFonts w:ascii="標楷體" w:eastAsia="標楷體" w:hAnsi="標楷體"/>
          <w:sz w:val="26"/>
          <w:szCs w:val="26"/>
        </w:rPr>
        <w:t xml:space="preserve"> </w:t>
      </w:r>
      <w:r w:rsidR="00411827" w:rsidRPr="00EB5A06">
        <w:rPr>
          <w:rFonts w:ascii="標楷體" w:eastAsia="標楷體" w:hAnsi="標楷體" w:hint="eastAsia"/>
          <w:sz w:val="26"/>
          <w:szCs w:val="26"/>
        </w:rPr>
        <w:t>PoE</w:t>
      </w:r>
      <w:r w:rsidR="003A587F" w:rsidRPr="00EB5A06">
        <w:rPr>
          <w:rFonts w:ascii="標楷體" w:eastAsia="標楷體" w:hAnsi="標楷體" w:hint="eastAsia"/>
          <w:sz w:val="26"/>
          <w:szCs w:val="26"/>
        </w:rPr>
        <w:t>交換器</w:t>
      </w:r>
    </w:p>
    <w:p w14:paraId="691E6E68" w14:textId="7ABC3C42" w:rsidR="00607CF6" w:rsidRPr="007A4C80" w:rsidRDefault="00607CF6" w:rsidP="007A4C80">
      <w:pPr>
        <w:pStyle w:val="af6"/>
        <w:numPr>
          <w:ilvl w:val="0"/>
          <w:numId w:val="31"/>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w:t>
      </w:r>
      <w:r w:rsidR="00011CC8" w:rsidRPr="00EB5A06">
        <w:rPr>
          <w:rFonts w:ascii="標楷體" w:eastAsia="標楷體" w:hAnsi="標楷體" w:hint="eastAsia"/>
          <w:sz w:val="26"/>
          <w:szCs w:val="26"/>
        </w:rPr>
        <w:t>8埠PoE 10/100/1000BASE-T</w:t>
      </w:r>
      <w:r w:rsidR="009824F3" w:rsidRPr="00EB5A06">
        <w:rPr>
          <w:rFonts w:ascii="標楷體" w:eastAsia="標楷體" w:hAnsi="標楷體"/>
          <w:sz w:val="26"/>
          <w:szCs w:val="26"/>
        </w:rPr>
        <w:t xml:space="preserve"> </w:t>
      </w:r>
      <w:r w:rsidR="009824F3" w:rsidRPr="00EB5A06">
        <w:rPr>
          <w:rFonts w:ascii="標楷體" w:eastAsia="標楷體" w:hAnsi="標楷體" w:hint="eastAsia"/>
          <w:sz w:val="26"/>
          <w:szCs w:val="26"/>
        </w:rPr>
        <w:t>+</w:t>
      </w:r>
      <w:r w:rsidR="00011CC8" w:rsidRPr="00EB5A06">
        <w:rPr>
          <w:rFonts w:ascii="標楷體" w:eastAsia="標楷體" w:hAnsi="標楷體" w:hint="eastAsia"/>
          <w:sz w:val="26"/>
          <w:szCs w:val="26"/>
        </w:rPr>
        <w:t xml:space="preserve"> 2埠SFP</w:t>
      </w:r>
      <w:r w:rsidR="009824F3" w:rsidRPr="00EB5A06">
        <w:rPr>
          <w:rFonts w:ascii="標楷體" w:eastAsia="標楷體" w:hAnsi="標楷體" w:hint="eastAsia"/>
          <w:sz w:val="26"/>
          <w:szCs w:val="26"/>
        </w:rPr>
        <w:t>網路連接埠</w:t>
      </w:r>
      <w:r w:rsidRPr="00EB5A06">
        <w:rPr>
          <w:rFonts w:ascii="標楷體" w:eastAsia="標楷體" w:hAnsi="標楷體" w:hint="eastAsia"/>
          <w:sz w:val="26"/>
          <w:szCs w:val="26"/>
        </w:rPr>
        <w:t>。</w:t>
      </w:r>
    </w:p>
    <w:p w14:paraId="4F7E80D2" w14:textId="495FD6DF" w:rsidR="00607CF6" w:rsidRPr="007A4C80" w:rsidRDefault="009824F3" w:rsidP="007A4C80">
      <w:pPr>
        <w:pStyle w:val="af6"/>
        <w:numPr>
          <w:ilvl w:val="0"/>
          <w:numId w:val="31"/>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8埠Base-T具備標準802.3af &amp; 802.3at，整機最大可供應130W</w:t>
      </w:r>
      <w:r w:rsidR="00876E55" w:rsidRPr="007A4C80">
        <w:rPr>
          <w:rFonts w:ascii="標楷體" w:eastAsia="標楷體" w:hAnsi="標楷體" w:hint="eastAsia"/>
          <w:sz w:val="26"/>
          <w:szCs w:val="26"/>
        </w:rPr>
        <w:t>（</w:t>
      </w:r>
      <w:r w:rsidR="00876E55" w:rsidRPr="007A4C80">
        <w:rPr>
          <w:rFonts w:ascii="標楷體" w:eastAsia="標楷體" w:hAnsi="標楷體" w:hint="eastAsia"/>
          <w:color w:val="0000FF"/>
          <w:sz w:val="26"/>
          <w:szCs w:val="26"/>
        </w:rPr>
        <w:t>含以上</w:t>
      </w:r>
      <w:r w:rsidR="00876E55" w:rsidRPr="007A4C80">
        <w:rPr>
          <w:rFonts w:ascii="標楷體" w:eastAsia="標楷體" w:hAnsi="標楷體" w:hint="eastAsia"/>
          <w:sz w:val="26"/>
          <w:szCs w:val="26"/>
        </w:rPr>
        <w:t>）</w:t>
      </w:r>
      <w:r w:rsidRPr="00EB5A06">
        <w:rPr>
          <w:rFonts w:ascii="標楷體" w:eastAsia="標楷體" w:hAnsi="標楷體" w:hint="eastAsia"/>
          <w:sz w:val="26"/>
          <w:szCs w:val="26"/>
        </w:rPr>
        <w:t>電力</w:t>
      </w:r>
      <w:r w:rsidR="00607CF6" w:rsidRPr="00EB5A06">
        <w:rPr>
          <w:rFonts w:ascii="標楷體" w:eastAsia="標楷體" w:hAnsi="標楷體" w:hint="eastAsia"/>
          <w:sz w:val="26"/>
          <w:szCs w:val="26"/>
        </w:rPr>
        <w:t>。</w:t>
      </w:r>
    </w:p>
    <w:p w14:paraId="4320C77D" w14:textId="77777777" w:rsidR="00607CF6" w:rsidRPr="007A4C80" w:rsidRDefault="00607CF6" w:rsidP="007A4C80">
      <w:pPr>
        <w:pStyle w:val="af6"/>
        <w:numPr>
          <w:ilvl w:val="0"/>
          <w:numId w:val="31"/>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具備Layer 3 Static Route路由功能。</w:t>
      </w:r>
    </w:p>
    <w:p w14:paraId="5B91E006" w14:textId="2362A3AD" w:rsidR="00607CF6" w:rsidRPr="007A4C80" w:rsidRDefault="00607CF6" w:rsidP="007A4C80">
      <w:pPr>
        <w:pStyle w:val="af6"/>
        <w:numPr>
          <w:ilvl w:val="0"/>
          <w:numId w:val="31"/>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具備8</w:t>
      </w:r>
      <w:r w:rsidR="00F535C7" w:rsidRPr="00EB5A06">
        <w:rPr>
          <w:rFonts w:ascii="標楷體" w:eastAsia="標楷體" w:hAnsi="標楷體" w:hint="eastAsia"/>
          <w:sz w:val="26"/>
          <w:szCs w:val="26"/>
        </w:rPr>
        <w:t xml:space="preserve"> </w:t>
      </w:r>
      <w:r w:rsidRPr="00EB5A06">
        <w:rPr>
          <w:rFonts w:ascii="標楷體" w:eastAsia="標楷體" w:hAnsi="標楷體" w:hint="eastAsia"/>
          <w:sz w:val="26"/>
          <w:szCs w:val="26"/>
        </w:rPr>
        <w:t>Loopback Detection功能以防止網路</w:t>
      </w:r>
      <w:proofErr w:type="gramStart"/>
      <w:r w:rsidRPr="00EB5A06">
        <w:rPr>
          <w:rFonts w:ascii="標楷體" w:eastAsia="標楷體" w:hAnsi="標楷體" w:hint="eastAsia"/>
          <w:sz w:val="26"/>
          <w:szCs w:val="26"/>
        </w:rPr>
        <w:t>迴</w:t>
      </w:r>
      <w:proofErr w:type="gramEnd"/>
      <w:r w:rsidRPr="00EB5A06">
        <w:rPr>
          <w:rFonts w:ascii="標楷體" w:eastAsia="標楷體" w:hAnsi="標楷體" w:hint="eastAsia"/>
          <w:sz w:val="26"/>
          <w:szCs w:val="26"/>
        </w:rPr>
        <w:t>圈。</w:t>
      </w:r>
    </w:p>
    <w:p w14:paraId="064C2950" w14:textId="77777777" w:rsidR="00607CF6" w:rsidRPr="007A4C80" w:rsidRDefault="00607CF6" w:rsidP="007A4C80">
      <w:pPr>
        <w:pStyle w:val="af6"/>
        <w:numPr>
          <w:ilvl w:val="0"/>
          <w:numId w:val="31"/>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具備IEEE 802.3ad Link Aggregation</w:t>
      </w:r>
    </w:p>
    <w:p w14:paraId="6213AC3D" w14:textId="2610F30B" w:rsidR="00607CF6" w:rsidRPr="007A4C80" w:rsidRDefault="00607CF6" w:rsidP="007A4C80">
      <w:pPr>
        <w:pStyle w:val="af6"/>
        <w:numPr>
          <w:ilvl w:val="0"/>
          <w:numId w:val="31"/>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具備CLI、中文Web UI、SNMPv1/v2c/v3、System Log管理機制。</w:t>
      </w:r>
    </w:p>
    <w:p w14:paraId="4C143023" w14:textId="76817C3D" w:rsidR="00607CF6" w:rsidRPr="00EB5A06" w:rsidRDefault="00607CF6" w:rsidP="007A4C80">
      <w:pPr>
        <w:pStyle w:val="af6"/>
        <w:numPr>
          <w:ilvl w:val="0"/>
          <w:numId w:val="31"/>
        </w:numPr>
        <w:adjustRightInd w:val="0"/>
        <w:snapToGrid w:val="0"/>
        <w:spacing w:line="360" w:lineRule="auto"/>
        <w:ind w:leftChars="0" w:left="1701" w:hanging="567"/>
        <w:jc w:val="both"/>
        <w:rPr>
          <w:rFonts w:ascii="標楷體" w:eastAsia="標楷體" w:hAnsi="標楷體"/>
          <w:b/>
          <w:sz w:val="26"/>
          <w:szCs w:val="26"/>
        </w:rPr>
      </w:pPr>
      <w:r w:rsidRPr="00EB5A06">
        <w:rPr>
          <w:rFonts w:ascii="標楷體" w:eastAsia="標楷體" w:hAnsi="標楷體" w:hint="eastAsia"/>
          <w:sz w:val="26"/>
          <w:szCs w:val="26"/>
        </w:rPr>
        <w:t>須符合花蓮縣教育</w:t>
      </w:r>
      <w:proofErr w:type="gramStart"/>
      <w:r w:rsidRPr="00EB5A06">
        <w:rPr>
          <w:rFonts w:ascii="標楷體" w:eastAsia="標楷體" w:hAnsi="標楷體" w:hint="eastAsia"/>
          <w:sz w:val="26"/>
          <w:szCs w:val="26"/>
        </w:rPr>
        <w:t>網路網路</w:t>
      </w:r>
      <w:proofErr w:type="gramEnd"/>
      <w:r w:rsidRPr="00EB5A06">
        <w:rPr>
          <w:rFonts w:ascii="標楷體" w:eastAsia="標楷體" w:hAnsi="標楷體" w:hint="eastAsia"/>
          <w:sz w:val="26"/>
          <w:szCs w:val="26"/>
        </w:rPr>
        <w:t>管理設定，並可由花蓮縣網路管理平台自動</w:t>
      </w:r>
      <w:r w:rsidRPr="00EB5A06">
        <w:rPr>
          <w:rFonts w:ascii="標楷體" w:eastAsia="標楷體" w:hAnsi="標楷體" w:hint="eastAsia"/>
          <w:sz w:val="26"/>
          <w:szCs w:val="26"/>
        </w:rPr>
        <w:lastRenderedPageBreak/>
        <w:t>繪製網路拓樸。</w:t>
      </w:r>
    </w:p>
    <w:p w14:paraId="0CE90E81" w14:textId="5F0DD099" w:rsidR="00EA35CC" w:rsidRPr="00EB5A06" w:rsidRDefault="00607CF6" w:rsidP="007A4C80">
      <w:pPr>
        <w:pStyle w:val="af6"/>
        <w:numPr>
          <w:ilvl w:val="0"/>
          <w:numId w:val="23"/>
        </w:numPr>
        <w:adjustRightInd w:val="0"/>
        <w:snapToGrid w:val="0"/>
        <w:spacing w:line="360" w:lineRule="auto"/>
        <w:ind w:leftChars="0" w:left="1134" w:hanging="567"/>
        <w:jc w:val="both"/>
        <w:rPr>
          <w:rFonts w:ascii="標楷體" w:eastAsia="標楷體" w:hAnsi="標楷體"/>
          <w:b/>
          <w:sz w:val="26"/>
          <w:szCs w:val="26"/>
        </w:rPr>
      </w:pPr>
      <w:r w:rsidRPr="00EB5A06">
        <w:rPr>
          <w:rFonts w:ascii="標楷體" w:eastAsia="標楷體" w:hAnsi="標楷體" w:hint="eastAsia"/>
          <w:sz w:val="26"/>
          <w:szCs w:val="26"/>
        </w:rPr>
        <w:t>10U壁掛式機櫃</w:t>
      </w:r>
    </w:p>
    <w:p w14:paraId="605CDC41" w14:textId="77777777" w:rsidR="003D4F7B" w:rsidRPr="007A4C80" w:rsidRDefault="003D4F7B" w:rsidP="008F3BF5">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依據EIA-RS-310C/D 19吋規格製作。</w:t>
      </w:r>
    </w:p>
    <w:p w14:paraId="657A9462" w14:textId="77777777" w:rsidR="003D4F7B" w:rsidRPr="007A4C80" w:rsidRDefault="003D4F7B" w:rsidP="007A4C80">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主體結構採用鋁合金ADC12</w:t>
      </w:r>
      <w:proofErr w:type="gramStart"/>
      <w:r w:rsidRPr="007A4C80">
        <w:rPr>
          <w:rFonts w:ascii="標楷體" w:eastAsia="標楷體" w:hAnsi="標楷體" w:hint="eastAsia"/>
          <w:sz w:val="26"/>
          <w:szCs w:val="26"/>
        </w:rPr>
        <w:t>三向彎</w:t>
      </w:r>
      <w:proofErr w:type="gramEnd"/>
      <w:r w:rsidRPr="007A4C80">
        <w:rPr>
          <w:rFonts w:ascii="標楷體" w:eastAsia="標楷體" w:hAnsi="標楷體" w:hint="eastAsia"/>
          <w:sz w:val="26"/>
          <w:szCs w:val="26"/>
        </w:rPr>
        <w:t>角接頭,結合鋁擠型AL6063T5高強度結構柱體精密組合而成。</w:t>
      </w:r>
    </w:p>
    <w:p w14:paraId="2A9B6D96" w14:textId="77777777" w:rsidR="003D4F7B" w:rsidRPr="007A4C80" w:rsidRDefault="003D4F7B" w:rsidP="007A4C80">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尺寸:寬度 : 580mm.(19</w:t>
      </w:r>
      <w:proofErr w:type="gramStart"/>
      <w:r w:rsidRPr="007A4C80">
        <w:rPr>
          <w:rFonts w:ascii="標楷體" w:eastAsia="標楷體" w:hAnsi="標楷體" w:hint="eastAsia"/>
          <w:sz w:val="26"/>
          <w:szCs w:val="26"/>
        </w:rPr>
        <w:t>吋內寬專用)。</w:t>
      </w:r>
      <w:proofErr w:type="gramEnd"/>
    </w:p>
    <w:p w14:paraId="27C7E23E" w14:textId="77777777" w:rsidR="003D4F7B" w:rsidRPr="007A4C80" w:rsidRDefault="003D4F7B" w:rsidP="007A4C80">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設備</w:t>
      </w:r>
      <w:proofErr w:type="gramStart"/>
      <w:r w:rsidRPr="007A4C80">
        <w:rPr>
          <w:rFonts w:ascii="標楷體" w:eastAsia="標楷體" w:hAnsi="標楷體" w:hint="eastAsia"/>
          <w:sz w:val="26"/>
          <w:szCs w:val="26"/>
        </w:rPr>
        <w:t>固定柱</w:t>
      </w:r>
      <w:proofErr w:type="gramEnd"/>
      <w:r w:rsidRPr="007A4C80">
        <w:rPr>
          <w:rFonts w:ascii="標楷體" w:eastAsia="標楷體" w:hAnsi="標楷體" w:hint="eastAsia"/>
          <w:sz w:val="26"/>
          <w:szCs w:val="26"/>
        </w:rPr>
        <w:t>使用材質AL6063T5,具備</w:t>
      </w:r>
      <w:proofErr w:type="gramStart"/>
      <w:r w:rsidRPr="007A4C80">
        <w:rPr>
          <w:rFonts w:ascii="標楷體" w:eastAsia="標楷體" w:hAnsi="標楷體" w:hint="eastAsia"/>
          <w:sz w:val="26"/>
          <w:szCs w:val="26"/>
        </w:rPr>
        <w:t>無段可</w:t>
      </w:r>
      <w:proofErr w:type="gramEnd"/>
      <w:r w:rsidRPr="007A4C80">
        <w:rPr>
          <w:rFonts w:ascii="標楷體" w:eastAsia="標楷體" w:hAnsi="標楷體" w:hint="eastAsia"/>
          <w:sz w:val="26"/>
          <w:szCs w:val="26"/>
        </w:rPr>
        <w:t>前、後移動調整.內附M5</w:t>
      </w:r>
      <w:proofErr w:type="gramStart"/>
      <w:r w:rsidRPr="007A4C80">
        <w:rPr>
          <w:rFonts w:ascii="標楷體" w:eastAsia="標楷體" w:hAnsi="標楷體" w:hint="eastAsia"/>
          <w:sz w:val="26"/>
          <w:szCs w:val="26"/>
        </w:rPr>
        <w:t>螺孔條</w:t>
      </w:r>
      <w:proofErr w:type="gramEnd"/>
      <w:r w:rsidRPr="007A4C80">
        <w:rPr>
          <w:rFonts w:ascii="標楷體" w:eastAsia="標楷體" w:hAnsi="標楷體" w:hint="eastAsia"/>
          <w:sz w:val="26"/>
          <w:szCs w:val="26"/>
        </w:rPr>
        <w:t>配合U數使用,</w:t>
      </w:r>
      <w:proofErr w:type="gramStart"/>
      <w:r w:rsidRPr="007A4C80">
        <w:rPr>
          <w:rFonts w:ascii="標楷體" w:eastAsia="標楷體" w:hAnsi="標楷體" w:hint="eastAsia"/>
          <w:sz w:val="26"/>
          <w:szCs w:val="26"/>
        </w:rPr>
        <w:t>柱</w:t>
      </w:r>
      <w:proofErr w:type="gramEnd"/>
      <w:r w:rsidRPr="007A4C80">
        <w:rPr>
          <w:rFonts w:ascii="標楷體" w:eastAsia="標楷體" w:hAnsi="標楷體" w:hint="eastAsia"/>
          <w:sz w:val="26"/>
          <w:szCs w:val="26"/>
        </w:rPr>
        <w:t>面U數印刷標示。</w:t>
      </w:r>
    </w:p>
    <w:p w14:paraId="3A3F3AB1" w14:textId="77777777" w:rsidR="003D4F7B" w:rsidRPr="007A4C80" w:rsidRDefault="003D4F7B" w:rsidP="007A4C80">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前門</w:t>
      </w:r>
      <w:proofErr w:type="gramStart"/>
      <w:r w:rsidRPr="007A4C80">
        <w:rPr>
          <w:rFonts w:ascii="標楷體" w:eastAsia="標楷體" w:hAnsi="標楷體" w:hint="eastAsia"/>
          <w:sz w:val="26"/>
          <w:szCs w:val="26"/>
        </w:rPr>
        <w:t>為鋁框式</w:t>
      </w:r>
      <w:proofErr w:type="gramEnd"/>
      <w:r w:rsidRPr="007A4C80">
        <w:rPr>
          <w:rFonts w:ascii="標楷體" w:eastAsia="標楷體" w:hAnsi="標楷體" w:hint="eastAsia"/>
          <w:sz w:val="26"/>
          <w:szCs w:val="26"/>
        </w:rPr>
        <w:t>AL6063T5材質,結構內搭配壓克力板,快拆式設計,附門禁鎖。</w:t>
      </w:r>
    </w:p>
    <w:p w14:paraId="26BB6DCC" w14:textId="77777777" w:rsidR="003D4F7B" w:rsidRPr="007A4C80" w:rsidRDefault="003D4F7B" w:rsidP="007A4C80">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兩側</w:t>
      </w:r>
      <w:proofErr w:type="gramStart"/>
      <w:r w:rsidRPr="007A4C80">
        <w:rPr>
          <w:rFonts w:ascii="標楷體" w:eastAsia="標楷體" w:hAnsi="標楷體" w:hint="eastAsia"/>
          <w:sz w:val="26"/>
          <w:szCs w:val="26"/>
        </w:rPr>
        <w:t>側</w:t>
      </w:r>
      <w:proofErr w:type="gramEnd"/>
      <w:r w:rsidRPr="007A4C80">
        <w:rPr>
          <w:rFonts w:ascii="標楷體" w:eastAsia="標楷體" w:hAnsi="標楷體" w:hint="eastAsia"/>
          <w:sz w:val="26"/>
          <w:szCs w:val="26"/>
        </w:rPr>
        <w:t>板材質SPCC1.2mm,</w:t>
      </w:r>
      <w:proofErr w:type="gramStart"/>
      <w:r w:rsidRPr="007A4C80">
        <w:rPr>
          <w:rFonts w:ascii="標楷體" w:eastAsia="標楷體" w:hAnsi="標楷體" w:hint="eastAsia"/>
          <w:sz w:val="26"/>
          <w:szCs w:val="26"/>
        </w:rPr>
        <w:t>需預</w:t>
      </w:r>
      <w:proofErr w:type="gramEnd"/>
      <w:r w:rsidRPr="007A4C80">
        <w:rPr>
          <w:rFonts w:ascii="標楷體" w:eastAsia="標楷體" w:hAnsi="標楷體" w:hint="eastAsia"/>
          <w:sz w:val="26"/>
          <w:szCs w:val="26"/>
        </w:rPr>
        <w:t>留通風孔及</w:t>
      </w:r>
      <w:proofErr w:type="gramStart"/>
      <w:r w:rsidRPr="007A4C80">
        <w:rPr>
          <w:rFonts w:ascii="標楷體" w:eastAsia="標楷體" w:hAnsi="標楷體" w:hint="eastAsia"/>
          <w:sz w:val="26"/>
          <w:szCs w:val="26"/>
        </w:rPr>
        <w:t>出線盲</w:t>
      </w:r>
      <w:proofErr w:type="gramEnd"/>
      <w:r w:rsidRPr="007A4C80">
        <w:rPr>
          <w:rFonts w:ascii="標楷體" w:eastAsia="標楷體" w:hAnsi="標楷體" w:hint="eastAsia"/>
          <w:sz w:val="26"/>
          <w:szCs w:val="26"/>
        </w:rPr>
        <w:t>孔蓋</w:t>
      </w:r>
      <w:proofErr w:type="gramStart"/>
      <w:r w:rsidRPr="007A4C80">
        <w:rPr>
          <w:rFonts w:ascii="標楷體" w:eastAsia="標楷體" w:hAnsi="標楷體" w:hint="eastAsia"/>
          <w:sz w:val="26"/>
          <w:szCs w:val="26"/>
        </w:rPr>
        <w:t>以利配</w:t>
      </w:r>
      <w:proofErr w:type="gramEnd"/>
      <w:r w:rsidRPr="007A4C80">
        <w:rPr>
          <w:rFonts w:ascii="標楷體" w:eastAsia="標楷體" w:hAnsi="標楷體" w:hint="eastAsia"/>
          <w:sz w:val="26"/>
          <w:szCs w:val="26"/>
        </w:rPr>
        <w:t>線.</w:t>
      </w:r>
    </w:p>
    <w:p w14:paraId="7F6FE83F" w14:textId="77777777" w:rsidR="003D4F7B" w:rsidRPr="007A4C80" w:rsidRDefault="003D4F7B" w:rsidP="007A4C80">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上蓋板材質SPCC1.2mm,需裝有靜音風扇組110V,UL安</w:t>
      </w:r>
      <w:proofErr w:type="gramStart"/>
      <w:r w:rsidRPr="007A4C80">
        <w:rPr>
          <w:rFonts w:ascii="標楷體" w:eastAsia="標楷體" w:hAnsi="標楷體" w:hint="eastAsia"/>
          <w:sz w:val="26"/>
          <w:szCs w:val="26"/>
        </w:rPr>
        <w:t>規</w:t>
      </w:r>
      <w:proofErr w:type="gramEnd"/>
      <w:r w:rsidRPr="007A4C80">
        <w:rPr>
          <w:rFonts w:ascii="標楷體" w:eastAsia="標楷體" w:hAnsi="標楷體" w:hint="eastAsia"/>
          <w:sz w:val="26"/>
          <w:szCs w:val="26"/>
        </w:rPr>
        <w:t>,左、右側預留</w:t>
      </w:r>
      <w:proofErr w:type="gramStart"/>
      <w:r w:rsidRPr="007A4C80">
        <w:rPr>
          <w:rFonts w:ascii="標楷體" w:eastAsia="標楷體" w:hAnsi="標楷體" w:hint="eastAsia"/>
          <w:sz w:val="26"/>
          <w:szCs w:val="26"/>
        </w:rPr>
        <w:t>出線盲</w:t>
      </w:r>
      <w:proofErr w:type="gramEnd"/>
      <w:r w:rsidRPr="007A4C80">
        <w:rPr>
          <w:rFonts w:ascii="標楷體" w:eastAsia="標楷體" w:hAnsi="標楷體" w:hint="eastAsia"/>
          <w:sz w:val="26"/>
          <w:szCs w:val="26"/>
        </w:rPr>
        <w:t>孔蓋各一孔,</w:t>
      </w:r>
      <w:proofErr w:type="gramStart"/>
      <w:r w:rsidRPr="007A4C80">
        <w:rPr>
          <w:rFonts w:ascii="標楷體" w:eastAsia="標楷體" w:hAnsi="標楷體" w:hint="eastAsia"/>
          <w:sz w:val="26"/>
          <w:szCs w:val="26"/>
        </w:rPr>
        <w:t>以利配</w:t>
      </w:r>
      <w:proofErr w:type="gramEnd"/>
      <w:r w:rsidRPr="007A4C80">
        <w:rPr>
          <w:rFonts w:ascii="標楷體" w:eastAsia="標楷體" w:hAnsi="標楷體" w:hint="eastAsia"/>
          <w:sz w:val="26"/>
          <w:szCs w:val="26"/>
        </w:rPr>
        <w:t>線。</w:t>
      </w:r>
    </w:p>
    <w:p w14:paraId="032DC17C" w14:textId="77777777" w:rsidR="003D4F7B" w:rsidRPr="007A4C80" w:rsidRDefault="003D4F7B" w:rsidP="007A4C80">
      <w:pPr>
        <w:pStyle w:val="af6"/>
        <w:numPr>
          <w:ilvl w:val="0"/>
          <w:numId w:val="32"/>
        </w:numPr>
        <w:adjustRightInd w:val="0"/>
        <w:snapToGrid w:val="0"/>
        <w:spacing w:line="360" w:lineRule="auto"/>
        <w:ind w:leftChars="0" w:left="1701" w:hanging="567"/>
        <w:jc w:val="both"/>
        <w:rPr>
          <w:rFonts w:ascii="標楷體" w:eastAsia="標楷體" w:hAnsi="標楷體"/>
          <w:sz w:val="26"/>
          <w:szCs w:val="26"/>
        </w:rPr>
      </w:pPr>
      <w:r w:rsidRPr="007A4C80">
        <w:rPr>
          <w:rFonts w:ascii="標楷體" w:eastAsia="標楷體" w:hAnsi="標楷體" w:hint="eastAsia"/>
          <w:sz w:val="26"/>
          <w:szCs w:val="26"/>
        </w:rPr>
        <w:t>下蓋板材質SPCC1.2mm,</w:t>
      </w:r>
      <w:proofErr w:type="gramStart"/>
      <w:r w:rsidRPr="007A4C80">
        <w:rPr>
          <w:rFonts w:ascii="標楷體" w:eastAsia="標楷體" w:hAnsi="標楷體" w:hint="eastAsia"/>
          <w:sz w:val="26"/>
          <w:szCs w:val="26"/>
        </w:rPr>
        <w:t>需左、右預留線盲孔</w:t>
      </w:r>
      <w:proofErr w:type="gramEnd"/>
      <w:r w:rsidRPr="007A4C80">
        <w:rPr>
          <w:rFonts w:ascii="標楷體" w:eastAsia="標楷體" w:hAnsi="標楷體" w:hint="eastAsia"/>
          <w:sz w:val="26"/>
          <w:szCs w:val="26"/>
        </w:rPr>
        <w:t>蓋各一孔,後背上、</w:t>
      </w:r>
      <w:proofErr w:type="gramStart"/>
      <w:r w:rsidRPr="007A4C80">
        <w:rPr>
          <w:rFonts w:ascii="標楷體" w:eastAsia="標楷體" w:hAnsi="標楷體" w:hint="eastAsia"/>
          <w:sz w:val="26"/>
          <w:szCs w:val="26"/>
        </w:rPr>
        <w:t>下需</w:t>
      </w:r>
      <w:proofErr w:type="gramEnd"/>
      <w:r w:rsidRPr="007A4C80">
        <w:rPr>
          <w:rFonts w:ascii="標楷體" w:eastAsia="標楷體" w:hAnsi="標楷體" w:hint="eastAsia"/>
          <w:sz w:val="26"/>
          <w:szCs w:val="26"/>
        </w:rPr>
        <w:t>預留4個壁掛</w:t>
      </w:r>
      <w:proofErr w:type="gramStart"/>
      <w:r w:rsidRPr="007A4C80">
        <w:rPr>
          <w:rFonts w:ascii="標楷體" w:eastAsia="標楷體" w:hAnsi="標楷體" w:hint="eastAsia"/>
          <w:sz w:val="26"/>
          <w:szCs w:val="26"/>
        </w:rPr>
        <w:t>固定</w:t>
      </w:r>
      <w:proofErr w:type="gramEnd"/>
      <w:r w:rsidRPr="007A4C80">
        <w:rPr>
          <w:rFonts w:ascii="標楷體" w:eastAsia="標楷體" w:hAnsi="標楷體" w:hint="eastAsia"/>
          <w:sz w:val="26"/>
          <w:szCs w:val="26"/>
        </w:rPr>
        <w:t>孔。</w:t>
      </w:r>
    </w:p>
    <w:p w14:paraId="6AEFE475" w14:textId="67A049D2" w:rsidR="009C430A" w:rsidRPr="00EB5A06" w:rsidRDefault="00F24B69" w:rsidP="007A4C80">
      <w:pPr>
        <w:pStyle w:val="af6"/>
        <w:numPr>
          <w:ilvl w:val="0"/>
          <w:numId w:val="23"/>
        </w:numPr>
        <w:adjustRightInd w:val="0"/>
        <w:snapToGrid w:val="0"/>
        <w:spacing w:line="360" w:lineRule="auto"/>
        <w:ind w:leftChars="0" w:left="1134" w:hanging="567"/>
        <w:jc w:val="both"/>
        <w:rPr>
          <w:rFonts w:ascii="標楷體" w:eastAsia="標楷體" w:hAnsi="標楷體"/>
          <w:b/>
          <w:sz w:val="26"/>
          <w:szCs w:val="26"/>
        </w:rPr>
      </w:pPr>
      <w:r w:rsidRPr="00EB5A06">
        <w:rPr>
          <w:rFonts w:ascii="標楷體" w:eastAsia="標楷體" w:hAnsi="標楷體" w:hint="eastAsia"/>
          <w:sz w:val="26"/>
          <w:szCs w:val="26"/>
        </w:rPr>
        <w:t>線槽</w:t>
      </w:r>
      <w:proofErr w:type="gramStart"/>
      <w:r w:rsidRPr="00EB5A06">
        <w:rPr>
          <w:rFonts w:ascii="標楷體" w:eastAsia="標楷體" w:hAnsi="標楷體" w:hint="eastAsia"/>
          <w:sz w:val="26"/>
          <w:szCs w:val="26"/>
        </w:rPr>
        <w:t>佈</w:t>
      </w:r>
      <w:proofErr w:type="gramEnd"/>
      <w:r w:rsidRPr="00EB5A06">
        <w:rPr>
          <w:rFonts w:ascii="標楷體" w:eastAsia="標楷體" w:hAnsi="標楷體" w:hint="eastAsia"/>
          <w:sz w:val="26"/>
          <w:szCs w:val="26"/>
        </w:rPr>
        <w:t>建</w:t>
      </w:r>
    </w:p>
    <w:p w14:paraId="158D3177" w14:textId="77DA9515" w:rsidR="00EE5BB0" w:rsidRPr="008F3BF5" w:rsidRDefault="00EE5BB0" w:rsidP="008F3BF5">
      <w:pPr>
        <w:pStyle w:val="af6"/>
        <w:numPr>
          <w:ilvl w:val="0"/>
          <w:numId w:val="33"/>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尺寸：12cm*6cm(寬*高)以上。</w:t>
      </w:r>
    </w:p>
    <w:p w14:paraId="64AF643E" w14:textId="18914F8E" w:rsidR="00EE5BB0" w:rsidRPr="008F3BF5" w:rsidRDefault="00EE5BB0" w:rsidP="008F3BF5">
      <w:pPr>
        <w:pStyle w:val="af6"/>
        <w:numPr>
          <w:ilvl w:val="0"/>
          <w:numId w:val="33"/>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配</w:t>
      </w:r>
      <w:proofErr w:type="gramStart"/>
      <w:r w:rsidRPr="00EB5A06">
        <w:rPr>
          <w:rFonts w:ascii="標楷體" w:eastAsia="標楷體" w:hAnsi="標楷體" w:hint="eastAsia"/>
          <w:sz w:val="26"/>
          <w:szCs w:val="26"/>
        </w:rPr>
        <w:t>線槽底部沖</w:t>
      </w:r>
      <w:proofErr w:type="gramEnd"/>
      <w:r w:rsidRPr="00EB5A06">
        <w:rPr>
          <w:rFonts w:ascii="標楷體" w:eastAsia="標楷體" w:hAnsi="標楷體" w:hint="eastAsia"/>
          <w:sz w:val="26"/>
          <w:szCs w:val="26"/>
        </w:rPr>
        <w:t>孔設計，能將纜線產生溫度，均勻且快速散熱。</w:t>
      </w:r>
    </w:p>
    <w:p w14:paraId="37A57956" w14:textId="7FA2024C" w:rsidR="00EE5BB0" w:rsidRPr="008F3BF5" w:rsidRDefault="00EE5BB0" w:rsidP="008F3BF5">
      <w:pPr>
        <w:pStyle w:val="af6"/>
        <w:numPr>
          <w:ilvl w:val="0"/>
          <w:numId w:val="33"/>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本工程電纜架之施工，</w:t>
      </w:r>
      <w:proofErr w:type="gramStart"/>
      <w:r w:rsidRPr="00EB5A06">
        <w:rPr>
          <w:rFonts w:ascii="標楷體" w:eastAsia="標楷體" w:hAnsi="標楷體" w:hint="eastAsia"/>
          <w:sz w:val="26"/>
          <w:szCs w:val="26"/>
        </w:rPr>
        <w:t>均須符合</w:t>
      </w:r>
      <w:proofErr w:type="gramEnd"/>
      <w:r w:rsidRPr="00EB5A06">
        <w:rPr>
          <w:rFonts w:ascii="標楷體" w:eastAsia="標楷體" w:hAnsi="標楷體" w:hint="eastAsia"/>
          <w:sz w:val="26"/>
          <w:szCs w:val="26"/>
        </w:rPr>
        <w:t>屋內線路裝置規則規定施作。</w:t>
      </w:r>
    </w:p>
    <w:p w14:paraId="622CB7C6" w14:textId="7C51F9C7" w:rsidR="00EE5BB0" w:rsidRPr="008F3BF5" w:rsidRDefault="00EE5BB0" w:rsidP="008F3BF5">
      <w:pPr>
        <w:pStyle w:val="af6"/>
        <w:numPr>
          <w:ilvl w:val="0"/>
          <w:numId w:val="33"/>
        </w:numPr>
        <w:adjustRightInd w:val="0"/>
        <w:snapToGrid w:val="0"/>
        <w:spacing w:line="360" w:lineRule="auto"/>
        <w:ind w:leftChars="0" w:left="1701" w:hanging="567"/>
        <w:jc w:val="both"/>
        <w:rPr>
          <w:rFonts w:ascii="標楷體" w:eastAsia="標楷體" w:hAnsi="標楷體"/>
          <w:sz w:val="26"/>
          <w:szCs w:val="26"/>
        </w:rPr>
      </w:pPr>
      <w:r w:rsidRPr="00EB5A06">
        <w:rPr>
          <w:rFonts w:ascii="標楷體" w:eastAsia="標楷體" w:hAnsi="標楷體" w:hint="eastAsia"/>
          <w:sz w:val="26"/>
          <w:szCs w:val="26"/>
        </w:rPr>
        <w:t>本</w:t>
      </w:r>
      <w:proofErr w:type="gramStart"/>
      <w:r w:rsidRPr="00EB5A06">
        <w:rPr>
          <w:rFonts w:ascii="標楷體" w:eastAsia="標楷體" w:hAnsi="標楷體" w:hint="eastAsia"/>
          <w:sz w:val="26"/>
          <w:szCs w:val="26"/>
        </w:rPr>
        <w:t>工程線槽周圍</w:t>
      </w:r>
      <w:proofErr w:type="gramEnd"/>
      <w:r w:rsidRPr="00EB5A06">
        <w:rPr>
          <w:rFonts w:ascii="標楷體" w:eastAsia="標楷體" w:hAnsi="標楷體" w:hint="eastAsia"/>
          <w:sz w:val="26"/>
          <w:szCs w:val="26"/>
        </w:rPr>
        <w:t>需配置適當空間已供佈線及維修使用</w:t>
      </w:r>
    </w:p>
    <w:p w14:paraId="68931778" w14:textId="7963496E" w:rsidR="00EE5BB0" w:rsidRPr="008F3BF5" w:rsidRDefault="00EE5BB0" w:rsidP="008F3BF5">
      <w:pPr>
        <w:pStyle w:val="af6"/>
        <w:numPr>
          <w:ilvl w:val="0"/>
          <w:numId w:val="33"/>
        </w:numPr>
        <w:adjustRightInd w:val="0"/>
        <w:snapToGrid w:val="0"/>
        <w:spacing w:line="360" w:lineRule="auto"/>
        <w:ind w:leftChars="0" w:left="1701" w:hanging="567"/>
        <w:jc w:val="both"/>
        <w:rPr>
          <w:rFonts w:ascii="標楷體" w:eastAsia="標楷體" w:hAnsi="標楷體"/>
          <w:sz w:val="26"/>
          <w:szCs w:val="26"/>
        </w:rPr>
      </w:pPr>
      <w:proofErr w:type="gramStart"/>
      <w:r w:rsidRPr="00EB5A06">
        <w:rPr>
          <w:rFonts w:ascii="標楷體" w:eastAsia="標楷體" w:hAnsi="標楷體" w:hint="eastAsia"/>
          <w:sz w:val="26"/>
          <w:szCs w:val="26"/>
        </w:rPr>
        <w:t>配線槽之</w:t>
      </w:r>
      <w:proofErr w:type="gramEnd"/>
      <w:r w:rsidRPr="00EB5A06">
        <w:rPr>
          <w:rFonts w:ascii="標楷體" w:eastAsia="標楷體" w:hAnsi="標楷體" w:hint="eastAsia"/>
          <w:sz w:val="26"/>
          <w:szCs w:val="26"/>
        </w:rPr>
        <w:t>水平支撐架或垂直支架，</w:t>
      </w:r>
      <w:proofErr w:type="gramStart"/>
      <w:r w:rsidRPr="00EB5A06">
        <w:rPr>
          <w:rFonts w:ascii="標楷體" w:eastAsia="標楷體" w:hAnsi="標楷體" w:hint="eastAsia"/>
          <w:sz w:val="26"/>
          <w:szCs w:val="26"/>
        </w:rPr>
        <w:t>其間</w:t>
      </w:r>
      <w:proofErr w:type="gramEnd"/>
      <w:r w:rsidRPr="00EB5A06">
        <w:rPr>
          <w:rFonts w:ascii="標楷體" w:eastAsia="標楷體" w:hAnsi="標楷體" w:hint="eastAsia"/>
          <w:sz w:val="26"/>
          <w:szCs w:val="26"/>
        </w:rPr>
        <w:t>格以不超過1.5M為原則，在每個轉彎處須加以固定。</w:t>
      </w:r>
    </w:p>
    <w:p w14:paraId="6DF8500D" w14:textId="4AE96341" w:rsidR="00EE5BB0" w:rsidRPr="008F3BF5" w:rsidRDefault="00EE5BB0" w:rsidP="008F3BF5">
      <w:pPr>
        <w:pStyle w:val="af6"/>
        <w:numPr>
          <w:ilvl w:val="0"/>
          <w:numId w:val="33"/>
        </w:numPr>
        <w:adjustRightInd w:val="0"/>
        <w:snapToGrid w:val="0"/>
        <w:spacing w:line="360" w:lineRule="auto"/>
        <w:ind w:leftChars="0" w:left="1701" w:hanging="567"/>
        <w:jc w:val="both"/>
        <w:rPr>
          <w:rFonts w:ascii="標楷體" w:eastAsia="標楷體" w:hAnsi="標楷體"/>
          <w:sz w:val="26"/>
          <w:szCs w:val="26"/>
        </w:rPr>
      </w:pPr>
      <w:proofErr w:type="gramStart"/>
      <w:r w:rsidRPr="00EB5A06">
        <w:rPr>
          <w:rFonts w:ascii="標楷體" w:eastAsia="標楷體" w:hAnsi="標楷體" w:hint="eastAsia"/>
          <w:sz w:val="26"/>
          <w:szCs w:val="26"/>
        </w:rPr>
        <w:t>線槽吊</w:t>
      </w:r>
      <w:proofErr w:type="gramEnd"/>
      <w:r w:rsidRPr="00EB5A06">
        <w:rPr>
          <w:rFonts w:ascii="標楷體" w:eastAsia="標楷體" w:hAnsi="標楷體" w:hint="eastAsia"/>
          <w:sz w:val="26"/>
          <w:szCs w:val="26"/>
        </w:rPr>
        <w:t>具皆須使用金屬膨脹螺栓，螺栓固定後，其頭部偏移值不應太大。</w:t>
      </w:r>
    </w:p>
    <w:p w14:paraId="33D8E1F6" w14:textId="23FC49BB" w:rsidR="00AF0685" w:rsidRPr="00EB5A06" w:rsidRDefault="00EE5BB0" w:rsidP="008F3BF5">
      <w:pPr>
        <w:pStyle w:val="af6"/>
        <w:numPr>
          <w:ilvl w:val="0"/>
          <w:numId w:val="33"/>
        </w:numPr>
        <w:adjustRightInd w:val="0"/>
        <w:snapToGrid w:val="0"/>
        <w:spacing w:line="360" w:lineRule="auto"/>
        <w:ind w:leftChars="0" w:left="1701" w:hanging="567"/>
        <w:jc w:val="both"/>
        <w:rPr>
          <w:rFonts w:ascii="標楷體" w:eastAsia="標楷體" w:hAnsi="標楷體"/>
          <w:b/>
          <w:sz w:val="26"/>
          <w:szCs w:val="26"/>
        </w:rPr>
      </w:pPr>
      <w:r w:rsidRPr="00EB5A06">
        <w:rPr>
          <w:rFonts w:ascii="標楷體" w:eastAsia="標楷體" w:hAnsi="標楷體" w:hint="eastAsia"/>
          <w:sz w:val="26"/>
          <w:szCs w:val="26"/>
        </w:rPr>
        <w:t>各</w:t>
      </w:r>
      <w:proofErr w:type="gramStart"/>
      <w:r w:rsidRPr="00EB5A06">
        <w:rPr>
          <w:rFonts w:ascii="標楷體" w:eastAsia="標楷體" w:hAnsi="標楷體" w:hint="eastAsia"/>
          <w:sz w:val="26"/>
          <w:szCs w:val="26"/>
        </w:rPr>
        <w:t>段配線槽</w:t>
      </w:r>
      <w:proofErr w:type="gramEnd"/>
      <w:r w:rsidRPr="00EB5A06">
        <w:rPr>
          <w:rFonts w:ascii="標楷體" w:eastAsia="標楷體" w:hAnsi="標楷體" w:hint="eastAsia"/>
          <w:sz w:val="26"/>
          <w:szCs w:val="26"/>
        </w:rPr>
        <w:t>相互連接或與各種樣式之</w:t>
      </w:r>
      <w:proofErr w:type="gramStart"/>
      <w:r w:rsidRPr="00EB5A06">
        <w:rPr>
          <w:rFonts w:ascii="標楷體" w:eastAsia="標楷體" w:hAnsi="標楷體" w:hint="eastAsia"/>
          <w:sz w:val="26"/>
          <w:szCs w:val="26"/>
        </w:rPr>
        <w:t>配線槽接</w:t>
      </w:r>
      <w:proofErr w:type="gramEnd"/>
      <w:r w:rsidRPr="00EB5A06">
        <w:rPr>
          <w:rFonts w:ascii="標楷體" w:eastAsia="標楷體" w:hAnsi="標楷體" w:hint="eastAsia"/>
          <w:sz w:val="26"/>
          <w:szCs w:val="26"/>
        </w:rPr>
        <w:t>頭連接時，應使用連接板以螺絲固定。</w:t>
      </w:r>
    </w:p>
    <w:p w14:paraId="385ADB8F" w14:textId="77E3A87C" w:rsidR="00F24B69" w:rsidRPr="00EB5A06" w:rsidRDefault="00AF0685" w:rsidP="007A4C80">
      <w:pPr>
        <w:pStyle w:val="af6"/>
        <w:numPr>
          <w:ilvl w:val="0"/>
          <w:numId w:val="23"/>
        </w:numPr>
        <w:adjustRightInd w:val="0"/>
        <w:snapToGrid w:val="0"/>
        <w:spacing w:line="360" w:lineRule="auto"/>
        <w:ind w:leftChars="0" w:left="1134" w:hanging="567"/>
        <w:jc w:val="both"/>
        <w:rPr>
          <w:rFonts w:ascii="標楷體" w:eastAsia="標楷體" w:hAnsi="標楷體"/>
          <w:b/>
          <w:sz w:val="26"/>
          <w:szCs w:val="26"/>
        </w:rPr>
      </w:pPr>
      <w:r w:rsidRPr="00EB5A06">
        <w:rPr>
          <w:rFonts w:ascii="標楷體" w:eastAsia="標楷體" w:hAnsi="標楷體" w:hint="eastAsia"/>
          <w:sz w:val="26"/>
          <w:szCs w:val="26"/>
        </w:rPr>
        <w:t>網路</w:t>
      </w:r>
      <w:proofErr w:type="gramStart"/>
      <w:r w:rsidRPr="00EB5A06">
        <w:rPr>
          <w:rFonts w:ascii="標楷體" w:eastAsia="標楷體" w:hAnsi="標楷體" w:hint="eastAsia"/>
          <w:sz w:val="26"/>
          <w:szCs w:val="26"/>
        </w:rPr>
        <w:t>佈</w:t>
      </w:r>
      <w:proofErr w:type="gramEnd"/>
      <w:r w:rsidRPr="00EB5A06">
        <w:rPr>
          <w:rFonts w:ascii="標楷體" w:eastAsia="標楷體" w:hAnsi="標楷體" w:hint="eastAsia"/>
          <w:sz w:val="26"/>
          <w:szCs w:val="26"/>
        </w:rPr>
        <w:t>線及建置需求</w:t>
      </w:r>
    </w:p>
    <w:p w14:paraId="331EEFDD" w14:textId="1CED9A76"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lastRenderedPageBreak/>
        <w:t>整合現有設備與設定</w:t>
      </w:r>
    </w:p>
    <w:p w14:paraId="44E4BF49" w14:textId="3DDE47CD"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建置10G光纖骨幹。</w:t>
      </w:r>
    </w:p>
    <w:p w14:paraId="168B30BC" w14:textId="368E5510"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所有大樓依現場實際相關位置擺放網路機櫃整合現有及新採購設備及相關設定。</w:t>
      </w:r>
    </w:p>
    <w:p w14:paraId="74D94E45" w14:textId="7DEFA3CE"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機櫃電力須就近於各樓層配電盤</w:t>
      </w:r>
      <w:proofErr w:type="gramStart"/>
      <w:r w:rsidRPr="008F3BF5">
        <w:rPr>
          <w:rFonts w:ascii="標楷體" w:hAnsi="標楷體" w:cs="Times New Roman" w:hint="eastAsia"/>
          <w:sz w:val="26"/>
          <w:szCs w:val="26"/>
        </w:rPr>
        <w:t>介</w:t>
      </w:r>
      <w:proofErr w:type="gramEnd"/>
      <w:r w:rsidRPr="008F3BF5">
        <w:rPr>
          <w:rFonts w:ascii="標楷體" w:hAnsi="標楷體" w:cs="Times New Roman" w:hint="eastAsia"/>
          <w:sz w:val="26"/>
          <w:szCs w:val="26"/>
        </w:rPr>
        <w:t>接機櫃所需電源。</w:t>
      </w:r>
    </w:p>
    <w:p w14:paraId="4F9CB330" w14:textId="03E4EBC6"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須滿足現場設備實際用電，電源插座配置及接地工程。</w:t>
      </w:r>
    </w:p>
    <w:p w14:paraId="499317AC" w14:textId="7877B2CB"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本案網路</w:t>
      </w:r>
      <w:proofErr w:type="gramStart"/>
      <w:r w:rsidRPr="008F3BF5">
        <w:rPr>
          <w:rFonts w:ascii="標楷體" w:hAnsi="標楷體" w:cs="Times New Roman" w:hint="eastAsia"/>
          <w:sz w:val="26"/>
          <w:szCs w:val="26"/>
        </w:rPr>
        <w:t>線外披須為</w:t>
      </w:r>
      <w:proofErr w:type="gramEnd"/>
      <w:r w:rsidRPr="008F3BF5">
        <w:rPr>
          <w:rFonts w:ascii="標楷體" w:hAnsi="標楷體" w:cs="Times New Roman" w:hint="eastAsia"/>
          <w:sz w:val="26"/>
          <w:szCs w:val="26"/>
        </w:rPr>
        <w:t>藍色，無線網路為綠色</w:t>
      </w:r>
    </w:p>
    <w:p w14:paraId="2AFFF628" w14:textId="06DFB4D1"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水平</w:t>
      </w:r>
      <w:proofErr w:type="gramStart"/>
      <w:r w:rsidRPr="008F3BF5">
        <w:rPr>
          <w:rFonts w:ascii="標楷體" w:hAnsi="標楷體" w:cs="Times New Roman" w:hint="eastAsia"/>
          <w:sz w:val="26"/>
          <w:szCs w:val="26"/>
        </w:rPr>
        <w:t>佈線配</w:t>
      </w:r>
      <w:proofErr w:type="gramEnd"/>
      <w:r w:rsidRPr="008F3BF5">
        <w:rPr>
          <w:rFonts w:ascii="標楷體" w:hAnsi="標楷體" w:cs="Times New Roman" w:hint="eastAsia"/>
          <w:sz w:val="26"/>
          <w:szCs w:val="26"/>
        </w:rPr>
        <w:t>線系統：採用星狀架構，由各機櫃水平</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雙絞線(Cat.6)至各教室安裝資訊插座，每一教室</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建網路線2點。</w:t>
      </w:r>
    </w:p>
    <w:p w14:paraId="389319C0" w14:textId="4FD3471F"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水平</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線：有線網路</w:t>
      </w:r>
      <w:proofErr w:type="gramStart"/>
      <w:r w:rsidRPr="008F3BF5">
        <w:rPr>
          <w:rFonts w:ascii="標楷體" w:hAnsi="標楷體" w:cs="Times New Roman" w:hint="eastAsia"/>
          <w:sz w:val="26"/>
          <w:szCs w:val="26"/>
        </w:rPr>
        <w:t>（</w:t>
      </w:r>
      <w:proofErr w:type="gramEnd"/>
      <w:r w:rsidRPr="008F3BF5">
        <w:rPr>
          <w:rFonts w:ascii="標楷體" w:hAnsi="標楷體" w:cs="Times New Roman" w:hint="eastAsia"/>
          <w:sz w:val="26"/>
          <w:szCs w:val="26"/>
        </w:rPr>
        <w:t>Cat.6 UTP</w:t>
      </w:r>
      <w:proofErr w:type="gramStart"/>
      <w:r w:rsidRPr="008F3BF5">
        <w:rPr>
          <w:rFonts w:ascii="標楷體" w:hAnsi="標楷體" w:cs="Times New Roman" w:hint="eastAsia"/>
          <w:sz w:val="26"/>
          <w:szCs w:val="26"/>
        </w:rPr>
        <w:t>）</w:t>
      </w:r>
      <w:proofErr w:type="gramEnd"/>
      <w:r w:rsidRPr="008F3BF5">
        <w:rPr>
          <w:rFonts w:ascii="標楷體" w:hAnsi="標楷體" w:cs="Times New Roman" w:hint="eastAsia"/>
          <w:sz w:val="26"/>
          <w:szCs w:val="26"/>
        </w:rPr>
        <w:t>非遮蔽式佈線系統。</w:t>
      </w:r>
    </w:p>
    <w:p w14:paraId="7E4F9D95" w14:textId="67C57330"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proofErr w:type="gramStart"/>
      <w:r w:rsidRPr="008F3BF5">
        <w:rPr>
          <w:rFonts w:ascii="標楷體" w:hAnsi="標楷體" w:cs="Times New Roman" w:hint="eastAsia"/>
          <w:sz w:val="26"/>
          <w:szCs w:val="26"/>
        </w:rPr>
        <w:t>除纜線外</w:t>
      </w:r>
      <w:proofErr w:type="gramEnd"/>
      <w:r w:rsidRPr="008F3BF5">
        <w:rPr>
          <w:rFonts w:ascii="標楷體" w:hAnsi="標楷體" w:cs="Times New Roman" w:hint="eastAsia"/>
          <w:sz w:val="26"/>
          <w:szCs w:val="26"/>
        </w:rPr>
        <w:t>其它佈線設備，應採用模組化設計。以便管理與使用。</w:t>
      </w:r>
    </w:p>
    <w:p w14:paraId="4F5D5E3B" w14:textId="3A57F6C0"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管路配置時，必需於管路表面標示清楚文字敘述（如「資訊光纖電纜」、「資訊線路」等字體），以說明該管路之用途；設備、</w:t>
      </w:r>
      <w:proofErr w:type="gramStart"/>
      <w:r w:rsidRPr="008F3BF5">
        <w:rPr>
          <w:rFonts w:ascii="標楷體" w:hAnsi="標楷體" w:cs="Times New Roman" w:hint="eastAsia"/>
          <w:sz w:val="26"/>
          <w:szCs w:val="26"/>
        </w:rPr>
        <w:t>纜線架等</w:t>
      </w:r>
      <w:proofErr w:type="gramEnd"/>
      <w:r w:rsidRPr="008F3BF5">
        <w:rPr>
          <w:rFonts w:ascii="標楷體" w:hAnsi="標楷體" w:cs="Times New Roman" w:hint="eastAsia"/>
          <w:sz w:val="26"/>
          <w:szCs w:val="26"/>
        </w:rPr>
        <w:t>應有永久易識別的標示。</w:t>
      </w:r>
    </w:p>
    <w:p w14:paraId="4BF4D613" w14:textId="3D9C1815"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有線網路</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線系統依據圖面設計，預計約需設置±5%個資訊插座，實際安裝數量由承包商再施工時，配合現場現狀，以滿足現場實際狀況。</w:t>
      </w:r>
    </w:p>
    <w:p w14:paraId="0AC56C2D" w14:textId="0FD126DD"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proofErr w:type="gramStart"/>
      <w:r w:rsidRPr="008F3BF5">
        <w:rPr>
          <w:rFonts w:ascii="標楷體" w:hAnsi="標楷體" w:cs="Times New Roman" w:hint="eastAsia"/>
          <w:sz w:val="26"/>
          <w:szCs w:val="26"/>
        </w:rPr>
        <w:t>本配線</w:t>
      </w:r>
      <w:proofErr w:type="gramEnd"/>
      <w:r w:rsidRPr="008F3BF5">
        <w:rPr>
          <w:rFonts w:ascii="標楷體" w:hAnsi="標楷體" w:cs="Times New Roman" w:hint="eastAsia"/>
          <w:sz w:val="26"/>
          <w:szCs w:val="26"/>
        </w:rPr>
        <w:t>系統所有接續端子依據EIA/TIA T568B之色碼方式排列壓接雙絞線。</w:t>
      </w:r>
    </w:p>
    <w:p w14:paraId="52D3A295" w14:textId="15F492DF"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有線網路配線系統設計須依EIA/TIA 568-2.1 Category.6或ISO/IEC 11801 Class E 配線系統標準，並符合六類（Category 6）之傳輸品質。</w:t>
      </w:r>
    </w:p>
    <w:p w14:paraId="1C111CBA" w14:textId="0928E607"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管道施工標準：於室內部份，應依照經濟部頒</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之「室內線路裝置規則」；於室外部份，應依照經濟部頒</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之「室外線路裝置規則」。</w:t>
      </w:r>
    </w:p>
    <w:p w14:paraId="5787C2F1" w14:textId="165DE9E7"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投標廠商應現場評估，</w:t>
      </w:r>
      <w:proofErr w:type="gramStart"/>
      <w:r w:rsidRPr="008F3BF5">
        <w:rPr>
          <w:rFonts w:ascii="標楷體" w:hAnsi="標楷體" w:cs="Times New Roman" w:hint="eastAsia"/>
          <w:sz w:val="26"/>
          <w:szCs w:val="26"/>
        </w:rPr>
        <w:t>本配線</w:t>
      </w:r>
      <w:proofErr w:type="gramEnd"/>
      <w:r w:rsidRPr="008F3BF5">
        <w:rPr>
          <w:rFonts w:ascii="標楷體" w:hAnsi="標楷體" w:cs="Times New Roman" w:hint="eastAsia"/>
          <w:sz w:val="26"/>
          <w:szCs w:val="26"/>
        </w:rPr>
        <w:t>系統、垂直、水平、管路</w:t>
      </w:r>
      <w:proofErr w:type="gramStart"/>
      <w:r w:rsidRPr="008F3BF5">
        <w:rPr>
          <w:rFonts w:ascii="標楷體" w:hAnsi="標楷體" w:cs="Times New Roman" w:hint="eastAsia"/>
          <w:sz w:val="26"/>
          <w:szCs w:val="26"/>
        </w:rPr>
        <w:t>及線槽等</w:t>
      </w:r>
      <w:proofErr w:type="gramEnd"/>
      <w:r w:rsidRPr="008F3BF5">
        <w:rPr>
          <w:rFonts w:ascii="標楷體" w:hAnsi="標楷體" w:cs="Times New Roman" w:hint="eastAsia"/>
          <w:sz w:val="26"/>
          <w:szCs w:val="26"/>
        </w:rPr>
        <w:t>數量、長度，日後不得追加款項，請洽本案聯絡人。</w:t>
      </w:r>
    </w:p>
    <w:p w14:paraId="0E4E7A4F" w14:textId="15C536E0"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lastRenderedPageBreak/>
        <w:t>配管時應盡量使用天花板上</w:t>
      </w:r>
      <w:proofErr w:type="gramStart"/>
      <w:r w:rsidRPr="008F3BF5">
        <w:rPr>
          <w:rFonts w:ascii="標楷體" w:hAnsi="標楷體" w:cs="Times New Roman" w:hint="eastAsia"/>
          <w:sz w:val="26"/>
          <w:szCs w:val="26"/>
        </w:rPr>
        <w:t>配線架或</w:t>
      </w:r>
      <w:proofErr w:type="gramEnd"/>
      <w:r w:rsidRPr="008F3BF5">
        <w:rPr>
          <w:rFonts w:ascii="標楷體" w:hAnsi="標楷體" w:cs="Times New Roman" w:hint="eastAsia"/>
          <w:sz w:val="26"/>
          <w:szCs w:val="26"/>
        </w:rPr>
        <w:t>有遮蔽之空間，若</w:t>
      </w:r>
      <w:proofErr w:type="gramStart"/>
      <w:r w:rsidRPr="008F3BF5">
        <w:rPr>
          <w:rFonts w:ascii="標楷體" w:hAnsi="標楷體" w:cs="Times New Roman" w:hint="eastAsia"/>
          <w:sz w:val="26"/>
          <w:szCs w:val="26"/>
        </w:rPr>
        <w:t>需明管施工</w:t>
      </w:r>
      <w:proofErr w:type="gramEnd"/>
      <w:r w:rsidRPr="008F3BF5">
        <w:rPr>
          <w:rFonts w:ascii="標楷體" w:hAnsi="標楷體" w:cs="Times New Roman" w:hint="eastAsia"/>
          <w:sz w:val="26"/>
          <w:szCs w:val="26"/>
        </w:rPr>
        <w:t>應先取得校方同意。</w:t>
      </w:r>
      <w:proofErr w:type="gramStart"/>
      <w:r w:rsidRPr="008F3BF5">
        <w:rPr>
          <w:rFonts w:ascii="標楷體" w:hAnsi="標楷體" w:cs="Times New Roman" w:hint="eastAsia"/>
          <w:sz w:val="26"/>
          <w:szCs w:val="26"/>
        </w:rPr>
        <w:t>明管或線槽包</w:t>
      </w:r>
      <w:proofErr w:type="gramEnd"/>
      <w:r w:rsidRPr="008F3BF5">
        <w:rPr>
          <w:rFonts w:ascii="標楷體" w:hAnsi="標楷體" w:cs="Times New Roman" w:hint="eastAsia"/>
          <w:sz w:val="26"/>
          <w:szCs w:val="26"/>
        </w:rPr>
        <w:t>覆使用之材料亦應先取得校方同意始得開始施工。</w:t>
      </w:r>
    </w:p>
    <w:p w14:paraId="73B6EB9B" w14:textId="0B95743D"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本工程施工及材料規格係按國際標準規範TIA/EIA-568-2.1 Category 6、ISO/IEC 11801。</w:t>
      </w:r>
    </w:p>
    <w:p w14:paraId="4B79A161" w14:textId="5AAA8C6B"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本工程為網路改善工程，所有有線網路施作均不得影響現有網路運作，每一有線網路節點線路</w:t>
      </w:r>
      <w:proofErr w:type="gramStart"/>
      <w:r w:rsidRPr="008F3BF5">
        <w:rPr>
          <w:rFonts w:ascii="標楷體" w:hAnsi="標楷體" w:cs="Times New Roman" w:hint="eastAsia"/>
          <w:sz w:val="26"/>
          <w:szCs w:val="26"/>
        </w:rPr>
        <w:t>抽換時</w:t>
      </w:r>
      <w:proofErr w:type="gramEnd"/>
      <w:r w:rsidRPr="008F3BF5">
        <w:rPr>
          <w:rFonts w:ascii="標楷體" w:hAnsi="標楷體" w:cs="Times New Roman" w:hint="eastAsia"/>
          <w:sz w:val="26"/>
          <w:szCs w:val="26"/>
        </w:rPr>
        <w:t>，斷線時間均不得超過1小時。</w:t>
      </w:r>
    </w:p>
    <w:p w14:paraId="1430DAAF" w14:textId="6A521B7E"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電纜管道按實際環境配置被覆管</w:t>
      </w:r>
      <w:proofErr w:type="gramStart"/>
      <w:r w:rsidRPr="008F3BF5">
        <w:rPr>
          <w:rFonts w:ascii="標楷體" w:hAnsi="標楷體" w:cs="Times New Roman" w:hint="eastAsia"/>
          <w:sz w:val="26"/>
          <w:szCs w:val="26"/>
        </w:rPr>
        <w:t>或線槽壓條</w:t>
      </w:r>
      <w:proofErr w:type="gramEnd"/>
      <w:r w:rsidRPr="008F3BF5">
        <w:rPr>
          <w:rFonts w:ascii="標楷體" w:hAnsi="標楷體" w:cs="Times New Roman" w:hint="eastAsia"/>
          <w:sz w:val="26"/>
          <w:szCs w:val="26"/>
        </w:rPr>
        <w:t>等，加以保護傳輸品質。</w:t>
      </w:r>
    </w:p>
    <w:p w14:paraId="31423A40" w14:textId="2A15C38C"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電纜管道配置時，管壁內側應平滑避免尖銳之突出物割傷電纜外皮，破壞電纜之防水性。</w:t>
      </w:r>
    </w:p>
    <w:p w14:paraId="54C17873" w14:textId="112A21A2"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proofErr w:type="gramStart"/>
      <w:r w:rsidRPr="008F3BF5">
        <w:rPr>
          <w:rFonts w:ascii="標楷體" w:hAnsi="標楷體" w:cs="Times New Roman" w:hint="eastAsia"/>
          <w:sz w:val="26"/>
          <w:szCs w:val="26"/>
        </w:rPr>
        <w:t>纜</w:t>
      </w:r>
      <w:proofErr w:type="gramEnd"/>
      <w:r w:rsidRPr="008F3BF5">
        <w:rPr>
          <w:rFonts w:ascii="標楷體" w:hAnsi="標楷體" w:cs="Times New Roman" w:hint="eastAsia"/>
          <w:sz w:val="26"/>
          <w:szCs w:val="26"/>
        </w:rPr>
        <w:t>管道轉彎時，及彎曲半徑至少為六倍的管道直徑，並視現場狀況於</w:t>
      </w:r>
      <w:proofErr w:type="gramStart"/>
      <w:r w:rsidRPr="008F3BF5">
        <w:rPr>
          <w:rFonts w:ascii="標楷體" w:hAnsi="標楷體" w:cs="Times New Roman" w:hint="eastAsia"/>
          <w:sz w:val="26"/>
          <w:szCs w:val="26"/>
        </w:rPr>
        <w:t>90度彎角處</w:t>
      </w:r>
      <w:proofErr w:type="gramEnd"/>
      <w:r w:rsidRPr="008F3BF5">
        <w:rPr>
          <w:rFonts w:ascii="標楷體" w:hAnsi="標楷體" w:cs="Times New Roman" w:hint="eastAsia"/>
          <w:sz w:val="26"/>
          <w:szCs w:val="26"/>
        </w:rPr>
        <w:t>增設接線箱（Pull Box）以利拉線。</w:t>
      </w:r>
    </w:p>
    <w:p w14:paraId="1D36AD65" w14:textId="68F053F6"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電纜如行經地下管道</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放，應視情形於</w:t>
      </w:r>
      <w:proofErr w:type="gramStart"/>
      <w:r w:rsidRPr="008F3BF5">
        <w:rPr>
          <w:rFonts w:ascii="標楷體" w:hAnsi="標楷體" w:cs="Times New Roman" w:hint="eastAsia"/>
          <w:sz w:val="26"/>
          <w:szCs w:val="26"/>
        </w:rPr>
        <w:t>手孔或人孔處</w:t>
      </w:r>
      <w:proofErr w:type="gramEnd"/>
      <w:r w:rsidRPr="008F3BF5">
        <w:rPr>
          <w:rFonts w:ascii="標楷體" w:hAnsi="標楷體" w:cs="Times New Roman" w:hint="eastAsia"/>
          <w:sz w:val="26"/>
          <w:szCs w:val="26"/>
        </w:rPr>
        <w:t>固定保護，以避免人為踐踏而傷害電纜。</w:t>
      </w:r>
    </w:p>
    <w:p w14:paraId="55A6B875" w14:textId="5A02FF9D"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電纜</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放時，應作適當之人員及交通管制，以確保</w:t>
      </w:r>
      <w:proofErr w:type="gramStart"/>
      <w:r w:rsidRPr="008F3BF5">
        <w:rPr>
          <w:rFonts w:ascii="標楷體" w:hAnsi="標楷體" w:cs="Times New Roman" w:hint="eastAsia"/>
          <w:sz w:val="26"/>
          <w:szCs w:val="26"/>
        </w:rPr>
        <w:t>佈纜時</w:t>
      </w:r>
      <w:proofErr w:type="gramEnd"/>
      <w:r w:rsidRPr="008F3BF5">
        <w:rPr>
          <w:rFonts w:ascii="標楷體" w:hAnsi="標楷體" w:cs="Times New Roman" w:hint="eastAsia"/>
          <w:sz w:val="26"/>
          <w:szCs w:val="26"/>
        </w:rPr>
        <w:t>免除人員及車輛之輾壓。</w:t>
      </w:r>
    </w:p>
    <w:p w14:paraId="77FF4641" w14:textId="28B82676"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管時應避免大於90度，以確保傳輸品質。</w:t>
      </w:r>
    </w:p>
    <w:p w14:paraId="17371F15" w14:textId="0FE52F09"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線長度應小於90米（含兩端Patch Cord總長度不得大於100M）。</w:t>
      </w:r>
    </w:p>
    <w:p w14:paraId="38B018A9" w14:textId="135484A3"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線時應避免利邊緣，</w:t>
      </w:r>
      <w:proofErr w:type="gramStart"/>
      <w:r w:rsidRPr="008F3BF5">
        <w:rPr>
          <w:rFonts w:ascii="標楷體" w:hAnsi="標楷體" w:cs="Times New Roman" w:hint="eastAsia"/>
          <w:sz w:val="26"/>
          <w:szCs w:val="26"/>
        </w:rPr>
        <w:t>佈線時線材</w:t>
      </w:r>
      <w:proofErr w:type="gramEnd"/>
      <w:r w:rsidRPr="008F3BF5">
        <w:rPr>
          <w:rFonts w:ascii="標楷體" w:hAnsi="標楷體" w:cs="Times New Roman" w:hint="eastAsia"/>
          <w:sz w:val="26"/>
          <w:szCs w:val="26"/>
        </w:rPr>
        <w:t>裸露部分應以捲繞管或PVC軟管包覆。</w:t>
      </w:r>
    </w:p>
    <w:p w14:paraId="56AECF6E" w14:textId="75569AED"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整段線路須完整，不可</w:t>
      </w:r>
      <w:proofErr w:type="gramStart"/>
      <w:r w:rsidRPr="008F3BF5">
        <w:rPr>
          <w:rFonts w:ascii="標楷體" w:hAnsi="標楷體" w:cs="Times New Roman" w:hint="eastAsia"/>
          <w:sz w:val="26"/>
          <w:szCs w:val="26"/>
        </w:rPr>
        <w:t>切斷重接</w:t>
      </w:r>
      <w:proofErr w:type="gramEnd"/>
      <w:r w:rsidRPr="008F3BF5">
        <w:rPr>
          <w:rFonts w:ascii="標楷體" w:hAnsi="標楷體" w:cs="Times New Roman" w:hint="eastAsia"/>
          <w:sz w:val="26"/>
          <w:szCs w:val="26"/>
        </w:rPr>
        <w:t>。</w:t>
      </w:r>
    </w:p>
    <w:p w14:paraId="0B58861B" w14:textId="4EF0197C"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本案須以纜線測試器檢測所有該次施工線路之施工</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線品質，並提出繁體中文圖文測試報告（以測試器直接輸出之結果為</w:t>
      </w:r>
      <w:proofErr w:type="gramStart"/>
      <w:r w:rsidRPr="008F3BF5">
        <w:rPr>
          <w:rFonts w:ascii="標楷體" w:hAnsi="標楷體" w:cs="Times New Roman" w:hint="eastAsia"/>
          <w:sz w:val="26"/>
          <w:szCs w:val="26"/>
        </w:rPr>
        <w:t>準</w:t>
      </w:r>
      <w:proofErr w:type="gramEnd"/>
      <w:r w:rsidRPr="008F3BF5">
        <w:rPr>
          <w:rFonts w:ascii="標楷體" w:hAnsi="標楷體" w:cs="Times New Roman" w:hint="eastAsia"/>
          <w:sz w:val="26"/>
          <w:szCs w:val="26"/>
        </w:rPr>
        <w:t>），於完成驗收後交付測試報告電子</w:t>
      </w:r>
      <w:proofErr w:type="gramStart"/>
      <w:r w:rsidRPr="008F3BF5">
        <w:rPr>
          <w:rFonts w:ascii="標楷體" w:hAnsi="標楷體" w:cs="Times New Roman" w:hint="eastAsia"/>
          <w:sz w:val="26"/>
          <w:szCs w:val="26"/>
        </w:rPr>
        <w:t>檔</w:t>
      </w:r>
      <w:proofErr w:type="gramEnd"/>
      <w:r w:rsidRPr="008F3BF5">
        <w:rPr>
          <w:rFonts w:ascii="標楷體" w:hAnsi="標楷體" w:cs="Times New Roman" w:hint="eastAsia"/>
          <w:sz w:val="26"/>
          <w:szCs w:val="26"/>
        </w:rPr>
        <w:t>資料庫，便於後續維護管理。</w:t>
      </w:r>
    </w:p>
    <w:p w14:paraId="5E1D76CC" w14:textId="62F1130D"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驗收時本校得現場抽測確認實際施工品質，抽測比例依照該次測試線路總數之百分之五，並將實際抽測結果與廠商提供之測試報告進行比對驗證。</w:t>
      </w:r>
    </w:p>
    <w:p w14:paraId="2B636AC5" w14:textId="34907978"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lastRenderedPageBreak/>
        <w:t>現場驗收測試標準需依照NCC 建築物屋內外電信設備設置技術規範（EL3600-9）之驗收測試標準測試驗收。並依當初設計規劃的</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 xml:space="preserve">線架構可再區分為Cat.5e/ Cat.6 </w:t>
      </w:r>
      <w:proofErr w:type="gramStart"/>
      <w:r w:rsidRPr="008F3BF5">
        <w:rPr>
          <w:rFonts w:ascii="標楷體" w:hAnsi="標楷體" w:cs="Times New Roman" w:hint="eastAsia"/>
          <w:sz w:val="26"/>
          <w:szCs w:val="26"/>
        </w:rPr>
        <w:t>鍊</w:t>
      </w:r>
      <w:proofErr w:type="gramEnd"/>
      <w:r w:rsidRPr="008F3BF5">
        <w:rPr>
          <w:rFonts w:ascii="標楷體" w:hAnsi="標楷體" w:cs="Times New Roman" w:hint="eastAsia"/>
          <w:sz w:val="26"/>
          <w:szCs w:val="26"/>
        </w:rPr>
        <w:t>結測試或通道測試。</w:t>
      </w:r>
    </w:p>
    <w:p w14:paraId="2003C84F" w14:textId="350066FA" w:rsidR="000F17AF" w:rsidRPr="008F3BF5"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cs="Times New Roman"/>
          <w:sz w:val="26"/>
          <w:szCs w:val="26"/>
        </w:rPr>
      </w:pPr>
      <w:r w:rsidRPr="008F3BF5">
        <w:rPr>
          <w:rFonts w:ascii="標楷體" w:hAnsi="標楷體" w:cs="Times New Roman" w:hint="eastAsia"/>
          <w:sz w:val="26"/>
          <w:szCs w:val="26"/>
        </w:rPr>
        <w:t>測試報告各項測試參數結果接近合格標準值時，可能因測試器之誤差範圍導致的誤判結果，測試儀器必須於測試結果旁加</w:t>
      </w:r>
      <w:proofErr w:type="gramStart"/>
      <w:r w:rsidRPr="008F3BF5">
        <w:rPr>
          <w:rFonts w:ascii="標楷體" w:hAnsi="標楷體" w:cs="Times New Roman" w:hint="eastAsia"/>
          <w:sz w:val="26"/>
          <w:szCs w:val="26"/>
        </w:rPr>
        <w:t>註</w:t>
      </w:r>
      <w:proofErr w:type="gramEnd"/>
      <w:r w:rsidRPr="008F3BF5">
        <w:rPr>
          <w:rFonts w:ascii="標楷體" w:hAnsi="標楷體" w:cs="Times New Roman" w:hint="eastAsia"/>
          <w:sz w:val="26"/>
          <w:szCs w:val="26"/>
        </w:rPr>
        <w:t>（*），此功能不可以被關閉，以警示改善配線品質。</w:t>
      </w:r>
    </w:p>
    <w:p w14:paraId="4C282FC7" w14:textId="1BFF58D5" w:rsidR="000F17AF" w:rsidRPr="00EB5A06" w:rsidRDefault="000F17AF" w:rsidP="008F3BF5">
      <w:pPr>
        <w:widowControl/>
        <w:numPr>
          <w:ilvl w:val="0"/>
          <w:numId w:val="34"/>
        </w:numPr>
        <w:adjustRightInd w:val="0"/>
        <w:snapToGrid w:val="0"/>
        <w:spacing w:line="360" w:lineRule="auto"/>
        <w:ind w:left="1843" w:firstLineChars="0" w:hanging="425"/>
        <w:jc w:val="left"/>
        <w:textAlignment w:val="baseline"/>
        <w:rPr>
          <w:rFonts w:ascii="標楷體" w:hAnsi="標楷體"/>
          <w:b/>
          <w:sz w:val="26"/>
          <w:szCs w:val="26"/>
        </w:rPr>
      </w:pPr>
      <w:r w:rsidRPr="008F3BF5">
        <w:rPr>
          <w:rFonts w:ascii="標楷體" w:hAnsi="標楷體" w:cs="Times New Roman" w:hint="eastAsia"/>
          <w:sz w:val="26"/>
          <w:szCs w:val="26"/>
        </w:rPr>
        <w:t>為保障</w:t>
      </w:r>
      <w:proofErr w:type="gramStart"/>
      <w:r w:rsidRPr="008F3BF5">
        <w:rPr>
          <w:rFonts w:ascii="標楷體" w:hAnsi="標楷體" w:cs="Times New Roman" w:hint="eastAsia"/>
          <w:sz w:val="26"/>
          <w:szCs w:val="26"/>
        </w:rPr>
        <w:t>佈</w:t>
      </w:r>
      <w:proofErr w:type="gramEnd"/>
      <w:r w:rsidRPr="008F3BF5">
        <w:rPr>
          <w:rFonts w:ascii="標楷體" w:hAnsi="標楷體" w:cs="Times New Roman" w:hint="eastAsia"/>
          <w:sz w:val="26"/>
          <w:szCs w:val="26"/>
        </w:rPr>
        <w:t>線品質並減少測試器之誤差範圍導致的誤判，測試器測試精</w:t>
      </w:r>
      <w:r w:rsidRPr="00EB5A06">
        <w:rPr>
          <w:rFonts w:ascii="標楷體" w:hAnsi="標楷體" w:hint="eastAsia"/>
          <w:sz w:val="26"/>
          <w:szCs w:val="26"/>
        </w:rPr>
        <w:t>確度需達</w:t>
      </w:r>
      <w:r w:rsidRPr="00EB5A06">
        <w:rPr>
          <w:rFonts w:ascii="標楷體" w:hAnsi="標楷體"/>
          <w:sz w:val="26"/>
          <w:szCs w:val="26"/>
        </w:rPr>
        <w:t xml:space="preserve"> Level </w:t>
      </w:r>
      <w:r w:rsidRPr="00EB5A06">
        <w:rPr>
          <w:rFonts w:ascii="標楷體" w:hAnsi="標楷體" w:hint="eastAsia"/>
          <w:sz w:val="26"/>
          <w:szCs w:val="26"/>
        </w:rPr>
        <w:t>Ⅲ</w:t>
      </w:r>
      <w:r w:rsidRPr="00EB5A06">
        <w:rPr>
          <w:rFonts w:ascii="標楷體" w:hAnsi="標楷體"/>
          <w:sz w:val="26"/>
          <w:szCs w:val="26"/>
        </w:rPr>
        <w:t>e (</w:t>
      </w:r>
      <w:r w:rsidRPr="00EB5A06">
        <w:rPr>
          <w:rFonts w:ascii="標楷體" w:hAnsi="標楷體" w:hint="eastAsia"/>
          <w:sz w:val="26"/>
          <w:szCs w:val="26"/>
        </w:rPr>
        <w:t>含</w:t>
      </w:r>
      <w:r w:rsidRPr="00EB5A06">
        <w:rPr>
          <w:rFonts w:ascii="標楷體" w:hAnsi="標楷體"/>
          <w:sz w:val="26"/>
          <w:szCs w:val="26"/>
        </w:rPr>
        <w:t>)</w:t>
      </w:r>
      <w:r w:rsidRPr="00EB5A06">
        <w:rPr>
          <w:rFonts w:ascii="標楷體" w:hAnsi="標楷體" w:hint="eastAsia"/>
          <w:sz w:val="26"/>
          <w:szCs w:val="26"/>
        </w:rPr>
        <w:t>以上。</w:t>
      </w:r>
    </w:p>
    <w:p w14:paraId="3ACBFD88" w14:textId="3003503F" w:rsidR="008F3BF5" w:rsidRPr="008F3BF5" w:rsidRDefault="00A25F48" w:rsidP="008F3BF5">
      <w:pPr>
        <w:pStyle w:val="1"/>
        <w:adjustRightInd w:val="0"/>
        <w:snapToGrid w:val="0"/>
        <w:spacing w:beforeLines="50" w:before="180" w:line="360" w:lineRule="auto"/>
        <w:ind w:left="641" w:hangingChars="200" w:hanging="641"/>
        <w:rPr>
          <w:rFonts w:ascii="標楷體" w:hAnsi="標楷體"/>
          <w:b w:val="0"/>
          <w:szCs w:val="24"/>
        </w:rPr>
      </w:pPr>
      <w:r w:rsidRPr="00EB5A06">
        <w:rPr>
          <w:rFonts w:ascii="標楷體" w:hAnsi="標楷體" w:hint="eastAsia"/>
          <w:sz w:val="32"/>
          <w:szCs w:val="26"/>
        </w:rPr>
        <w:t>預算金額：</w:t>
      </w:r>
      <w:r w:rsidR="007E5D55" w:rsidRPr="00EB5A06">
        <w:rPr>
          <w:rFonts w:ascii="標楷體" w:hAnsi="標楷體"/>
          <w:b w:val="0"/>
          <w:sz w:val="26"/>
          <w:szCs w:val="26"/>
        </w:rPr>
        <w:t>112年</w:t>
      </w:r>
      <w:r w:rsidR="000C693D" w:rsidRPr="00EB5A06">
        <w:rPr>
          <w:rFonts w:ascii="標楷體" w:hAnsi="標楷體" w:hint="eastAsia"/>
          <w:color w:val="0000FF"/>
          <w:sz w:val="26"/>
          <w:szCs w:val="26"/>
        </w:rPr>
        <w:t>3</w:t>
      </w:r>
      <w:r w:rsidR="000C693D" w:rsidRPr="00EB5A06">
        <w:rPr>
          <w:rFonts w:ascii="標楷體" w:hAnsi="標楷體"/>
          <w:color w:val="0000FF"/>
          <w:sz w:val="26"/>
          <w:szCs w:val="26"/>
        </w:rPr>
        <w:t>90萬</w:t>
      </w:r>
      <w:r w:rsidR="000C693D" w:rsidRPr="00EB5A06">
        <w:rPr>
          <w:rFonts w:ascii="標楷體" w:hAnsi="標楷體" w:hint="eastAsia"/>
          <w:color w:val="0000FF"/>
          <w:sz w:val="26"/>
          <w:szCs w:val="26"/>
        </w:rPr>
        <w:t>8,</w:t>
      </w:r>
      <w:r w:rsidR="000C693D" w:rsidRPr="00EB5A06">
        <w:rPr>
          <w:rFonts w:ascii="標楷體" w:hAnsi="標楷體"/>
          <w:color w:val="0000FF"/>
          <w:sz w:val="26"/>
          <w:szCs w:val="26"/>
        </w:rPr>
        <w:t>000元</w:t>
      </w:r>
      <w:r w:rsidR="00ED2BFD" w:rsidRPr="00EB5A06">
        <w:rPr>
          <w:rFonts w:ascii="標楷體" w:hAnsi="標楷體" w:hint="eastAsia"/>
          <w:color w:val="0000FF"/>
          <w:sz w:val="26"/>
          <w:szCs w:val="26"/>
        </w:rPr>
        <w:t>，</w:t>
      </w:r>
      <w:r w:rsidR="007E5D55" w:rsidRPr="00EB5A06">
        <w:rPr>
          <w:rFonts w:ascii="標楷體" w:hAnsi="標楷體" w:hint="eastAsia"/>
          <w:color w:val="0000FF"/>
          <w:sz w:val="26"/>
          <w:szCs w:val="26"/>
        </w:rPr>
        <w:t>後續擴充3</w:t>
      </w:r>
      <w:r w:rsidR="007E5D55" w:rsidRPr="00EB5A06">
        <w:rPr>
          <w:rFonts w:ascii="標楷體" w:hAnsi="標楷體"/>
          <w:color w:val="0000FF"/>
          <w:sz w:val="26"/>
          <w:szCs w:val="26"/>
        </w:rPr>
        <w:t>年</w:t>
      </w:r>
      <w:r w:rsidR="008F3BF5" w:rsidRPr="008F3BF5">
        <w:rPr>
          <w:rFonts w:ascii="標楷體" w:hAnsi="標楷體" w:hint="eastAsia"/>
          <w:color w:val="0000FF"/>
          <w:sz w:val="24"/>
          <w:szCs w:val="24"/>
        </w:rPr>
        <w:t>，</w:t>
      </w:r>
      <w:r w:rsidR="008F3BF5" w:rsidRPr="008F3BF5">
        <w:rPr>
          <w:rFonts w:ascii="標楷體" w:hAnsi="標楷體"/>
          <w:color w:val="0000FF"/>
          <w:sz w:val="24"/>
          <w:szCs w:val="24"/>
        </w:rPr>
        <w:t>分年金額分別如下</w:t>
      </w:r>
      <w:r w:rsidR="008F3BF5" w:rsidRPr="008F3BF5">
        <w:rPr>
          <w:rFonts w:ascii="標楷體" w:hAnsi="標楷體" w:hint="eastAsia"/>
          <w:color w:val="0000FF"/>
          <w:sz w:val="24"/>
          <w:szCs w:val="24"/>
        </w:rPr>
        <w:t>：</w:t>
      </w:r>
    </w:p>
    <w:p w14:paraId="3ECA26CB" w14:textId="77777777" w:rsidR="008F3BF5" w:rsidRPr="008F3BF5" w:rsidRDefault="008F3BF5" w:rsidP="008F3BF5">
      <w:pPr>
        <w:adjustRightInd w:val="0"/>
        <w:snapToGrid w:val="0"/>
        <w:spacing w:beforeLines="50" w:before="180" w:line="360" w:lineRule="auto"/>
        <w:ind w:left="480" w:firstLineChars="0" w:firstLine="0"/>
        <w:rPr>
          <w:rFonts w:ascii="標楷體" w:hAnsi="標楷體"/>
          <w:sz w:val="28"/>
          <w:szCs w:val="24"/>
        </w:rPr>
      </w:pPr>
      <w:r w:rsidRPr="008F3BF5">
        <w:rPr>
          <w:rFonts w:ascii="標楷體" w:hAnsi="標楷體" w:hint="eastAsia"/>
          <w:b/>
          <w:color w:val="0000FF"/>
          <w:szCs w:val="24"/>
        </w:rPr>
        <w:t>若無特殊情況，得依原契約條件及單價增購：</w:t>
      </w:r>
    </w:p>
    <w:p w14:paraId="6C3F1229" w14:textId="77777777" w:rsidR="008F3BF5" w:rsidRPr="008F3BF5" w:rsidRDefault="008F3BF5" w:rsidP="008F3BF5">
      <w:pPr>
        <w:numPr>
          <w:ilvl w:val="0"/>
          <w:numId w:val="5"/>
        </w:numPr>
        <w:adjustRightInd w:val="0"/>
        <w:snapToGrid w:val="0"/>
        <w:spacing w:line="360" w:lineRule="auto"/>
        <w:ind w:left="1134" w:firstLineChars="0" w:hanging="567"/>
        <w:rPr>
          <w:rFonts w:ascii="標楷體" w:hAnsi="標楷體" w:cs="Times New Roman"/>
          <w:color w:val="0000FF"/>
          <w:szCs w:val="24"/>
        </w:rPr>
      </w:pPr>
      <w:r w:rsidRPr="008F3BF5">
        <w:rPr>
          <w:rFonts w:ascii="標楷體" w:hAnsi="標楷體" w:cs="Times New Roman" w:hint="eastAsia"/>
          <w:color w:val="0000FF"/>
          <w:szCs w:val="24"/>
        </w:rPr>
        <w:t>1</w:t>
      </w:r>
      <w:r w:rsidRPr="008F3BF5">
        <w:rPr>
          <w:rFonts w:ascii="標楷體" w:hAnsi="標楷體" w:cs="Times New Roman"/>
          <w:color w:val="0000FF"/>
          <w:szCs w:val="24"/>
        </w:rPr>
        <w:t>13年</w:t>
      </w:r>
      <w:r w:rsidRPr="008F3BF5">
        <w:rPr>
          <w:rFonts w:ascii="標楷體" w:hAnsi="標楷體" w:cs="Times New Roman" w:hint="eastAsia"/>
          <w:color w:val="0000FF"/>
          <w:szCs w:val="24"/>
        </w:rPr>
        <w:t>1,3</w:t>
      </w:r>
      <w:r w:rsidRPr="008F3BF5">
        <w:rPr>
          <w:rFonts w:ascii="標楷體" w:hAnsi="標楷體" w:cs="Times New Roman"/>
          <w:color w:val="0000FF"/>
          <w:szCs w:val="24"/>
        </w:rPr>
        <w:t>90萬</w:t>
      </w:r>
      <w:r w:rsidRPr="008F3BF5">
        <w:rPr>
          <w:rFonts w:ascii="標楷體" w:hAnsi="標楷體" w:cs="Times New Roman" w:hint="eastAsia"/>
          <w:color w:val="0000FF"/>
          <w:szCs w:val="24"/>
        </w:rPr>
        <w:t>8,</w:t>
      </w:r>
      <w:r w:rsidRPr="008F3BF5">
        <w:rPr>
          <w:rFonts w:ascii="標楷體" w:hAnsi="標楷體" w:cs="Times New Roman"/>
          <w:color w:val="0000FF"/>
          <w:szCs w:val="24"/>
        </w:rPr>
        <w:t>000元</w:t>
      </w:r>
      <w:r w:rsidRPr="008F3BF5">
        <w:rPr>
          <w:rFonts w:ascii="標楷體" w:hAnsi="標楷體" w:cs="Times New Roman" w:hint="eastAsia"/>
          <w:color w:val="0000FF"/>
          <w:szCs w:val="24"/>
        </w:rPr>
        <w:t>。</w:t>
      </w:r>
    </w:p>
    <w:p w14:paraId="4AA8959F" w14:textId="77777777" w:rsidR="008F3BF5" w:rsidRPr="008F3BF5" w:rsidRDefault="008F3BF5" w:rsidP="008F3BF5">
      <w:pPr>
        <w:numPr>
          <w:ilvl w:val="0"/>
          <w:numId w:val="5"/>
        </w:numPr>
        <w:adjustRightInd w:val="0"/>
        <w:snapToGrid w:val="0"/>
        <w:spacing w:line="360" w:lineRule="auto"/>
        <w:ind w:left="1134" w:firstLineChars="0" w:hanging="567"/>
        <w:rPr>
          <w:rFonts w:ascii="標楷體" w:hAnsi="標楷體" w:cs="Times New Roman"/>
          <w:color w:val="0000FF"/>
          <w:szCs w:val="24"/>
        </w:rPr>
      </w:pPr>
      <w:r w:rsidRPr="008F3BF5">
        <w:rPr>
          <w:rFonts w:ascii="標楷體" w:hAnsi="標楷體" w:cs="Times New Roman" w:hint="eastAsia"/>
          <w:color w:val="0000FF"/>
          <w:szCs w:val="24"/>
        </w:rPr>
        <w:t>1</w:t>
      </w:r>
      <w:r w:rsidRPr="008F3BF5">
        <w:rPr>
          <w:rFonts w:ascii="標楷體" w:hAnsi="標楷體" w:cs="Times New Roman"/>
          <w:color w:val="0000FF"/>
          <w:szCs w:val="24"/>
        </w:rPr>
        <w:t>14年1</w:t>
      </w:r>
      <w:r w:rsidRPr="008F3BF5">
        <w:rPr>
          <w:rFonts w:ascii="標楷體" w:hAnsi="標楷體" w:cs="Times New Roman" w:hint="eastAsia"/>
          <w:color w:val="0000FF"/>
          <w:szCs w:val="24"/>
        </w:rPr>
        <w:t>,</w:t>
      </w:r>
      <w:r w:rsidRPr="008F3BF5">
        <w:rPr>
          <w:rFonts w:ascii="標楷體" w:hAnsi="標楷體" w:cs="Times New Roman"/>
          <w:color w:val="0000FF"/>
          <w:szCs w:val="24"/>
        </w:rPr>
        <w:t>140萬</w:t>
      </w:r>
      <w:r w:rsidRPr="008F3BF5">
        <w:rPr>
          <w:rFonts w:ascii="標楷體" w:hAnsi="標楷體" w:cs="Times New Roman" w:hint="eastAsia"/>
          <w:color w:val="0000FF"/>
          <w:szCs w:val="24"/>
        </w:rPr>
        <w:t>8,</w:t>
      </w:r>
      <w:r w:rsidRPr="008F3BF5">
        <w:rPr>
          <w:rFonts w:ascii="標楷體" w:hAnsi="標楷體" w:cs="Times New Roman"/>
          <w:color w:val="0000FF"/>
          <w:szCs w:val="24"/>
        </w:rPr>
        <w:t>000元</w:t>
      </w:r>
      <w:r w:rsidRPr="008F3BF5">
        <w:rPr>
          <w:rFonts w:ascii="標楷體" w:hAnsi="標楷體" w:cs="Times New Roman" w:hint="eastAsia"/>
          <w:color w:val="0000FF"/>
          <w:szCs w:val="24"/>
        </w:rPr>
        <w:t>。</w:t>
      </w:r>
    </w:p>
    <w:p w14:paraId="1DB9FE72" w14:textId="5F9537A0" w:rsidR="00A25F48" w:rsidRPr="008F3BF5" w:rsidRDefault="008F3BF5" w:rsidP="008F3BF5">
      <w:pPr>
        <w:numPr>
          <w:ilvl w:val="0"/>
          <w:numId w:val="5"/>
        </w:numPr>
        <w:adjustRightInd w:val="0"/>
        <w:snapToGrid w:val="0"/>
        <w:spacing w:line="360" w:lineRule="auto"/>
        <w:ind w:left="1134" w:firstLineChars="0" w:hanging="567"/>
        <w:rPr>
          <w:rFonts w:ascii="標楷體" w:hAnsi="標楷體" w:cs="Times New Roman"/>
          <w:color w:val="0000FF"/>
          <w:szCs w:val="24"/>
        </w:rPr>
      </w:pPr>
      <w:r w:rsidRPr="008F3BF5">
        <w:rPr>
          <w:rFonts w:ascii="標楷體" w:hAnsi="標楷體" w:cs="Times New Roman" w:hint="eastAsia"/>
          <w:color w:val="0000FF"/>
          <w:szCs w:val="24"/>
        </w:rPr>
        <w:t>1</w:t>
      </w:r>
      <w:r w:rsidRPr="008F3BF5">
        <w:rPr>
          <w:rFonts w:ascii="標楷體" w:hAnsi="標楷體" w:cs="Times New Roman"/>
          <w:color w:val="0000FF"/>
          <w:szCs w:val="24"/>
        </w:rPr>
        <w:t>15年1</w:t>
      </w:r>
      <w:r w:rsidRPr="008F3BF5">
        <w:rPr>
          <w:rFonts w:ascii="標楷體" w:hAnsi="標楷體" w:cs="Times New Roman" w:hint="eastAsia"/>
          <w:color w:val="0000FF"/>
          <w:szCs w:val="24"/>
        </w:rPr>
        <w:t>,</w:t>
      </w:r>
      <w:r w:rsidRPr="008F3BF5">
        <w:rPr>
          <w:rFonts w:ascii="標楷體" w:hAnsi="標楷體" w:cs="Times New Roman"/>
          <w:color w:val="0000FF"/>
          <w:szCs w:val="24"/>
        </w:rPr>
        <w:t>140萬</w:t>
      </w:r>
      <w:r w:rsidRPr="008F3BF5">
        <w:rPr>
          <w:rFonts w:ascii="標楷體" w:hAnsi="標楷體" w:cs="Times New Roman" w:hint="eastAsia"/>
          <w:color w:val="0000FF"/>
          <w:szCs w:val="24"/>
        </w:rPr>
        <w:t>8,</w:t>
      </w:r>
      <w:r w:rsidRPr="008F3BF5">
        <w:rPr>
          <w:rFonts w:ascii="標楷體" w:hAnsi="標楷體" w:cs="Times New Roman"/>
          <w:color w:val="0000FF"/>
          <w:szCs w:val="24"/>
        </w:rPr>
        <w:t>000元</w:t>
      </w:r>
      <w:r w:rsidRPr="008F3BF5">
        <w:rPr>
          <w:rFonts w:ascii="標楷體" w:hAnsi="標楷體" w:cs="Times New Roman" w:hint="eastAsia"/>
          <w:color w:val="0000FF"/>
          <w:szCs w:val="24"/>
        </w:rPr>
        <w:t>。</w:t>
      </w:r>
    </w:p>
    <w:p w14:paraId="476C7481" w14:textId="708ED7D2" w:rsidR="00A25F48" w:rsidRPr="00EB5A06" w:rsidRDefault="00AD4915" w:rsidP="00735366">
      <w:pPr>
        <w:pStyle w:val="1"/>
        <w:adjustRightInd w:val="0"/>
        <w:snapToGrid w:val="0"/>
        <w:spacing w:beforeLines="50" w:before="180"/>
        <w:ind w:left="641" w:hangingChars="200" w:hanging="641"/>
        <w:rPr>
          <w:rFonts w:ascii="標楷體" w:hAnsi="標楷體" w:cs="Times New Roman"/>
          <w:b w:val="0"/>
          <w:sz w:val="26"/>
          <w:szCs w:val="26"/>
        </w:rPr>
      </w:pPr>
      <w:r w:rsidRPr="00EB5A06">
        <w:rPr>
          <w:rFonts w:ascii="標楷體" w:hAnsi="標楷體" w:hint="eastAsia"/>
          <w:sz w:val="32"/>
          <w:szCs w:val="26"/>
        </w:rPr>
        <w:t>履約</w:t>
      </w:r>
      <w:r w:rsidR="00206CCD" w:rsidRPr="00EB5A06">
        <w:rPr>
          <w:rFonts w:ascii="標楷體" w:hAnsi="標楷體" w:hint="eastAsia"/>
          <w:sz w:val="32"/>
          <w:szCs w:val="26"/>
        </w:rPr>
        <w:t>期</w:t>
      </w:r>
      <w:r w:rsidR="00A25F48" w:rsidRPr="00EB5A06">
        <w:rPr>
          <w:rFonts w:ascii="標楷體" w:hAnsi="標楷體" w:hint="eastAsia"/>
          <w:sz w:val="32"/>
          <w:szCs w:val="26"/>
        </w:rPr>
        <w:t>限：</w:t>
      </w:r>
      <w:r w:rsidR="00A25F48" w:rsidRPr="00EB5A06">
        <w:rPr>
          <w:rFonts w:ascii="標楷體" w:hAnsi="標楷體" w:hint="eastAsia"/>
          <w:b w:val="0"/>
          <w:sz w:val="26"/>
          <w:szCs w:val="26"/>
        </w:rPr>
        <w:t>本案施工期程自決標公告次日起至</w:t>
      </w:r>
      <w:r w:rsidR="00A145E8" w:rsidRPr="00EB5A06">
        <w:rPr>
          <w:rFonts w:ascii="標楷體" w:hAnsi="標楷體" w:hint="eastAsia"/>
          <w:b w:val="0"/>
          <w:sz w:val="26"/>
          <w:szCs w:val="26"/>
        </w:rPr>
        <w:t>1</w:t>
      </w:r>
      <w:r w:rsidR="00A145E8" w:rsidRPr="00EB5A06">
        <w:rPr>
          <w:rFonts w:ascii="標楷體" w:hAnsi="標楷體"/>
          <w:b w:val="0"/>
          <w:sz w:val="26"/>
          <w:szCs w:val="26"/>
        </w:rPr>
        <w:t>12年</w:t>
      </w:r>
      <w:r w:rsidR="00A145E8" w:rsidRPr="00EB5A06">
        <w:rPr>
          <w:rFonts w:ascii="標楷體" w:hAnsi="標楷體" w:hint="eastAsia"/>
          <w:b w:val="0"/>
          <w:sz w:val="26"/>
          <w:szCs w:val="26"/>
        </w:rPr>
        <w:t>1</w:t>
      </w:r>
      <w:r w:rsidR="00A145E8" w:rsidRPr="00EB5A06">
        <w:rPr>
          <w:rFonts w:ascii="標楷體" w:hAnsi="標楷體"/>
          <w:b w:val="0"/>
          <w:sz w:val="26"/>
          <w:szCs w:val="26"/>
        </w:rPr>
        <w:t>2月</w:t>
      </w:r>
      <w:r w:rsidR="00A145E8" w:rsidRPr="00EB5A06">
        <w:rPr>
          <w:rFonts w:ascii="標楷體" w:hAnsi="標楷體" w:hint="eastAsia"/>
          <w:b w:val="0"/>
          <w:sz w:val="26"/>
          <w:szCs w:val="26"/>
        </w:rPr>
        <w:t>1</w:t>
      </w:r>
      <w:r w:rsidR="00A145E8" w:rsidRPr="00EB5A06">
        <w:rPr>
          <w:rFonts w:ascii="標楷體" w:hAnsi="標楷體"/>
          <w:b w:val="0"/>
          <w:sz w:val="26"/>
          <w:szCs w:val="26"/>
        </w:rPr>
        <w:t>5日止</w:t>
      </w:r>
      <w:r w:rsidR="007E5D55" w:rsidRPr="00EB5A06">
        <w:rPr>
          <w:rFonts w:ascii="標楷體" w:hAnsi="標楷體" w:hint="eastAsia"/>
          <w:b w:val="0"/>
          <w:sz w:val="26"/>
          <w:szCs w:val="26"/>
        </w:rPr>
        <w:t>。</w:t>
      </w:r>
    </w:p>
    <w:p w14:paraId="2C390F24" w14:textId="4E3B23A9" w:rsidR="00A25F48" w:rsidRPr="00EB5A06" w:rsidRDefault="00A25F48" w:rsidP="00A25F48">
      <w:pPr>
        <w:pStyle w:val="1"/>
        <w:adjustRightInd w:val="0"/>
        <w:snapToGrid w:val="0"/>
        <w:spacing w:beforeLines="50" w:before="180"/>
        <w:ind w:left="641" w:hangingChars="200" w:hanging="641"/>
        <w:rPr>
          <w:rFonts w:ascii="標楷體" w:hAnsi="標楷體" w:cs="Times New Roman"/>
          <w:sz w:val="26"/>
          <w:szCs w:val="26"/>
        </w:rPr>
      </w:pPr>
      <w:r w:rsidRPr="00EB5A06">
        <w:rPr>
          <w:rFonts w:ascii="標楷體" w:hAnsi="標楷體"/>
          <w:sz w:val="32"/>
          <w:szCs w:val="26"/>
        </w:rPr>
        <w:t>保固期限</w:t>
      </w:r>
      <w:r w:rsidRPr="00EB5A06">
        <w:rPr>
          <w:rFonts w:ascii="標楷體" w:hAnsi="標楷體" w:hint="eastAsia"/>
          <w:sz w:val="32"/>
          <w:szCs w:val="26"/>
        </w:rPr>
        <w:t>：</w:t>
      </w:r>
      <w:r w:rsidRPr="00EB5A06">
        <w:rPr>
          <w:rFonts w:ascii="標楷體" w:hAnsi="標楷體" w:cs="Times New Roman" w:hint="eastAsia"/>
          <w:b w:val="0"/>
          <w:sz w:val="26"/>
          <w:szCs w:val="26"/>
        </w:rPr>
        <w:t>驗收合格日起由廠商保固</w:t>
      </w:r>
      <w:r w:rsidR="006D7C7A" w:rsidRPr="00EB5A06">
        <w:rPr>
          <w:rFonts w:ascii="標楷體" w:hAnsi="標楷體" w:cs="Times New Roman" w:hint="eastAsia"/>
          <w:b w:val="0"/>
          <w:sz w:val="26"/>
          <w:szCs w:val="26"/>
        </w:rPr>
        <w:t>4</w:t>
      </w:r>
      <w:r w:rsidRPr="00EB5A06">
        <w:rPr>
          <w:rFonts w:ascii="標楷體" w:hAnsi="標楷體" w:cs="Times New Roman" w:hint="eastAsia"/>
          <w:b w:val="0"/>
          <w:sz w:val="26"/>
          <w:szCs w:val="26"/>
        </w:rPr>
        <w:t>年。</w:t>
      </w:r>
    </w:p>
    <w:p w14:paraId="543A79DE" w14:textId="59FAAB93" w:rsidR="00A25F48" w:rsidRPr="00EB5A06" w:rsidRDefault="00735366" w:rsidP="00A25F48">
      <w:pPr>
        <w:pStyle w:val="1"/>
        <w:adjustRightInd w:val="0"/>
        <w:snapToGrid w:val="0"/>
        <w:spacing w:beforeLines="50" w:before="180"/>
        <w:ind w:left="641" w:hangingChars="200" w:hanging="641"/>
        <w:rPr>
          <w:rFonts w:ascii="標楷體" w:hAnsi="標楷體"/>
          <w:sz w:val="32"/>
          <w:szCs w:val="26"/>
        </w:rPr>
      </w:pPr>
      <w:r w:rsidRPr="00EB5A06">
        <w:rPr>
          <w:rFonts w:ascii="標楷體" w:hAnsi="標楷體"/>
          <w:sz w:val="32"/>
          <w:szCs w:val="26"/>
        </w:rPr>
        <w:t>履約管</w:t>
      </w:r>
      <w:r w:rsidR="00DD1A76" w:rsidRPr="00EB5A06">
        <w:rPr>
          <w:rFonts w:ascii="標楷體" w:hAnsi="標楷體"/>
          <w:sz w:val="32"/>
          <w:szCs w:val="26"/>
        </w:rPr>
        <w:t>理</w:t>
      </w:r>
      <w:r w:rsidR="00DD1A76" w:rsidRPr="00EB5A06">
        <w:rPr>
          <w:rFonts w:ascii="標楷體" w:hAnsi="標楷體" w:hint="eastAsia"/>
          <w:sz w:val="32"/>
          <w:szCs w:val="26"/>
        </w:rPr>
        <w:t>、</w:t>
      </w:r>
      <w:r w:rsidR="00A25F48" w:rsidRPr="00EB5A06">
        <w:rPr>
          <w:rFonts w:ascii="標楷體" w:hAnsi="標楷體"/>
          <w:sz w:val="32"/>
          <w:szCs w:val="26"/>
        </w:rPr>
        <w:t>維修服務</w:t>
      </w:r>
      <w:r w:rsidRPr="00EB5A06">
        <w:rPr>
          <w:rFonts w:ascii="標楷體" w:hAnsi="標楷體" w:hint="eastAsia"/>
          <w:sz w:val="32"/>
          <w:szCs w:val="26"/>
        </w:rPr>
        <w:t>、</w:t>
      </w:r>
      <w:r w:rsidR="00A25F48" w:rsidRPr="00EB5A06">
        <w:rPr>
          <w:rFonts w:ascii="標楷體" w:hAnsi="標楷體"/>
          <w:sz w:val="32"/>
          <w:szCs w:val="26"/>
        </w:rPr>
        <w:t>報修規定</w:t>
      </w:r>
      <w:r w:rsidRPr="00EB5A06">
        <w:rPr>
          <w:rFonts w:ascii="標楷體" w:hAnsi="標楷體" w:hint="eastAsia"/>
          <w:sz w:val="32"/>
          <w:szCs w:val="26"/>
        </w:rPr>
        <w:t>：</w:t>
      </w:r>
    </w:p>
    <w:p w14:paraId="35B75D96" w14:textId="6C8BE14B" w:rsidR="00A25F48" w:rsidRPr="00EB5A06" w:rsidRDefault="00A25F48" w:rsidP="00580091">
      <w:pPr>
        <w:pStyle w:val="af6"/>
        <w:numPr>
          <w:ilvl w:val="0"/>
          <w:numId w:val="6"/>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得標廠商必須使用本縣報修系統網站，隨時注意學校報修狀況，回報追蹤維修進度（報修時間、完修時間）及報修記錄</w:t>
      </w:r>
      <w:r w:rsidR="00012677" w:rsidRPr="00EB5A06">
        <w:rPr>
          <w:rFonts w:ascii="標楷體" w:eastAsia="標楷體" w:hAnsi="標楷體" w:hint="eastAsia"/>
          <w:sz w:val="26"/>
          <w:szCs w:val="26"/>
        </w:rPr>
        <w:t>。</w:t>
      </w:r>
    </w:p>
    <w:p w14:paraId="5222A15C" w14:textId="0AAAF981" w:rsidR="00EF26CD" w:rsidRPr="00EB5A06" w:rsidRDefault="00D611E7" w:rsidP="00580091">
      <w:pPr>
        <w:pStyle w:val="af6"/>
        <w:numPr>
          <w:ilvl w:val="0"/>
          <w:numId w:val="6"/>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依通報時限進行維修服務：應於接獲通知設備故障時，一般地區學校一天內、偏遠學校二天內派員到場完成修復(到場維修時間為星期一至星期五上午8時至下午5時。例假日不在此限，可依各校執行情況調整維修時間)，若廠商評估無法於兩日內完修，應無償</w:t>
      </w:r>
      <w:proofErr w:type="gramStart"/>
      <w:r w:rsidRPr="00EB5A06">
        <w:rPr>
          <w:rFonts w:ascii="標楷體" w:eastAsia="標楷體" w:hAnsi="標楷體" w:hint="eastAsia"/>
          <w:sz w:val="26"/>
          <w:szCs w:val="26"/>
        </w:rPr>
        <w:t>提供</w:t>
      </w:r>
      <w:r w:rsidR="00136AFC" w:rsidRPr="00EB5A06">
        <w:rPr>
          <w:rFonts w:ascii="標楷體" w:eastAsia="標楷體" w:hAnsi="標楷體" w:hint="eastAsia"/>
          <w:sz w:val="26"/>
          <w:szCs w:val="26"/>
        </w:rPr>
        <w:t>替</w:t>
      </w:r>
      <w:r w:rsidRPr="00EB5A06">
        <w:rPr>
          <w:rFonts w:ascii="標楷體" w:eastAsia="標楷體" w:hAnsi="標楷體" w:hint="eastAsia"/>
          <w:sz w:val="26"/>
          <w:szCs w:val="26"/>
        </w:rPr>
        <w:t>用機</w:t>
      </w:r>
      <w:proofErr w:type="gramEnd"/>
      <w:r w:rsidRPr="00EB5A06">
        <w:rPr>
          <w:rFonts w:ascii="標楷體" w:eastAsia="標楷體" w:hAnsi="標楷體" w:hint="eastAsia"/>
          <w:sz w:val="26"/>
          <w:szCs w:val="26"/>
        </w:rPr>
        <w:t>(含安裝)讓學校</w:t>
      </w:r>
      <w:r w:rsidR="00136AFC" w:rsidRPr="00EB5A06">
        <w:rPr>
          <w:rFonts w:ascii="標楷體" w:eastAsia="標楷體" w:hAnsi="標楷體" w:hint="eastAsia"/>
          <w:sz w:val="26"/>
          <w:szCs w:val="26"/>
        </w:rPr>
        <w:t>網路</w:t>
      </w:r>
      <w:r w:rsidRPr="00EB5A06">
        <w:rPr>
          <w:rFonts w:ascii="標楷體" w:eastAsia="標楷體" w:hAnsi="標楷體" w:hint="eastAsia"/>
          <w:sz w:val="26"/>
          <w:szCs w:val="26"/>
        </w:rPr>
        <w:t>能正常使用</w:t>
      </w:r>
      <w:r w:rsidR="00340826" w:rsidRPr="00EB5A06">
        <w:rPr>
          <w:rFonts w:ascii="標楷體" w:eastAsia="標楷體" w:hAnsi="標楷體" w:hint="eastAsia"/>
          <w:sz w:val="26"/>
          <w:szCs w:val="26"/>
        </w:rPr>
        <w:t>。</w:t>
      </w:r>
    </w:p>
    <w:p w14:paraId="562A5557" w14:textId="4064D10F" w:rsidR="008666A4" w:rsidRPr="00EB5A06" w:rsidRDefault="007E402F" w:rsidP="00580091">
      <w:pPr>
        <w:pStyle w:val="af6"/>
        <w:numPr>
          <w:ilvl w:val="0"/>
          <w:numId w:val="6"/>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違反</w:t>
      </w:r>
      <w:r w:rsidR="00EF26CD" w:rsidRPr="00EB5A06">
        <w:rPr>
          <w:rFonts w:ascii="標楷體" w:eastAsia="標楷體" w:hAnsi="標楷體" w:hint="eastAsia"/>
          <w:sz w:val="26"/>
          <w:szCs w:val="26"/>
        </w:rPr>
        <w:t>前項</w:t>
      </w:r>
      <w:r w:rsidRPr="00EB5A06">
        <w:rPr>
          <w:rFonts w:ascii="標楷體" w:eastAsia="標楷體" w:hAnsi="標楷體" w:hint="eastAsia"/>
          <w:sz w:val="26"/>
          <w:szCs w:val="26"/>
        </w:rPr>
        <w:t>其中一項逾期之每</w:t>
      </w:r>
      <w:r w:rsidRPr="00EB5A06">
        <w:rPr>
          <w:rFonts w:ascii="標楷體" w:eastAsia="標楷體" w:hAnsi="標楷體"/>
          <w:sz w:val="26"/>
          <w:szCs w:val="26"/>
        </w:rPr>
        <w:t>1</w:t>
      </w:r>
      <w:r w:rsidRPr="00EB5A06">
        <w:rPr>
          <w:rFonts w:ascii="標楷體" w:eastAsia="標楷體" w:hAnsi="標楷體" w:hint="eastAsia"/>
          <w:sz w:val="26"/>
          <w:szCs w:val="26"/>
        </w:rPr>
        <w:t>日</w:t>
      </w:r>
      <w:r w:rsidRPr="00EB5A06">
        <w:rPr>
          <w:rFonts w:ascii="標楷體" w:eastAsia="標楷體" w:hAnsi="標楷體"/>
          <w:sz w:val="26"/>
          <w:szCs w:val="26"/>
        </w:rPr>
        <w:t>(8</w:t>
      </w:r>
      <w:r w:rsidRPr="00EB5A06">
        <w:rPr>
          <w:rFonts w:ascii="標楷體" w:eastAsia="標楷體" w:hAnsi="標楷體" w:hint="eastAsia"/>
          <w:sz w:val="26"/>
          <w:szCs w:val="26"/>
        </w:rPr>
        <w:t>個工作小時，不足</w:t>
      </w:r>
      <w:r w:rsidRPr="00EB5A06">
        <w:rPr>
          <w:rFonts w:ascii="標楷體" w:eastAsia="標楷體" w:hAnsi="標楷體"/>
          <w:sz w:val="26"/>
          <w:szCs w:val="26"/>
        </w:rPr>
        <w:t>8</w:t>
      </w:r>
      <w:r w:rsidRPr="00EB5A06">
        <w:rPr>
          <w:rFonts w:ascii="標楷體" w:eastAsia="標楷體" w:hAnsi="標楷體" w:hint="eastAsia"/>
          <w:sz w:val="26"/>
          <w:szCs w:val="26"/>
        </w:rPr>
        <w:t>小時仍以</w:t>
      </w:r>
      <w:r w:rsidRPr="00EB5A06">
        <w:rPr>
          <w:rFonts w:ascii="標楷體" w:eastAsia="標楷體" w:hAnsi="標楷體"/>
          <w:sz w:val="26"/>
          <w:szCs w:val="26"/>
        </w:rPr>
        <w:t>1</w:t>
      </w:r>
      <w:r w:rsidRPr="00EB5A06">
        <w:rPr>
          <w:rFonts w:ascii="標楷體" w:eastAsia="標楷體" w:hAnsi="標楷體" w:hint="eastAsia"/>
          <w:sz w:val="26"/>
          <w:szCs w:val="26"/>
        </w:rPr>
        <w:t>日計</w:t>
      </w:r>
      <w:r w:rsidRPr="00EB5A06">
        <w:rPr>
          <w:rFonts w:ascii="標楷體" w:eastAsia="標楷體" w:hAnsi="標楷體"/>
          <w:sz w:val="26"/>
          <w:szCs w:val="26"/>
        </w:rPr>
        <w:t>)</w:t>
      </w:r>
      <w:r w:rsidRPr="00EB5A06">
        <w:rPr>
          <w:rFonts w:ascii="標楷體" w:eastAsia="標楷體" w:hAnsi="標楷體" w:hint="eastAsia"/>
          <w:sz w:val="26"/>
          <w:szCs w:val="26"/>
        </w:rPr>
        <w:t>，廠商應繳納懲罰性罰款總合約價</w:t>
      </w:r>
      <w:r w:rsidR="00EF26CD" w:rsidRPr="00EB5A06">
        <w:rPr>
          <w:rFonts w:ascii="標楷體" w:eastAsia="標楷體" w:hAnsi="標楷體" w:hint="eastAsia"/>
          <w:sz w:val="26"/>
          <w:szCs w:val="26"/>
        </w:rPr>
        <w:t>萬</w:t>
      </w:r>
      <w:r w:rsidRPr="00EB5A06">
        <w:rPr>
          <w:rFonts w:ascii="標楷體" w:eastAsia="標楷體" w:hAnsi="標楷體" w:hint="eastAsia"/>
          <w:sz w:val="26"/>
          <w:szCs w:val="26"/>
        </w:rPr>
        <w:t>分之一做為維護逾期違約金。</w:t>
      </w:r>
    </w:p>
    <w:p w14:paraId="3FD0AFB9" w14:textId="6CC0C0E6" w:rsidR="007E402F" w:rsidRPr="00EB5A06" w:rsidRDefault="007E402F" w:rsidP="00580091">
      <w:pPr>
        <w:pStyle w:val="af6"/>
        <w:numPr>
          <w:ilvl w:val="0"/>
          <w:numId w:val="6"/>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維護部分若全縣</w:t>
      </w:r>
      <w:proofErr w:type="gramStart"/>
      <w:r w:rsidRPr="00EB5A06">
        <w:rPr>
          <w:rFonts w:ascii="標楷體" w:eastAsia="標楷體" w:hAnsi="標楷體" w:hint="eastAsia"/>
          <w:sz w:val="26"/>
          <w:szCs w:val="26"/>
        </w:rPr>
        <w:t>一</w:t>
      </w:r>
      <w:proofErr w:type="gramEnd"/>
      <w:r w:rsidRPr="00EB5A06">
        <w:rPr>
          <w:rFonts w:ascii="標楷體" w:eastAsia="標楷體" w:hAnsi="標楷體" w:hint="eastAsia"/>
          <w:sz w:val="26"/>
          <w:szCs w:val="26"/>
        </w:rPr>
        <w:t>年度超過20次違約紀錄且總逾期天數超過20日者，視為</w:t>
      </w:r>
      <w:r w:rsidRPr="00EB5A06">
        <w:rPr>
          <w:rFonts w:ascii="標楷體" w:eastAsia="標楷體" w:hAnsi="標楷體" w:hint="eastAsia"/>
          <w:sz w:val="26"/>
          <w:szCs w:val="26"/>
        </w:rPr>
        <w:lastRenderedPageBreak/>
        <w:t>延誤履約期限情節重大，並依採購法第101條第1項第</w:t>
      </w:r>
      <w:r w:rsidR="00ED2BFD" w:rsidRPr="00EB5A06">
        <w:rPr>
          <w:rFonts w:ascii="標楷體" w:eastAsia="標楷體" w:hAnsi="標楷體"/>
          <w:sz w:val="26"/>
          <w:szCs w:val="26"/>
        </w:rPr>
        <w:t>9</w:t>
      </w:r>
      <w:r w:rsidRPr="00EB5A06">
        <w:rPr>
          <w:rFonts w:ascii="標楷體" w:eastAsia="標楷體" w:hAnsi="標楷體" w:hint="eastAsia"/>
          <w:sz w:val="26"/>
          <w:szCs w:val="26"/>
        </w:rPr>
        <w:t>款規定辦理。</w:t>
      </w:r>
    </w:p>
    <w:p w14:paraId="2778707F" w14:textId="0EDFB7C7" w:rsidR="007E402F" w:rsidRPr="00EB5A06" w:rsidRDefault="007E402F" w:rsidP="00580091">
      <w:pPr>
        <w:pStyle w:val="af6"/>
        <w:numPr>
          <w:ilvl w:val="0"/>
          <w:numId w:val="6"/>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本契約之各項違約金以新臺幣元為單位，元以下無條件進位。</w:t>
      </w:r>
    </w:p>
    <w:p w14:paraId="340A5C13" w14:textId="7E6C1E86" w:rsidR="00A25F48" w:rsidRPr="00EB5A06" w:rsidRDefault="00A25F48" w:rsidP="00EB5A06">
      <w:pPr>
        <w:pStyle w:val="1"/>
        <w:adjustRightInd w:val="0"/>
        <w:snapToGrid w:val="0"/>
        <w:spacing w:beforeLines="50" w:before="180"/>
        <w:ind w:left="993" w:hangingChars="310" w:hanging="993"/>
        <w:rPr>
          <w:rFonts w:ascii="標楷體" w:hAnsi="標楷體" w:cs="Times New Roman"/>
          <w:sz w:val="26"/>
          <w:szCs w:val="26"/>
        </w:rPr>
      </w:pPr>
      <w:r w:rsidRPr="00EB5A06">
        <w:rPr>
          <w:rFonts w:ascii="標楷體" w:hAnsi="標楷體" w:hint="eastAsia"/>
          <w:sz w:val="32"/>
          <w:szCs w:val="26"/>
        </w:rPr>
        <w:t>驗收文件</w:t>
      </w:r>
      <w:r w:rsidR="00ED2BFD" w:rsidRPr="00EB5A06">
        <w:rPr>
          <w:rFonts w:ascii="標楷體" w:hAnsi="標楷體" w:cs="Times New Roman" w:hint="eastAsia"/>
          <w:b w:val="0"/>
          <w:sz w:val="26"/>
          <w:szCs w:val="26"/>
        </w:rPr>
        <w:t>(包含但不限於</w:t>
      </w:r>
      <w:r w:rsidR="00ED2BFD" w:rsidRPr="00EB5A06">
        <w:rPr>
          <w:rFonts w:ascii="標楷體" w:hAnsi="標楷體" w:cs="Times New Roman"/>
          <w:b w:val="0"/>
          <w:sz w:val="26"/>
          <w:szCs w:val="26"/>
        </w:rPr>
        <w:t>)</w:t>
      </w:r>
    </w:p>
    <w:p w14:paraId="4951ED01" w14:textId="515ED097" w:rsidR="00340826" w:rsidRPr="00EB5A06" w:rsidRDefault="00340826" w:rsidP="00580091">
      <w:pPr>
        <w:pStyle w:val="af6"/>
        <w:numPr>
          <w:ilvl w:val="0"/>
          <w:numId w:val="7"/>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廠商需收齊學校之1</w:t>
      </w:r>
      <w:r w:rsidRPr="00EB5A06">
        <w:rPr>
          <w:rFonts w:ascii="標楷體" w:eastAsia="標楷體" w:hAnsi="標楷體"/>
          <w:sz w:val="26"/>
          <w:szCs w:val="26"/>
        </w:rPr>
        <w:t>.</w:t>
      </w:r>
      <w:r w:rsidRPr="00EB5A06">
        <w:rPr>
          <w:rFonts w:ascii="標楷體" w:eastAsia="標楷體" w:hAnsi="標楷體" w:hint="eastAsia"/>
          <w:sz w:val="26"/>
          <w:szCs w:val="26"/>
        </w:rPr>
        <w:t>初驗點收表、2</w:t>
      </w:r>
      <w:r w:rsidRPr="00EB5A06">
        <w:rPr>
          <w:rFonts w:ascii="標楷體" w:eastAsia="標楷體" w:hAnsi="標楷體"/>
          <w:sz w:val="26"/>
          <w:szCs w:val="26"/>
        </w:rPr>
        <w:t>.</w:t>
      </w:r>
      <w:r w:rsidRPr="00EB5A06">
        <w:rPr>
          <w:rFonts w:ascii="標楷體" w:eastAsia="標楷體" w:hAnsi="標楷體" w:hint="eastAsia"/>
          <w:sz w:val="26"/>
          <w:szCs w:val="26"/>
        </w:rPr>
        <w:t>佐證照片（含人員入鏡）、3</w:t>
      </w:r>
      <w:r w:rsidRPr="00EB5A06">
        <w:rPr>
          <w:rFonts w:ascii="標楷體" w:eastAsia="標楷體" w:hAnsi="標楷體"/>
          <w:sz w:val="26"/>
          <w:szCs w:val="26"/>
        </w:rPr>
        <w:t>.</w:t>
      </w:r>
      <w:r w:rsidRPr="00EB5A06">
        <w:rPr>
          <w:rFonts w:ascii="標楷體" w:eastAsia="標楷體" w:hAnsi="標楷體" w:hint="eastAsia"/>
          <w:sz w:val="26"/>
          <w:szCs w:val="26"/>
        </w:rPr>
        <w:t>各校完工報告書、4</w:t>
      </w:r>
      <w:r w:rsidRPr="00EB5A06">
        <w:rPr>
          <w:rFonts w:ascii="標楷體" w:eastAsia="標楷體" w:hAnsi="標楷體"/>
          <w:sz w:val="26"/>
          <w:szCs w:val="26"/>
        </w:rPr>
        <w:t>.</w:t>
      </w:r>
      <w:r w:rsidRPr="00EB5A06">
        <w:rPr>
          <w:rFonts w:ascii="標楷體" w:eastAsia="標楷體" w:hAnsi="標楷體" w:hint="eastAsia"/>
          <w:sz w:val="26"/>
          <w:szCs w:val="26"/>
        </w:rPr>
        <w:t>數量清冊及5</w:t>
      </w:r>
      <w:r w:rsidRPr="00EB5A06">
        <w:rPr>
          <w:rFonts w:ascii="標楷體" w:eastAsia="標楷體" w:hAnsi="標楷體"/>
          <w:sz w:val="26"/>
          <w:szCs w:val="26"/>
        </w:rPr>
        <w:t>.</w:t>
      </w:r>
      <w:r w:rsidRPr="00EB5A06">
        <w:rPr>
          <w:rFonts w:ascii="標楷體" w:eastAsia="標楷體" w:hAnsi="標楷體" w:hint="eastAsia"/>
          <w:sz w:val="26"/>
          <w:szCs w:val="26"/>
        </w:rPr>
        <w:t>財產增加單方可報完工。</w:t>
      </w:r>
    </w:p>
    <w:p w14:paraId="66FE08B7" w14:textId="77777777" w:rsidR="00340826" w:rsidRPr="00EB5A06" w:rsidRDefault="00340826" w:rsidP="00580091">
      <w:pPr>
        <w:pStyle w:val="af6"/>
        <w:numPr>
          <w:ilvl w:val="0"/>
          <w:numId w:val="7"/>
        </w:numPr>
        <w:adjustRightInd w:val="0"/>
        <w:snapToGrid w:val="0"/>
        <w:spacing w:line="360" w:lineRule="auto"/>
        <w:ind w:leftChars="0" w:left="1134" w:hanging="567"/>
        <w:jc w:val="both"/>
        <w:rPr>
          <w:rFonts w:ascii="標楷體" w:eastAsia="標楷體" w:hAnsi="標楷體"/>
          <w:sz w:val="26"/>
          <w:szCs w:val="26"/>
        </w:rPr>
      </w:pPr>
      <w:proofErr w:type="gramStart"/>
      <w:r w:rsidRPr="00EB5A06">
        <w:rPr>
          <w:rFonts w:ascii="標楷體" w:eastAsia="標楷體" w:hAnsi="標楷體" w:hint="eastAsia"/>
          <w:sz w:val="26"/>
          <w:szCs w:val="26"/>
        </w:rPr>
        <w:t>保固切結</w:t>
      </w:r>
      <w:proofErr w:type="gramEnd"/>
      <w:r w:rsidRPr="00EB5A06">
        <w:rPr>
          <w:rFonts w:ascii="標楷體" w:eastAsia="標楷體" w:hAnsi="標楷體" w:hint="eastAsia"/>
          <w:sz w:val="26"/>
          <w:szCs w:val="26"/>
        </w:rPr>
        <w:t>書。</w:t>
      </w:r>
      <w:bookmarkStart w:id="3" w:name="_GoBack"/>
      <w:bookmarkEnd w:id="3"/>
    </w:p>
    <w:p w14:paraId="0C064946" w14:textId="3F84EB83" w:rsidR="00A25F48" w:rsidRPr="00EB5A06" w:rsidRDefault="00340826" w:rsidP="00580091">
      <w:pPr>
        <w:pStyle w:val="af6"/>
        <w:numPr>
          <w:ilvl w:val="0"/>
          <w:numId w:val="7"/>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教育訓練佐證文件。</w:t>
      </w:r>
    </w:p>
    <w:p w14:paraId="0C5A5BD2" w14:textId="6BAB9BCF" w:rsidR="00A25F48" w:rsidRPr="00EB5A06" w:rsidRDefault="00A25F48" w:rsidP="00EB5A06">
      <w:pPr>
        <w:pStyle w:val="1"/>
        <w:adjustRightInd w:val="0"/>
        <w:snapToGrid w:val="0"/>
        <w:spacing w:beforeLines="50" w:before="180"/>
        <w:ind w:left="1419" w:hangingChars="443" w:hanging="1419"/>
        <w:rPr>
          <w:rFonts w:ascii="標楷體" w:hAnsi="標楷體" w:cs="Times New Roman"/>
          <w:sz w:val="26"/>
          <w:szCs w:val="26"/>
        </w:rPr>
      </w:pPr>
      <w:r w:rsidRPr="00EB5A06">
        <w:rPr>
          <w:rFonts w:ascii="標楷體" w:hAnsi="標楷體" w:hint="eastAsia"/>
          <w:sz w:val="32"/>
          <w:szCs w:val="26"/>
        </w:rPr>
        <w:t>教育</w:t>
      </w:r>
      <w:r w:rsidRPr="008C0CCB">
        <w:rPr>
          <w:rFonts w:ascii="標楷體" w:hAnsi="標楷體" w:cs="Times New Roman" w:hint="eastAsia"/>
          <w:sz w:val="32"/>
          <w:szCs w:val="32"/>
        </w:rPr>
        <w:t>訓練</w:t>
      </w:r>
    </w:p>
    <w:p w14:paraId="4066A419" w14:textId="5AB1F05C" w:rsidR="00DD1A76" w:rsidRPr="00EB5A06" w:rsidRDefault="00907589" w:rsidP="00F42428">
      <w:pPr>
        <w:pStyle w:val="af6"/>
        <w:adjustRightInd w:val="0"/>
        <w:snapToGrid w:val="0"/>
        <w:spacing w:line="360" w:lineRule="auto"/>
        <w:ind w:leftChars="0" w:left="993"/>
        <w:jc w:val="both"/>
        <w:rPr>
          <w:rFonts w:ascii="標楷體" w:eastAsia="標楷體" w:hAnsi="標楷體"/>
          <w:sz w:val="26"/>
          <w:szCs w:val="26"/>
        </w:rPr>
      </w:pPr>
      <w:r w:rsidRPr="00EB5A06">
        <w:rPr>
          <w:rFonts w:ascii="標楷體" w:eastAsia="標楷體" w:hAnsi="標楷體" w:hint="eastAsia"/>
          <w:color w:val="0000FF"/>
          <w:sz w:val="26"/>
          <w:szCs w:val="26"/>
        </w:rPr>
        <w:t>驗收前至少完成</w:t>
      </w:r>
      <w:r w:rsidR="00ED2BFD" w:rsidRPr="00EB5A06">
        <w:rPr>
          <w:rFonts w:ascii="標楷體" w:eastAsia="標楷體" w:hAnsi="標楷體"/>
          <w:color w:val="0000FF"/>
          <w:sz w:val="26"/>
          <w:szCs w:val="26"/>
        </w:rPr>
        <w:t>2</w:t>
      </w:r>
      <w:r w:rsidRPr="00EB5A06">
        <w:rPr>
          <w:rFonts w:ascii="標楷體" w:eastAsia="標楷體" w:hAnsi="標楷體" w:hint="eastAsia"/>
          <w:color w:val="0000FF"/>
          <w:sz w:val="26"/>
          <w:szCs w:val="26"/>
        </w:rPr>
        <w:t>場教育訓練，</w:t>
      </w:r>
      <w:r w:rsidRPr="00EB5A06">
        <w:rPr>
          <w:rFonts w:ascii="標楷體" w:eastAsia="標楷體" w:hAnsi="標楷體"/>
          <w:sz w:val="26"/>
          <w:szCs w:val="26"/>
        </w:rPr>
        <w:t>每場</w:t>
      </w:r>
      <w:r w:rsidR="0022120D" w:rsidRPr="00EB5A06">
        <w:rPr>
          <w:rFonts w:ascii="標楷體" w:eastAsia="標楷體" w:hAnsi="標楷體" w:hint="eastAsia"/>
          <w:sz w:val="26"/>
          <w:szCs w:val="26"/>
        </w:rPr>
        <w:t>3</w:t>
      </w:r>
      <w:r w:rsidRPr="00EB5A06">
        <w:rPr>
          <w:rFonts w:ascii="標楷體" w:eastAsia="標楷體" w:hAnsi="標楷體" w:hint="eastAsia"/>
          <w:sz w:val="26"/>
          <w:szCs w:val="26"/>
        </w:rPr>
        <w:t>小時，</w:t>
      </w:r>
      <w:r w:rsidR="00735366" w:rsidRPr="00EB5A06">
        <w:rPr>
          <w:rFonts w:ascii="標楷體" w:eastAsia="標楷體" w:hAnsi="標楷體" w:hint="eastAsia"/>
          <w:sz w:val="26"/>
          <w:szCs w:val="26"/>
        </w:rPr>
        <w:t>承攬廠商須負責規劃課程，並提供講師（含交通及住宿費用）、訓練教材、課程講義或模組操作手冊。所有相關費用由廠商處理(</w:t>
      </w:r>
      <w:r w:rsidR="00735366" w:rsidRPr="00EB5A06">
        <w:rPr>
          <w:rFonts w:ascii="標楷體" w:eastAsia="標楷體" w:hAnsi="標楷體"/>
          <w:sz w:val="26"/>
          <w:szCs w:val="26"/>
        </w:rPr>
        <w:t>含場地費</w:t>
      </w:r>
      <w:r w:rsidR="00735366" w:rsidRPr="00EB5A06">
        <w:rPr>
          <w:rFonts w:ascii="標楷體" w:eastAsia="標楷體" w:hAnsi="標楷體" w:hint="eastAsia"/>
          <w:sz w:val="26"/>
          <w:szCs w:val="26"/>
        </w:rPr>
        <w:t>、</w:t>
      </w:r>
      <w:r w:rsidR="00735366" w:rsidRPr="00EB5A06">
        <w:rPr>
          <w:rFonts w:ascii="標楷體" w:eastAsia="標楷體" w:hAnsi="標楷體"/>
          <w:sz w:val="26"/>
          <w:szCs w:val="26"/>
        </w:rPr>
        <w:t>茶水費及學員誤餐費</w:t>
      </w:r>
      <w:r w:rsidR="00735366" w:rsidRPr="00EB5A06">
        <w:rPr>
          <w:rFonts w:ascii="標楷體" w:eastAsia="標楷體" w:hAnsi="標楷體" w:hint="eastAsia"/>
          <w:sz w:val="26"/>
          <w:szCs w:val="26"/>
        </w:rPr>
        <w:t>)</w:t>
      </w:r>
      <w:r w:rsidR="000C6BF5" w:rsidRPr="00EB5A06">
        <w:rPr>
          <w:rFonts w:ascii="標楷體" w:eastAsia="標楷體" w:hAnsi="標楷體" w:hint="eastAsia"/>
          <w:sz w:val="26"/>
          <w:szCs w:val="26"/>
        </w:rPr>
        <w:t>；</w:t>
      </w:r>
      <w:r w:rsidR="00735366" w:rsidRPr="00EB5A06">
        <w:rPr>
          <w:rFonts w:ascii="標楷體" w:eastAsia="標楷體" w:hAnsi="標楷體" w:hint="eastAsia"/>
          <w:sz w:val="26"/>
          <w:szCs w:val="26"/>
        </w:rPr>
        <w:t>辦理教育訓練</w:t>
      </w:r>
      <w:r w:rsidRPr="00EB5A06">
        <w:rPr>
          <w:rFonts w:ascii="標楷體" w:eastAsia="標楷體" w:hAnsi="標楷體" w:hint="eastAsia"/>
          <w:sz w:val="26"/>
          <w:szCs w:val="26"/>
        </w:rPr>
        <w:t>請提供課程計畫(包含時間、地點，課表及課程概述</w:t>
      </w:r>
      <w:r w:rsidRPr="00EB5A06">
        <w:rPr>
          <w:rFonts w:ascii="標楷體" w:eastAsia="標楷體" w:hAnsi="標楷體"/>
          <w:sz w:val="26"/>
          <w:szCs w:val="26"/>
        </w:rPr>
        <w:t>)</w:t>
      </w:r>
      <w:r w:rsidRPr="00EB5A06">
        <w:rPr>
          <w:rFonts w:ascii="標楷體" w:eastAsia="標楷體" w:hAnsi="標楷體" w:hint="eastAsia"/>
          <w:sz w:val="26"/>
          <w:szCs w:val="26"/>
        </w:rPr>
        <w:t>由本府函知各校。</w:t>
      </w:r>
      <w:r w:rsidR="00735366" w:rsidRPr="00EB5A06">
        <w:rPr>
          <w:rFonts w:ascii="標楷體" w:eastAsia="標楷體" w:hAnsi="標楷體" w:hint="eastAsia"/>
          <w:sz w:val="26"/>
          <w:szCs w:val="26"/>
        </w:rPr>
        <w:t xml:space="preserve"> </w:t>
      </w:r>
    </w:p>
    <w:p w14:paraId="1B4F0AA2" w14:textId="77777777" w:rsidR="00DD1A76" w:rsidRPr="00EB5A06" w:rsidRDefault="00DD1A76" w:rsidP="00DD1A76">
      <w:pPr>
        <w:pStyle w:val="1"/>
        <w:adjustRightInd w:val="0"/>
        <w:snapToGrid w:val="0"/>
        <w:spacing w:beforeLines="50" w:before="180"/>
        <w:ind w:left="1297" w:hangingChars="405" w:hanging="1297"/>
        <w:rPr>
          <w:rFonts w:ascii="標楷體" w:hAnsi="標楷體" w:cs="Times New Roman"/>
          <w:sz w:val="32"/>
          <w:szCs w:val="26"/>
        </w:rPr>
      </w:pPr>
      <w:r w:rsidRPr="00EB5A06">
        <w:rPr>
          <w:rFonts w:ascii="標楷體" w:hAnsi="標楷體" w:cs="Times New Roman"/>
          <w:sz w:val="32"/>
          <w:szCs w:val="26"/>
        </w:rPr>
        <w:t>其他需求</w:t>
      </w:r>
    </w:p>
    <w:p w14:paraId="282BF7A2" w14:textId="24AC6760" w:rsidR="00DD1A76" w:rsidRPr="00EB5A06" w:rsidRDefault="00DD1A76" w:rsidP="00DD1A76">
      <w:pPr>
        <w:pStyle w:val="af6"/>
        <w:adjustRightInd w:val="0"/>
        <w:snapToGrid w:val="0"/>
        <w:spacing w:line="360" w:lineRule="auto"/>
        <w:ind w:leftChars="0" w:left="567"/>
        <w:jc w:val="both"/>
        <w:rPr>
          <w:rFonts w:ascii="標楷體" w:eastAsia="標楷體" w:hAnsi="標楷體"/>
          <w:sz w:val="26"/>
          <w:szCs w:val="26"/>
        </w:rPr>
      </w:pPr>
      <w:r w:rsidRPr="00EB5A06">
        <w:rPr>
          <w:rFonts w:ascii="標楷體" w:eastAsia="標楷體" w:hAnsi="標楷體"/>
          <w:sz w:val="26"/>
          <w:szCs w:val="26"/>
        </w:rPr>
        <w:t>本案</w:t>
      </w:r>
      <w:r w:rsidRPr="00EB5A06">
        <w:rPr>
          <w:rFonts w:ascii="標楷體" w:eastAsia="標楷體" w:hAnsi="標楷體" w:hint="eastAsia"/>
          <w:sz w:val="26"/>
          <w:szCs w:val="26"/>
        </w:rPr>
        <w:t>主要部分(</w:t>
      </w:r>
      <w:proofErr w:type="gramStart"/>
      <w:r w:rsidRPr="00EB5A06">
        <w:rPr>
          <w:rFonts w:ascii="標楷體" w:eastAsia="標楷體" w:hAnsi="標楷體" w:hint="eastAsia"/>
          <w:sz w:val="26"/>
          <w:szCs w:val="26"/>
        </w:rPr>
        <w:t>含裝機</w:t>
      </w:r>
      <w:proofErr w:type="gramEnd"/>
      <w:r w:rsidRPr="00EB5A06">
        <w:rPr>
          <w:rFonts w:ascii="標楷體" w:eastAsia="標楷體" w:hAnsi="標楷體" w:hint="eastAsia"/>
          <w:sz w:val="26"/>
          <w:szCs w:val="26"/>
        </w:rPr>
        <w:t>、設定、測試連線)應由得標廠商履約，不得由其他廠商履約。為確保本單位網路專業維護及技術服務，得標廠商應具備下列專業認證資訊人力配置，以下專業工程師人員須提供合格認證文件及該公司勞保證明，並於得標後檢附(證照右上方請填寫中文姓名以利核對)：</w:t>
      </w:r>
    </w:p>
    <w:p w14:paraId="7652CC6B" w14:textId="71A9BE2E" w:rsidR="00DD1A76" w:rsidRPr="00EB5A06" w:rsidRDefault="00DD1A76" w:rsidP="00580091">
      <w:pPr>
        <w:pStyle w:val="af6"/>
        <w:numPr>
          <w:ilvl w:val="0"/>
          <w:numId w:val="8"/>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網路架設乙級技術士。</w:t>
      </w:r>
    </w:p>
    <w:p w14:paraId="17F1E61F" w14:textId="62ACB998" w:rsidR="00DD1A76" w:rsidRPr="00EB5A06" w:rsidRDefault="00DD1A76" w:rsidP="00580091">
      <w:pPr>
        <w:pStyle w:val="af6"/>
        <w:numPr>
          <w:ilvl w:val="0"/>
          <w:numId w:val="8"/>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Fluke CCTT網路</w:t>
      </w:r>
      <w:proofErr w:type="gramStart"/>
      <w:r w:rsidRPr="00EB5A06">
        <w:rPr>
          <w:rFonts w:ascii="標楷體" w:eastAsia="標楷體" w:hAnsi="標楷體" w:hint="eastAsia"/>
          <w:sz w:val="26"/>
          <w:szCs w:val="26"/>
        </w:rPr>
        <w:t>佈</w:t>
      </w:r>
      <w:proofErr w:type="gramEnd"/>
      <w:r w:rsidRPr="00EB5A06">
        <w:rPr>
          <w:rFonts w:ascii="標楷體" w:eastAsia="標楷體" w:hAnsi="標楷體" w:hint="eastAsia"/>
          <w:sz w:val="26"/>
          <w:szCs w:val="26"/>
        </w:rPr>
        <w:t>線測試工程師認證。</w:t>
      </w:r>
    </w:p>
    <w:p w14:paraId="6ED33C22" w14:textId="23D46AB2" w:rsidR="001E0F58" w:rsidRPr="00EB5A06" w:rsidRDefault="00DD1A76" w:rsidP="00580091">
      <w:pPr>
        <w:pStyle w:val="af6"/>
        <w:numPr>
          <w:ilvl w:val="0"/>
          <w:numId w:val="8"/>
        </w:numPr>
        <w:adjustRightInd w:val="0"/>
        <w:snapToGrid w:val="0"/>
        <w:spacing w:line="360" w:lineRule="auto"/>
        <w:ind w:leftChars="0" w:left="1134" w:hanging="567"/>
        <w:jc w:val="both"/>
        <w:rPr>
          <w:rFonts w:ascii="標楷體" w:eastAsia="標楷體" w:hAnsi="標楷體"/>
          <w:sz w:val="26"/>
          <w:szCs w:val="26"/>
        </w:rPr>
      </w:pPr>
      <w:r w:rsidRPr="00EB5A06">
        <w:rPr>
          <w:rFonts w:ascii="標楷體" w:eastAsia="標楷體" w:hAnsi="標楷體" w:hint="eastAsia"/>
          <w:sz w:val="26"/>
          <w:szCs w:val="26"/>
        </w:rPr>
        <w:t>丙級職業安全衛生業務主管。</w:t>
      </w:r>
    </w:p>
    <w:sectPr w:rsidR="001E0F58" w:rsidRPr="00EB5A06" w:rsidSect="00EB5A0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53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BD311" w14:textId="77777777" w:rsidR="007B7D78" w:rsidRDefault="007B7D78" w:rsidP="00F75D85">
      <w:pPr>
        <w:spacing w:line="240" w:lineRule="auto"/>
        <w:ind w:firstLine="480"/>
      </w:pPr>
      <w:r>
        <w:separator/>
      </w:r>
    </w:p>
  </w:endnote>
  <w:endnote w:type="continuationSeparator" w:id="0">
    <w:p w14:paraId="0E4EBA42" w14:textId="77777777" w:rsidR="007B7D78" w:rsidRDefault="007B7D78" w:rsidP="00F75D8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Microsoft Jheng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9CD8" w14:textId="77777777" w:rsidR="000C693D" w:rsidRDefault="000C693D">
    <w:pPr>
      <w:pStyle w:val="a8"/>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159045"/>
      <w:docPartObj>
        <w:docPartGallery w:val="Page Numbers (Bottom of Page)"/>
        <w:docPartUnique/>
      </w:docPartObj>
    </w:sdtPr>
    <w:sdtEndPr/>
    <w:sdtContent>
      <w:p w14:paraId="56B52F87" w14:textId="77777777" w:rsidR="000C693D" w:rsidRDefault="000C693D">
        <w:pPr>
          <w:pStyle w:val="a8"/>
          <w:ind w:firstLine="400"/>
          <w:jc w:val="center"/>
        </w:pPr>
        <w:r>
          <w:fldChar w:fldCharType="begin"/>
        </w:r>
        <w:r>
          <w:instrText>PAGE   \* MERGEFORMAT</w:instrText>
        </w:r>
        <w:r>
          <w:fldChar w:fldCharType="separate"/>
        </w:r>
        <w:r w:rsidRPr="00B82FB8">
          <w:rPr>
            <w:noProof/>
            <w:lang w:val="zh-TW"/>
          </w:rPr>
          <w:t>2</w:t>
        </w:r>
        <w:r>
          <w:fldChar w:fldCharType="end"/>
        </w:r>
      </w:p>
    </w:sdtContent>
  </w:sdt>
  <w:p w14:paraId="7FED2A34" w14:textId="77777777" w:rsidR="000C693D" w:rsidRDefault="000C693D" w:rsidP="00046164">
    <w:pPr>
      <w:pStyle w:val="a8"/>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4A89" w14:textId="77777777" w:rsidR="000C693D" w:rsidRDefault="000C693D">
    <w:pPr>
      <w:pStyle w:val="a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87637" w14:textId="77777777" w:rsidR="007B7D78" w:rsidRDefault="007B7D78" w:rsidP="00F75D85">
      <w:pPr>
        <w:spacing w:line="240" w:lineRule="auto"/>
        <w:ind w:firstLine="480"/>
      </w:pPr>
      <w:r>
        <w:separator/>
      </w:r>
    </w:p>
  </w:footnote>
  <w:footnote w:type="continuationSeparator" w:id="0">
    <w:p w14:paraId="4B07FA26" w14:textId="77777777" w:rsidR="007B7D78" w:rsidRDefault="007B7D78" w:rsidP="00F75D8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E533" w14:textId="77777777" w:rsidR="000C693D" w:rsidRDefault="000C693D">
    <w:pPr>
      <w:ind w:firstLine="480"/>
    </w:pP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03B4" w14:textId="299CC96A" w:rsidR="0030310B" w:rsidRDefault="000C693D" w:rsidP="0030310B">
    <w:pPr>
      <w:pStyle w:val="a6"/>
      <w:wordWrap w:val="0"/>
      <w:ind w:rightChars="125" w:right="300" w:firstLine="400"/>
      <w:jc w:val="right"/>
      <w:rPr>
        <w:rFonts w:hint="eastAsia"/>
      </w:rPr>
    </w:pPr>
    <w:r>
      <w:rPr>
        <w:rFonts w:hint="eastAsia"/>
      </w:rPr>
      <w:t>V</w:t>
    </w:r>
    <w:r>
      <w:t>.0</w:t>
    </w:r>
    <w:r w:rsidR="00ED2BFD">
      <w:t>80</w:t>
    </w:r>
    <w:r w:rsidR="0030310B">
      <w:t>2</w:t>
    </w:r>
  </w:p>
  <w:p w14:paraId="129782D5" w14:textId="77777777" w:rsidR="000C693D" w:rsidRDefault="000C693D" w:rsidP="00046164">
    <w:pPr>
      <w:pStyle w:val="a6"/>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8A01" w14:textId="77777777" w:rsidR="000C693D" w:rsidRDefault="000C693D">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306"/>
    <w:multiLevelType w:val="multilevel"/>
    <w:tmpl w:val="8B526950"/>
    <w:lvl w:ilvl="0">
      <w:start w:val="1"/>
      <w:numFmt w:val="decimal"/>
      <w:lvlText w:val="%1."/>
      <w:lvlJc w:val="left"/>
      <w:pPr>
        <w:ind w:left="709" w:hanging="425"/>
      </w:pPr>
      <w:rPr>
        <w:rFonts w:hint="default"/>
        <w:sz w:val="24"/>
        <w:szCs w:val="24"/>
      </w:rPr>
    </w:lvl>
    <w:lvl w:ilvl="1">
      <w:start w:val="1"/>
      <w:numFmt w:val="decimal"/>
      <w:lvlText w:val="%1.%2"/>
      <w:lvlJc w:val="left"/>
      <w:pPr>
        <w:ind w:left="1276" w:hanging="567"/>
      </w:pPr>
    </w:lvl>
    <w:lvl w:ilvl="2">
      <w:start w:val="1"/>
      <w:numFmt w:val="decimal"/>
      <w:lvlText w:val="%1.%2.%3"/>
      <w:lvlJc w:val="left"/>
      <w:pPr>
        <w:ind w:left="1702" w:hanging="567"/>
      </w:pPr>
    </w:lvl>
    <w:lvl w:ilvl="3">
      <w:start w:val="1"/>
      <w:numFmt w:val="decimal"/>
      <w:lvlText w:val="%1.%2.%3.%4"/>
      <w:lvlJc w:val="left"/>
      <w:pPr>
        <w:ind w:left="2268"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1" w15:restartNumberingAfterBreak="0">
    <w:nsid w:val="021A3F1C"/>
    <w:multiLevelType w:val="multilevel"/>
    <w:tmpl w:val="2B3272B6"/>
    <w:lvl w:ilvl="0">
      <w:start w:val="1"/>
      <w:numFmt w:val="ideographLegalTraditional"/>
      <w:pStyle w:val="1"/>
      <w:lvlText w:val="%1、"/>
      <w:lvlJc w:val="left"/>
      <w:pPr>
        <w:ind w:left="2527" w:hanging="400"/>
      </w:pPr>
      <w:rPr>
        <w:rFonts w:hint="eastAsia"/>
        <w:b/>
        <w:sz w:val="32"/>
        <w:lang w:val="en-US"/>
      </w:rPr>
    </w:lvl>
    <w:lvl w:ilvl="1">
      <w:start w:val="1"/>
      <w:numFmt w:val="decimal"/>
      <w:pStyle w:val="2"/>
      <w:lvlText w:val="%2."/>
      <w:lvlJc w:val="left"/>
      <w:pPr>
        <w:tabs>
          <w:tab w:val="num" w:pos="1206"/>
        </w:tabs>
        <w:ind w:left="1213" w:hanging="403"/>
      </w:pPr>
      <w:rPr>
        <w:rFonts w:hint="eastAsia"/>
      </w:rPr>
    </w:lvl>
    <w:lvl w:ilvl="2">
      <w:start w:val="1"/>
      <w:numFmt w:val="upperLetter"/>
      <w:pStyle w:val="3"/>
      <w:lvlText w:val="%3."/>
      <w:lvlJc w:val="left"/>
      <w:pPr>
        <w:ind w:left="1963" w:hanging="403"/>
      </w:pPr>
      <w:rPr>
        <w:rFonts w:hint="eastAsia"/>
      </w:rPr>
    </w:lvl>
    <w:lvl w:ilvl="3">
      <w:start w:val="1"/>
      <w:numFmt w:val="lowerLetter"/>
      <w:pStyle w:val="4"/>
      <w:lvlText w:val="%4."/>
      <w:lvlJc w:val="left"/>
      <w:pPr>
        <w:ind w:left="1612" w:hanging="403"/>
      </w:pPr>
      <w:rPr>
        <w:rFonts w:hint="eastAsia"/>
        <w:dstrike w:val="0"/>
      </w:rPr>
    </w:lvl>
    <w:lvl w:ilvl="4">
      <w:start w:val="1"/>
      <w:numFmt w:val="upperRoman"/>
      <w:pStyle w:val="5"/>
      <w:lvlText w:val="%5."/>
      <w:lvlJc w:val="left"/>
      <w:pPr>
        <w:ind w:left="2015" w:hanging="403"/>
      </w:pPr>
      <w:rPr>
        <w:rFonts w:hint="eastAsia"/>
      </w:rPr>
    </w:lvl>
    <w:lvl w:ilvl="5">
      <w:start w:val="1"/>
      <w:numFmt w:val="lowerRoman"/>
      <w:pStyle w:val="6"/>
      <w:lvlText w:val="%6."/>
      <w:lvlJc w:val="left"/>
      <w:pPr>
        <w:ind w:left="2418" w:hanging="403"/>
      </w:pPr>
      <w:rPr>
        <w:rFonts w:hint="eastAsia"/>
      </w:rPr>
    </w:lvl>
    <w:lvl w:ilvl="6">
      <w:start w:val="1"/>
      <w:numFmt w:val="lowerLetter"/>
      <w:lvlText w:val="(%7)"/>
      <w:lvlJc w:val="left"/>
      <w:pPr>
        <w:ind w:left="2821" w:hanging="403"/>
      </w:pPr>
      <w:rPr>
        <w:rFonts w:hint="eastAsia"/>
      </w:rPr>
    </w:lvl>
    <w:lvl w:ilvl="7">
      <w:start w:val="1"/>
      <w:numFmt w:val="decimal"/>
      <w:lvlText w:val="%1.%2.%3.%4.%5.%6.%7.%8"/>
      <w:lvlJc w:val="left"/>
      <w:pPr>
        <w:ind w:left="3224" w:hanging="403"/>
      </w:pPr>
      <w:rPr>
        <w:rFonts w:hint="eastAsia"/>
      </w:rPr>
    </w:lvl>
    <w:lvl w:ilvl="8">
      <w:start w:val="1"/>
      <w:numFmt w:val="decimal"/>
      <w:lvlText w:val="%1.%2.%3.%4.%5.%6.%7.%8.%9"/>
      <w:lvlJc w:val="left"/>
      <w:pPr>
        <w:ind w:left="3627" w:hanging="403"/>
      </w:pPr>
      <w:rPr>
        <w:rFonts w:hint="eastAsia"/>
      </w:rPr>
    </w:lvl>
  </w:abstractNum>
  <w:abstractNum w:abstractNumId="2" w15:restartNumberingAfterBreak="0">
    <w:nsid w:val="0502517F"/>
    <w:multiLevelType w:val="hybridMultilevel"/>
    <w:tmpl w:val="761A39AE"/>
    <w:lvl w:ilvl="0" w:tplc="0409000F">
      <w:start w:val="1"/>
      <w:numFmt w:val="decimal"/>
      <w:lvlText w:val="%1."/>
      <w:lvlJc w:val="left"/>
      <w:pPr>
        <w:ind w:left="1999" w:hanging="480"/>
      </w:pPr>
    </w:lvl>
    <w:lvl w:ilvl="1" w:tplc="04090019" w:tentative="1">
      <w:start w:val="1"/>
      <w:numFmt w:val="ideographTraditional"/>
      <w:lvlText w:val="%2、"/>
      <w:lvlJc w:val="left"/>
      <w:pPr>
        <w:ind w:left="2479" w:hanging="480"/>
      </w:pPr>
    </w:lvl>
    <w:lvl w:ilvl="2" w:tplc="0409001B" w:tentative="1">
      <w:start w:val="1"/>
      <w:numFmt w:val="lowerRoman"/>
      <w:lvlText w:val="%3."/>
      <w:lvlJc w:val="right"/>
      <w:pPr>
        <w:ind w:left="2959" w:hanging="480"/>
      </w:pPr>
    </w:lvl>
    <w:lvl w:ilvl="3" w:tplc="0409000F" w:tentative="1">
      <w:start w:val="1"/>
      <w:numFmt w:val="decimal"/>
      <w:lvlText w:val="%4."/>
      <w:lvlJc w:val="left"/>
      <w:pPr>
        <w:ind w:left="3439" w:hanging="480"/>
      </w:pPr>
    </w:lvl>
    <w:lvl w:ilvl="4" w:tplc="04090019" w:tentative="1">
      <w:start w:val="1"/>
      <w:numFmt w:val="ideographTraditional"/>
      <w:lvlText w:val="%5、"/>
      <w:lvlJc w:val="left"/>
      <w:pPr>
        <w:ind w:left="3919" w:hanging="480"/>
      </w:pPr>
    </w:lvl>
    <w:lvl w:ilvl="5" w:tplc="0409001B" w:tentative="1">
      <w:start w:val="1"/>
      <w:numFmt w:val="lowerRoman"/>
      <w:lvlText w:val="%6."/>
      <w:lvlJc w:val="right"/>
      <w:pPr>
        <w:ind w:left="4399" w:hanging="480"/>
      </w:pPr>
    </w:lvl>
    <w:lvl w:ilvl="6" w:tplc="0409000F" w:tentative="1">
      <w:start w:val="1"/>
      <w:numFmt w:val="decimal"/>
      <w:lvlText w:val="%7."/>
      <w:lvlJc w:val="left"/>
      <w:pPr>
        <w:ind w:left="4879" w:hanging="480"/>
      </w:pPr>
    </w:lvl>
    <w:lvl w:ilvl="7" w:tplc="04090019" w:tentative="1">
      <w:start w:val="1"/>
      <w:numFmt w:val="ideographTraditional"/>
      <w:lvlText w:val="%8、"/>
      <w:lvlJc w:val="left"/>
      <w:pPr>
        <w:ind w:left="5359" w:hanging="480"/>
      </w:pPr>
    </w:lvl>
    <w:lvl w:ilvl="8" w:tplc="0409001B" w:tentative="1">
      <w:start w:val="1"/>
      <w:numFmt w:val="lowerRoman"/>
      <w:lvlText w:val="%9."/>
      <w:lvlJc w:val="right"/>
      <w:pPr>
        <w:ind w:left="5839" w:hanging="480"/>
      </w:pPr>
    </w:lvl>
  </w:abstractNum>
  <w:abstractNum w:abstractNumId="3" w15:restartNumberingAfterBreak="0">
    <w:nsid w:val="0B7114E7"/>
    <w:multiLevelType w:val="hybridMultilevel"/>
    <w:tmpl w:val="4C04BB3C"/>
    <w:lvl w:ilvl="0" w:tplc="FFFFFFFF">
      <w:start w:val="1"/>
      <w:numFmt w:val="taiwaneseCountingThousand"/>
      <w:lvlText w:val="%1、"/>
      <w:lvlJc w:val="left"/>
      <w:pPr>
        <w:ind w:left="1440" w:hanging="480"/>
      </w:p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 w15:restartNumberingAfterBreak="0">
    <w:nsid w:val="0BC64BA3"/>
    <w:multiLevelType w:val="hybridMultilevel"/>
    <w:tmpl w:val="ECFABA98"/>
    <w:lvl w:ilvl="0" w:tplc="E864CB50">
      <w:start w:val="1"/>
      <w:numFmt w:val="decimal"/>
      <w:lvlText w:val="%1."/>
      <w:lvlJc w:val="left"/>
      <w:pPr>
        <w:ind w:left="1920" w:hanging="480"/>
      </w:pPr>
      <w:rPr>
        <w:sz w:val="24"/>
        <w:szCs w:val="24"/>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0D220A02"/>
    <w:multiLevelType w:val="hybridMultilevel"/>
    <w:tmpl w:val="64AEC150"/>
    <w:lvl w:ilvl="0" w:tplc="51B4D6DA">
      <w:start w:val="1"/>
      <w:numFmt w:val="taiwaneseCountingThousand"/>
      <w:lvlText w:val="(%1)"/>
      <w:lvlJc w:val="left"/>
      <w:pPr>
        <w:ind w:left="1995" w:hanging="5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E35BC"/>
    <w:multiLevelType w:val="hybridMultilevel"/>
    <w:tmpl w:val="ECFABA98"/>
    <w:lvl w:ilvl="0" w:tplc="E864CB50">
      <w:start w:val="1"/>
      <w:numFmt w:val="decimal"/>
      <w:lvlText w:val="%1."/>
      <w:lvlJc w:val="left"/>
      <w:pPr>
        <w:ind w:left="1920" w:hanging="480"/>
      </w:pPr>
      <w:rPr>
        <w:sz w:val="24"/>
        <w:szCs w:val="24"/>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D8776BC"/>
    <w:multiLevelType w:val="hybridMultilevel"/>
    <w:tmpl w:val="4C04BB3C"/>
    <w:lvl w:ilvl="0" w:tplc="FFFFFFFF">
      <w:start w:val="1"/>
      <w:numFmt w:val="taiwaneseCountingThousand"/>
      <w:lvlText w:val="%1、"/>
      <w:lvlJc w:val="left"/>
      <w:pPr>
        <w:ind w:left="1440" w:hanging="480"/>
      </w:p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8" w15:restartNumberingAfterBreak="0">
    <w:nsid w:val="1F0B1138"/>
    <w:multiLevelType w:val="multilevel"/>
    <w:tmpl w:val="4B5C9288"/>
    <w:lvl w:ilvl="0">
      <w:start w:val="1"/>
      <w:numFmt w:val="decimal"/>
      <w:lvlText w:val="%1."/>
      <w:lvlJc w:val="left"/>
      <w:pPr>
        <w:ind w:left="1865" w:hanging="425"/>
      </w:pPr>
      <w:rPr>
        <w:rFonts w:hint="default"/>
        <w:sz w:val="24"/>
        <w:szCs w:val="24"/>
      </w:rPr>
    </w:lvl>
    <w:lvl w:ilvl="1">
      <w:start w:val="1"/>
      <w:numFmt w:val="decimal"/>
      <w:lvlText w:val="%1.%2"/>
      <w:lvlJc w:val="left"/>
      <w:pPr>
        <w:ind w:left="2432" w:hanging="567"/>
      </w:pPr>
    </w:lvl>
    <w:lvl w:ilvl="2">
      <w:start w:val="1"/>
      <w:numFmt w:val="decimal"/>
      <w:lvlText w:val="%1.%2.%3"/>
      <w:lvlJc w:val="left"/>
      <w:pPr>
        <w:ind w:left="2858" w:hanging="567"/>
      </w:pPr>
    </w:lvl>
    <w:lvl w:ilvl="3">
      <w:start w:val="1"/>
      <w:numFmt w:val="decimal"/>
      <w:lvlText w:val="%1.%2.%3.%4"/>
      <w:lvlJc w:val="left"/>
      <w:pPr>
        <w:ind w:left="3424" w:hanging="708"/>
      </w:pPr>
    </w:lvl>
    <w:lvl w:ilvl="4">
      <w:start w:val="1"/>
      <w:numFmt w:val="decimal"/>
      <w:lvlText w:val="%1.%2.%3.%4.%5"/>
      <w:lvlJc w:val="left"/>
      <w:pPr>
        <w:ind w:left="3991" w:hanging="850"/>
      </w:pPr>
    </w:lvl>
    <w:lvl w:ilvl="5">
      <w:start w:val="1"/>
      <w:numFmt w:val="decimal"/>
      <w:lvlText w:val="%1.%2.%3.%4.%5.%6"/>
      <w:lvlJc w:val="left"/>
      <w:pPr>
        <w:ind w:left="4700" w:hanging="1134"/>
      </w:pPr>
    </w:lvl>
    <w:lvl w:ilvl="6">
      <w:start w:val="1"/>
      <w:numFmt w:val="decimal"/>
      <w:lvlText w:val="%1.%2.%3.%4.%5.%6.%7"/>
      <w:lvlJc w:val="left"/>
      <w:pPr>
        <w:ind w:left="5267" w:hanging="1276"/>
      </w:pPr>
    </w:lvl>
    <w:lvl w:ilvl="7">
      <w:start w:val="1"/>
      <w:numFmt w:val="decimal"/>
      <w:lvlText w:val="%1.%2.%3.%4.%5.%6.%7.%8"/>
      <w:lvlJc w:val="left"/>
      <w:pPr>
        <w:ind w:left="5834" w:hanging="1418"/>
      </w:pPr>
    </w:lvl>
    <w:lvl w:ilvl="8">
      <w:start w:val="1"/>
      <w:numFmt w:val="decimal"/>
      <w:lvlText w:val="%1.%2.%3.%4.%5.%6.%7.%8.%9"/>
      <w:lvlJc w:val="left"/>
      <w:pPr>
        <w:ind w:left="6542" w:hanging="1700"/>
      </w:pPr>
    </w:lvl>
  </w:abstractNum>
  <w:abstractNum w:abstractNumId="9" w15:restartNumberingAfterBreak="0">
    <w:nsid w:val="27325B15"/>
    <w:multiLevelType w:val="hybridMultilevel"/>
    <w:tmpl w:val="FBA811CE"/>
    <w:lvl w:ilvl="0" w:tplc="FFFFFFFF">
      <w:start w:val="1"/>
      <w:numFmt w:val="taiwaneseCountingThousand"/>
      <w:lvlText w:val="%1、"/>
      <w:lvlJc w:val="left"/>
      <w:pPr>
        <w:ind w:left="1040" w:hanging="480"/>
      </w:pPr>
    </w:lvl>
    <w:lvl w:ilvl="1" w:tplc="0409000F">
      <w:start w:val="1"/>
      <w:numFmt w:val="decimal"/>
      <w:lvlText w:val="%2."/>
      <w:lvlJc w:val="left"/>
      <w:pPr>
        <w:ind w:left="1920" w:hanging="480"/>
      </w:pPr>
    </w:lvl>
    <w:lvl w:ilvl="2" w:tplc="FFFFFFFF" w:tentative="1">
      <w:start w:val="1"/>
      <w:numFmt w:val="lowerRoman"/>
      <w:lvlText w:val="%3."/>
      <w:lvlJc w:val="right"/>
      <w:pPr>
        <w:ind w:left="2000" w:hanging="480"/>
      </w:pPr>
    </w:lvl>
    <w:lvl w:ilvl="3" w:tplc="FFFFFFFF" w:tentative="1">
      <w:start w:val="1"/>
      <w:numFmt w:val="decimal"/>
      <w:lvlText w:val="%4."/>
      <w:lvlJc w:val="left"/>
      <w:pPr>
        <w:ind w:left="2480" w:hanging="480"/>
      </w:pPr>
    </w:lvl>
    <w:lvl w:ilvl="4" w:tplc="FFFFFFFF" w:tentative="1">
      <w:start w:val="1"/>
      <w:numFmt w:val="ideographTraditional"/>
      <w:lvlText w:val="%5、"/>
      <w:lvlJc w:val="left"/>
      <w:pPr>
        <w:ind w:left="2960" w:hanging="480"/>
      </w:pPr>
    </w:lvl>
    <w:lvl w:ilvl="5" w:tplc="FFFFFFFF" w:tentative="1">
      <w:start w:val="1"/>
      <w:numFmt w:val="lowerRoman"/>
      <w:lvlText w:val="%6."/>
      <w:lvlJc w:val="right"/>
      <w:pPr>
        <w:ind w:left="3440" w:hanging="480"/>
      </w:pPr>
    </w:lvl>
    <w:lvl w:ilvl="6" w:tplc="FFFFFFFF" w:tentative="1">
      <w:start w:val="1"/>
      <w:numFmt w:val="decimal"/>
      <w:lvlText w:val="%7."/>
      <w:lvlJc w:val="left"/>
      <w:pPr>
        <w:ind w:left="3920" w:hanging="480"/>
      </w:pPr>
    </w:lvl>
    <w:lvl w:ilvl="7" w:tplc="FFFFFFFF" w:tentative="1">
      <w:start w:val="1"/>
      <w:numFmt w:val="ideographTraditional"/>
      <w:lvlText w:val="%8、"/>
      <w:lvlJc w:val="left"/>
      <w:pPr>
        <w:ind w:left="4400" w:hanging="480"/>
      </w:pPr>
    </w:lvl>
    <w:lvl w:ilvl="8" w:tplc="FFFFFFFF" w:tentative="1">
      <w:start w:val="1"/>
      <w:numFmt w:val="lowerRoman"/>
      <w:lvlText w:val="%9."/>
      <w:lvlJc w:val="right"/>
      <w:pPr>
        <w:ind w:left="4880" w:hanging="480"/>
      </w:pPr>
    </w:lvl>
  </w:abstractNum>
  <w:abstractNum w:abstractNumId="10" w15:restartNumberingAfterBreak="0">
    <w:nsid w:val="277564EA"/>
    <w:multiLevelType w:val="hybridMultilevel"/>
    <w:tmpl w:val="4C04BB3C"/>
    <w:lvl w:ilvl="0" w:tplc="FFFFFFFF">
      <w:start w:val="1"/>
      <w:numFmt w:val="taiwaneseCountingThousand"/>
      <w:lvlText w:val="%1、"/>
      <w:lvlJc w:val="left"/>
      <w:pPr>
        <w:ind w:left="1440" w:hanging="480"/>
      </w:p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32F17354"/>
    <w:multiLevelType w:val="hybridMultilevel"/>
    <w:tmpl w:val="F1782752"/>
    <w:lvl w:ilvl="0" w:tplc="04090001">
      <w:start w:val="1"/>
      <w:numFmt w:val="bullet"/>
      <w:lvlText w:val=""/>
      <w:lvlJc w:val="left"/>
      <w:pPr>
        <w:ind w:left="2400" w:hanging="480"/>
      </w:pPr>
      <w:rPr>
        <w:rFonts w:ascii="Wingdings" w:hAnsi="Wingdings" w:hint="default"/>
        <w:sz w:val="24"/>
        <w:szCs w:val="24"/>
      </w:rPr>
    </w:lvl>
    <w:lvl w:ilvl="1" w:tplc="FFFFFFFF">
      <w:start w:val="1"/>
      <w:numFmt w:val="ideographTraditional"/>
      <w:lvlText w:val="%2、"/>
      <w:lvlJc w:val="left"/>
      <w:pPr>
        <w:ind w:left="2880" w:hanging="480"/>
      </w:pPr>
    </w:lvl>
    <w:lvl w:ilvl="2" w:tplc="FFFFFFFF">
      <w:start w:val="1"/>
      <w:numFmt w:val="lowerRoman"/>
      <w:lvlText w:val="%3."/>
      <w:lvlJc w:val="right"/>
      <w:pPr>
        <w:ind w:left="3360" w:hanging="480"/>
      </w:pPr>
    </w:lvl>
    <w:lvl w:ilvl="3" w:tplc="FFFFFFFF">
      <w:start w:val="1"/>
      <w:numFmt w:val="decimal"/>
      <w:lvlText w:val="%4."/>
      <w:lvlJc w:val="left"/>
      <w:pPr>
        <w:ind w:left="3840" w:hanging="480"/>
      </w:pPr>
    </w:lvl>
    <w:lvl w:ilvl="4" w:tplc="FFFFFFFF">
      <w:start w:val="1"/>
      <w:numFmt w:val="ideographTraditional"/>
      <w:lvlText w:val="%5、"/>
      <w:lvlJc w:val="left"/>
      <w:pPr>
        <w:ind w:left="4320" w:hanging="480"/>
      </w:pPr>
    </w:lvl>
    <w:lvl w:ilvl="5" w:tplc="FFFFFFFF">
      <w:start w:val="1"/>
      <w:numFmt w:val="lowerRoman"/>
      <w:lvlText w:val="%6."/>
      <w:lvlJc w:val="right"/>
      <w:pPr>
        <w:ind w:left="4800" w:hanging="480"/>
      </w:pPr>
    </w:lvl>
    <w:lvl w:ilvl="6" w:tplc="FFFFFFFF">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12" w15:restartNumberingAfterBreak="0">
    <w:nsid w:val="36325EA5"/>
    <w:multiLevelType w:val="hybridMultilevel"/>
    <w:tmpl w:val="6846A9AE"/>
    <w:lvl w:ilvl="0" w:tplc="08D88F84">
      <w:start w:val="1"/>
      <w:numFmt w:val="taiwaneseCountingThousand"/>
      <w:lvlText w:val="(%1)"/>
      <w:lvlJc w:val="left"/>
      <w:pPr>
        <w:ind w:left="1995" w:hanging="5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C11085"/>
    <w:multiLevelType w:val="hybridMultilevel"/>
    <w:tmpl w:val="8AC41202"/>
    <w:lvl w:ilvl="0" w:tplc="FFFFFFFF">
      <w:start w:val="1"/>
      <w:numFmt w:val="taiwaneseCountingThousand"/>
      <w:lvlText w:val="%1、"/>
      <w:lvlJc w:val="left"/>
      <w:pPr>
        <w:ind w:left="1040" w:hanging="480"/>
      </w:pPr>
    </w:lvl>
    <w:lvl w:ilvl="1" w:tplc="FFFFFFFF">
      <w:start w:val="1"/>
      <w:numFmt w:val="ideographTraditional"/>
      <w:lvlText w:val="%2、"/>
      <w:lvlJc w:val="left"/>
      <w:pPr>
        <w:ind w:left="1520" w:hanging="480"/>
      </w:pPr>
    </w:lvl>
    <w:lvl w:ilvl="2" w:tplc="0409000F">
      <w:start w:val="1"/>
      <w:numFmt w:val="decimal"/>
      <w:lvlText w:val="%3."/>
      <w:lvlJc w:val="left"/>
      <w:pPr>
        <w:ind w:left="1920" w:hanging="480"/>
      </w:pPr>
    </w:lvl>
    <w:lvl w:ilvl="3" w:tplc="FFFFFFFF" w:tentative="1">
      <w:start w:val="1"/>
      <w:numFmt w:val="decimal"/>
      <w:lvlText w:val="%4."/>
      <w:lvlJc w:val="left"/>
      <w:pPr>
        <w:ind w:left="2480" w:hanging="480"/>
      </w:pPr>
    </w:lvl>
    <w:lvl w:ilvl="4" w:tplc="FFFFFFFF" w:tentative="1">
      <w:start w:val="1"/>
      <w:numFmt w:val="ideographTraditional"/>
      <w:lvlText w:val="%5、"/>
      <w:lvlJc w:val="left"/>
      <w:pPr>
        <w:ind w:left="2960" w:hanging="480"/>
      </w:pPr>
    </w:lvl>
    <w:lvl w:ilvl="5" w:tplc="FFFFFFFF" w:tentative="1">
      <w:start w:val="1"/>
      <w:numFmt w:val="lowerRoman"/>
      <w:lvlText w:val="%6."/>
      <w:lvlJc w:val="right"/>
      <w:pPr>
        <w:ind w:left="3440" w:hanging="480"/>
      </w:pPr>
    </w:lvl>
    <w:lvl w:ilvl="6" w:tplc="FFFFFFFF" w:tentative="1">
      <w:start w:val="1"/>
      <w:numFmt w:val="decimal"/>
      <w:lvlText w:val="%7."/>
      <w:lvlJc w:val="left"/>
      <w:pPr>
        <w:ind w:left="3920" w:hanging="480"/>
      </w:pPr>
    </w:lvl>
    <w:lvl w:ilvl="7" w:tplc="FFFFFFFF" w:tentative="1">
      <w:start w:val="1"/>
      <w:numFmt w:val="ideographTraditional"/>
      <w:lvlText w:val="%8、"/>
      <w:lvlJc w:val="left"/>
      <w:pPr>
        <w:ind w:left="4400" w:hanging="480"/>
      </w:pPr>
    </w:lvl>
    <w:lvl w:ilvl="8" w:tplc="FFFFFFFF" w:tentative="1">
      <w:start w:val="1"/>
      <w:numFmt w:val="lowerRoman"/>
      <w:lvlText w:val="%9."/>
      <w:lvlJc w:val="right"/>
      <w:pPr>
        <w:ind w:left="4880" w:hanging="480"/>
      </w:pPr>
    </w:lvl>
  </w:abstractNum>
  <w:abstractNum w:abstractNumId="14" w15:restartNumberingAfterBreak="0">
    <w:nsid w:val="3A13293D"/>
    <w:multiLevelType w:val="hybridMultilevel"/>
    <w:tmpl w:val="6846A9AE"/>
    <w:lvl w:ilvl="0" w:tplc="08D88F84">
      <w:start w:val="1"/>
      <w:numFmt w:val="taiwaneseCountingThousand"/>
      <w:lvlText w:val="(%1)"/>
      <w:lvlJc w:val="left"/>
      <w:pPr>
        <w:ind w:left="1995" w:hanging="5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9B39B2"/>
    <w:multiLevelType w:val="hybridMultilevel"/>
    <w:tmpl w:val="6846A9AE"/>
    <w:lvl w:ilvl="0" w:tplc="08D88F84">
      <w:start w:val="1"/>
      <w:numFmt w:val="taiwaneseCountingThousand"/>
      <w:lvlText w:val="(%1)"/>
      <w:lvlJc w:val="left"/>
      <w:pPr>
        <w:ind w:left="1995" w:hanging="5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D710E3"/>
    <w:multiLevelType w:val="hybridMultilevel"/>
    <w:tmpl w:val="ECFABA98"/>
    <w:lvl w:ilvl="0" w:tplc="E864CB50">
      <w:start w:val="1"/>
      <w:numFmt w:val="decimal"/>
      <w:lvlText w:val="%1."/>
      <w:lvlJc w:val="left"/>
      <w:pPr>
        <w:ind w:left="1920" w:hanging="480"/>
      </w:pPr>
      <w:rPr>
        <w:sz w:val="24"/>
        <w:szCs w:val="24"/>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6C36835"/>
    <w:multiLevelType w:val="hybridMultilevel"/>
    <w:tmpl w:val="A54288D0"/>
    <w:lvl w:ilvl="0" w:tplc="FFFFFFFF">
      <w:start w:val="1"/>
      <w:numFmt w:val="decimal"/>
      <w:lvlText w:val="%1."/>
      <w:lvlJc w:val="left"/>
      <w:pPr>
        <w:ind w:left="1520" w:hanging="480"/>
      </w:pPr>
    </w:lvl>
    <w:lvl w:ilvl="1" w:tplc="29B806D0">
      <w:start w:val="1"/>
      <w:numFmt w:val="decimal"/>
      <w:lvlText w:val="%2."/>
      <w:lvlJc w:val="left"/>
      <w:pPr>
        <w:ind w:left="2000" w:hanging="480"/>
      </w:pPr>
      <w:rPr>
        <w:rFonts w:ascii="標楷體" w:eastAsia="標楷體" w:hAnsi="標楷體"/>
        <w:sz w:val="24"/>
        <w:szCs w:val="24"/>
      </w:rPr>
    </w:lvl>
    <w:lvl w:ilvl="2" w:tplc="FFFFFFFF" w:tentative="1">
      <w:start w:val="1"/>
      <w:numFmt w:val="lowerRoman"/>
      <w:lvlText w:val="%3."/>
      <w:lvlJc w:val="right"/>
      <w:pPr>
        <w:ind w:left="2480" w:hanging="480"/>
      </w:pPr>
    </w:lvl>
    <w:lvl w:ilvl="3" w:tplc="FFFFFFFF" w:tentative="1">
      <w:start w:val="1"/>
      <w:numFmt w:val="decimal"/>
      <w:lvlText w:val="%4."/>
      <w:lvlJc w:val="left"/>
      <w:pPr>
        <w:ind w:left="2960" w:hanging="480"/>
      </w:pPr>
    </w:lvl>
    <w:lvl w:ilvl="4" w:tplc="FFFFFFFF" w:tentative="1">
      <w:start w:val="1"/>
      <w:numFmt w:val="ideographTraditional"/>
      <w:lvlText w:val="%5、"/>
      <w:lvlJc w:val="left"/>
      <w:pPr>
        <w:ind w:left="3440" w:hanging="480"/>
      </w:pPr>
    </w:lvl>
    <w:lvl w:ilvl="5" w:tplc="FFFFFFFF" w:tentative="1">
      <w:start w:val="1"/>
      <w:numFmt w:val="lowerRoman"/>
      <w:lvlText w:val="%6."/>
      <w:lvlJc w:val="right"/>
      <w:pPr>
        <w:ind w:left="3920" w:hanging="480"/>
      </w:pPr>
    </w:lvl>
    <w:lvl w:ilvl="6" w:tplc="FFFFFFFF" w:tentative="1">
      <w:start w:val="1"/>
      <w:numFmt w:val="decimal"/>
      <w:lvlText w:val="%7."/>
      <w:lvlJc w:val="left"/>
      <w:pPr>
        <w:ind w:left="4400" w:hanging="480"/>
      </w:pPr>
    </w:lvl>
    <w:lvl w:ilvl="7" w:tplc="FFFFFFFF" w:tentative="1">
      <w:start w:val="1"/>
      <w:numFmt w:val="ideographTraditional"/>
      <w:lvlText w:val="%8、"/>
      <w:lvlJc w:val="left"/>
      <w:pPr>
        <w:ind w:left="4880" w:hanging="480"/>
      </w:pPr>
    </w:lvl>
    <w:lvl w:ilvl="8" w:tplc="FFFFFFFF" w:tentative="1">
      <w:start w:val="1"/>
      <w:numFmt w:val="lowerRoman"/>
      <w:lvlText w:val="%9."/>
      <w:lvlJc w:val="right"/>
      <w:pPr>
        <w:ind w:left="5360" w:hanging="480"/>
      </w:pPr>
    </w:lvl>
  </w:abstractNum>
  <w:abstractNum w:abstractNumId="18" w15:restartNumberingAfterBreak="0">
    <w:nsid w:val="490E65B1"/>
    <w:multiLevelType w:val="hybridMultilevel"/>
    <w:tmpl w:val="6846A9AE"/>
    <w:lvl w:ilvl="0" w:tplc="08D88F84">
      <w:start w:val="1"/>
      <w:numFmt w:val="taiwaneseCountingThousand"/>
      <w:lvlText w:val="(%1)"/>
      <w:lvlJc w:val="left"/>
      <w:pPr>
        <w:ind w:left="1995" w:hanging="5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A7547B"/>
    <w:multiLevelType w:val="hybridMultilevel"/>
    <w:tmpl w:val="6846A9AE"/>
    <w:lvl w:ilvl="0" w:tplc="08D88F84">
      <w:start w:val="1"/>
      <w:numFmt w:val="taiwaneseCountingThousand"/>
      <w:lvlText w:val="(%1)"/>
      <w:lvlJc w:val="left"/>
      <w:pPr>
        <w:ind w:left="1995" w:hanging="5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7556C5"/>
    <w:multiLevelType w:val="hybridMultilevel"/>
    <w:tmpl w:val="4C04BB3C"/>
    <w:lvl w:ilvl="0" w:tplc="FFFFFFFF">
      <w:start w:val="1"/>
      <w:numFmt w:val="taiwaneseCountingThousand"/>
      <w:lvlText w:val="%1、"/>
      <w:lvlJc w:val="left"/>
      <w:pPr>
        <w:ind w:left="1440" w:hanging="480"/>
      </w:p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1" w15:restartNumberingAfterBreak="0">
    <w:nsid w:val="4DDD5A00"/>
    <w:multiLevelType w:val="hybridMultilevel"/>
    <w:tmpl w:val="A2A66046"/>
    <w:lvl w:ilvl="0" w:tplc="FFFFFFFF">
      <w:start w:val="1"/>
      <w:numFmt w:val="taiwaneseCountingThousand"/>
      <w:lvlText w:val="%1、"/>
      <w:lvlJc w:val="left"/>
      <w:pPr>
        <w:ind w:left="1440" w:hanging="480"/>
      </w:p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2" w15:restartNumberingAfterBreak="0">
    <w:nsid w:val="4FDB464C"/>
    <w:multiLevelType w:val="hybridMultilevel"/>
    <w:tmpl w:val="29BA4AF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5D112CC2"/>
    <w:multiLevelType w:val="hybridMultilevel"/>
    <w:tmpl w:val="A022AD1A"/>
    <w:lvl w:ilvl="0" w:tplc="FFFFFFFF">
      <w:start w:val="1"/>
      <w:numFmt w:val="taiwaneseCountingThousand"/>
      <w:lvlText w:val="%1、"/>
      <w:lvlJc w:val="left"/>
      <w:pPr>
        <w:ind w:left="1440" w:hanging="480"/>
      </w:pPr>
    </w:lvl>
    <w:lvl w:ilvl="1" w:tplc="51B4D6DA">
      <w:start w:val="1"/>
      <w:numFmt w:val="taiwaneseCountingThousand"/>
      <w:lvlText w:val="(%2)"/>
      <w:lvlJc w:val="left"/>
      <w:pPr>
        <w:ind w:left="1995" w:hanging="555"/>
      </w:pPr>
      <w:rPr>
        <w:rFonts w:hint="default"/>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65E128D9"/>
    <w:multiLevelType w:val="hybridMultilevel"/>
    <w:tmpl w:val="88DE474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68346D5C"/>
    <w:multiLevelType w:val="hybridMultilevel"/>
    <w:tmpl w:val="4C04BB3C"/>
    <w:lvl w:ilvl="0" w:tplc="FFFFFFFF">
      <w:start w:val="1"/>
      <w:numFmt w:val="taiwaneseCountingThousand"/>
      <w:lvlText w:val="%1、"/>
      <w:lvlJc w:val="left"/>
      <w:pPr>
        <w:ind w:left="1440" w:hanging="480"/>
      </w:p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6" w15:restartNumberingAfterBreak="0">
    <w:nsid w:val="71B3246D"/>
    <w:multiLevelType w:val="hybridMultilevel"/>
    <w:tmpl w:val="1ECCC2A0"/>
    <w:lvl w:ilvl="0" w:tplc="04090001">
      <w:start w:val="1"/>
      <w:numFmt w:val="bullet"/>
      <w:lvlText w:val=""/>
      <w:lvlJc w:val="left"/>
      <w:pPr>
        <w:ind w:left="2400" w:hanging="480"/>
      </w:pPr>
      <w:rPr>
        <w:rFonts w:ascii="Wingdings" w:hAnsi="Wingdings" w:hint="default"/>
        <w:sz w:val="24"/>
        <w:szCs w:val="22"/>
      </w:rPr>
    </w:lvl>
    <w:lvl w:ilvl="1" w:tplc="FFFFFFFF">
      <w:start w:val="1"/>
      <w:numFmt w:val="ideographTraditional"/>
      <w:lvlText w:val="%2、"/>
      <w:lvlJc w:val="left"/>
      <w:pPr>
        <w:ind w:left="2880" w:hanging="480"/>
      </w:pPr>
    </w:lvl>
    <w:lvl w:ilvl="2" w:tplc="FFFFFFFF">
      <w:start w:val="1"/>
      <w:numFmt w:val="lowerRoman"/>
      <w:lvlText w:val="%3."/>
      <w:lvlJc w:val="right"/>
      <w:pPr>
        <w:ind w:left="3360" w:hanging="480"/>
      </w:pPr>
    </w:lvl>
    <w:lvl w:ilvl="3" w:tplc="FFFFFFFF">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27" w15:restartNumberingAfterBreak="0">
    <w:nsid w:val="722549D1"/>
    <w:multiLevelType w:val="hybridMultilevel"/>
    <w:tmpl w:val="B31A9A1A"/>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0409001B">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7A7411B0"/>
    <w:multiLevelType w:val="hybridMultilevel"/>
    <w:tmpl w:val="10F019F0"/>
    <w:lvl w:ilvl="0" w:tplc="80BC542E">
      <w:start w:val="1"/>
      <w:numFmt w:val="decimal"/>
      <w:lvlText w:val="%1."/>
      <w:lvlJc w:val="left"/>
      <w:pPr>
        <w:ind w:left="1920" w:hanging="480"/>
      </w:pPr>
      <w:rPr>
        <w:sz w:val="24"/>
        <w:szCs w:val="22"/>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7F37309E"/>
    <w:multiLevelType w:val="hybridMultilevel"/>
    <w:tmpl w:val="6846A9AE"/>
    <w:lvl w:ilvl="0" w:tplc="08D88F84">
      <w:start w:val="1"/>
      <w:numFmt w:val="taiwaneseCountingThousand"/>
      <w:lvlText w:val="(%1)"/>
      <w:lvlJc w:val="left"/>
      <w:pPr>
        <w:ind w:left="1995" w:hanging="55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7D1FAF"/>
    <w:multiLevelType w:val="hybridMultilevel"/>
    <w:tmpl w:val="4C04BB3C"/>
    <w:lvl w:ilvl="0" w:tplc="FFFFFFFF">
      <w:start w:val="1"/>
      <w:numFmt w:val="taiwaneseCountingThousand"/>
      <w:lvlText w:val="%1、"/>
      <w:lvlJc w:val="left"/>
      <w:pPr>
        <w:ind w:left="1440" w:hanging="480"/>
      </w:p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num w:numId="1">
    <w:abstractNumId w:val="1"/>
  </w:num>
  <w:num w:numId="2">
    <w:abstractNumId w:val="23"/>
  </w:num>
  <w:num w:numId="3">
    <w:abstractNumId w:val="21"/>
  </w:num>
  <w:num w:numId="4">
    <w:abstractNumId w:val="7"/>
  </w:num>
  <w:num w:numId="5">
    <w:abstractNumId w:val="20"/>
  </w:num>
  <w:num w:numId="6">
    <w:abstractNumId w:val="10"/>
  </w:num>
  <w:num w:numId="7">
    <w:abstractNumId w:val="25"/>
  </w:num>
  <w:num w:numId="8">
    <w:abstractNumId w:val="30"/>
  </w:num>
  <w:num w:numId="9">
    <w:abstractNumId w:val="27"/>
  </w:num>
  <w:num w:numId="10">
    <w:abstractNumId w:val="17"/>
  </w:num>
  <w:num w:numId="11">
    <w:abstractNumId w:val="24"/>
  </w:num>
  <w:num w:numId="12">
    <w:abstractNumId w:val="28"/>
  </w:num>
  <w:num w:numId="13">
    <w:abstractNumId w:val="26"/>
  </w:num>
  <w:num w:numId="14">
    <w:abstractNumId w:val="6"/>
  </w:num>
  <w:num w:numId="15">
    <w:abstractNumId w:val="11"/>
  </w:num>
  <w:num w:numId="16">
    <w:abstractNumId w:val="9"/>
  </w:num>
  <w:num w:numId="17">
    <w:abstractNumId w:val="13"/>
  </w:num>
  <w:num w:numId="18">
    <w:abstractNumId w:val="0"/>
  </w:num>
  <w:num w:numId="19">
    <w:abstractNumId w:val="8"/>
  </w:num>
  <w:num w:numId="20">
    <w:abstractNumId w:val="2"/>
  </w:num>
  <w:num w:numId="21">
    <w:abstractNumId w:val="22"/>
  </w:num>
  <w:num w:numId="22">
    <w:abstractNumId w:val="5"/>
  </w:num>
  <w:num w:numId="23">
    <w:abstractNumId w:val="3"/>
  </w:num>
  <w:num w:numId="24">
    <w:abstractNumId w:val="1"/>
  </w:num>
  <w:num w:numId="25">
    <w:abstractNumId w:val="1"/>
  </w:num>
  <w:num w:numId="26">
    <w:abstractNumId w:val="1"/>
  </w:num>
  <w:num w:numId="27">
    <w:abstractNumId w:val="18"/>
  </w:num>
  <w:num w:numId="28">
    <w:abstractNumId w:val="19"/>
  </w:num>
  <w:num w:numId="29">
    <w:abstractNumId w:val="12"/>
  </w:num>
  <w:num w:numId="30">
    <w:abstractNumId w:val="4"/>
  </w:num>
  <w:num w:numId="31">
    <w:abstractNumId w:val="15"/>
  </w:num>
  <w:num w:numId="32">
    <w:abstractNumId w:val="14"/>
  </w:num>
  <w:num w:numId="33">
    <w:abstractNumId w:val="29"/>
  </w:num>
  <w:num w:numId="3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F7A"/>
    <w:rsid w:val="00000221"/>
    <w:rsid w:val="00000E5D"/>
    <w:rsid w:val="00000EC6"/>
    <w:rsid w:val="00001685"/>
    <w:rsid w:val="000019CC"/>
    <w:rsid w:val="00001EC9"/>
    <w:rsid w:val="000023BA"/>
    <w:rsid w:val="00002561"/>
    <w:rsid w:val="00002EE3"/>
    <w:rsid w:val="00003EC7"/>
    <w:rsid w:val="00003FEC"/>
    <w:rsid w:val="00004116"/>
    <w:rsid w:val="000049EF"/>
    <w:rsid w:val="00004F13"/>
    <w:rsid w:val="00004FF0"/>
    <w:rsid w:val="00005609"/>
    <w:rsid w:val="00005BBE"/>
    <w:rsid w:val="00006D2F"/>
    <w:rsid w:val="000076BE"/>
    <w:rsid w:val="000101D8"/>
    <w:rsid w:val="000114BC"/>
    <w:rsid w:val="000118DB"/>
    <w:rsid w:val="00011CC8"/>
    <w:rsid w:val="000121AD"/>
    <w:rsid w:val="00012585"/>
    <w:rsid w:val="00012677"/>
    <w:rsid w:val="00012E77"/>
    <w:rsid w:val="00013247"/>
    <w:rsid w:val="00013364"/>
    <w:rsid w:val="00013AB4"/>
    <w:rsid w:val="00013B9D"/>
    <w:rsid w:val="00013FA3"/>
    <w:rsid w:val="00014B8D"/>
    <w:rsid w:val="00015706"/>
    <w:rsid w:val="00015A2C"/>
    <w:rsid w:val="00015DED"/>
    <w:rsid w:val="0001603F"/>
    <w:rsid w:val="0001635B"/>
    <w:rsid w:val="00016E7A"/>
    <w:rsid w:val="00017063"/>
    <w:rsid w:val="00020498"/>
    <w:rsid w:val="00020A55"/>
    <w:rsid w:val="00021B7B"/>
    <w:rsid w:val="00021C2A"/>
    <w:rsid w:val="000231A1"/>
    <w:rsid w:val="0002350E"/>
    <w:rsid w:val="000238BE"/>
    <w:rsid w:val="00023C9E"/>
    <w:rsid w:val="0002418C"/>
    <w:rsid w:val="00024EF5"/>
    <w:rsid w:val="00025A01"/>
    <w:rsid w:val="000260A7"/>
    <w:rsid w:val="00027831"/>
    <w:rsid w:val="0002789C"/>
    <w:rsid w:val="00027D08"/>
    <w:rsid w:val="00027F58"/>
    <w:rsid w:val="000305C7"/>
    <w:rsid w:val="0003085E"/>
    <w:rsid w:val="00030A19"/>
    <w:rsid w:val="00031686"/>
    <w:rsid w:val="000318E3"/>
    <w:rsid w:val="00031E51"/>
    <w:rsid w:val="00032370"/>
    <w:rsid w:val="0003266C"/>
    <w:rsid w:val="00032877"/>
    <w:rsid w:val="00033123"/>
    <w:rsid w:val="000343F5"/>
    <w:rsid w:val="00034AED"/>
    <w:rsid w:val="000350F9"/>
    <w:rsid w:val="000356DB"/>
    <w:rsid w:val="00035F01"/>
    <w:rsid w:val="0003630A"/>
    <w:rsid w:val="00036B2F"/>
    <w:rsid w:val="000371E8"/>
    <w:rsid w:val="00037335"/>
    <w:rsid w:val="00037DB3"/>
    <w:rsid w:val="000413DD"/>
    <w:rsid w:val="00041513"/>
    <w:rsid w:val="00041746"/>
    <w:rsid w:val="00042551"/>
    <w:rsid w:val="000426EA"/>
    <w:rsid w:val="00043792"/>
    <w:rsid w:val="00043813"/>
    <w:rsid w:val="00043E21"/>
    <w:rsid w:val="000441CB"/>
    <w:rsid w:val="0004435E"/>
    <w:rsid w:val="00044696"/>
    <w:rsid w:val="00045151"/>
    <w:rsid w:val="00045963"/>
    <w:rsid w:val="00046164"/>
    <w:rsid w:val="000461A1"/>
    <w:rsid w:val="000507B1"/>
    <w:rsid w:val="00050B28"/>
    <w:rsid w:val="00050C4C"/>
    <w:rsid w:val="00052D3D"/>
    <w:rsid w:val="000531F6"/>
    <w:rsid w:val="00053D48"/>
    <w:rsid w:val="00055C62"/>
    <w:rsid w:val="00056199"/>
    <w:rsid w:val="00056237"/>
    <w:rsid w:val="0005628C"/>
    <w:rsid w:val="0005678D"/>
    <w:rsid w:val="000568B3"/>
    <w:rsid w:val="00056917"/>
    <w:rsid w:val="000575DA"/>
    <w:rsid w:val="0006023A"/>
    <w:rsid w:val="000611E6"/>
    <w:rsid w:val="000611F0"/>
    <w:rsid w:val="00062121"/>
    <w:rsid w:val="00063E6B"/>
    <w:rsid w:val="00063F9D"/>
    <w:rsid w:val="000643F2"/>
    <w:rsid w:val="00064560"/>
    <w:rsid w:val="0006492A"/>
    <w:rsid w:val="00065803"/>
    <w:rsid w:val="000663C9"/>
    <w:rsid w:val="0006701D"/>
    <w:rsid w:val="00067428"/>
    <w:rsid w:val="000700FB"/>
    <w:rsid w:val="000719A5"/>
    <w:rsid w:val="000728D2"/>
    <w:rsid w:val="00073B57"/>
    <w:rsid w:val="00073C26"/>
    <w:rsid w:val="00073C3A"/>
    <w:rsid w:val="00074046"/>
    <w:rsid w:val="000742A5"/>
    <w:rsid w:val="00074786"/>
    <w:rsid w:val="00074CDF"/>
    <w:rsid w:val="000752D9"/>
    <w:rsid w:val="00075300"/>
    <w:rsid w:val="00075EB3"/>
    <w:rsid w:val="00076AC7"/>
    <w:rsid w:val="00076E36"/>
    <w:rsid w:val="00080150"/>
    <w:rsid w:val="00080FB3"/>
    <w:rsid w:val="00081126"/>
    <w:rsid w:val="0008156F"/>
    <w:rsid w:val="00081C29"/>
    <w:rsid w:val="00082E83"/>
    <w:rsid w:val="00084291"/>
    <w:rsid w:val="00084B41"/>
    <w:rsid w:val="00085163"/>
    <w:rsid w:val="00085221"/>
    <w:rsid w:val="000865E3"/>
    <w:rsid w:val="000866CE"/>
    <w:rsid w:val="00086944"/>
    <w:rsid w:val="00086BEC"/>
    <w:rsid w:val="00086C07"/>
    <w:rsid w:val="00086F5C"/>
    <w:rsid w:val="00087FD7"/>
    <w:rsid w:val="00090517"/>
    <w:rsid w:val="00090C51"/>
    <w:rsid w:val="000914BC"/>
    <w:rsid w:val="00091E48"/>
    <w:rsid w:val="00094873"/>
    <w:rsid w:val="000951CC"/>
    <w:rsid w:val="000956AF"/>
    <w:rsid w:val="0009571F"/>
    <w:rsid w:val="000967E1"/>
    <w:rsid w:val="000968EF"/>
    <w:rsid w:val="00096D90"/>
    <w:rsid w:val="00096E5B"/>
    <w:rsid w:val="000977F5"/>
    <w:rsid w:val="000A03C9"/>
    <w:rsid w:val="000A046F"/>
    <w:rsid w:val="000A05BC"/>
    <w:rsid w:val="000A10E3"/>
    <w:rsid w:val="000A15AA"/>
    <w:rsid w:val="000A1E03"/>
    <w:rsid w:val="000A1EAE"/>
    <w:rsid w:val="000A3C85"/>
    <w:rsid w:val="000A46F1"/>
    <w:rsid w:val="000A489C"/>
    <w:rsid w:val="000A57D9"/>
    <w:rsid w:val="000A58F6"/>
    <w:rsid w:val="000A7152"/>
    <w:rsid w:val="000A72C6"/>
    <w:rsid w:val="000B056D"/>
    <w:rsid w:val="000B0E24"/>
    <w:rsid w:val="000B157E"/>
    <w:rsid w:val="000B1E55"/>
    <w:rsid w:val="000B2602"/>
    <w:rsid w:val="000B2C1A"/>
    <w:rsid w:val="000B2CA5"/>
    <w:rsid w:val="000B35AB"/>
    <w:rsid w:val="000B3D35"/>
    <w:rsid w:val="000B3E46"/>
    <w:rsid w:val="000B3E78"/>
    <w:rsid w:val="000B469E"/>
    <w:rsid w:val="000B5067"/>
    <w:rsid w:val="000B51EB"/>
    <w:rsid w:val="000B5A0B"/>
    <w:rsid w:val="000B6383"/>
    <w:rsid w:val="000B6468"/>
    <w:rsid w:val="000B6BBE"/>
    <w:rsid w:val="000B73BD"/>
    <w:rsid w:val="000B78D7"/>
    <w:rsid w:val="000C004A"/>
    <w:rsid w:val="000C0FA6"/>
    <w:rsid w:val="000C16C9"/>
    <w:rsid w:val="000C1AE8"/>
    <w:rsid w:val="000C23C4"/>
    <w:rsid w:val="000C255C"/>
    <w:rsid w:val="000C275A"/>
    <w:rsid w:val="000C2B56"/>
    <w:rsid w:val="000C3149"/>
    <w:rsid w:val="000C33D7"/>
    <w:rsid w:val="000C43E7"/>
    <w:rsid w:val="000C4473"/>
    <w:rsid w:val="000C47BF"/>
    <w:rsid w:val="000C5114"/>
    <w:rsid w:val="000C5124"/>
    <w:rsid w:val="000C53B2"/>
    <w:rsid w:val="000C5CDC"/>
    <w:rsid w:val="000C693D"/>
    <w:rsid w:val="000C6AE3"/>
    <w:rsid w:val="000C6BF5"/>
    <w:rsid w:val="000C6F14"/>
    <w:rsid w:val="000D0F76"/>
    <w:rsid w:val="000D12A8"/>
    <w:rsid w:val="000D1ED5"/>
    <w:rsid w:val="000D29BF"/>
    <w:rsid w:val="000D2B2A"/>
    <w:rsid w:val="000D2BE7"/>
    <w:rsid w:val="000D2CBF"/>
    <w:rsid w:val="000D2D39"/>
    <w:rsid w:val="000D2D52"/>
    <w:rsid w:val="000D38AE"/>
    <w:rsid w:val="000D563C"/>
    <w:rsid w:val="000D567D"/>
    <w:rsid w:val="000D58E3"/>
    <w:rsid w:val="000D5E22"/>
    <w:rsid w:val="000D6AF4"/>
    <w:rsid w:val="000D73BC"/>
    <w:rsid w:val="000D76BE"/>
    <w:rsid w:val="000E0137"/>
    <w:rsid w:val="000E1353"/>
    <w:rsid w:val="000E1C58"/>
    <w:rsid w:val="000E23F5"/>
    <w:rsid w:val="000E2725"/>
    <w:rsid w:val="000E290C"/>
    <w:rsid w:val="000E3880"/>
    <w:rsid w:val="000E38B1"/>
    <w:rsid w:val="000E3F46"/>
    <w:rsid w:val="000E476A"/>
    <w:rsid w:val="000E4AF9"/>
    <w:rsid w:val="000E4F0C"/>
    <w:rsid w:val="000E56AB"/>
    <w:rsid w:val="000E5DB4"/>
    <w:rsid w:val="000E6206"/>
    <w:rsid w:val="000E63F7"/>
    <w:rsid w:val="000E652E"/>
    <w:rsid w:val="000E6B87"/>
    <w:rsid w:val="000E701B"/>
    <w:rsid w:val="000E72BF"/>
    <w:rsid w:val="000E7338"/>
    <w:rsid w:val="000E7BB2"/>
    <w:rsid w:val="000F0A2D"/>
    <w:rsid w:val="000F0A51"/>
    <w:rsid w:val="000F15E9"/>
    <w:rsid w:val="000F16AC"/>
    <w:rsid w:val="000F17AF"/>
    <w:rsid w:val="000F1A01"/>
    <w:rsid w:val="000F1A6B"/>
    <w:rsid w:val="000F206B"/>
    <w:rsid w:val="000F2E64"/>
    <w:rsid w:val="000F3124"/>
    <w:rsid w:val="000F38F8"/>
    <w:rsid w:val="000F47D8"/>
    <w:rsid w:val="000F4B56"/>
    <w:rsid w:val="000F5337"/>
    <w:rsid w:val="000F543E"/>
    <w:rsid w:val="000F55B0"/>
    <w:rsid w:val="000F6036"/>
    <w:rsid w:val="000F6E38"/>
    <w:rsid w:val="000F706F"/>
    <w:rsid w:val="000F7568"/>
    <w:rsid w:val="000F7C4C"/>
    <w:rsid w:val="001008E5"/>
    <w:rsid w:val="00100B05"/>
    <w:rsid w:val="001019EB"/>
    <w:rsid w:val="00101F87"/>
    <w:rsid w:val="00102434"/>
    <w:rsid w:val="0010285F"/>
    <w:rsid w:val="00102D75"/>
    <w:rsid w:val="00103713"/>
    <w:rsid w:val="001040BD"/>
    <w:rsid w:val="001041F0"/>
    <w:rsid w:val="00104923"/>
    <w:rsid w:val="0010715A"/>
    <w:rsid w:val="001112F8"/>
    <w:rsid w:val="001119B1"/>
    <w:rsid w:val="00112159"/>
    <w:rsid w:val="0011240F"/>
    <w:rsid w:val="00112BE2"/>
    <w:rsid w:val="001130AD"/>
    <w:rsid w:val="001130C4"/>
    <w:rsid w:val="00113428"/>
    <w:rsid w:val="00113842"/>
    <w:rsid w:val="00113D0C"/>
    <w:rsid w:val="00114061"/>
    <w:rsid w:val="001140EB"/>
    <w:rsid w:val="001141B1"/>
    <w:rsid w:val="0011440B"/>
    <w:rsid w:val="001148C5"/>
    <w:rsid w:val="00114EAB"/>
    <w:rsid w:val="00115CDE"/>
    <w:rsid w:val="00116F99"/>
    <w:rsid w:val="0011738E"/>
    <w:rsid w:val="00121163"/>
    <w:rsid w:val="0012151A"/>
    <w:rsid w:val="0012173E"/>
    <w:rsid w:val="001217D3"/>
    <w:rsid w:val="00121C8A"/>
    <w:rsid w:val="00122417"/>
    <w:rsid w:val="00122486"/>
    <w:rsid w:val="001224EE"/>
    <w:rsid w:val="001229A7"/>
    <w:rsid w:val="001230AC"/>
    <w:rsid w:val="001262EC"/>
    <w:rsid w:val="001267D3"/>
    <w:rsid w:val="00126E93"/>
    <w:rsid w:val="00127D80"/>
    <w:rsid w:val="00127DAB"/>
    <w:rsid w:val="00127FAB"/>
    <w:rsid w:val="0013085B"/>
    <w:rsid w:val="001308C4"/>
    <w:rsid w:val="00131C92"/>
    <w:rsid w:val="00132055"/>
    <w:rsid w:val="0013256C"/>
    <w:rsid w:val="001329C3"/>
    <w:rsid w:val="00132C12"/>
    <w:rsid w:val="00132F30"/>
    <w:rsid w:val="00133D98"/>
    <w:rsid w:val="0013421B"/>
    <w:rsid w:val="001348BB"/>
    <w:rsid w:val="00134AEC"/>
    <w:rsid w:val="00134C57"/>
    <w:rsid w:val="00134C63"/>
    <w:rsid w:val="00135609"/>
    <w:rsid w:val="00135919"/>
    <w:rsid w:val="00135F9B"/>
    <w:rsid w:val="00135FCE"/>
    <w:rsid w:val="00135FFE"/>
    <w:rsid w:val="001364E4"/>
    <w:rsid w:val="00136AFC"/>
    <w:rsid w:val="00136E12"/>
    <w:rsid w:val="001371D7"/>
    <w:rsid w:val="001377BE"/>
    <w:rsid w:val="0013782E"/>
    <w:rsid w:val="00137A80"/>
    <w:rsid w:val="0014060F"/>
    <w:rsid w:val="001409F7"/>
    <w:rsid w:val="00140E6D"/>
    <w:rsid w:val="00141084"/>
    <w:rsid w:val="00141B30"/>
    <w:rsid w:val="00141CEC"/>
    <w:rsid w:val="00141DCA"/>
    <w:rsid w:val="00142FE2"/>
    <w:rsid w:val="0014335D"/>
    <w:rsid w:val="001435A6"/>
    <w:rsid w:val="00143D87"/>
    <w:rsid w:val="001446B5"/>
    <w:rsid w:val="00144914"/>
    <w:rsid w:val="00144F39"/>
    <w:rsid w:val="00147584"/>
    <w:rsid w:val="00147676"/>
    <w:rsid w:val="00147B80"/>
    <w:rsid w:val="00150B55"/>
    <w:rsid w:val="00150E01"/>
    <w:rsid w:val="001515AD"/>
    <w:rsid w:val="00151945"/>
    <w:rsid w:val="00151A41"/>
    <w:rsid w:val="00151E07"/>
    <w:rsid w:val="001531D2"/>
    <w:rsid w:val="001531F9"/>
    <w:rsid w:val="0015396E"/>
    <w:rsid w:val="00153FE3"/>
    <w:rsid w:val="00154A1A"/>
    <w:rsid w:val="001550D2"/>
    <w:rsid w:val="0015583E"/>
    <w:rsid w:val="00156015"/>
    <w:rsid w:val="00156072"/>
    <w:rsid w:val="00156AB9"/>
    <w:rsid w:val="00156ACA"/>
    <w:rsid w:val="00157913"/>
    <w:rsid w:val="001579AA"/>
    <w:rsid w:val="00157D8A"/>
    <w:rsid w:val="00157F79"/>
    <w:rsid w:val="00157FDA"/>
    <w:rsid w:val="0016033C"/>
    <w:rsid w:val="001619E1"/>
    <w:rsid w:val="00161A2A"/>
    <w:rsid w:val="00161A4C"/>
    <w:rsid w:val="00163420"/>
    <w:rsid w:val="00163873"/>
    <w:rsid w:val="00163D88"/>
    <w:rsid w:val="0016423B"/>
    <w:rsid w:val="001646E8"/>
    <w:rsid w:val="00164A11"/>
    <w:rsid w:val="00166768"/>
    <w:rsid w:val="00166A53"/>
    <w:rsid w:val="00170EE9"/>
    <w:rsid w:val="00172BF3"/>
    <w:rsid w:val="0017339B"/>
    <w:rsid w:val="00174286"/>
    <w:rsid w:val="00174584"/>
    <w:rsid w:val="001750F8"/>
    <w:rsid w:val="001754D5"/>
    <w:rsid w:val="001758A2"/>
    <w:rsid w:val="00175B9B"/>
    <w:rsid w:val="00177382"/>
    <w:rsid w:val="00177925"/>
    <w:rsid w:val="00177C23"/>
    <w:rsid w:val="001805DD"/>
    <w:rsid w:val="00180920"/>
    <w:rsid w:val="00180FA2"/>
    <w:rsid w:val="001814F3"/>
    <w:rsid w:val="00182033"/>
    <w:rsid w:val="0018208E"/>
    <w:rsid w:val="0018251E"/>
    <w:rsid w:val="00183448"/>
    <w:rsid w:val="001835C1"/>
    <w:rsid w:val="00184ABE"/>
    <w:rsid w:val="00184D9E"/>
    <w:rsid w:val="00185039"/>
    <w:rsid w:val="00186233"/>
    <w:rsid w:val="00186A91"/>
    <w:rsid w:val="00187338"/>
    <w:rsid w:val="0018736C"/>
    <w:rsid w:val="0019017A"/>
    <w:rsid w:val="0019098D"/>
    <w:rsid w:val="0019141D"/>
    <w:rsid w:val="00191777"/>
    <w:rsid w:val="00191CE5"/>
    <w:rsid w:val="00191FD3"/>
    <w:rsid w:val="00192EF1"/>
    <w:rsid w:val="0019366B"/>
    <w:rsid w:val="00193771"/>
    <w:rsid w:val="00193C49"/>
    <w:rsid w:val="00194107"/>
    <w:rsid w:val="0019486C"/>
    <w:rsid w:val="00195383"/>
    <w:rsid w:val="00196112"/>
    <w:rsid w:val="00196161"/>
    <w:rsid w:val="001963D5"/>
    <w:rsid w:val="001967F2"/>
    <w:rsid w:val="00196979"/>
    <w:rsid w:val="00196CD8"/>
    <w:rsid w:val="00197E07"/>
    <w:rsid w:val="001A124C"/>
    <w:rsid w:val="001A1F6A"/>
    <w:rsid w:val="001A267A"/>
    <w:rsid w:val="001A3249"/>
    <w:rsid w:val="001A32B7"/>
    <w:rsid w:val="001A3B28"/>
    <w:rsid w:val="001A4503"/>
    <w:rsid w:val="001A58C0"/>
    <w:rsid w:val="001A5BD8"/>
    <w:rsid w:val="001A68B0"/>
    <w:rsid w:val="001A776F"/>
    <w:rsid w:val="001B0D50"/>
    <w:rsid w:val="001B12FC"/>
    <w:rsid w:val="001B1312"/>
    <w:rsid w:val="001B15A2"/>
    <w:rsid w:val="001B169D"/>
    <w:rsid w:val="001B1C06"/>
    <w:rsid w:val="001B2641"/>
    <w:rsid w:val="001B31F8"/>
    <w:rsid w:val="001B3CBD"/>
    <w:rsid w:val="001B40B4"/>
    <w:rsid w:val="001B4658"/>
    <w:rsid w:val="001B5AF8"/>
    <w:rsid w:val="001B6B8E"/>
    <w:rsid w:val="001B7192"/>
    <w:rsid w:val="001B71E1"/>
    <w:rsid w:val="001B7F4C"/>
    <w:rsid w:val="001C0044"/>
    <w:rsid w:val="001C085D"/>
    <w:rsid w:val="001C2257"/>
    <w:rsid w:val="001C2B2A"/>
    <w:rsid w:val="001C3681"/>
    <w:rsid w:val="001C3828"/>
    <w:rsid w:val="001C3B0D"/>
    <w:rsid w:val="001C441B"/>
    <w:rsid w:val="001C4574"/>
    <w:rsid w:val="001C4938"/>
    <w:rsid w:val="001C4FE5"/>
    <w:rsid w:val="001C5852"/>
    <w:rsid w:val="001C59B3"/>
    <w:rsid w:val="001C5A35"/>
    <w:rsid w:val="001C656F"/>
    <w:rsid w:val="001C6B20"/>
    <w:rsid w:val="001C6B30"/>
    <w:rsid w:val="001C706F"/>
    <w:rsid w:val="001C764E"/>
    <w:rsid w:val="001C7A01"/>
    <w:rsid w:val="001D0063"/>
    <w:rsid w:val="001D00CD"/>
    <w:rsid w:val="001D0572"/>
    <w:rsid w:val="001D12A1"/>
    <w:rsid w:val="001D18A0"/>
    <w:rsid w:val="001D1B77"/>
    <w:rsid w:val="001D39C6"/>
    <w:rsid w:val="001D3F08"/>
    <w:rsid w:val="001D443D"/>
    <w:rsid w:val="001D4872"/>
    <w:rsid w:val="001D56AF"/>
    <w:rsid w:val="001D6023"/>
    <w:rsid w:val="001D683B"/>
    <w:rsid w:val="001D7119"/>
    <w:rsid w:val="001D7F11"/>
    <w:rsid w:val="001E0D59"/>
    <w:rsid w:val="001E0F58"/>
    <w:rsid w:val="001E12AF"/>
    <w:rsid w:val="001E15C5"/>
    <w:rsid w:val="001E2E4F"/>
    <w:rsid w:val="001E302D"/>
    <w:rsid w:val="001E3986"/>
    <w:rsid w:val="001E3F3E"/>
    <w:rsid w:val="001E415E"/>
    <w:rsid w:val="001E455B"/>
    <w:rsid w:val="001E4A72"/>
    <w:rsid w:val="001E578C"/>
    <w:rsid w:val="001F0B14"/>
    <w:rsid w:val="001F1082"/>
    <w:rsid w:val="001F1158"/>
    <w:rsid w:val="001F1542"/>
    <w:rsid w:val="001F1649"/>
    <w:rsid w:val="001F1730"/>
    <w:rsid w:val="001F184C"/>
    <w:rsid w:val="001F2075"/>
    <w:rsid w:val="001F358D"/>
    <w:rsid w:val="001F4240"/>
    <w:rsid w:val="001F462D"/>
    <w:rsid w:val="001F47BF"/>
    <w:rsid w:val="001F4810"/>
    <w:rsid w:val="001F4ADC"/>
    <w:rsid w:val="001F64F4"/>
    <w:rsid w:val="001F7318"/>
    <w:rsid w:val="001F7478"/>
    <w:rsid w:val="001F76BF"/>
    <w:rsid w:val="001F7E62"/>
    <w:rsid w:val="001F7F0F"/>
    <w:rsid w:val="0020069C"/>
    <w:rsid w:val="00201D9B"/>
    <w:rsid w:val="002024B0"/>
    <w:rsid w:val="002024E4"/>
    <w:rsid w:val="00202A25"/>
    <w:rsid w:val="00202CF3"/>
    <w:rsid w:val="00202D33"/>
    <w:rsid w:val="0020363C"/>
    <w:rsid w:val="00203772"/>
    <w:rsid w:val="00203D3B"/>
    <w:rsid w:val="00203E44"/>
    <w:rsid w:val="00204456"/>
    <w:rsid w:val="00204503"/>
    <w:rsid w:val="00205013"/>
    <w:rsid w:val="00205CC9"/>
    <w:rsid w:val="00206CCD"/>
    <w:rsid w:val="00210405"/>
    <w:rsid w:val="002104B1"/>
    <w:rsid w:val="002106FD"/>
    <w:rsid w:val="00210C93"/>
    <w:rsid w:val="00211064"/>
    <w:rsid w:val="002117D3"/>
    <w:rsid w:val="00211944"/>
    <w:rsid w:val="00211A06"/>
    <w:rsid w:val="00211BC9"/>
    <w:rsid w:val="0021207A"/>
    <w:rsid w:val="002121A5"/>
    <w:rsid w:val="002127C8"/>
    <w:rsid w:val="002128B7"/>
    <w:rsid w:val="00212E29"/>
    <w:rsid w:val="00213744"/>
    <w:rsid w:val="00213CF0"/>
    <w:rsid w:val="00214005"/>
    <w:rsid w:val="0021431D"/>
    <w:rsid w:val="00214FA7"/>
    <w:rsid w:val="002151D9"/>
    <w:rsid w:val="00215A5D"/>
    <w:rsid w:val="002164E6"/>
    <w:rsid w:val="00216A63"/>
    <w:rsid w:val="00217A42"/>
    <w:rsid w:val="00217A9C"/>
    <w:rsid w:val="00220AAB"/>
    <w:rsid w:val="00220B80"/>
    <w:rsid w:val="0022120D"/>
    <w:rsid w:val="002217A8"/>
    <w:rsid w:val="0022183A"/>
    <w:rsid w:val="002228DB"/>
    <w:rsid w:val="00225F0C"/>
    <w:rsid w:val="00226505"/>
    <w:rsid w:val="00226E32"/>
    <w:rsid w:val="002277CF"/>
    <w:rsid w:val="002303EE"/>
    <w:rsid w:val="00231E03"/>
    <w:rsid w:val="00232819"/>
    <w:rsid w:val="002329F4"/>
    <w:rsid w:val="00232E48"/>
    <w:rsid w:val="00232FB0"/>
    <w:rsid w:val="0023350A"/>
    <w:rsid w:val="0023374E"/>
    <w:rsid w:val="00234138"/>
    <w:rsid w:val="00234E0D"/>
    <w:rsid w:val="002356E1"/>
    <w:rsid w:val="002357D1"/>
    <w:rsid w:val="002362E1"/>
    <w:rsid w:val="00237075"/>
    <w:rsid w:val="002370FB"/>
    <w:rsid w:val="002372B8"/>
    <w:rsid w:val="00237C04"/>
    <w:rsid w:val="0024167B"/>
    <w:rsid w:val="00241863"/>
    <w:rsid w:val="0024240C"/>
    <w:rsid w:val="002425FB"/>
    <w:rsid w:val="0024288D"/>
    <w:rsid w:val="002434CB"/>
    <w:rsid w:val="00243C14"/>
    <w:rsid w:val="00243C1C"/>
    <w:rsid w:val="00243EFD"/>
    <w:rsid w:val="00244356"/>
    <w:rsid w:val="00244C3A"/>
    <w:rsid w:val="00245983"/>
    <w:rsid w:val="00245C19"/>
    <w:rsid w:val="00245E10"/>
    <w:rsid w:val="00246415"/>
    <w:rsid w:val="00246FA4"/>
    <w:rsid w:val="00246FDB"/>
    <w:rsid w:val="002472C1"/>
    <w:rsid w:val="002476DA"/>
    <w:rsid w:val="00247A9A"/>
    <w:rsid w:val="002514BC"/>
    <w:rsid w:val="00251746"/>
    <w:rsid w:val="0025193D"/>
    <w:rsid w:val="002527E9"/>
    <w:rsid w:val="00253D00"/>
    <w:rsid w:val="00254745"/>
    <w:rsid w:val="00254A90"/>
    <w:rsid w:val="00255608"/>
    <w:rsid w:val="002557DB"/>
    <w:rsid w:val="00255A28"/>
    <w:rsid w:val="0025617F"/>
    <w:rsid w:val="00256AC0"/>
    <w:rsid w:val="00256BD9"/>
    <w:rsid w:val="002577BB"/>
    <w:rsid w:val="002610D4"/>
    <w:rsid w:val="00262E37"/>
    <w:rsid w:val="00262FBF"/>
    <w:rsid w:val="002641F0"/>
    <w:rsid w:val="0026449E"/>
    <w:rsid w:val="002645CF"/>
    <w:rsid w:val="00265363"/>
    <w:rsid w:val="00265803"/>
    <w:rsid w:val="0026712E"/>
    <w:rsid w:val="002672D2"/>
    <w:rsid w:val="00270144"/>
    <w:rsid w:val="00270F57"/>
    <w:rsid w:val="00271312"/>
    <w:rsid w:val="00271544"/>
    <w:rsid w:val="00272512"/>
    <w:rsid w:val="00273237"/>
    <w:rsid w:val="00273433"/>
    <w:rsid w:val="0027362C"/>
    <w:rsid w:val="002739A9"/>
    <w:rsid w:val="00273B51"/>
    <w:rsid w:val="0027599C"/>
    <w:rsid w:val="0027691D"/>
    <w:rsid w:val="00277648"/>
    <w:rsid w:val="00277EBE"/>
    <w:rsid w:val="002809FC"/>
    <w:rsid w:val="0028162E"/>
    <w:rsid w:val="00281640"/>
    <w:rsid w:val="00281C04"/>
    <w:rsid w:val="0028216F"/>
    <w:rsid w:val="0028372E"/>
    <w:rsid w:val="00283D7E"/>
    <w:rsid w:val="002840AB"/>
    <w:rsid w:val="00284639"/>
    <w:rsid w:val="002848DB"/>
    <w:rsid w:val="00284ABC"/>
    <w:rsid w:val="00285822"/>
    <w:rsid w:val="002858B4"/>
    <w:rsid w:val="0028690D"/>
    <w:rsid w:val="00287496"/>
    <w:rsid w:val="00287B0E"/>
    <w:rsid w:val="00290829"/>
    <w:rsid w:val="002915F5"/>
    <w:rsid w:val="00291E63"/>
    <w:rsid w:val="002920F2"/>
    <w:rsid w:val="002921DA"/>
    <w:rsid w:val="0029266C"/>
    <w:rsid w:val="00292C58"/>
    <w:rsid w:val="00293FA6"/>
    <w:rsid w:val="0029445B"/>
    <w:rsid w:val="002948EC"/>
    <w:rsid w:val="00294C22"/>
    <w:rsid w:val="00294C30"/>
    <w:rsid w:val="00294C3E"/>
    <w:rsid w:val="00294FBE"/>
    <w:rsid w:val="00295ACA"/>
    <w:rsid w:val="00296649"/>
    <w:rsid w:val="00296C25"/>
    <w:rsid w:val="00297037"/>
    <w:rsid w:val="0029741D"/>
    <w:rsid w:val="00297596"/>
    <w:rsid w:val="002976D4"/>
    <w:rsid w:val="002A0C78"/>
    <w:rsid w:val="002A1120"/>
    <w:rsid w:val="002A1155"/>
    <w:rsid w:val="002A15D7"/>
    <w:rsid w:val="002A32EF"/>
    <w:rsid w:val="002A3AF2"/>
    <w:rsid w:val="002A3D07"/>
    <w:rsid w:val="002A409E"/>
    <w:rsid w:val="002A475E"/>
    <w:rsid w:val="002A5622"/>
    <w:rsid w:val="002A6E0E"/>
    <w:rsid w:val="002A754A"/>
    <w:rsid w:val="002B0C8F"/>
    <w:rsid w:val="002B1252"/>
    <w:rsid w:val="002B143E"/>
    <w:rsid w:val="002B16BA"/>
    <w:rsid w:val="002B1962"/>
    <w:rsid w:val="002B202F"/>
    <w:rsid w:val="002B22BA"/>
    <w:rsid w:val="002B2775"/>
    <w:rsid w:val="002B2C15"/>
    <w:rsid w:val="002B305E"/>
    <w:rsid w:val="002B37DE"/>
    <w:rsid w:val="002B3BD1"/>
    <w:rsid w:val="002B437C"/>
    <w:rsid w:val="002B5318"/>
    <w:rsid w:val="002B5840"/>
    <w:rsid w:val="002B628C"/>
    <w:rsid w:val="002B669E"/>
    <w:rsid w:val="002B6CD8"/>
    <w:rsid w:val="002B6D6E"/>
    <w:rsid w:val="002C072D"/>
    <w:rsid w:val="002C1180"/>
    <w:rsid w:val="002C1219"/>
    <w:rsid w:val="002C15BC"/>
    <w:rsid w:val="002C219B"/>
    <w:rsid w:val="002C2C42"/>
    <w:rsid w:val="002C3507"/>
    <w:rsid w:val="002C3524"/>
    <w:rsid w:val="002C4030"/>
    <w:rsid w:val="002C467F"/>
    <w:rsid w:val="002C5505"/>
    <w:rsid w:val="002C7B08"/>
    <w:rsid w:val="002D07FA"/>
    <w:rsid w:val="002D1771"/>
    <w:rsid w:val="002D1DF6"/>
    <w:rsid w:val="002D21A3"/>
    <w:rsid w:val="002D21BB"/>
    <w:rsid w:val="002D264D"/>
    <w:rsid w:val="002D4D18"/>
    <w:rsid w:val="002D5509"/>
    <w:rsid w:val="002D6270"/>
    <w:rsid w:val="002D68AC"/>
    <w:rsid w:val="002D7A8F"/>
    <w:rsid w:val="002E2B0B"/>
    <w:rsid w:val="002E2FAE"/>
    <w:rsid w:val="002E3FD6"/>
    <w:rsid w:val="002E4605"/>
    <w:rsid w:val="002E4A85"/>
    <w:rsid w:val="002E4C99"/>
    <w:rsid w:val="002E4EFF"/>
    <w:rsid w:val="002E54CD"/>
    <w:rsid w:val="002E67CA"/>
    <w:rsid w:val="002E7593"/>
    <w:rsid w:val="002E7713"/>
    <w:rsid w:val="002E7D69"/>
    <w:rsid w:val="002E7DFF"/>
    <w:rsid w:val="002F0322"/>
    <w:rsid w:val="002F0BA1"/>
    <w:rsid w:val="002F1FBD"/>
    <w:rsid w:val="002F237C"/>
    <w:rsid w:val="002F2DB4"/>
    <w:rsid w:val="002F35EB"/>
    <w:rsid w:val="002F4CFB"/>
    <w:rsid w:val="002F5D00"/>
    <w:rsid w:val="002F5E14"/>
    <w:rsid w:val="002F6105"/>
    <w:rsid w:val="002F637A"/>
    <w:rsid w:val="002F6405"/>
    <w:rsid w:val="002F6B17"/>
    <w:rsid w:val="002F7080"/>
    <w:rsid w:val="002F7DF5"/>
    <w:rsid w:val="00300981"/>
    <w:rsid w:val="00300C6F"/>
    <w:rsid w:val="00300CFD"/>
    <w:rsid w:val="003014C4"/>
    <w:rsid w:val="00301C0C"/>
    <w:rsid w:val="00301C57"/>
    <w:rsid w:val="0030310B"/>
    <w:rsid w:val="00303565"/>
    <w:rsid w:val="00303790"/>
    <w:rsid w:val="00303929"/>
    <w:rsid w:val="00303E27"/>
    <w:rsid w:val="00305273"/>
    <w:rsid w:val="00305C80"/>
    <w:rsid w:val="00306CA5"/>
    <w:rsid w:val="00307471"/>
    <w:rsid w:val="00307AF1"/>
    <w:rsid w:val="00307D7D"/>
    <w:rsid w:val="003114F3"/>
    <w:rsid w:val="00311D37"/>
    <w:rsid w:val="00311F37"/>
    <w:rsid w:val="00312E52"/>
    <w:rsid w:val="00314629"/>
    <w:rsid w:val="003166C6"/>
    <w:rsid w:val="00316A8F"/>
    <w:rsid w:val="00316F54"/>
    <w:rsid w:val="003177BB"/>
    <w:rsid w:val="003202A8"/>
    <w:rsid w:val="003203AF"/>
    <w:rsid w:val="003212DC"/>
    <w:rsid w:val="00321331"/>
    <w:rsid w:val="00321386"/>
    <w:rsid w:val="0032167A"/>
    <w:rsid w:val="00321A8F"/>
    <w:rsid w:val="003222AD"/>
    <w:rsid w:val="003222C2"/>
    <w:rsid w:val="00322929"/>
    <w:rsid w:val="00323249"/>
    <w:rsid w:val="003237DC"/>
    <w:rsid w:val="00323B98"/>
    <w:rsid w:val="00323EA3"/>
    <w:rsid w:val="00325B2D"/>
    <w:rsid w:val="003316DE"/>
    <w:rsid w:val="003318FB"/>
    <w:rsid w:val="00331E01"/>
    <w:rsid w:val="0033230A"/>
    <w:rsid w:val="003330F9"/>
    <w:rsid w:val="00333CDD"/>
    <w:rsid w:val="00334640"/>
    <w:rsid w:val="00334B3E"/>
    <w:rsid w:val="003350A2"/>
    <w:rsid w:val="00335895"/>
    <w:rsid w:val="003373D9"/>
    <w:rsid w:val="00337A43"/>
    <w:rsid w:val="00337E30"/>
    <w:rsid w:val="00337F4E"/>
    <w:rsid w:val="00340639"/>
    <w:rsid w:val="00340719"/>
    <w:rsid w:val="00340826"/>
    <w:rsid w:val="00341070"/>
    <w:rsid w:val="003420DD"/>
    <w:rsid w:val="003422B3"/>
    <w:rsid w:val="00343426"/>
    <w:rsid w:val="0034399F"/>
    <w:rsid w:val="00343C86"/>
    <w:rsid w:val="00343CC9"/>
    <w:rsid w:val="00344AC8"/>
    <w:rsid w:val="0034539C"/>
    <w:rsid w:val="0034543B"/>
    <w:rsid w:val="00346E12"/>
    <w:rsid w:val="00346F92"/>
    <w:rsid w:val="00347C0F"/>
    <w:rsid w:val="00350C50"/>
    <w:rsid w:val="00351D86"/>
    <w:rsid w:val="00351FC7"/>
    <w:rsid w:val="00352FBF"/>
    <w:rsid w:val="0035382F"/>
    <w:rsid w:val="0035444F"/>
    <w:rsid w:val="0035463B"/>
    <w:rsid w:val="00354752"/>
    <w:rsid w:val="00354A49"/>
    <w:rsid w:val="00355577"/>
    <w:rsid w:val="00355611"/>
    <w:rsid w:val="003560A9"/>
    <w:rsid w:val="00356165"/>
    <w:rsid w:val="00356645"/>
    <w:rsid w:val="00356B15"/>
    <w:rsid w:val="00357229"/>
    <w:rsid w:val="00357A3A"/>
    <w:rsid w:val="0036016C"/>
    <w:rsid w:val="003606B3"/>
    <w:rsid w:val="003625E7"/>
    <w:rsid w:val="00362A47"/>
    <w:rsid w:val="00363298"/>
    <w:rsid w:val="0036447A"/>
    <w:rsid w:val="00364544"/>
    <w:rsid w:val="0036497C"/>
    <w:rsid w:val="00364DA3"/>
    <w:rsid w:val="0036524B"/>
    <w:rsid w:val="00366560"/>
    <w:rsid w:val="003669CA"/>
    <w:rsid w:val="00367A4A"/>
    <w:rsid w:val="0037074D"/>
    <w:rsid w:val="003714FF"/>
    <w:rsid w:val="00371A87"/>
    <w:rsid w:val="003722A2"/>
    <w:rsid w:val="0037259E"/>
    <w:rsid w:val="0037333F"/>
    <w:rsid w:val="00373FB3"/>
    <w:rsid w:val="00374C80"/>
    <w:rsid w:val="0037607F"/>
    <w:rsid w:val="003760B4"/>
    <w:rsid w:val="00376476"/>
    <w:rsid w:val="00376642"/>
    <w:rsid w:val="00377934"/>
    <w:rsid w:val="0038027D"/>
    <w:rsid w:val="0038056F"/>
    <w:rsid w:val="00380634"/>
    <w:rsid w:val="00380711"/>
    <w:rsid w:val="00380D15"/>
    <w:rsid w:val="00381B53"/>
    <w:rsid w:val="003822EF"/>
    <w:rsid w:val="003833D7"/>
    <w:rsid w:val="00383632"/>
    <w:rsid w:val="003843E3"/>
    <w:rsid w:val="0038479C"/>
    <w:rsid w:val="003862A8"/>
    <w:rsid w:val="00386552"/>
    <w:rsid w:val="00390AFF"/>
    <w:rsid w:val="00390DFE"/>
    <w:rsid w:val="003911F4"/>
    <w:rsid w:val="00391688"/>
    <w:rsid w:val="0039187F"/>
    <w:rsid w:val="003918E8"/>
    <w:rsid w:val="00393885"/>
    <w:rsid w:val="003946C1"/>
    <w:rsid w:val="003949C5"/>
    <w:rsid w:val="0039521B"/>
    <w:rsid w:val="00395497"/>
    <w:rsid w:val="00395A69"/>
    <w:rsid w:val="0039656C"/>
    <w:rsid w:val="00396F8F"/>
    <w:rsid w:val="0039797D"/>
    <w:rsid w:val="003A02D8"/>
    <w:rsid w:val="003A0747"/>
    <w:rsid w:val="003A1498"/>
    <w:rsid w:val="003A15CA"/>
    <w:rsid w:val="003A1A55"/>
    <w:rsid w:val="003A1C21"/>
    <w:rsid w:val="003A219A"/>
    <w:rsid w:val="003A31B9"/>
    <w:rsid w:val="003A3334"/>
    <w:rsid w:val="003A3541"/>
    <w:rsid w:val="003A3EE7"/>
    <w:rsid w:val="003A4103"/>
    <w:rsid w:val="003A4753"/>
    <w:rsid w:val="003A585E"/>
    <w:rsid w:val="003A587F"/>
    <w:rsid w:val="003A5FC0"/>
    <w:rsid w:val="003A73AA"/>
    <w:rsid w:val="003A7C4E"/>
    <w:rsid w:val="003A7F97"/>
    <w:rsid w:val="003B025D"/>
    <w:rsid w:val="003B0B65"/>
    <w:rsid w:val="003B1D6D"/>
    <w:rsid w:val="003B2211"/>
    <w:rsid w:val="003B2357"/>
    <w:rsid w:val="003B26DA"/>
    <w:rsid w:val="003B27F1"/>
    <w:rsid w:val="003B2DFE"/>
    <w:rsid w:val="003B2F21"/>
    <w:rsid w:val="003B35B6"/>
    <w:rsid w:val="003B3AA4"/>
    <w:rsid w:val="003B42A9"/>
    <w:rsid w:val="003B48AE"/>
    <w:rsid w:val="003B4BC3"/>
    <w:rsid w:val="003B5371"/>
    <w:rsid w:val="003B5DB2"/>
    <w:rsid w:val="003B5F81"/>
    <w:rsid w:val="003B64DF"/>
    <w:rsid w:val="003B6F85"/>
    <w:rsid w:val="003B769F"/>
    <w:rsid w:val="003B76DA"/>
    <w:rsid w:val="003B7745"/>
    <w:rsid w:val="003B7CE7"/>
    <w:rsid w:val="003C0007"/>
    <w:rsid w:val="003C068E"/>
    <w:rsid w:val="003C0CF4"/>
    <w:rsid w:val="003C120F"/>
    <w:rsid w:val="003C122B"/>
    <w:rsid w:val="003C2741"/>
    <w:rsid w:val="003C2928"/>
    <w:rsid w:val="003C2C95"/>
    <w:rsid w:val="003C344F"/>
    <w:rsid w:val="003C3553"/>
    <w:rsid w:val="003C3F24"/>
    <w:rsid w:val="003C60E1"/>
    <w:rsid w:val="003C6709"/>
    <w:rsid w:val="003C7269"/>
    <w:rsid w:val="003C79AE"/>
    <w:rsid w:val="003C7D5C"/>
    <w:rsid w:val="003D161B"/>
    <w:rsid w:val="003D1677"/>
    <w:rsid w:val="003D1B0D"/>
    <w:rsid w:val="003D1B7C"/>
    <w:rsid w:val="003D1D1F"/>
    <w:rsid w:val="003D1FB3"/>
    <w:rsid w:val="003D2154"/>
    <w:rsid w:val="003D285F"/>
    <w:rsid w:val="003D3E3C"/>
    <w:rsid w:val="003D43C4"/>
    <w:rsid w:val="003D49C4"/>
    <w:rsid w:val="003D4C26"/>
    <w:rsid w:val="003D4F7B"/>
    <w:rsid w:val="003D5317"/>
    <w:rsid w:val="003D5B68"/>
    <w:rsid w:val="003D5C54"/>
    <w:rsid w:val="003D5C7D"/>
    <w:rsid w:val="003D667D"/>
    <w:rsid w:val="003D76FB"/>
    <w:rsid w:val="003E2534"/>
    <w:rsid w:val="003E3C69"/>
    <w:rsid w:val="003E4948"/>
    <w:rsid w:val="003E509B"/>
    <w:rsid w:val="003E52DC"/>
    <w:rsid w:val="003E5487"/>
    <w:rsid w:val="003E574E"/>
    <w:rsid w:val="003E59BC"/>
    <w:rsid w:val="003E5FEB"/>
    <w:rsid w:val="003E60DB"/>
    <w:rsid w:val="003E6987"/>
    <w:rsid w:val="003E71E1"/>
    <w:rsid w:val="003E790F"/>
    <w:rsid w:val="003E7AC9"/>
    <w:rsid w:val="003E7CE6"/>
    <w:rsid w:val="003F0D7B"/>
    <w:rsid w:val="003F16DE"/>
    <w:rsid w:val="003F1859"/>
    <w:rsid w:val="003F1DCC"/>
    <w:rsid w:val="003F1E99"/>
    <w:rsid w:val="003F2FB3"/>
    <w:rsid w:val="003F474F"/>
    <w:rsid w:val="003F497E"/>
    <w:rsid w:val="003F4AC9"/>
    <w:rsid w:val="003F4B1A"/>
    <w:rsid w:val="003F4B34"/>
    <w:rsid w:val="003F5254"/>
    <w:rsid w:val="003F5719"/>
    <w:rsid w:val="003F7B53"/>
    <w:rsid w:val="003F7CD4"/>
    <w:rsid w:val="00400230"/>
    <w:rsid w:val="004006F8"/>
    <w:rsid w:val="00400857"/>
    <w:rsid w:val="00400C86"/>
    <w:rsid w:val="0040167B"/>
    <w:rsid w:val="0040170F"/>
    <w:rsid w:val="00401B81"/>
    <w:rsid w:val="00401F96"/>
    <w:rsid w:val="00402151"/>
    <w:rsid w:val="004028D1"/>
    <w:rsid w:val="00402DEC"/>
    <w:rsid w:val="00402FFA"/>
    <w:rsid w:val="00403DF7"/>
    <w:rsid w:val="00404043"/>
    <w:rsid w:val="00404C70"/>
    <w:rsid w:val="00405605"/>
    <w:rsid w:val="004058A9"/>
    <w:rsid w:val="004066E4"/>
    <w:rsid w:val="00406ABE"/>
    <w:rsid w:val="0040715B"/>
    <w:rsid w:val="00407DBC"/>
    <w:rsid w:val="00410062"/>
    <w:rsid w:val="00410887"/>
    <w:rsid w:val="0041176F"/>
    <w:rsid w:val="00411827"/>
    <w:rsid w:val="00412D15"/>
    <w:rsid w:val="00413374"/>
    <w:rsid w:val="00414369"/>
    <w:rsid w:val="00414726"/>
    <w:rsid w:val="00415082"/>
    <w:rsid w:val="004167A9"/>
    <w:rsid w:val="0041698F"/>
    <w:rsid w:val="004169EC"/>
    <w:rsid w:val="004171D9"/>
    <w:rsid w:val="0041755E"/>
    <w:rsid w:val="004201FD"/>
    <w:rsid w:val="00420E84"/>
    <w:rsid w:val="004210EC"/>
    <w:rsid w:val="00421B5D"/>
    <w:rsid w:val="00422EE8"/>
    <w:rsid w:val="00423267"/>
    <w:rsid w:val="004237C9"/>
    <w:rsid w:val="00423C9A"/>
    <w:rsid w:val="0042400E"/>
    <w:rsid w:val="004247E7"/>
    <w:rsid w:val="004265C1"/>
    <w:rsid w:val="00426EB5"/>
    <w:rsid w:val="00427749"/>
    <w:rsid w:val="00430B2C"/>
    <w:rsid w:val="00430EF5"/>
    <w:rsid w:val="004313EC"/>
    <w:rsid w:val="004316F7"/>
    <w:rsid w:val="0043206D"/>
    <w:rsid w:val="00432425"/>
    <w:rsid w:val="00432772"/>
    <w:rsid w:val="00432A4E"/>
    <w:rsid w:val="00434241"/>
    <w:rsid w:val="00434252"/>
    <w:rsid w:val="00434320"/>
    <w:rsid w:val="00434A40"/>
    <w:rsid w:val="00435F2A"/>
    <w:rsid w:val="0043601C"/>
    <w:rsid w:val="004363EA"/>
    <w:rsid w:val="004366CC"/>
    <w:rsid w:val="0043674F"/>
    <w:rsid w:val="004375E9"/>
    <w:rsid w:val="0043786A"/>
    <w:rsid w:val="00437DB6"/>
    <w:rsid w:val="00440205"/>
    <w:rsid w:val="004408C6"/>
    <w:rsid w:val="00440CE6"/>
    <w:rsid w:val="00441214"/>
    <w:rsid w:val="00442633"/>
    <w:rsid w:val="00442980"/>
    <w:rsid w:val="00442AF3"/>
    <w:rsid w:val="00442D97"/>
    <w:rsid w:val="004433F6"/>
    <w:rsid w:val="0044526B"/>
    <w:rsid w:val="0044624B"/>
    <w:rsid w:val="004462D0"/>
    <w:rsid w:val="00446662"/>
    <w:rsid w:val="00446A0F"/>
    <w:rsid w:val="00446ED1"/>
    <w:rsid w:val="00447594"/>
    <w:rsid w:val="00447815"/>
    <w:rsid w:val="0044787B"/>
    <w:rsid w:val="00450002"/>
    <w:rsid w:val="0045087B"/>
    <w:rsid w:val="00450A28"/>
    <w:rsid w:val="00451A2E"/>
    <w:rsid w:val="004532F8"/>
    <w:rsid w:val="00453349"/>
    <w:rsid w:val="0045413B"/>
    <w:rsid w:val="00454293"/>
    <w:rsid w:val="0045463A"/>
    <w:rsid w:val="00454852"/>
    <w:rsid w:val="00454E8F"/>
    <w:rsid w:val="00455031"/>
    <w:rsid w:val="00455058"/>
    <w:rsid w:val="00455907"/>
    <w:rsid w:val="00455D78"/>
    <w:rsid w:val="00455DA6"/>
    <w:rsid w:val="0045609E"/>
    <w:rsid w:val="004612AB"/>
    <w:rsid w:val="00463F01"/>
    <w:rsid w:val="00465646"/>
    <w:rsid w:val="00465BFB"/>
    <w:rsid w:val="00467527"/>
    <w:rsid w:val="00470ABC"/>
    <w:rsid w:val="00471557"/>
    <w:rsid w:val="00471D9F"/>
    <w:rsid w:val="00471F29"/>
    <w:rsid w:val="00472A5B"/>
    <w:rsid w:val="00473830"/>
    <w:rsid w:val="00473B85"/>
    <w:rsid w:val="00474FB3"/>
    <w:rsid w:val="004754F8"/>
    <w:rsid w:val="0047571C"/>
    <w:rsid w:val="00475BF7"/>
    <w:rsid w:val="00476CFF"/>
    <w:rsid w:val="00477BAB"/>
    <w:rsid w:val="00477C72"/>
    <w:rsid w:val="0048044A"/>
    <w:rsid w:val="004812A1"/>
    <w:rsid w:val="0048194F"/>
    <w:rsid w:val="004819B7"/>
    <w:rsid w:val="00481C6A"/>
    <w:rsid w:val="0048242E"/>
    <w:rsid w:val="004824B5"/>
    <w:rsid w:val="004830FF"/>
    <w:rsid w:val="00483A1D"/>
    <w:rsid w:val="00483A61"/>
    <w:rsid w:val="00485080"/>
    <w:rsid w:val="00485507"/>
    <w:rsid w:val="00485FB0"/>
    <w:rsid w:val="00486C31"/>
    <w:rsid w:val="00486CCA"/>
    <w:rsid w:val="004902DD"/>
    <w:rsid w:val="00490687"/>
    <w:rsid w:val="004906E4"/>
    <w:rsid w:val="00491B31"/>
    <w:rsid w:val="004928EB"/>
    <w:rsid w:val="00492E3F"/>
    <w:rsid w:val="00493208"/>
    <w:rsid w:val="004941BA"/>
    <w:rsid w:val="00495804"/>
    <w:rsid w:val="00497C8A"/>
    <w:rsid w:val="004A04F6"/>
    <w:rsid w:val="004A059B"/>
    <w:rsid w:val="004A0725"/>
    <w:rsid w:val="004A0EA0"/>
    <w:rsid w:val="004A13E7"/>
    <w:rsid w:val="004A256A"/>
    <w:rsid w:val="004A32FE"/>
    <w:rsid w:val="004A4215"/>
    <w:rsid w:val="004A4315"/>
    <w:rsid w:val="004A4698"/>
    <w:rsid w:val="004A4B1D"/>
    <w:rsid w:val="004A4BB9"/>
    <w:rsid w:val="004A61B1"/>
    <w:rsid w:val="004A65E0"/>
    <w:rsid w:val="004A77DF"/>
    <w:rsid w:val="004B3390"/>
    <w:rsid w:val="004B355D"/>
    <w:rsid w:val="004B45C3"/>
    <w:rsid w:val="004B477F"/>
    <w:rsid w:val="004B593D"/>
    <w:rsid w:val="004B5D0F"/>
    <w:rsid w:val="004B621E"/>
    <w:rsid w:val="004B647F"/>
    <w:rsid w:val="004B6483"/>
    <w:rsid w:val="004B6A4E"/>
    <w:rsid w:val="004B6D37"/>
    <w:rsid w:val="004B78C6"/>
    <w:rsid w:val="004B7D13"/>
    <w:rsid w:val="004C02E2"/>
    <w:rsid w:val="004C0CF2"/>
    <w:rsid w:val="004C1096"/>
    <w:rsid w:val="004C30CE"/>
    <w:rsid w:val="004C371C"/>
    <w:rsid w:val="004C4A4B"/>
    <w:rsid w:val="004C4DB1"/>
    <w:rsid w:val="004C4E5C"/>
    <w:rsid w:val="004C5424"/>
    <w:rsid w:val="004C7CED"/>
    <w:rsid w:val="004C7F10"/>
    <w:rsid w:val="004D089A"/>
    <w:rsid w:val="004D0CC6"/>
    <w:rsid w:val="004D173B"/>
    <w:rsid w:val="004D198A"/>
    <w:rsid w:val="004D1DE0"/>
    <w:rsid w:val="004D21FD"/>
    <w:rsid w:val="004D2881"/>
    <w:rsid w:val="004D30A9"/>
    <w:rsid w:val="004D30D1"/>
    <w:rsid w:val="004D4C35"/>
    <w:rsid w:val="004D4FD5"/>
    <w:rsid w:val="004D5949"/>
    <w:rsid w:val="004D6939"/>
    <w:rsid w:val="004D728E"/>
    <w:rsid w:val="004D76C3"/>
    <w:rsid w:val="004E00E2"/>
    <w:rsid w:val="004E068C"/>
    <w:rsid w:val="004E099B"/>
    <w:rsid w:val="004E0C85"/>
    <w:rsid w:val="004E101A"/>
    <w:rsid w:val="004E1027"/>
    <w:rsid w:val="004E12AD"/>
    <w:rsid w:val="004E12F4"/>
    <w:rsid w:val="004E177A"/>
    <w:rsid w:val="004E23E6"/>
    <w:rsid w:val="004E2525"/>
    <w:rsid w:val="004E394F"/>
    <w:rsid w:val="004E4346"/>
    <w:rsid w:val="004E44FE"/>
    <w:rsid w:val="004E45C8"/>
    <w:rsid w:val="004E45D5"/>
    <w:rsid w:val="004E4DD8"/>
    <w:rsid w:val="004E517B"/>
    <w:rsid w:val="004E5411"/>
    <w:rsid w:val="004E54A6"/>
    <w:rsid w:val="004E63F2"/>
    <w:rsid w:val="004E71CC"/>
    <w:rsid w:val="004E76CA"/>
    <w:rsid w:val="004F016A"/>
    <w:rsid w:val="004F1EEC"/>
    <w:rsid w:val="004F2B6E"/>
    <w:rsid w:val="004F31D4"/>
    <w:rsid w:val="004F3A4C"/>
    <w:rsid w:val="004F3E52"/>
    <w:rsid w:val="004F4170"/>
    <w:rsid w:val="004F421A"/>
    <w:rsid w:val="004F4595"/>
    <w:rsid w:val="004F46B2"/>
    <w:rsid w:val="004F51B4"/>
    <w:rsid w:val="004F61C6"/>
    <w:rsid w:val="004F62A7"/>
    <w:rsid w:val="004F6D0C"/>
    <w:rsid w:val="004F6D63"/>
    <w:rsid w:val="00500C56"/>
    <w:rsid w:val="005012CD"/>
    <w:rsid w:val="00502370"/>
    <w:rsid w:val="0050362D"/>
    <w:rsid w:val="0050574E"/>
    <w:rsid w:val="00505D2B"/>
    <w:rsid w:val="00506212"/>
    <w:rsid w:val="005062ED"/>
    <w:rsid w:val="005065B8"/>
    <w:rsid w:val="005067F1"/>
    <w:rsid w:val="0051036F"/>
    <w:rsid w:val="00511071"/>
    <w:rsid w:val="005111B8"/>
    <w:rsid w:val="005117DA"/>
    <w:rsid w:val="00511FE8"/>
    <w:rsid w:val="005137C4"/>
    <w:rsid w:val="00514257"/>
    <w:rsid w:val="005157F7"/>
    <w:rsid w:val="005166D4"/>
    <w:rsid w:val="005170DD"/>
    <w:rsid w:val="00520962"/>
    <w:rsid w:val="00521054"/>
    <w:rsid w:val="0052175F"/>
    <w:rsid w:val="00522014"/>
    <w:rsid w:val="005227FE"/>
    <w:rsid w:val="00523AF1"/>
    <w:rsid w:val="005247F6"/>
    <w:rsid w:val="00524964"/>
    <w:rsid w:val="00524F97"/>
    <w:rsid w:val="005259E6"/>
    <w:rsid w:val="00525B0A"/>
    <w:rsid w:val="00525DFF"/>
    <w:rsid w:val="00525F0F"/>
    <w:rsid w:val="005260CD"/>
    <w:rsid w:val="00526CCC"/>
    <w:rsid w:val="00526DB6"/>
    <w:rsid w:val="005276AE"/>
    <w:rsid w:val="005277DD"/>
    <w:rsid w:val="0053089F"/>
    <w:rsid w:val="0053180F"/>
    <w:rsid w:val="00531D61"/>
    <w:rsid w:val="00531E0A"/>
    <w:rsid w:val="005323F0"/>
    <w:rsid w:val="00532B50"/>
    <w:rsid w:val="0053376B"/>
    <w:rsid w:val="00533C34"/>
    <w:rsid w:val="00534B11"/>
    <w:rsid w:val="00534BC6"/>
    <w:rsid w:val="00534E91"/>
    <w:rsid w:val="00536571"/>
    <w:rsid w:val="00540203"/>
    <w:rsid w:val="005409FE"/>
    <w:rsid w:val="00541544"/>
    <w:rsid w:val="00541840"/>
    <w:rsid w:val="00541A4D"/>
    <w:rsid w:val="0054289B"/>
    <w:rsid w:val="00542C68"/>
    <w:rsid w:val="00544724"/>
    <w:rsid w:val="00544A78"/>
    <w:rsid w:val="00545AEA"/>
    <w:rsid w:val="00545D76"/>
    <w:rsid w:val="00546269"/>
    <w:rsid w:val="00546509"/>
    <w:rsid w:val="005466B2"/>
    <w:rsid w:val="00547650"/>
    <w:rsid w:val="005477CB"/>
    <w:rsid w:val="005505E5"/>
    <w:rsid w:val="0055297C"/>
    <w:rsid w:val="00553D05"/>
    <w:rsid w:val="005543BC"/>
    <w:rsid w:val="0055451E"/>
    <w:rsid w:val="0055518A"/>
    <w:rsid w:val="005552EC"/>
    <w:rsid w:val="00555A2B"/>
    <w:rsid w:val="00555BA6"/>
    <w:rsid w:val="00557E2C"/>
    <w:rsid w:val="00560EAD"/>
    <w:rsid w:val="00560EE7"/>
    <w:rsid w:val="0056169B"/>
    <w:rsid w:val="00561D2C"/>
    <w:rsid w:val="005622FD"/>
    <w:rsid w:val="00562ADD"/>
    <w:rsid w:val="00565773"/>
    <w:rsid w:val="00565C40"/>
    <w:rsid w:val="00565DDB"/>
    <w:rsid w:val="00565E2E"/>
    <w:rsid w:val="00566A2A"/>
    <w:rsid w:val="0056760E"/>
    <w:rsid w:val="0057032A"/>
    <w:rsid w:val="0057077D"/>
    <w:rsid w:val="00570B56"/>
    <w:rsid w:val="00570C04"/>
    <w:rsid w:val="0057110D"/>
    <w:rsid w:val="00571B2C"/>
    <w:rsid w:val="00572739"/>
    <w:rsid w:val="005727D6"/>
    <w:rsid w:val="00573B06"/>
    <w:rsid w:val="00573B41"/>
    <w:rsid w:val="0057400B"/>
    <w:rsid w:val="0057401B"/>
    <w:rsid w:val="0057485F"/>
    <w:rsid w:val="00574E3F"/>
    <w:rsid w:val="00574ED0"/>
    <w:rsid w:val="0057599C"/>
    <w:rsid w:val="00575DA8"/>
    <w:rsid w:val="00577009"/>
    <w:rsid w:val="00577A98"/>
    <w:rsid w:val="00580091"/>
    <w:rsid w:val="005804F1"/>
    <w:rsid w:val="00581476"/>
    <w:rsid w:val="005816D2"/>
    <w:rsid w:val="00581C71"/>
    <w:rsid w:val="00582846"/>
    <w:rsid w:val="00582E28"/>
    <w:rsid w:val="00583927"/>
    <w:rsid w:val="00584A2B"/>
    <w:rsid w:val="00585384"/>
    <w:rsid w:val="00585463"/>
    <w:rsid w:val="005861F7"/>
    <w:rsid w:val="0058657A"/>
    <w:rsid w:val="005875CA"/>
    <w:rsid w:val="00587DBE"/>
    <w:rsid w:val="00590910"/>
    <w:rsid w:val="0059093F"/>
    <w:rsid w:val="00590CDD"/>
    <w:rsid w:val="005921AF"/>
    <w:rsid w:val="0059220A"/>
    <w:rsid w:val="0059289B"/>
    <w:rsid w:val="005930DA"/>
    <w:rsid w:val="0059313F"/>
    <w:rsid w:val="00594073"/>
    <w:rsid w:val="0059477D"/>
    <w:rsid w:val="005947CD"/>
    <w:rsid w:val="00595226"/>
    <w:rsid w:val="00595E16"/>
    <w:rsid w:val="0059647D"/>
    <w:rsid w:val="00597BA3"/>
    <w:rsid w:val="005A04DE"/>
    <w:rsid w:val="005A132C"/>
    <w:rsid w:val="005A1385"/>
    <w:rsid w:val="005A21A4"/>
    <w:rsid w:val="005A6CA0"/>
    <w:rsid w:val="005A7726"/>
    <w:rsid w:val="005B081A"/>
    <w:rsid w:val="005B21A1"/>
    <w:rsid w:val="005B2643"/>
    <w:rsid w:val="005B3642"/>
    <w:rsid w:val="005B366C"/>
    <w:rsid w:val="005B4C68"/>
    <w:rsid w:val="005B4D7A"/>
    <w:rsid w:val="005B5DB3"/>
    <w:rsid w:val="005B5FEC"/>
    <w:rsid w:val="005B6234"/>
    <w:rsid w:val="005B68B2"/>
    <w:rsid w:val="005B692B"/>
    <w:rsid w:val="005B6967"/>
    <w:rsid w:val="005B6D17"/>
    <w:rsid w:val="005B72C2"/>
    <w:rsid w:val="005B7DBB"/>
    <w:rsid w:val="005C0EA6"/>
    <w:rsid w:val="005C121B"/>
    <w:rsid w:val="005C12ED"/>
    <w:rsid w:val="005C1EA3"/>
    <w:rsid w:val="005C21A2"/>
    <w:rsid w:val="005C2DCF"/>
    <w:rsid w:val="005C3326"/>
    <w:rsid w:val="005C34E7"/>
    <w:rsid w:val="005C443A"/>
    <w:rsid w:val="005C4D24"/>
    <w:rsid w:val="005C57B7"/>
    <w:rsid w:val="005C65A4"/>
    <w:rsid w:val="005C6779"/>
    <w:rsid w:val="005C67DB"/>
    <w:rsid w:val="005C6CEC"/>
    <w:rsid w:val="005C7100"/>
    <w:rsid w:val="005C7C09"/>
    <w:rsid w:val="005C7D6C"/>
    <w:rsid w:val="005D00D1"/>
    <w:rsid w:val="005D06FE"/>
    <w:rsid w:val="005D0CBD"/>
    <w:rsid w:val="005D0DD5"/>
    <w:rsid w:val="005D121B"/>
    <w:rsid w:val="005D33C7"/>
    <w:rsid w:val="005D4FC0"/>
    <w:rsid w:val="005D54CD"/>
    <w:rsid w:val="005D5500"/>
    <w:rsid w:val="005D67E6"/>
    <w:rsid w:val="005D7BF7"/>
    <w:rsid w:val="005E0D20"/>
    <w:rsid w:val="005E115F"/>
    <w:rsid w:val="005E15AF"/>
    <w:rsid w:val="005E26B3"/>
    <w:rsid w:val="005E296C"/>
    <w:rsid w:val="005E2A88"/>
    <w:rsid w:val="005E3067"/>
    <w:rsid w:val="005E30BC"/>
    <w:rsid w:val="005E32A6"/>
    <w:rsid w:val="005E4376"/>
    <w:rsid w:val="005E5206"/>
    <w:rsid w:val="005E523E"/>
    <w:rsid w:val="005E526F"/>
    <w:rsid w:val="005E5295"/>
    <w:rsid w:val="005E5724"/>
    <w:rsid w:val="005E5882"/>
    <w:rsid w:val="005E5D6E"/>
    <w:rsid w:val="005E5F02"/>
    <w:rsid w:val="005E6036"/>
    <w:rsid w:val="005E615C"/>
    <w:rsid w:val="005E6AD5"/>
    <w:rsid w:val="005E799A"/>
    <w:rsid w:val="005F05C0"/>
    <w:rsid w:val="005F1F54"/>
    <w:rsid w:val="005F221A"/>
    <w:rsid w:val="005F2A72"/>
    <w:rsid w:val="005F2B43"/>
    <w:rsid w:val="005F2DC7"/>
    <w:rsid w:val="005F3085"/>
    <w:rsid w:val="005F3FCA"/>
    <w:rsid w:val="005F4D83"/>
    <w:rsid w:val="005F4E2E"/>
    <w:rsid w:val="005F5C60"/>
    <w:rsid w:val="005F5D90"/>
    <w:rsid w:val="005F6124"/>
    <w:rsid w:val="005F6817"/>
    <w:rsid w:val="005F6B55"/>
    <w:rsid w:val="005F7675"/>
    <w:rsid w:val="0060018E"/>
    <w:rsid w:val="00600F7C"/>
    <w:rsid w:val="0060151B"/>
    <w:rsid w:val="0060259A"/>
    <w:rsid w:val="00602DFA"/>
    <w:rsid w:val="006038E1"/>
    <w:rsid w:val="00603FDC"/>
    <w:rsid w:val="00603FE7"/>
    <w:rsid w:val="00604CCE"/>
    <w:rsid w:val="006053A3"/>
    <w:rsid w:val="00605F90"/>
    <w:rsid w:val="00606188"/>
    <w:rsid w:val="00606682"/>
    <w:rsid w:val="00606E7A"/>
    <w:rsid w:val="006077E8"/>
    <w:rsid w:val="00607CF6"/>
    <w:rsid w:val="0061006C"/>
    <w:rsid w:val="00610242"/>
    <w:rsid w:val="00610E54"/>
    <w:rsid w:val="00611159"/>
    <w:rsid w:val="00611A37"/>
    <w:rsid w:val="00612462"/>
    <w:rsid w:val="00612549"/>
    <w:rsid w:val="00612BEF"/>
    <w:rsid w:val="00612F65"/>
    <w:rsid w:val="006132F9"/>
    <w:rsid w:val="006150E7"/>
    <w:rsid w:val="00616D08"/>
    <w:rsid w:val="00617198"/>
    <w:rsid w:val="00617273"/>
    <w:rsid w:val="00620470"/>
    <w:rsid w:val="00620AC7"/>
    <w:rsid w:val="006211E4"/>
    <w:rsid w:val="0062129C"/>
    <w:rsid w:val="00621689"/>
    <w:rsid w:val="00621F29"/>
    <w:rsid w:val="00622E20"/>
    <w:rsid w:val="0062395C"/>
    <w:rsid w:val="00623AE5"/>
    <w:rsid w:val="00624524"/>
    <w:rsid w:val="006248D6"/>
    <w:rsid w:val="00624D00"/>
    <w:rsid w:val="006254CF"/>
    <w:rsid w:val="00625DD1"/>
    <w:rsid w:val="006261B7"/>
    <w:rsid w:val="00626466"/>
    <w:rsid w:val="00626E52"/>
    <w:rsid w:val="0062741B"/>
    <w:rsid w:val="00630F09"/>
    <w:rsid w:val="00632B11"/>
    <w:rsid w:val="006334DA"/>
    <w:rsid w:val="00633B4A"/>
    <w:rsid w:val="006354E8"/>
    <w:rsid w:val="006365B1"/>
    <w:rsid w:val="006365EB"/>
    <w:rsid w:val="00636922"/>
    <w:rsid w:val="006375A4"/>
    <w:rsid w:val="00637714"/>
    <w:rsid w:val="00640739"/>
    <w:rsid w:val="00641403"/>
    <w:rsid w:val="006415C8"/>
    <w:rsid w:val="00641827"/>
    <w:rsid w:val="006418C6"/>
    <w:rsid w:val="00641A13"/>
    <w:rsid w:val="00641C26"/>
    <w:rsid w:val="00641CB8"/>
    <w:rsid w:val="006424DF"/>
    <w:rsid w:val="00642BC4"/>
    <w:rsid w:val="00642D3B"/>
    <w:rsid w:val="00643697"/>
    <w:rsid w:val="0064423C"/>
    <w:rsid w:val="00644423"/>
    <w:rsid w:val="00645B7D"/>
    <w:rsid w:val="00645E2E"/>
    <w:rsid w:val="00646387"/>
    <w:rsid w:val="00646A55"/>
    <w:rsid w:val="00650C30"/>
    <w:rsid w:val="00651096"/>
    <w:rsid w:val="00651458"/>
    <w:rsid w:val="006517FE"/>
    <w:rsid w:val="00651CB5"/>
    <w:rsid w:val="00651EFA"/>
    <w:rsid w:val="00652BB5"/>
    <w:rsid w:val="00652E9C"/>
    <w:rsid w:val="00652EF7"/>
    <w:rsid w:val="00653470"/>
    <w:rsid w:val="006537BD"/>
    <w:rsid w:val="006542A3"/>
    <w:rsid w:val="0065587D"/>
    <w:rsid w:val="00655B94"/>
    <w:rsid w:val="00655FB8"/>
    <w:rsid w:val="00657214"/>
    <w:rsid w:val="0066086E"/>
    <w:rsid w:val="00661818"/>
    <w:rsid w:val="0066181F"/>
    <w:rsid w:val="0066246D"/>
    <w:rsid w:val="0066312D"/>
    <w:rsid w:val="00663C69"/>
    <w:rsid w:val="00664DF6"/>
    <w:rsid w:val="0066503D"/>
    <w:rsid w:val="0066530F"/>
    <w:rsid w:val="006654DC"/>
    <w:rsid w:val="00665D1F"/>
    <w:rsid w:val="00666B8E"/>
    <w:rsid w:val="00666F52"/>
    <w:rsid w:val="00667849"/>
    <w:rsid w:val="00667D83"/>
    <w:rsid w:val="0067229F"/>
    <w:rsid w:val="00672DC9"/>
    <w:rsid w:val="00673144"/>
    <w:rsid w:val="00673328"/>
    <w:rsid w:val="006739DE"/>
    <w:rsid w:val="00673F71"/>
    <w:rsid w:val="006752EA"/>
    <w:rsid w:val="006758D5"/>
    <w:rsid w:val="00675920"/>
    <w:rsid w:val="00676014"/>
    <w:rsid w:val="00676018"/>
    <w:rsid w:val="0067768E"/>
    <w:rsid w:val="006777A9"/>
    <w:rsid w:val="00677BA0"/>
    <w:rsid w:val="0068084C"/>
    <w:rsid w:val="006809B3"/>
    <w:rsid w:val="00680AEE"/>
    <w:rsid w:val="006810DF"/>
    <w:rsid w:val="006813E8"/>
    <w:rsid w:val="00681D94"/>
    <w:rsid w:val="00681F0B"/>
    <w:rsid w:val="00683395"/>
    <w:rsid w:val="00683948"/>
    <w:rsid w:val="00684501"/>
    <w:rsid w:val="00684B29"/>
    <w:rsid w:val="006850E3"/>
    <w:rsid w:val="006853C3"/>
    <w:rsid w:val="006855A7"/>
    <w:rsid w:val="00685A07"/>
    <w:rsid w:val="00685DCC"/>
    <w:rsid w:val="00685E4C"/>
    <w:rsid w:val="006865C5"/>
    <w:rsid w:val="006902FE"/>
    <w:rsid w:val="00690B25"/>
    <w:rsid w:val="00690B9D"/>
    <w:rsid w:val="0069194C"/>
    <w:rsid w:val="00691D46"/>
    <w:rsid w:val="00692889"/>
    <w:rsid w:val="00692B89"/>
    <w:rsid w:val="00692DE2"/>
    <w:rsid w:val="006930A6"/>
    <w:rsid w:val="00693388"/>
    <w:rsid w:val="00693701"/>
    <w:rsid w:val="00693702"/>
    <w:rsid w:val="00694191"/>
    <w:rsid w:val="006945D1"/>
    <w:rsid w:val="0069533E"/>
    <w:rsid w:val="0069576D"/>
    <w:rsid w:val="00695894"/>
    <w:rsid w:val="00696018"/>
    <w:rsid w:val="006969F7"/>
    <w:rsid w:val="00697325"/>
    <w:rsid w:val="00697FA9"/>
    <w:rsid w:val="006A0285"/>
    <w:rsid w:val="006A0505"/>
    <w:rsid w:val="006A060E"/>
    <w:rsid w:val="006A24B5"/>
    <w:rsid w:val="006A33D8"/>
    <w:rsid w:val="006A38A1"/>
    <w:rsid w:val="006A40B7"/>
    <w:rsid w:val="006A4C71"/>
    <w:rsid w:val="006A5ED6"/>
    <w:rsid w:val="006A67D2"/>
    <w:rsid w:val="006A6D5B"/>
    <w:rsid w:val="006B0601"/>
    <w:rsid w:val="006B170F"/>
    <w:rsid w:val="006B25BC"/>
    <w:rsid w:val="006B2987"/>
    <w:rsid w:val="006B3B7A"/>
    <w:rsid w:val="006B3B97"/>
    <w:rsid w:val="006B472A"/>
    <w:rsid w:val="006B4B59"/>
    <w:rsid w:val="006B5270"/>
    <w:rsid w:val="006B55D5"/>
    <w:rsid w:val="006B5E06"/>
    <w:rsid w:val="006B68AB"/>
    <w:rsid w:val="006B73DA"/>
    <w:rsid w:val="006B7593"/>
    <w:rsid w:val="006B771F"/>
    <w:rsid w:val="006B77AA"/>
    <w:rsid w:val="006B7943"/>
    <w:rsid w:val="006B7BFE"/>
    <w:rsid w:val="006C1CA4"/>
    <w:rsid w:val="006C2004"/>
    <w:rsid w:val="006C3FE0"/>
    <w:rsid w:val="006C48C2"/>
    <w:rsid w:val="006C6340"/>
    <w:rsid w:val="006C6559"/>
    <w:rsid w:val="006C68B2"/>
    <w:rsid w:val="006C7179"/>
    <w:rsid w:val="006C7B8F"/>
    <w:rsid w:val="006D0D33"/>
    <w:rsid w:val="006D160A"/>
    <w:rsid w:val="006D18D4"/>
    <w:rsid w:val="006D1C9C"/>
    <w:rsid w:val="006D3175"/>
    <w:rsid w:val="006D3AC6"/>
    <w:rsid w:val="006D4623"/>
    <w:rsid w:val="006D473E"/>
    <w:rsid w:val="006D50EB"/>
    <w:rsid w:val="006D56BE"/>
    <w:rsid w:val="006D5F0F"/>
    <w:rsid w:val="006D677B"/>
    <w:rsid w:val="006D71FE"/>
    <w:rsid w:val="006D7331"/>
    <w:rsid w:val="006D7C7A"/>
    <w:rsid w:val="006D7FF4"/>
    <w:rsid w:val="006E02FF"/>
    <w:rsid w:val="006E18B2"/>
    <w:rsid w:val="006E19F9"/>
    <w:rsid w:val="006E2677"/>
    <w:rsid w:val="006E2CD7"/>
    <w:rsid w:val="006E350B"/>
    <w:rsid w:val="006E40FD"/>
    <w:rsid w:val="006E475F"/>
    <w:rsid w:val="006E4F0D"/>
    <w:rsid w:val="006E510E"/>
    <w:rsid w:val="006E5589"/>
    <w:rsid w:val="006E62A2"/>
    <w:rsid w:val="006E70CE"/>
    <w:rsid w:val="006E76FA"/>
    <w:rsid w:val="006E7C0F"/>
    <w:rsid w:val="006F0420"/>
    <w:rsid w:val="006F0E12"/>
    <w:rsid w:val="006F1213"/>
    <w:rsid w:val="006F1431"/>
    <w:rsid w:val="006F33D9"/>
    <w:rsid w:val="006F37B2"/>
    <w:rsid w:val="006F4713"/>
    <w:rsid w:val="006F4E06"/>
    <w:rsid w:val="006F60F1"/>
    <w:rsid w:val="006F7879"/>
    <w:rsid w:val="006F79BD"/>
    <w:rsid w:val="006F7FC6"/>
    <w:rsid w:val="0070045D"/>
    <w:rsid w:val="007019D9"/>
    <w:rsid w:val="0070287E"/>
    <w:rsid w:val="00702DCA"/>
    <w:rsid w:val="007037CA"/>
    <w:rsid w:val="00703D44"/>
    <w:rsid w:val="00704BE8"/>
    <w:rsid w:val="00704BFC"/>
    <w:rsid w:val="007052F1"/>
    <w:rsid w:val="00705DF1"/>
    <w:rsid w:val="00706641"/>
    <w:rsid w:val="00706669"/>
    <w:rsid w:val="00710449"/>
    <w:rsid w:val="00710F26"/>
    <w:rsid w:val="00711127"/>
    <w:rsid w:val="00711993"/>
    <w:rsid w:val="00712AE8"/>
    <w:rsid w:val="0071335C"/>
    <w:rsid w:val="007136EC"/>
    <w:rsid w:val="00713B6A"/>
    <w:rsid w:val="00714A39"/>
    <w:rsid w:val="00715075"/>
    <w:rsid w:val="0071507C"/>
    <w:rsid w:val="00715084"/>
    <w:rsid w:val="00715BE1"/>
    <w:rsid w:val="007172C0"/>
    <w:rsid w:val="00720039"/>
    <w:rsid w:val="007200A3"/>
    <w:rsid w:val="00722649"/>
    <w:rsid w:val="007227D1"/>
    <w:rsid w:val="00722F0E"/>
    <w:rsid w:val="00723267"/>
    <w:rsid w:val="007232CE"/>
    <w:rsid w:val="00723700"/>
    <w:rsid w:val="00723D30"/>
    <w:rsid w:val="007248AE"/>
    <w:rsid w:val="0072494F"/>
    <w:rsid w:val="0072561E"/>
    <w:rsid w:val="00725C12"/>
    <w:rsid w:val="007266B3"/>
    <w:rsid w:val="0072797F"/>
    <w:rsid w:val="007301FF"/>
    <w:rsid w:val="00730A1A"/>
    <w:rsid w:val="00730A93"/>
    <w:rsid w:val="00730E41"/>
    <w:rsid w:val="00731037"/>
    <w:rsid w:val="0073252E"/>
    <w:rsid w:val="00732A15"/>
    <w:rsid w:val="00732C56"/>
    <w:rsid w:val="00733310"/>
    <w:rsid w:val="00733AD1"/>
    <w:rsid w:val="007340AC"/>
    <w:rsid w:val="00734F65"/>
    <w:rsid w:val="00735366"/>
    <w:rsid w:val="00736D1D"/>
    <w:rsid w:val="007370FF"/>
    <w:rsid w:val="00737605"/>
    <w:rsid w:val="00737BF8"/>
    <w:rsid w:val="00737DC8"/>
    <w:rsid w:val="0074040E"/>
    <w:rsid w:val="00741E5B"/>
    <w:rsid w:val="0074260A"/>
    <w:rsid w:val="00742E9D"/>
    <w:rsid w:val="00743011"/>
    <w:rsid w:val="0074325F"/>
    <w:rsid w:val="00743330"/>
    <w:rsid w:val="007436DD"/>
    <w:rsid w:val="00743CBE"/>
    <w:rsid w:val="007444A9"/>
    <w:rsid w:val="007449E8"/>
    <w:rsid w:val="00745E33"/>
    <w:rsid w:val="00745F32"/>
    <w:rsid w:val="00746AA9"/>
    <w:rsid w:val="00747062"/>
    <w:rsid w:val="0075087B"/>
    <w:rsid w:val="007509D4"/>
    <w:rsid w:val="00751E20"/>
    <w:rsid w:val="007520DF"/>
    <w:rsid w:val="00753255"/>
    <w:rsid w:val="00753656"/>
    <w:rsid w:val="0075422A"/>
    <w:rsid w:val="0075422D"/>
    <w:rsid w:val="007543C4"/>
    <w:rsid w:val="00754E30"/>
    <w:rsid w:val="00756417"/>
    <w:rsid w:val="00756C26"/>
    <w:rsid w:val="00756DE9"/>
    <w:rsid w:val="00757EA4"/>
    <w:rsid w:val="00760FEA"/>
    <w:rsid w:val="00761811"/>
    <w:rsid w:val="00762559"/>
    <w:rsid w:val="0076256F"/>
    <w:rsid w:val="00762898"/>
    <w:rsid w:val="007628B4"/>
    <w:rsid w:val="00763672"/>
    <w:rsid w:val="007638BC"/>
    <w:rsid w:val="00763991"/>
    <w:rsid w:val="007659CB"/>
    <w:rsid w:val="00765D90"/>
    <w:rsid w:val="0076645A"/>
    <w:rsid w:val="007667CD"/>
    <w:rsid w:val="00766B17"/>
    <w:rsid w:val="00766B66"/>
    <w:rsid w:val="0076724D"/>
    <w:rsid w:val="00767EB3"/>
    <w:rsid w:val="00770EF9"/>
    <w:rsid w:val="007720BA"/>
    <w:rsid w:val="00772137"/>
    <w:rsid w:val="00772EEC"/>
    <w:rsid w:val="0077374C"/>
    <w:rsid w:val="00773EE2"/>
    <w:rsid w:val="00773FE5"/>
    <w:rsid w:val="0077406A"/>
    <w:rsid w:val="00776500"/>
    <w:rsid w:val="0077684C"/>
    <w:rsid w:val="00777144"/>
    <w:rsid w:val="0077731D"/>
    <w:rsid w:val="0077750D"/>
    <w:rsid w:val="007779E0"/>
    <w:rsid w:val="00777A77"/>
    <w:rsid w:val="00777B4E"/>
    <w:rsid w:val="00777E1E"/>
    <w:rsid w:val="007802E7"/>
    <w:rsid w:val="00781FB5"/>
    <w:rsid w:val="00782B2A"/>
    <w:rsid w:val="00782D11"/>
    <w:rsid w:val="0078402C"/>
    <w:rsid w:val="007848DB"/>
    <w:rsid w:val="00786C70"/>
    <w:rsid w:val="00786E81"/>
    <w:rsid w:val="0079014F"/>
    <w:rsid w:val="0079025F"/>
    <w:rsid w:val="0079047F"/>
    <w:rsid w:val="00791830"/>
    <w:rsid w:val="00791AE5"/>
    <w:rsid w:val="00791FBA"/>
    <w:rsid w:val="007923D8"/>
    <w:rsid w:val="007927AA"/>
    <w:rsid w:val="00792BAB"/>
    <w:rsid w:val="00793C37"/>
    <w:rsid w:val="00793C43"/>
    <w:rsid w:val="00795178"/>
    <w:rsid w:val="00795F3A"/>
    <w:rsid w:val="00796459"/>
    <w:rsid w:val="0079663A"/>
    <w:rsid w:val="007979A4"/>
    <w:rsid w:val="00797ED2"/>
    <w:rsid w:val="007A00B6"/>
    <w:rsid w:val="007A0634"/>
    <w:rsid w:val="007A0650"/>
    <w:rsid w:val="007A2340"/>
    <w:rsid w:val="007A23AC"/>
    <w:rsid w:val="007A2419"/>
    <w:rsid w:val="007A24CF"/>
    <w:rsid w:val="007A2631"/>
    <w:rsid w:val="007A2880"/>
    <w:rsid w:val="007A2BCE"/>
    <w:rsid w:val="007A2E32"/>
    <w:rsid w:val="007A2F86"/>
    <w:rsid w:val="007A3142"/>
    <w:rsid w:val="007A3200"/>
    <w:rsid w:val="007A3EF0"/>
    <w:rsid w:val="007A4193"/>
    <w:rsid w:val="007A435C"/>
    <w:rsid w:val="007A4C80"/>
    <w:rsid w:val="007A5408"/>
    <w:rsid w:val="007A54B2"/>
    <w:rsid w:val="007A5988"/>
    <w:rsid w:val="007A5A4C"/>
    <w:rsid w:val="007A615E"/>
    <w:rsid w:val="007A6656"/>
    <w:rsid w:val="007A6A18"/>
    <w:rsid w:val="007A6F73"/>
    <w:rsid w:val="007A708A"/>
    <w:rsid w:val="007A73F3"/>
    <w:rsid w:val="007A74A4"/>
    <w:rsid w:val="007A7B1D"/>
    <w:rsid w:val="007A7BC6"/>
    <w:rsid w:val="007B00B5"/>
    <w:rsid w:val="007B0A87"/>
    <w:rsid w:val="007B0BA9"/>
    <w:rsid w:val="007B2B22"/>
    <w:rsid w:val="007B31D9"/>
    <w:rsid w:val="007B32AB"/>
    <w:rsid w:val="007B3C2A"/>
    <w:rsid w:val="007B3CCA"/>
    <w:rsid w:val="007B3E00"/>
    <w:rsid w:val="007B428D"/>
    <w:rsid w:val="007B4F72"/>
    <w:rsid w:val="007B539D"/>
    <w:rsid w:val="007B598F"/>
    <w:rsid w:val="007B6049"/>
    <w:rsid w:val="007B62B5"/>
    <w:rsid w:val="007B633F"/>
    <w:rsid w:val="007B65D0"/>
    <w:rsid w:val="007B7D78"/>
    <w:rsid w:val="007B7F25"/>
    <w:rsid w:val="007C051E"/>
    <w:rsid w:val="007C09B0"/>
    <w:rsid w:val="007C0B93"/>
    <w:rsid w:val="007C14AB"/>
    <w:rsid w:val="007C3308"/>
    <w:rsid w:val="007C42B5"/>
    <w:rsid w:val="007C4421"/>
    <w:rsid w:val="007C454A"/>
    <w:rsid w:val="007C5C09"/>
    <w:rsid w:val="007C61DC"/>
    <w:rsid w:val="007C69E8"/>
    <w:rsid w:val="007C7899"/>
    <w:rsid w:val="007D0054"/>
    <w:rsid w:val="007D0065"/>
    <w:rsid w:val="007D0845"/>
    <w:rsid w:val="007D1488"/>
    <w:rsid w:val="007D1FB6"/>
    <w:rsid w:val="007D279F"/>
    <w:rsid w:val="007D29E8"/>
    <w:rsid w:val="007D3528"/>
    <w:rsid w:val="007D5410"/>
    <w:rsid w:val="007D55FA"/>
    <w:rsid w:val="007D56F6"/>
    <w:rsid w:val="007D6057"/>
    <w:rsid w:val="007D6154"/>
    <w:rsid w:val="007D66F5"/>
    <w:rsid w:val="007D6BD3"/>
    <w:rsid w:val="007D7330"/>
    <w:rsid w:val="007D7AE9"/>
    <w:rsid w:val="007D7CC3"/>
    <w:rsid w:val="007E1254"/>
    <w:rsid w:val="007E165B"/>
    <w:rsid w:val="007E16FD"/>
    <w:rsid w:val="007E205D"/>
    <w:rsid w:val="007E2B6D"/>
    <w:rsid w:val="007E2FB3"/>
    <w:rsid w:val="007E3C0B"/>
    <w:rsid w:val="007E3F42"/>
    <w:rsid w:val="007E402F"/>
    <w:rsid w:val="007E43A5"/>
    <w:rsid w:val="007E5459"/>
    <w:rsid w:val="007E57C0"/>
    <w:rsid w:val="007E5D55"/>
    <w:rsid w:val="007E670A"/>
    <w:rsid w:val="007E68D5"/>
    <w:rsid w:val="007E7440"/>
    <w:rsid w:val="007F0D03"/>
    <w:rsid w:val="007F2179"/>
    <w:rsid w:val="007F22FA"/>
    <w:rsid w:val="007F2860"/>
    <w:rsid w:val="007F3517"/>
    <w:rsid w:val="007F365C"/>
    <w:rsid w:val="007F3777"/>
    <w:rsid w:val="007F37E8"/>
    <w:rsid w:val="007F395A"/>
    <w:rsid w:val="007F4650"/>
    <w:rsid w:val="007F491E"/>
    <w:rsid w:val="007F556D"/>
    <w:rsid w:val="007F5CFE"/>
    <w:rsid w:val="007F6125"/>
    <w:rsid w:val="007F6FBF"/>
    <w:rsid w:val="007F6FE5"/>
    <w:rsid w:val="007F7214"/>
    <w:rsid w:val="007F7833"/>
    <w:rsid w:val="007F7984"/>
    <w:rsid w:val="00800AB6"/>
    <w:rsid w:val="00800C7C"/>
    <w:rsid w:val="008019AA"/>
    <w:rsid w:val="00801E47"/>
    <w:rsid w:val="0080232B"/>
    <w:rsid w:val="00802757"/>
    <w:rsid w:val="00803EA9"/>
    <w:rsid w:val="0080525D"/>
    <w:rsid w:val="008057E4"/>
    <w:rsid w:val="00805CE0"/>
    <w:rsid w:val="00805F2C"/>
    <w:rsid w:val="00806055"/>
    <w:rsid w:val="00806C43"/>
    <w:rsid w:val="00806C5C"/>
    <w:rsid w:val="00807619"/>
    <w:rsid w:val="008078EF"/>
    <w:rsid w:val="00810D2D"/>
    <w:rsid w:val="0081101F"/>
    <w:rsid w:val="008127B2"/>
    <w:rsid w:val="008140A4"/>
    <w:rsid w:val="008140FB"/>
    <w:rsid w:val="0081412A"/>
    <w:rsid w:val="00815538"/>
    <w:rsid w:val="00815AF2"/>
    <w:rsid w:val="00816468"/>
    <w:rsid w:val="008168D9"/>
    <w:rsid w:val="0081696A"/>
    <w:rsid w:val="008169D6"/>
    <w:rsid w:val="008173D4"/>
    <w:rsid w:val="0081750D"/>
    <w:rsid w:val="0081758D"/>
    <w:rsid w:val="00817770"/>
    <w:rsid w:val="00820552"/>
    <w:rsid w:val="00820780"/>
    <w:rsid w:val="00821A45"/>
    <w:rsid w:val="00821E98"/>
    <w:rsid w:val="00821EA1"/>
    <w:rsid w:val="008222A2"/>
    <w:rsid w:val="0082251F"/>
    <w:rsid w:val="008226EA"/>
    <w:rsid w:val="00822852"/>
    <w:rsid w:val="00822EFA"/>
    <w:rsid w:val="008244C9"/>
    <w:rsid w:val="008248DA"/>
    <w:rsid w:val="00824B72"/>
    <w:rsid w:val="00825932"/>
    <w:rsid w:val="00826BEA"/>
    <w:rsid w:val="00826D40"/>
    <w:rsid w:val="008271BA"/>
    <w:rsid w:val="008272C8"/>
    <w:rsid w:val="008273AF"/>
    <w:rsid w:val="0083018E"/>
    <w:rsid w:val="008308A6"/>
    <w:rsid w:val="008310BE"/>
    <w:rsid w:val="008310CB"/>
    <w:rsid w:val="00831782"/>
    <w:rsid w:val="00831998"/>
    <w:rsid w:val="00831FF2"/>
    <w:rsid w:val="008325BB"/>
    <w:rsid w:val="0083384B"/>
    <w:rsid w:val="0083385C"/>
    <w:rsid w:val="00834DBF"/>
    <w:rsid w:val="00835C84"/>
    <w:rsid w:val="00835DB6"/>
    <w:rsid w:val="00835DF5"/>
    <w:rsid w:val="0083691A"/>
    <w:rsid w:val="00836E7F"/>
    <w:rsid w:val="00837197"/>
    <w:rsid w:val="00837225"/>
    <w:rsid w:val="00837B7A"/>
    <w:rsid w:val="00840859"/>
    <w:rsid w:val="00841929"/>
    <w:rsid w:val="00841CCB"/>
    <w:rsid w:val="0084211D"/>
    <w:rsid w:val="008428FB"/>
    <w:rsid w:val="00842B52"/>
    <w:rsid w:val="00843B24"/>
    <w:rsid w:val="00844584"/>
    <w:rsid w:val="00844D39"/>
    <w:rsid w:val="00844FA1"/>
    <w:rsid w:val="0084562E"/>
    <w:rsid w:val="00845E70"/>
    <w:rsid w:val="008462BE"/>
    <w:rsid w:val="008464A3"/>
    <w:rsid w:val="00846DAB"/>
    <w:rsid w:val="00847AC1"/>
    <w:rsid w:val="00847C57"/>
    <w:rsid w:val="00847D72"/>
    <w:rsid w:val="008502BE"/>
    <w:rsid w:val="00850EFA"/>
    <w:rsid w:val="0085145B"/>
    <w:rsid w:val="008519E7"/>
    <w:rsid w:val="00851AE2"/>
    <w:rsid w:val="008531A6"/>
    <w:rsid w:val="00853F2F"/>
    <w:rsid w:val="00853FAA"/>
    <w:rsid w:val="00854A12"/>
    <w:rsid w:val="008557D6"/>
    <w:rsid w:val="00856490"/>
    <w:rsid w:val="008569BA"/>
    <w:rsid w:val="00856D1F"/>
    <w:rsid w:val="00857836"/>
    <w:rsid w:val="0085785A"/>
    <w:rsid w:val="0086203D"/>
    <w:rsid w:val="00862757"/>
    <w:rsid w:val="00863B4E"/>
    <w:rsid w:val="00864A82"/>
    <w:rsid w:val="00865104"/>
    <w:rsid w:val="008653B3"/>
    <w:rsid w:val="008666A4"/>
    <w:rsid w:val="008668F4"/>
    <w:rsid w:val="008670FF"/>
    <w:rsid w:val="0086746C"/>
    <w:rsid w:val="008676BB"/>
    <w:rsid w:val="00870A66"/>
    <w:rsid w:val="008715CF"/>
    <w:rsid w:val="00871600"/>
    <w:rsid w:val="008716AB"/>
    <w:rsid w:val="00871E72"/>
    <w:rsid w:val="00872AAD"/>
    <w:rsid w:val="0087311B"/>
    <w:rsid w:val="00873547"/>
    <w:rsid w:val="00873966"/>
    <w:rsid w:val="00873997"/>
    <w:rsid w:val="00873F06"/>
    <w:rsid w:val="00874AAC"/>
    <w:rsid w:val="00874DC2"/>
    <w:rsid w:val="008752E9"/>
    <w:rsid w:val="00875A43"/>
    <w:rsid w:val="00875ACC"/>
    <w:rsid w:val="00875DAD"/>
    <w:rsid w:val="00876B3B"/>
    <w:rsid w:val="00876C29"/>
    <w:rsid w:val="00876E55"/>
    <w:rsid w:val="00877371"/>
    <w:rsid w:val="008807CF"/>
    <w:rsid w:val="00880A74"/>
    <w:rsid w:val="00880B14"/>
    <w:rsid w:val="008812EF"/>
    <w:rsid w:val="008814C1"/>
    <w:rsid w:val="00881A01"/>
    <w:rsid w:val="0088210C"/>
    <w:rsid w:val="008836A6"/>
    <w:rsid w:val="00883942"/>
    <w:rsid w:val="00883BC4"/>
    <w:rsid w:val="00883EDC"/>
    <w:rsid w:val="00883FB8"/>
    <w:rsid w:val="0088443D"/>
    <w:rsid w:val="0088773E"/>
    <w:rsid w:val="00891D6F"/>
    <w:rsid w:val="00891EBF"/>
    <w:rsid w:val="0089271B"/>
    <w:rsid w:val="00893E26"/>
    <w:rsid w:val="0089534F"/>
    <w:rsid w:val="00896404"/>
    <w:rsid w:val="00896AFF"/>
    <w:rsid w:val="00896E8F"/>
    <w:rsid w:val="00897483"/>
    <w:rsid w:val="008A0818"/>
    <w:rsid w:val="008A08D0"/>
    <w:rsid w:val="008A0C36"/>
    <w:rsid w:val="008A0FD1"/>
    <w:rsid w:val="008A1EF0"/>
    <w:rsid w:val="008A25C6"/>
    <w:rsid w:val="008A2AD4"/>
    <w:rsid w:val="008A2FF7"/>
    <w:rsid w:val="008A4E8C"/>
    <w:rsid w:val="008A59A9"/>
    <w:rsid w:val="008A64F0"/>
    <w:rsid w:val="008A6890"/>
    <w:rsid w:val="008A789C"/>
    <w:rsid w:val="008A7D82"/>
    <w:rsid w:val="008B0501"/>
    <w:rsid w:val="008B09E8"/>
    <w:rsid w:val="008B198E"/>
    <w:rsid w:val="008B243F"/>
    <w:rsid w:val="008B4718"/>
    <w:rsid w:val="008B4F38"/>
    <w:rsid w:val="008B53F9"/>
    <w:rsid w:val="008B5B94"/>
    <w:rsid w:val="008B6286"/>
    <w:rsid w:val="008B6B75"/>
    <w:rsid w:val="008B709A"/>
    <w:rsid w:val="008B7BAC"/>
    <w:rsid w:val="008C0CCB"/>
    <w:rsid w:val="008C0D69"/>
    <w:rsid w:val="008C116A"/>
    <w:rsid w:val="008C147C"/>
    <w:rsid w:val="008C18A3"/>
    <w:rsid w:val="008C1D8D"/>
    <w:rsid w:val="008C2886"/>
    <w:rsid w:val="008C2BC2"/>
    <w:rsid w:val="008C433D"/>
    <w:rsid w:val="008C4D97"/>
    <w:rsid w:val="008C51DD"/>
    <w:rsid w:val="008C69B2"/>
    <w:rsid w:val="008C6E32"/>
    <w:rsid w:val="008C7006"/>
    <w:rsid w:val="008C7D21"/>
    <w:rsid w:val="008D06C8"/>
    <w:rsid w:val="008D0F6B"/>
    <w:rsid w:val="008D12BA"/>
    <w:rsid w:val="008D1396"/>
    <w:rsid w:val="008D2E48"/>
    <w:rsid w:val="008D34FD"/>
    <w:rsid w:val="008D4749"/>
    <w:rsid w:val="008D51DB"/>
    <w:rsid w:val="008D533F"/>
    <w:rsid w:val="008D5BEE"/>
    <w:rsid w:val="008D5C02"/>
    <w:rsid w:val="008D60BA"/>
    <w:rsid w:val="008D65F2"/>
    <w:rsid w:val="008D68D5"/>
    <w:rsid w:val="008D7932"/>
    <w:rsid w:val="008E0BA6"/>
    <w:rsid w:val="008E0F77"/>
    <w:rsid w:val="008E1108"/>
    <w:rsid w:val="008E11A1"/>
    <w:rsid w:val="008E270D"/>
    <w:rsid w:val="008E3324"/>
    <w:rsid w:val="008E3630"/>
    <w:rsid w:val="008E3AA2"/>
    <w:rsid w:val="008E4383"/>
    <w:rsid w:val="008E4723"/>
    <w:rsid w:val="008E590E"/>
    <w:rsid w:val="008E5E4A"/>
    <w:rsid w:val="008E620E"/>
    <w:rsid w:val="008E62A3"/>
    <w:rsid w:val="008E7BBA"/>
    <w:rsid w:val="008E7C3E"/>
    <w:rsid w:val="008F1869"/>
    <w:rsid w:val="008F2DA8"/>
    <w:rsid w:val="008F3167"/>
    <w:rsid w:val="008F33BF"/>
    <w:rsid w:val="008F3454"/>
    <w:rsid w:val="008F3BF5"/>
    <w:rsid w:val="008F475D"/>
    <w:rsid w:val="008F4BD3"/>
    <w:rsid w:val="008F547F"/>
    <w:rsid w:val="008F7341"/>
    <w:rsid w:val="009000D7"/>
    <w:rsid w:val="00901808"/>
    <w:rsid w:val="00901886"/>
    <w:rsid w:val="00901915"/>
    <w:rsid w:val="00902880"/>
    <w:rsid w:val="00903A52"/>
    <w:rsid w:val="00903C69"/>
    <w:rsid w:val="00905910"/>
    <w:rsid w:val="00906855"/>
    <w:rsid w:val="00907589"/>
    <w:rsid w:val="00907668"/>
    <w:rsid w:val="00910959"/>
    <w:rsid w:val="00910ADC"/>
    <w:rsid w:val="00910FC5"/>
    <w:rsid w:val="009111CD"/>
    <w:rsid w:val="00911669"/>
    <w:rsid w:val="009123C6"/>
    <w:rsid w:val="009131EE"/>
    <w:rsid w:val="00913947"/>
    <w:rsid w:val="00913E17"/>
    <w:rsid w:val="00914CE5"/>
    <w:rsid w:val="00915E78"/>
    <w:rsid w:val="00916099"/>
    <w:rsid w:val="00916FC4"/>
    <w:rsid w:val="00917A05"/>
    <w:rsid w:val="00917E49"/>
    <w:rsid w:val="009212CC"/>
    <w:rsid w:val="00921A5F"/>
    <w:rsid w:val="00921F01"/>
    <w:rsid w:val="00922309"/>
    <w:rsid w:val="00922854"/>
    <w:rsid w:val="00922C6B"/>
    <w:rsid w:val="00924A25"/>
    <w:rsid w:val="00924A2E"/>
    <w:rsid w:val="00924FFA"/>
    <w:rsid w:val="00925235"/>
    <w:rsid w:val="00925373"/>
    <w:rsid w:val="0092597D"/>
    <w:rsid w:val="00926BCD"/>
    <w:rsid w:val="00926D3C"/>
    <w:rsid w:val="00926E0B"/>
    <w:rsid w:val="00926F65"/>
    <w:rsid w:val="00926F75"/>
    <w:rsid w:val="0092712A"/>
    <w:rsid w:val="009274CB"/>
    <w:rsid w:val="009279FF"/>
    <w:rsid w:val="009306C4"/>
    <w:rsid w:val="00930B6A"/>
    <w:rsid w:val="009311A6"/>
    <w:rsid w:val="00931269"/>
    <w:rsid w:val="00931546"/>
    <w:rsid w:val="00932BD4"/>
    <w:rsid w:val="0093345B"/>
    <w:rsid w:val="00934592"/>
    <w:rsid w:val="00934746"/>
    <w:rsid w:val="00934A27"/>
    <w:rsid w:val="00934FCB"/>
    <w:rsid w:val="00935654"/>
    <w:rsid w:val="00935820"/>
    <w:rsid w:val="00935897"/>
    <w:rsid w:val="00935FC6"/>
    <w:rsid w:val="00937072"/>
    <w:rsid w:val="00940952"/>
    <w:rsid w:val="00940965"/>
    <w:rsid w:val="00940CC2"/>
    <w:rsid w:val="00941253"/>
    <w:rsid w:val="009434D5"/>
    <w:rsid w:val="009435DF"/>
    <w:rsid w:val="00943952"/>
    <w:rsid w:val="009440D0"/>
    <w:rsid w:val="00945528"/>
    <w:rsid w:val="0094577F"/>
    <w:rsid w:val="00945E14"/>
    <w:rsid w:val="00946F41"/>
    <w:rsid w:val="0094758D"/>
    <w:rsid w:val="009475CD"/>
    <w:rsid w:val="00951BD0"/>
    <w:rsid w:val="00951C46"/>
    <w:rsid w:val="00951D44"/>
    <w:rsid w:val="00952634"/>
    <w:rsid w:val="00952EAD"/>
    <w:rsid w:val="00953371"/>
    <w:rsid w:val="00953682"/>
    <w:rsid w:val="00954318"/>
    <w:rsid w:val="00954DE1"/>
    <w:rsid w:val="00955BA6"/>
    <w:rsid w:val="00955F18"/>
    <w:rsid w:val="00956AED"/>
    <w:rsid w:val="00957718"/>
    <w:rsid w:val="00960179"/>
    <w:rsid w:val="0096089D"/>
    <w:rsid w:val="009609E2"/>
    <w:rsid w:val="00960E8B"/>
    <w:rsid w:val="00960F25"/>
    <w:rsid w:val="009611CC"/>
    <w:rsid w:val="00962198"/>
    <w:rsid w:val="009624B0"/>
    <w:rsid w:val="009625AA"/>
    <w:rsid w:val="00962AE4"/>
    <w:rsid w:val="009635FC"/>
    <w:rsid w:val="009663C8"/>
    <w:rsid w:val="00966C7E"/>
    <w:rsid w:val="00966F1B"/>
    <w:rsid w:val="00967194"/>
    <w:rsid w:val="009705C8"/>
    <w:rsid w:val="00971A39"/>
    <w:rsid w:val="00971FFD"/>
    <w:rsid w:val="00972B4E"/>
    <w:rsid w:val="00972CFC"/>
    <w:rsid w:val="009735A2"/>
    <w:rsid w:val="009737E6"/>
    <w:rsid w:val="00974A62"/>
    <w:rsid w:val="00974BF5"/>
    <w:rsid w:val="00974E1E"/>
    <w:rsid w:val="00975B62"/>
    <w:rsid w:val="00975D5E"/>
    <w:rsid w:val="0097604E"/>
    <w:rsid w:val="0097618E"/>
    <w:rsid w:val="0097704C"/>
    <w:rsid w:val="00982114"/>
    <w:rsid w:val="009824F3"/>
    <w:rsid w:val="00982B94"/>
    <w:rsid w:val="00982C3C"/>
    <w:rsid w:val="00982E1B"/>
    <w:rsid w:val="00982EE2"/>
    <w:rsid w:val="0098315E"/>
    <w:rsid w:val="00983789"/>
    <w:rsid w:val="00983D76"/>
    <w:rsid w:val="009841FF"/>
    <w:rsid w:val="00985267"/>
    <w:rsid w:val="0098564C"/>
    <w:rsid w:val="00985B33"/>
    <w:rsid w:val="009870E6"/>
    <w:rsid w:val="00990DCA"/>
    <w:rsid w:val="00992123"/>
    <w:rsid w:val="00994F43"/>
    <w:rsid w:val="00995849"/>
    <w:rsid w:val="00996BE5"/>
    <w:rsid w:val="00997528"/>
    <w:rsid w:val="0099798C"/>
    <w:rsid w:val="00997A99"/>
    <w:rsid w:val="00997DB6"/>
    <w:rsid w:val="009A005E"/>
    <w:rsid w:val="009A0440"/>
    <w:rsid w:val="009A057B"/>
    <w:rsid w:val="009A1099"/>
    <w:rsid w:val="009A124B"/>
    <w:rsid w:val="009A198F"/>
    <w:rsid w:val="009A1D8F"/>
    <w:rsid w:val="009A29A2"/>
    <w:rsid w:val="009A3BD9"/>
    <w:rsid w:val="009A3E89"/>
    <w:rsid w:val="009A4A9F"/>
    <w:rsid w:val="009A5137"/>
    <w:rsid w:val="009A5960"/>
    <w:rsid w:val="009A6DDD"/>
    <w:rsid w:val="009B0018"/>
    <w:rsid w:val="009B010B"/>
    <w:rsid w:val="009B0D89"/>
    <w:rsid w:val="009B0D9A"/>
    <w:rsid w:val="009B1115"/>
    <w:rsid w:val="009B11FC"/>
    <w:rsid w:val="009B1641"/>
    <w:rsid w:val="009B1C69"/>
    <w:rsid w:val="009B2696"/>
    <w:rsid w:val="009B2747"/>
    <w:rsid w:val="009B3982"/>
    <w:rsid w:val="009B3A1D"/>
    <w:rsid w:val="009B45ED"/>
    <w:rsid w:val="009B4EF0"/>
    <w:rsid w:val="009B525F"/>
    <w:rsid w:val="009B5946"/>
    <w:rsid w:val="009B5B31"/>
    <w:rsid w:val="009B5DD8"/>
    <w:rsid w:val="009B6533"/>
    <w:rsid w:val="009B7B03"/>
    <w:rsid w:val="009B7B65"/>
    <w:rsid w:val="009C0533"/>
    <w:rsid w:val="009C07BA"/>
    <w:rsid w:val="009C0E60"/>
    <w:rsid w:val="009C0F1B"/>
    <w:rsid w:val="009C13BB"/>
    <w:rsid w:val="009C3041"/>
    <w:rsid w:val="009C33CE"/>
    <w:rsid w:val="009C430A"/>
    <w:rsid w:val="009C51A6"/>
    <w:rsid w:val="009C5B6D"/>
    <w:rsid w:val="009C6255"/>
    <w:rsid w:val="009C63F7"/>
    <w:rsid w:val="009D0700"/>
    <w:rsid w:val="009D0C49"/>
    <w:rsid w:val="009D0E79"/>
    <w:rsid w:val="009D1E26"/>
    <w:rsid w:val="009D2272"/>
    <w:rsid w:val="009D2473"/>
    <w:rsid w:val="009D3DD3"/>
    <w:rsid w:val="009D460F"/>
    <w:rsid w:val="009D5D9B"/>
    <w:rsid w:val="009D72F1"/>
    <w:rsid w:val="009D73F3"/>
    <w:rsid w:val="009E04C7"/>
    <w:rsid w:val="009E092B"/>
    <w:rsid w:val="009E1334"/>
    <w:rsid w:val="009E1358"/>
    <w:rsid w:val="009E1766"/>
    <w:rsid w:val="009E2B45"/>
    <w:rsid w:val="009E2E62"/>
    <w:rsid w:val="009E661E"/>
    <w:rsid w:val="009E7DC8"/>
    <w:rsid w:val="009F12A4"/>
    <w:rsid w:val="009F1333"/>
    <w:rsid w:val="009F136F"/>
    <w:rsid w:val="009F147E"/>
    <w:rsid w:val="009F2481"/>
    <w:rsid w:val="009F287B"/>
    <w:rsid w:val="009F2C66"/>
    <w:rsid w:val="009F31A8"/>
    <w:rsid w:val="009F3798"/>
    <w:rsid w:val="009F4E8F"/>
    <w:rsid w:val="009F561D"/>
    <w:rsid w:val="009F5716"/>
    <w:rsid w:val="009F60BD"/>
    <w:rsid w:val="009F669B"/>
    <w:rsid w:val="00A006B9"/>
    <w:rsid w:val="00A0081B"/>
    <w:rsid w:val="00A00A0A"/>
    <w:rsid w:val="00A013B1"/>
    <w:rsid w:val="00A0167D"/>
    <w:rsid w:val="00A027DF"/>
    <w:rsid w:val="00A02987"/>
    <w:rsid w:val="00A02E15"/>
    <w:rsid w:val="00A031ED"/>
    <w:rsid w:val="00A040FF"/>
    <w:rsid w:val="00A0426E"/>
    <w:rsid w:val="00A05517"/>
    <w:rsid w:val="00A05708"/>
    <w:rsid w:val="00A05D6B"/>
    <w:rsid w:val="00A05E3C"/>
    <w:rsid w:val="00A073E8"/>
    <w:rsid w:val="00A07D70"/>
    <w:rsid w:val="00A10815"/>
    <w:rsid w:val="00A10A7A"/>
    <w:rsid w:val="00A10FC8"/>
    <w:rsid w:val="00A12333"/>
    <w:rsid w:val="00A145A4"/>
    <w:rsid w:val="00A145E8"/>
    <w:rsid w:val="00A146F9"/>
    <w:rsid w:val="00A15F62"/>
    <w:rsid w:val="00A1639B"/>
    <w:rsid w:val="00A16D34"/>
    <w:rsid w:val="00A1766B"/>
    <w:rsid w:val="00A20B33"/>
    <w:rsid w:val="00A20D06"/>
    <w:rsid w:val="00A20ED7"/>
    <w:rsid w:val="00A22640"/>
    <w:rsid w:val="00A2337E"/>
    <w:rsid w:val="00A25585"/>
    <w:rsid w:val="00A25BAD"/>
    <w:rsid w:val="00A25F48"/>
    <w:rsid w:val="00A26206"/>
    <w:rsid w:val="00A26646"/>
    <w:rsid w:val="00A26755"/>
    <w:rsid w:val="00A2691C"/>
    <w:rsid w:val="00A26FA3"/>
    <w:rsid w:val="00A27919"/>
    <w:rsid w:val="00A27EF4"/>
    <w:rsid w:val="00A30417"/>
    <w:rsid w:val="00A31A47"/>
    <w:rsid w:val="00A31C47"/>
    <w:rsid w:val="00A32C6A"/>
    <w:rsid w:val="00A334C8"/>
    <w:rsid w:val="00A3360B"/>
    <w:rsid w:val="00A33751"/>
    <w:rsid w:val="00A34143"/>
    <w:rsid w:val="00A36085"/>
    <w:rsid w:val="00A366EA"/>
    <w:rsid w:val="00A37DDC"/>
    <w:rsid w:val="00A4028A"/>
    <w:rsid w:val="00A4047D"/>
    <w:rsid w:val="00A40BD0"/>
    <w:rsid w:val="00A41ADB"/>
    <w:rsid w:val="00A429C0"/>
    <w:rsid w:val="00A42F78"/>
    <w:rsid w:val="00A4321C"/>
    <w:rsid w:val="00A43390"/>
    <w:rsid w:val="00A43C18"/>
    <w:rsid w:val="00A43FFD"/>
    <w:rsid w:val="00A4442C"/>
    <w:rsid w:val="00A44473"/>
    <w:rsid w:val="00A454DE"/>
    <w:rsid w:val="00A455E4"/>
    <w:rsid w:val="00A45C88"/>
    <w:rsid w:val="00A45E8C"/>
    <w:rsid w:val="00A46756"/>
    <w:rsid w:val="00A4779B"/>
    <w:rsid w:val="00A478EE"/>
    <w:rsid w:val="00A479C0"/>
    <w:rsid w:val="00A47FB0"/>
    <w:rsid w:val="00A50079"/>
    <w:rsid w:val="00A50388"/>
    <w:rsid w:val="00A51316"/>
    <w:rsid w:val="00A52558"/>
    <w:rsid w:val="00A52CA2"/>
    <w:rsid w:val="00A5345B"/>
    <w:rsid w:val="00A537A8"/>
    <w:rsid w:val="00A53FE6"/>
    <w:rsid w:val="00A5571F"/>
    <w:rsid w:val="00A55E41"/>
    <w:rsid w:val="00A56684"/>
    <w:rsid w:val="00A60ABF"/>
    <w:rsid w:val="00A62002"/>
    <w:rsid w:val="00A6296D"/>
    <w:rsid w:val="00A6383C"/>
    <w:rsid w:val="00A63861"/>
    <w:rsid w:val="00A63A17"/>
    <w:rsid w:val="00A64301"/>
    <w:rsid w:val="00A64EE6"/>
    <w:rsid w:val="00A6707C"/>
    <w:rsid w:val="00A708FF"/>
    <w:rsid w:val="00A70DFB"/>
    <w:rsid w:val="00A718B2"/>
    <w:rsid w:val="00A71EC7"/>
    <w:rsid w:val="00A7213F"/>
    <w:rsid w:val="00A72457"/>
    <w:rsid w:val="00A72697"/>
    <w:rsid w:val="00A72C34"/>
    <w:rsid w:val="00A72D62"/>
    <w:rsid w:val="00A735EA"/>
    <w:rsid w:val="00A737E4"/>
    <w:rsid w:val="00A7397F"/>
    <w:rsid w:val="00A747D8"/>
    <w:rsid w:val="00A74A39"/>
    <w:rsid w:val="00A74E43"/>
    <w:rsid w:val="00A7544F"/>
    <w:rsid w:val="00A7572B"/>
    <w:rsid w:val="00A75C00"/>
    <w:rsid w:val="00A760B4"/>
    <w:rsid w:val="00A767E1"/>
    <w:rsid w:val="00A77125"/>
    <w:rsid w:val="00A803E0"/>
    <w:rsid w:val="00A80DC5"/>
    <w:rsid w:val="00A81EF9"/>
    <w:rsid w:val="00A81F04"/>
    <w:rsid w:val="00A82CA4"/>
    <w:rsid w:val="00A8335D"/>
    <w:rsid w:val="00A83D93"/>
    <w:rsid w:val="00A84039"/>
    <w:rsid w:val="00A85612"/>
    <w:rsid w:val="00A87742"/>
    <w:rsid w:val="00A87E01"/>
    <w:rsid w:val="00A90534"/>
    <w:rsid w:val="00A90CF5"/>
    <w:rsid w:val="00A90E5E"/>
    <w:rsid w:val="00A91564"/>
    <w:rsid w:val="00A91F45"/>
    <w:rsid w:val="00A92809"/>
    <w:rsid w:val="00A93F45"/>
    <w:rsid w:val="00A947D4"/>
    <w:rsid w:val="00A95018"/>
    <w:rsid w:val="00A968FC"/>
    <w:rsid w:val="00A97088"/>
    <w:rsid w:val="00AA084D"/>
    <w:rsid w:val="00AA0B6C"/>
    <w:rsid w:val="00AA11DE"/>
    <w:rsid w:val="00AA1D2E"/>
    <w:rsid w:val="00AA292D"/>
    <w:rsid w:val="00AA2ADE"/>
    <w:rsid w:val="00AA3568"/>
    <w:rsid w:val="00AA372D"/>
    <w:rsid w:val="00AA3853"/>
    <w:rsid w:val="00AA415D"/>
    <w:rsid w:val="00AA4B4F"/>
    <w:rsid w:val="00AA5E28"/>
    <w:rsid w:val="00AA60D6"/>
    <w:rsid w:val="00AA657F"/>
    <w:rsid w:val="00AA68FE"/>
    <w:rsid w:val="00AA7A3C"/>
    <w:rsid w:val="00AA7AA1"/>
    <w:rsid w:val="00AB07A5"/>
    <w:rsid w:val="00AB0C0B"/>
    <w:rsid w:val="00AB0E45"/>
    <w:rsid w:val="00AB114F"/>
    <w:rsid w:val="00AB11F9"/>
    <w:rsid w:val="00AB13C5"/>
    <w:rsid w:val="00AB207E"/>
    <w:rsid w:val="00AB2EA8"/>
    <w:rsid w:val="00AB33D4"/>
    <w:rsid w:val="00AB3694"/>
    <w:rsid w:val="00AB3D44"/>
    <w:rsid w:val="00AB51EB"/>
    <w:rsid w:val="00AB52E0"/>
    <w:rsid w:val="00AB5302"/>
    <w:rsid w:val="00AB5304"/>
    <w:rsid w:val="00AB570C"/>
    <w:rsid w:val="00AB5BE9"/>
    <w:rsid w:val="00AB6307"/>
    <w:rsid w:val="00AC07FB"/>
    <w:rsid w:val="00AC0DCD"/>
    <w:rsid w:val="00AC0F0D"/>
    <w:rsid w:val="00AC1DEF"/>
    <w:rsid w:val="00AC1FD6"/>
    <w:rsid w:val="00AC27CA"/>
    <w:rsid w:val="00AC2C7D"/>
    <w:rsid w:val="00AC3147"/>
    <w:rsid w:val="00AC3219"/>
    <w:rsid w:val="00AC3B24"/>
    <w:rsid w:val="00AC3F33"/>
    <w:rsid w:val="00AC47B5"/>
    <w:rsid w:val="00AC4C33"/>
    <w:rsid w:val="00AC4F01"/>
    <w:rsid w:val="00AC5DAF"/>
    <w:rsid w:val="00AC5EE3"/>
    <w:rsid w:val="00AC5F97"/>
    <w:rsid w:val="00AC6627"/>
    <w:rsid w:val="00AC78E5"/>
    <w:rsid w:val="00AC7FB6"/>
    <w:rsid w:val="00AD0645"/>
    <w:rsid w:val="00AD094F"/>
    <w:rsid w:val="00AD1BC5"/>
    <w:rsid w:val="00AD25E1"/>
    <w:rsid w:val="00AD29D4"/>
    <w:rsid w:val="00AD410D"/>
    <w:rsid w:val="00AD42C4"/>
    <w:rsid w:val="00AD4780"/>
    <w:rsid w:val="00AD4915"/>
    <w:rsid w:val="00AD4B74"/>
    <w:rsid w:val="00AD4DF5"/>
    <w:rsid w:val="00AD515A"/>
    <w:rsid w:val="00AD585A"/>
    <w:rsid w:val="00AD5903"/>
    <w:rsid w:val="00AD5DC0"/>
    <w:rsid w:val="00AD5EF8"/>
    <w:rsid w:val="00AD6154"/>
    <w:rsid w:val="00AD6579"/>
    <w:rsid w:val="00AD73DE"/>
    <w:rsid w:val="00AD7B23"/>
    <w:rsid w:val="00AE09CA"/>
    <w:rsid w:val="00AE1AC0"/>
    <w:rsid w:val="00AE3400"/>
    <w:rsid w:val="00AE3651"/>
    <w:rsid w:val="00AE4691"/>
    <w:rsid w:val="00AE669C"/>
    <w:rsid w:val="00AE7990"/>
    <w:rsid w:val="00AE7D77"/>
    <w:rsid w:val="00AF058C"/>
    <w:rsid w:val="00AF0685"/>
    <w:rsid w:val="00AF0891"/>
    <w:rsid w:val="00AF1EDB"/>
    <w:rsid w:val="00AF23A6"/>
    <w:rsid w:val="00AF24DE"/>
    <w:rsid w:val="00AF2ACD"/>
    <w:rsid w:val="00AF3C32"/>
    <w:rsid w:val="00AF3F53"/>
    <w:rsid w:val="00AF4171"/>
    <w:rsid w:val="00AF41E7"/>
    <w:rsid w:val="00AF436A"/>
    <w:rsid w:val="00AF4AF6"/>
    <w:rsid w:val="00AF4EA9"/>
    <w:rsid w:val="00AF53C6"/>
    <w:rsid w:val="00AF5847"/>
    <w:rsid w:val="00AF6433"/>
    <w:rsid w:val="00AF7C0C"/>
    <w:rsid w:val="00AF7F31"/>
    <w:rsid w:val="00B0010C"/>
    <w:rsid w:val="00B00E18"/>
    <w:rsid w:val="00B013AE"/>
    <w:rsid w:val="00B01455"/>
    <w:rsid w:val="00B017C4"/>
    <w:rsid w:val="00B018CF"/>
    <w:rsid w:val="00B01E37"/>
    <w:rsid w:val="00B023E3"/>
    <w:rsid w:val="00B0372A"/>
    <w:rsid w:val="00B043E4"/>
    <w:rsid w:val="00B04474"/>
    <w:rsid w:val="00B0470E"/>
    <w:rsid w:val="00B05951"/>
    <w:rsid w:val="00B05D04"/>
    <w:rsid w:val="00B06E64"/>
    <w:rsid w:val="00B07434"/>
    <w:rsid w:val="00B07794"/>
    <w:rsid w:val="00B0787F"/>
    <w:rsid w:val="00B10903"/>
    <w:rsid w:val="00B11B60"/>
    <w:rsid w:val="00B124D4"/>
    <w:rsid w:val="00B129D4"/>
    <w:rsid w:val="00B13D01"/>
    <w:rsid w:val="00B14819"/>
    <w:rsid w:val="00B15795"/>
    <w:rsid w:val="00B15E1A"/>
    <w:rsid w:val="00B1609A"/>
    <w:rsid w:val="00B168FC"/>
    <w:rsid w:val="00B16E07"/>
    <w:rsid w:val="00B175FB"/>
    <w:rsid w:val="00B17E58"/>
    <w:rsid w:val="00B20E96"/>
    <w:rsid w:val="00B217E5"/>
    <w:rsid w:val="00B21802"/>
    <w:rsid w:val="00B22946"/>
    <w:rsid w:val="00B22A3B"/>
    <w:rsid w:val="00B22EFD"/>
    <w:rsid w:val="00B2330B"/>
    <w:rsid w:val="00B235FB"/>
    <w:rsid w:val="00B23691"/>
    <w:rsid w:val="00B24D57"/>
    <w:rsid w:val="00B256C3"/>
    <w:rsid w:val="00B25974"/>
    <w:rsid w:val="00B260A3"/>
    <w:rsid w:val="00B273D2"/>
    <w:rsid w:val="00B27FC2"/>
    <w:rsid w:val="00B307B9"/>
    <w:rsid w:val="00B30AE8"/>
    <w:rsid w:val="00B31021"/>
    <w:rsid w:val="00B3186A"/>
    <w:rsid w:val="00B31F71"/>
    <w:rsid w:val="00B32CA5"/>
    <w:rsid w:val="00B33F46"/>
    <w:rsid w:val="00B3437C"/>
    <w:rsid w:val="00B35798"/>
    <w:rsid w:val="00B35965"/>
    <w:rsid w:val="00B359C6"/>
    <w:rsid w:val="00B40574"/>
    <w:rsid w:val="00B40F87"/>
    <w:rsid w:val="00B4108E"/>
    <w:rsid w:val="00B411C4"/>
    <w:rsid w:val="00B41209"/>
    <w:rsid w:val="00B41429"/>
    <w:rsid w:val="00B4288A"/>
    <w:rsid w:val="00B42B87"/>
    <w:rsid w:val="00B438F6"/>
    <w:rsid w:val="00B43B00"/>
    <w:rsid w:val="00B43FB6"/>
    <w:rsid w:val="00B45157"/>
    <w:rsid w:val="00B457E0"/>
    <w:rsid w:val="00B46CB7"/>
    <w:rsid w:val="00B47397"/>
    <w:rsid w:val="00B506D5"/>
    <w:rsid w:val="00B50F56"/>
    <w:rsid w:val="00B514F9"/>
    <w:rsid w:val="00B51881"/>
    <w:rsid w:val="00B53C61"/>
    <w:rsid w:val="00B54162"/>
    <w:rsid w:val="00B54231"/>
    <w:rsid w:val="00B55067"/>
    <w:rsid w:val="00B55088"/>
    <w:rsid w:val="00B55D86"/>
    <w:rsid w:val="00B55F88"/>
    <w:rsid w:val="00B5607E"/>
    <w:rsid w:val="00B56263"/>
    <w:rsid w:val="00B57538"/>
    <w:rsid w:val="00B605F3"/>
    <w:rsid w:val="00B60FBD"/>
    <w:rsid w:val="00B61B3C"/>
    <w:rsid w:val="00B6259A"/>
    <w:rsid w:val="00B62F5E"/>
    <w:rsid w:val="00B63C72"/>
    <w:rsid w:val="00B63FC4"/>
    <w:rsid w:val="00B63FD4"/>
    <w:rsid w:val="00B64225"/>
    <w:rsid w:val="00B64784"/>
    <w:rsid w:val="00B64E2D"/>
    <w:rsid w:val="00B653E4"/>
    <w:rsid w:val="00B67068"/>
    <w:rsid w:val="00B6790D"/>
    <w:rsid w:val="00B7023E"/>
    <w:rsid w:val="00B71440"/>
    <w:rsid w:val="00B71CC7"/>
    <w:rsid w:val="00B728EA"/>
    <w:rsid w:val="00B7297A"/>
    <w:rsid w:val="00B72B11"/>
    <w:rsid w:val="00B72CD1"/>
    <w:rsid w:val="00B72CDB"/>
    <w:rsid w:val="00B72E85"/>
    <w:rsid w:val="00B73032"/>
    <w:rsid w:val="00B7379A"/>
    <w:rsid w:val="00B73C9A"/>
    <w:rsid w:val="00B74640"/>
    <w:rsid w:val="00B754C1"/>
    <w:rsid w:val="00B769E2"/>
    <w:rsid w:val="00B77B67"/>
    <w:rsid w:val="00B80E72"/>
    <w:rsid w:val="00B80E89"/>
    <w:rsid w:val="00B8113D"/>
    <w:rsid w:val="00B8296A"/>
    <w:rsid w:val="00B82F57"/>
    <w:rsid w:val="00B82FB8"/>
    <w:rsid w:val="00B832D6"/>
    <w:rsid w:val="00B83968"/>
    <w:rsid w:val="00B83C65"/>
    <w:rsid w:val="00B844D5"/>
    <w:rsid w:val="00B84512"/>
    <w:rsid w:val="00B8457B"/>
    <w:rsid w:val="00B84665"/>
    <w:rsid w:val="00B8562C"/>
    <w:rsid w:val="00B85F05"/>
    <w:rsid w:val="00B86248"/>
    <w:rsid w:val="00B869BE"/>
    <w:rsid w:val="00B87858"/>
    <w:rsid w:val="00B90651"/>
    <w:rsid w:val="00B90A78"/>
    <w:rsid w:val="00B911A0"/>
    <w:rsid w:val="00B923F7"/>
    <w:rsid w:val="00B929FB"/>
    <w:rsid w:val="00B93102"/>
    <w:rsid w:val="00B93AE1"/>
    <w:rsid w:val="00B9408E"/>
    <w:rsid w:val="00B94CD5"/>
    <w:rsid w:val="00B95945"/>
    <w:rsid w:val="00B96621"/>
    <w:rsid w:val="00B9687C"/>
    <w:rsid w:val="00B97155"/>
    <w:rsid w:val="00B973F4"/>
    <w:rsid w:val="00BA015F"/>
    <w:rsid w:val="00BA02C6"/>
    <w:rsid w:val="00BA0CD6"/>
    <w:rsid w:val="00BA1746"/>
    <w:rsid w:val="00BA27CE"/>
    <w:rsid w:val="00BA2A17"/>
    <w:rsid w:val="00BA2C97"/>
    <w:rsid w:val="00BA2CE3"/>
    <w:rsid w:val="00BA327B"/>
    <w:rsid w:val="00BA4854"/>
    <w:rsid w:val="00BA4D8D"/>
    <w:rsid w:val="00BA4DD3"/>
    <w:rsid w:val="00BA5184"/>
    <w:rsid w:val="00BA51ED"/>
    <w:rsid w:val="00BA5850"/>
    <w:rsid w:val="00BA5F81"/>
    <w:rsid w:val="00BA60B0"/>
    <w:rsid w:val="00BA630C"/>
    <w:rsid w:val="00BA664E"/>
    <w:rsid w:val="00BA6779"/>
    <w:rsid w:val="00BB086C"/>
    <w:rsid w:val="00BB113B"/>
    <w:rsid w:val="00BB1C3B"/>
    <w:rsid w:val="00BB1CAC"/>
    <w:rsid w:val="00BB2500"/>
    <w:rsid w:val="00BB2F07"/>
    <w:rsid w:val="00BB3AEE"/>
    <w:rsid w:val="00BB3AF6"/>
    <w:rsid w:val="00BB4964"/>
    <w:rsid w:val="00BB4B71"/>
    <w:rsid w:val="00BB4BB7"/>
    <w:rsid w:val="00BB6122"/>
    <w:rsid w:val="00BB66EE"/>
    <w:rsid w:val="00BB7A6A"/>
    <w:rsid w:val="00BB7B7B"/>
    <w:rsid w:val="00BC0001"/>
    <w:rsid w:val="00BC05B8"/>
    <w:rsid w:val="00BC1E72"/>
    <w:rsid w:val="00BC3591"/>
    <w:rsid w:val="00BC4381"/>
    <w:rsid w:val="00BC4706"/>
    <w:rsid w:val="00BC4D72"/>
    <w:rsid w:val="00BC5568"/>
    <w:rsid w:val="00BC5577"/>
    <w:rsid w:val="00BC583D"/>
    <w:rsid w:val="00BC5C69"/>
    <w:rsid w:val="00BC6D9B"/>
    <w:rsid w:val="00BC70B7"/>
    <w:rsid w:val="00BC7981"/>
    <w:rsid w:val="00BD0005"/>
    <w:rsid w:val="00BD06A7"/>
    <w:rsid w:val="00BD0BE7"/>
    <w:rsid w:val="00BD141D"/>
    <w:rsid w:val="00BD15EF"/>
    <w:rsid w:val="00BD2422"/>
    <w:rsid w:val="00BD3E0C"/>
    <w:rsid w:val="00BD3F31"/>
    <w:rsid w:val="00BD3FE2"/>
    <w:rsid w:val="00BD4040"/>
    <w:rsid w:val="00BD4C78"/>
    <w:rsid w:val="00BD55C1"/>
    <w:rsid w:val="00BD5E5D"/>
    <w:rsid w:val="00BD63A5"/>
    <w:rsid w:val="00BD63DC"/>
    <w:rsid w:val="00BD74DC"/>
    <w:rsid w:val="00BD7938"/>
    <w:rsid w:val="00BD7D9D"/>
    <w:rsid w:val="00BE0631"/>
    <w:rsid w:val="00BE0AB3"/>
    <w:rsid w:val="00BE0FB8"/>
    <w:rsid w:val="00BE189F"/>
    <w:rsid w:val="00BE18E6"/>
    <w:rsid w:val="00BE1C14"/>
    <w:rsid w:val="00BE1DBB"/>
    <w:rsid w:val="00BE1EB0"/>
    <w:rsid w:val="00BE23F2"/>
    <w:rsid w:val="00BE3DC9"/>
    <w:rsid w:val="00BE4FDD"/>
    <w:rsid w:val="00BE5A12"/>
    <w:rsid w:val="00BE5BCB"/>
    <w:rsid w:val="00BE5CAF"/>
    <w:rsid w:val="00BE6689"/>
    <w:rsid w:val="00BE7428"/>
    <w:rsid w:val="00BE7711"/>
    <w:rsid w:val="00BE7958"/>
    <w:rsid w:val="00BF0F91"/>
    <w:rsid w:val="00BF1847"/>
    <w:rsid w:val="00BF1E21"/>
    <w:rsid w:val="00BF1F8D"/>
    <w:rsid w:val="00BF2038"/>
    <w:rsid w:val="00BF35FE"/>
    <w:rsid w:val="00BF4420"/>
    <w:rsid w:val="00BF5449"/>
    <w:rsid w:val="00BF56DA"/>
    <w:rsid w:val="00BF789E"/>
    <w:rsid w:val="00C00382"/>
    <w:rsid w:val="00C0104E"/>
    <w:rsid w:val="00C011FC"/>
    <w:rsid w:val="00C013C8"/>
    <w:rsid w:val="00C02AB5"/>
    <w:rsid w:val="00C02D77"/>
    <w:rsid w:val="00C0323F"/>
    <w:rsid w:val="00C0370C"/>
    <w:rsid w:val="00C0389B"/>
    <w:rsid w:val="00C041C6"/>
    <w:rsid w:val="00C04E73"/>
    <w:rsid w:val="00C04F9D"/>
    <w:rsid w:val="00C0591E"/>
    <w:rsid w:val="00C05953"/>
    <w:rsid w:val="00C059C3"/>
    <w:rsid w:val="00C0697B"/>
    <w:rsid w:val="00C0737E"/>
    <w:rsid w:val="00C075C0"/>
    <w:rsid w:val="00C108FF"/>
    <w:rsid w:val="00C10A39"/>
    <w:rsid w:val="00C11027"/>
    <w:rsid w:val="00C11413"/>
    <w:rsid w:val="00C12365"/>
    <w:rsid w:val="00C13C9B"/>
    <w:rsid w:val="00C14D9E"/>
    <w:rsid w:val="00C15821"/>
    <w:rsid w:val="00C17405"/>
    <w:rsid w:val="00C17E8D"/>
    <w:rsid w:val="00C17FA5"/>
    <w:rsid w:val="00C206DC"/>
    <w:rsid w:val="00C21F8B"/>
    <w:rsid w:val="00C225FC"/>
    <w:rsid w:val="00C228B4"/>
    <w:rsid w:val="00C230EF"/>
    <w:rsid w:val="00C2344A"/>
    <w:rsid w:val="00C23E8B"/>
    <w:rsid w:val="00C240CA"/>
    <w:rsid w:val="00C245E9"/>
    <w:rsid w:val="00C267EC"/>
    <w:rsid w:val="00C26FA3"/>
    <w:rsid w:val="00C2766B"/>
    <w:rsid w:val="00C301A2"/>
    <w:rsid w:val="00C3087A"/>
    <w:rsid w:val="00C30D92"/>
    <w:rsid w:val="00C31214"/>
    <w:rsid w:val="00C31629"/>
    <w:rsid w:val="00C31AED"/>
    <w:rsid w:val="00C3226D"/>
    <w:rsid w:val="00C33370"/>
    <w:rsid w:val="00C3358A"/>
    <w:rsid w:val="00C34203"/>
    <w:rsid w:val="00C34C04"/>
    <w:rsid w:val="00C34C4E"/>
    <w:rsid w:val="00C35153"/>
    <w:rsid w:val="00C35D82"/>
    <w:rsid w:val="00C35F50"/>
    <w:rsid w:val="00C36554"/>
    <w:rsid w:val="00C3693D"/>
    <w:rsid w:val="00C36B0F"/>
    <w:rsid w:val="00C41D2B"/>
    <w:rsid w:val="00C42F1F"/>
    <w:rsid w:val="00C4385C"/>
    <w:rsid w:val="00C44496"/>
    <w:rsid w:val="00C44A26"/>
    <w:rsid w:val="00C44B11"/>
    <w:rsid w:val="00C44BE8"/>
    <w:rsid w:val="00C45224"/>
    <w:rsid w:val="00C456FF"/>
    <w:rsid w:val="00C458C0"/>
    <w:rsid w:val="00C45AF7"/>
    <w:rsid w:val="00C45DAA"/>
    <w:rsid w:val="00C4635C"/>
    <w:rsid w:val="00C46808"/>
    <w:rsid w:val="00C46814"/>
    <w:rsid w:val="00C46970"/>
    <w:rsid w:val="00C50DB1"/>
    <w:rsid w:val="00C517FD"/>
    <w:rsid w:val="00C53123"/>
    <w:rsid w:val="00C53611"/>
    <w:rsid w:val="00C53B4A"/>
    <w:rsid w:val="00C53C55"/>
    <w:rsid w:val="00C5528A"/>
    <w:rsid w:val="00C55EAA"/>
    <w:rsid w:val="00C56613"/>
    <w:rsid w:val="00C56FFA"/>
    <w:rsid w:val="00C573B2"/>
    <w:rsid w:val="00C57ABC"/>
    <w:rsid w:val="00C60550"/>
    <w:rsid w:val="00C610DC"/>
    <w:rsid w:val="00C61968"/>
    <w:rsid w:val="00C61BA1"/>
    <w:rsid w:val="00C61CF5"/>
    <w:rsid w:val="00C61CFC"/>
    <w:rsid w:val="00C61FD2"/>
    <w:rsid w:val="00C623FE"/>
    <w:rsid w:val="00C62D83"/>
    <w:rsid w:val="00C6349D"/>
    <w:rsid w:val="00C63677"/>
    <w:rsid w:val="00C63BFB"/>
    <w:rsid w:val="00C640FD"/>
    <w:rsid w:val="00C654E8"/>
    <w:rsid w:val="00C6689F"/>
    <w:rsid w:val="00C6711B"/>
    <w:rsid w:val="00C675F2"/>
    <w:rsid w:val="00C675FD"/>
    <w:rsid w:val="00C7073E"/>
    <w:rsid w:val="00C7158A"/>
    <w:rsid w:val="00C7259C"/>
    <w:rsid w:val="00C75DC1"/>
    <w:rsid w:val="00C76CA0"/>
    <w:rsid w:val="00C76EBA"/>
    <w:rsid w:val="00C77A4F"/>
    <w:rsid w:val="00C77AEB"/>
    <w:rsid w:val="00C8032C"/>
    <w:rsid w:val="00C80410"/>
    <w:rsid w:val="00C80F43"/>
    <w:rsid w:val="00C818C2"/>
    <w:rsid w:val="00C8230C"/>
    <w:rsid w:val="00C8244A"/>
    <w:rsid w:val="00C838EC"/>
    <w:rsid w:val="00C83EC1"/>
    <w:rsid w:val="00C84323"/>
    <w:rsid w:val="00C8498A"/>
    <w:rsid w:val="00C85819"/>
    <w:rsid w:val="00C85CF3"/>
    <w:rsid w:val="00C862F8"/>
    <w:rsid w:val="00C86DED"/>
    <w:rsid w:val="00C877B2"/>
    <w:rsid w:val="00C87BE7"/>
    <w:rsid w:val="00C907BF"/>
    <w:rsid w:val="00C90ADE"/>
    <w:rsid w:val="00C91B9E"/>
    <w:rsid w:val="00C94DF1"/>
    <w:rsid w:val="00C95963"/>
    <w:rsid w:val="00C95D5D"/>
    <w:rsid w:val="00C96A66"/>
    <w:rsid w:val="00C97400"/>
    <w:rsid w:val="00C9756E"/>
    <w:rsid w:val="00CA127A"/>
    <w:rsid w:val="00CA1345"/>
    <w:rsid w:val="00CA287E"/>
    <w:rsid w:val="00CA3726"/>
    <w:rsid w:val="00CA3B0E"/>
    <w:rsid w:val="00CA3E0B"/>
    <w:rsid w:val="00CA503D"/>
    <w:rsid w:val="00CA5D01"/>
    <w:rsid w:val="00CA6F7F"/>
    <w:rsid w:val="00CA715D"/>
    <w:rsid w:val="00CA7BB9"/>
    <w:rsid w:val="00CA7BE7"/>
    <w:rsid w:val="00CB03DD"/>
    <w:rsid w:val="00CB1032"/>
    <w:rsid w:val="00CB1091"/>
    <w:rsid w:val="00CB2595"/>
    <w:rsid w:val="00CB29BF"/>
    <w:rsid w:val="00CB3140"/>
    <w:rsid w:val="00CB3947"/>
    <w:rsid w:val="00CB3D7F"/>
    <w:rsid w:val="00CB465E"/>
    <w:rsid w:val="00CB5DC0"/>
    <w:rsid w:val="00CB6038"/>
    <w:rsid w:val="00CB6535"/>
    <w:rsid w:val="00CB6BBD"/>
    <w:rsid w:val="00CB724A"/>
    <w:rsid w:val="00CB74D8"/>
    <w:rsid w:val="00CB7866"/>
    <w:rsid w:val="00CB7F5F"/>
    <w:rsid w:val="00CC0499"/>
    <w:rsid w:val="00CC060A"/>
    <w:rsid w:val="00CC0C28"/>
    <w:rsid w:val="00CC1B82"/>
    <w:rsid w:val="00CC2DD6"/>
    <w:rsid w:val="00CC321C"/>
    <w:rsid w:val="00CC3EB3"/>
    <w:rsid w:val="00CC4D9B"/>
    <w:rsid w:val="00CC5810"/>
    <w:rsid w:val="00CC6AAD"/>
    <w:rsid w:val="00CC790B"/>
    <w:rsid w:val="00CC7DB9"/>
    <w:rsid w:val="00CC7E7B"/>
    <w:rsid w:val="00CD0411"/>
    <w:rsid w:val="00CD0D68"/>
    <w:rsid w:val="00CD0DA0"/>
    <w:rsid w:val="00CD127F"/>
    <w:rsid w:val="00CD155B"/>
    <w:rsid w:val="00CD330E"/>
    <w:rsid w:val="00CD35E7"/>
    <w:rsid w:val="00CD4416"/>
    <w:rsid w:val="00CD49F0"/>
    <w:rsid w:val="00CD4FA2"/>
    <w:rsid w:val="00CD51AE"/>
    <w:rsid w:val="00CD5940"/>
    <w:rsid w:val="00CD5B82"/>
    <w:rsid w:val="00CD6DF2"/>
    <w:rsid w:val="00CD6FFE"/>
    <w:rsid w:val="00CD7ED4"/>
    <w:rsid w:val="00CE0212"/>
    <w:rsid w:val="00CE07D7"/>
    <w:rsid w:val="00CE08E4"/>
    <w:rsid w:val="00CE129A"/>
    <w:rsid w:val="00CE1A2C"/>
    <w:rsid w:val="00CE3ECE"/>
    <w:rsid w:val="00CE4002"/>
    <w:rsid w:val="00CE44A2"/>
    <w:rsid w:val="00CE467F"/>
    <w:rsid w:val="00CE540C"/>
    <w:rsid w:val="00CE6414"/>
    <w:rsid w:val="00CE672B"/>
    <w:rsid w:val="00CE7B7E"/>
    <w:rsid w:val="00CF0205"/>
    <w:rsid w:val="00CF03BE"/>
    <w:rsid w:val="00CF199D"/>
    <w:rsid w:val="00CF1CF7"/>
    <w:rsid w:val="00CF293E"/>
    <w:rsid w:val="00CF2D2E"/>
    <w:rsid w:val="00CF3484"/>
    <w:rsid w:val="00CF51C9"/>
    <w:rsid w:val="00CF584D"/>
    <w:rsid w:val="00CF5A71"/>
    <w:rsid w:val="00CF65EE"/>
    <w:rsid w:val="00CF6D06"/>
    <w:rsid w:val="00CF76DE"/>
    <w:rsid w:val="00D01464"/>
    <w:rsid w:val="00D02A06"/>
    <w:rsid w:val="00D02BD5"/>
    <w:rsid w:val="00D02C79"/>
    <w:rsid w:val="00D02EB0"/>
    <w:rsid w:val="00D03349"/>
    <w:rsid w:val="00D041FB"/>
    <w:rsid w:val="00D04AAA"/>
    <w:rsid w:val="00D0564A"/>
    <w:rsid w:val="00D0686B"/>
    <w:rsid w:val="00D072DA"/>
    <w:rsid w:val="00D077A0"/>
    <w:rsid w:val="00D10197"/>
    <w:rsid w:val="00D104D0"/>
    <w:rsid w:val="00D1090B"/>
    <w:rsid w:val="00D10BF2"/>
    <w:rsid w:val="00D12BAA"/>
    <w:rsid w:val="00D12FED"/>
    <w:rsid w:val="00D13E74"/>
    <w:rsid w:val="00D14785"/>
    <w:rsid w:val="00D14C08"/>
    <w:rsid w:val="00D1579C"/>
    <w:rsid w:val="00D15970"/>
    <w:rsid w:val="00D16FAA"/>
    <w:rsid w:val="00D1709E"/>
    <w:rsid w:val="00D17AA2"/>
    <w:rsid w:val="00D17CCE"/>
    <w:rsid w:val="00D20178"/>
    <w:rsid w:val="00D21B6D"/>
    <w:rsid w:val="00D22E77"/>
    <w:rsid w:val="00D23043"/>
    <w:rsid w:val="00D234DF"/>
    <w:rsid w:val="00D23750"/>
    <w:rsid w:val="00D237BC"/>
    <w:rsid w:val="00D23B12"/>
    <w:rsid w:val="00D23CAE"/>
    <w:rsid w:val="00D23EF4"/>
    <w:rsid w:val="00D24006"/>
    <w:rsid w:val="00D240AB"/>
    <w:rsid w:val="00D24D0D"/>
    <w:rsid w:val="00D25713"/>
    <w:rsid w:val="00D25EE6"/>
    <w:rsid w:val="00D26F11"/>
    <w:rsid w:val="00D2717C"/>
    <w:rsid w:val="00D2775C"/>
    <w:rsid w:val="00D27838"/>
    <w:rsid w:val="00D30ABE"/>
    <w:rsid w:val="00D31739"/>
    <w:rsid w:val="00D31B0B"/>
    <w:rsid w:val="00D31CE1"/>
    <w:rsid w:val="00D32194"/>
    <w:rsid w:val="00D323BF"/>
    <w:rsid w:val="00D32EA2"/>
    <w:rsid w:val="00D331CC"/>
    <w:rsid w:val="00D333C3"/>
    <w:rsid w:val="00D34905"/>
    <w:rsid w:val="00D3525C"/>
    <w:rsid w:val="00D3590D"/>
    <w:rsid w:val="00D35D3E"/>
    <w:rsid w:val="00D364B6"/>
    <w:rsid w:val="00D37024"/>
    <w:rsid w:val="00D41CE9"/>
    <w:rsid w:val="00D428B3"/>
    <w:rsid w:val="00D42D82"/>
    <w:rsid w:val="00D43587"/>
    <w:rsid w:val="00D4373C"/>
    <w:rsid w:val="00D438EF"/>
    <w:rsid w:val="00D44B3E"/>
    <w:rsid w:val="00D44BD6"/>
    <w:rsid w:val="00D462A5"/>
    <w:rsid w:val="00D4705A"/>
    <w:rsid w:val="00D47357"/>
    <w:rsid w:val="00D47637"/>
    <w:rsid w:val="00D47BE5"/>
    <w:rsid w:val="00D47C85"/>
    <w:rsid w:val="00D5014B"/>
    <w:rsid w:val="00D51056"/>
    <w:rsid w:val="00D514CB"/>
    <w:rsid w:val="00D5173C"/>
    <w:rsid w:val="00D53EEC"/>
    <w:rsid w:val="00D54049"/>
    <w:rsid w:val="00D54912"/>
    <w:rsid w:val="00D54C5E"/>
    <w:rsid w:val="00D558D3"/>
    <w:rsid w:val="00D56F6B"/>
    <w:rsid w:val="00D57A2F"/>
    <w:rsid w:val="00D611E7"/>
    <w:rsid w:val="00D614DC"/>
    <w:rsid w:val="00D61CDD"/>
    <w:rsid w:val="00D625E7"/>
    <w:rsid w:val="00D626AB"/>
    <w:rsid w:val="00D6325A"/>
    <w:rsid w:val="00D634E7"/>
    <w:rsid w:val="00D63EB3"/>
    <w:rsid w:val="00D64287"/>
    <w:rsid w:val="00D6495E"/>
    <w:rsid w:val="00D6537B"/>
    <w:rsid w:val="00D66247"/>
    <w:rsid w:val="00D66539"/>
    <w:rsid w:val="00D6658E"/>
    <w:rsid w:val="00D66C8B"/>
    <w:rsid w:val="00D66CB2"/>
    <w:rsid w:val="00D670B5"/>
    <w:rsid w:val="00D678CE"/>
    <w:rsid w:val="00D70F82"/>
    <w:rsid w:val="00D7102B"/>
    <w:rsid w:val="00D7213C"/>
    <w:rsid w:val="00D729E3"/>
    <w:rsid w:val="00D731FC"/>
    <w:rsid w:val="00D7323A"/>
    <w:rsid w:val="00D73F04"/>
    <w:rsid w:val="00D73F96"/>
    <w:rsid w:val="00D74AE3"/>
    <w:rsid w:val="00D74E47"/>
    <w:rsid w:val="00D751BB"/>
    <w:rsid w:val="00D7554B"/>
    <w:rsid w:val="00D7590E"/>
    <w:rsid w:val="00D7603D"/>
    <w:rsid w:val="00D76D20"/>
    <w:rsid w:val="00D76D2A"/>
    <w:rsid w:val="00D76EBD"/>
    <w:rsid w:val="00D77948"/>
    <w:rsid w:val="00D77C03"/>
    <w:rsid w:val="00D80B2A"/>
    <w:rsid w:val="00D812D8"/>
    <w:rsid w:val="00D815A0"/>
    <w:rsid w:val="00D817FD"/>
    <w:rsid w:val="00D82313"/>
    <w:rsid w:val="00D82A9D"/>
    <w:rsid w:val="00D831C1"/>
    <w:rsid w:val="00D8348D"/>
    <w:rsid w:val="00D8359E"/>
    <w:rsid w:val="00D83AA3"/>
    <w:rsid w:val="00D83DD7"/>
    <w:rsid w:val="00D8501E"/>
    <w:rsid w:val="00D85BC8"/>
    <w:rsid w:val="00D86DCC"/>
    <w:rsid w:val="00D871EE"/>
    <w:rsid w:val="00D8740A"/>
    <w:rsid w:val="00D8764D"/>
    <w:rsid w:val="00D9017E"/>
    <w:rsid w:val="00D90A53"/>
    <w:rsid w:val="00D91445"/>
    <w:rsid w:val="00D917C2"/>
    <w:rsid w:val="00D92D00"/>
    <w:rsid w:val="00D9353A"/>
    <w:rsid w:val="00D9381F"/>
    <w:rsid w:val="00D938DF"/>
    <w:rsid w:val="00D946EA"/>
    <w:rsid w:val="00D9478D"/>
    <w:rsid w:val="00D956CC"/>
    <w:rsid w:val="00D95CE4"/>
    <w:rsid w:val="00D97179"/>
    <w:rsid w:val="00D97601"/>
    <w:rsid w:val="00D97DCF"/>
    <w:rsid w:val="00DA03C8"/>
    <w:rsid w:val="00DA1118"/>
    <w:rsid w:val="00DA14D4"/>
    <w:rsid w:val="00DA19AC"/>
    <w:rsid w:val="00DA1ACB"/>
    <w:rsid w:val="00DA1B7C"/>
    <w:rsid w:val="00DA1C09"/>
    <w:rsid w:val="00DA1F2F"/>
    <w:rsid w:val="00DA21F0"/>
    <w:rsid w:val="00DA27CB"/>
    <w:rsid w:val="00DA2D06"/>
    <w:rsid w:val="00DA31BA"/>
    <w:rsid w:val="00DA352A"/>
    <w:rsid w:val="00DA3537"/>
    <w:rsid w:val="00DA4660"/>
    <w:rsid w:val="00DA4750"/>
    <w:rsid w:val="00DA51AA"/>
    <w:rsid w:val="00DA5B0D"/>
    <w:rsid w:val="00DB04E3"/>
    <w:rsid w:val="00DB0813"/>
    <w:rsid w:val="00DB3BA6"/>
    <w:rsid w:val="00DB44A9"/>
    <w:rsid w:val="00DB4ABC"/>
    <w:rsid w:val="00DB524F"/>
    <w:rsid w:val="00DB533C"/>
    <w:rsid w:val="00DB5FFB"/>
    <w:rsid w:val="00DB7952"/>
    <w:rsid w:val="00DC02E9"/>
    <w:rsid w:val="00DC0AD7"/>
    <w:rsid w:val="00DC117A"/>
    <w:rsid w:val="00DC1572"/>
    <w:rsid w:val="00DC15C6"/>
    <w:rsid w:val="00DC1725"/>
    <w:rsid w:val="00DC21F6"/>
    <w:rsid w:val="00DC226D"/>
    <w:rsid w:val="00DC2789"/>
    <w:rsid w:val="00DC28B7"/>
    <w:rsid w:val="00DC2980"/>
    <w:rsid w:val="00DC33C6"/>
    <w:rsid w:val="00DC3B46"/>
    <w:rsid w:val="00DC3F75"/>
    <w:rsid w:val="00DC40DD"/>
    <w:rsid w:val="00DC5848"/>
    <w:rsid w:val="00DC5A05"/>
    <w:rsid w:val="00DC6245"/>
    <w:rsid w:val="00DC633C"/>
    <w:rsid w:val="00DC66D3"/>
    <w:rsid w:val="00DC6818"/>
    <w:rsid w:val="00DC68C0"/>
    <w:rsid w:val="00DC69FF"/>
    <w:rsid w:val="00DC711E"/>
    <w:rsid w:val="00DD0F4E"/>
    <w:rsid w:val="00DD1554"/>
    <w:rsid w:val="00DD1A76"/>
    <w:rsid w:val="00DD284F"/>
    <w:rsid w:val="00DD2895"/>
    <w:rsid w:val="00DD37CD"/>
    <w:rsid w:val="00DD3872"/>
    <w:rsid w:val="00DD39BA"/>
    <w:rsid w:val="00DD43F9"/>
    <w:rsid w:val="00DD44D1"/>
    <w:rsid w:val="00DD47AB"/>
    <w:rsid w:val="00DD4D91"/>
    <w:rsid w:val="00DD555C"/>
    <w:rsid w:val="00DD5CA6"/>
    <w:rsid w:val="00DD5CC8"/>
    <w:rsid w:val="00DD5CDD"/>
    <w:rsid w:val="00DD6B59"/>
    <w:rsid w:val="00DD7636"/>
    <w:rsid w:val="00DE09CC"/>
    <w:rsid w:val="00DE0E9E"/>
    <w:rsid w:val="00DE12C1"/>
    <w:rsid w:val="00DE16D4"/>
    <w:rsid w:val="00DE1B97"/>
    <w:rsid w:val="00DE1C01"/>
    <w:rsid w:val="00DE1D74"/>
    <w:rsid w:val="00DE2139"/>
    <w:rsid w:val="00DE2609"/>
    <w:rsid w:val="00DE26FC"/>
    <w:rsid w:val="00DE3965"/>
    <w:rsid w:val="00DE3A2D"/>
    <w:rsid w:val="00DE466E"/>
    <w:rsid w:val="00DE52A6"/>
    <w:rsid w:val="00DE52F1"/>
    <w:rsid w:val="00DE5FCC"/>
    <w:rsid w:val="00DE6284"/>
    <w:rsid w:val="00DE69B4"/>
    <w:rsid w:val="00DE7A7D"/>
    <w:rsid w:val="00DF0888"/>
    <w:rsid w:val="00DF0A31"/>
    <w:rsid w:val="00DF0E1D"/>
    <w:rsid w:val="00DF16EC"/>
    <w:rsid w:val="00DF22DA"/>
    <w:rsid w:val="00DF2B15"/>
    <w:rsid w:val="00DF2DF5"/>
    <w:rsid w:val="00DF376B"/>
    <w:rsid w:val="00DF378D"/>
    <w:rsid w:val="00DF3B6C"/>
    <w:rsid w:val="00DF3B73"/>
    <w:rsid w:val="00DF4312"/>
    <w:rsid w:val="00DF511E"/>
    <w:rsid w:val="00DF5A15"/>
    <w:rsid w:val="00DF5D91"/>
    <w:rsid w:val="00DF60D2"/>
    <w:rsid w:val="00DF6575"/>
    <w:rsid w:val="00DF6F1B"/>
    <w:rsid w:val="00DF7092"/>
    <w:rsid w:val="00DF7C1A"/>
    <w:rsid w:val="00E00C56"/>
    <w:rsid w:val="00E01304"/>
    <w:rsid w:val="00E014F0"/>
    <w:rsid w:val="00E01713"/>
    <w:rsid w:val="00E01BEF"/>
    <w:rsid w:val="00E03C0E"/>
    <w:rsid w:val="00E04DD5"/>
    <w:rsid w:val="00E05107"/>
    <w:rsid w:val="00E06645"/>
    <w:rsid w:val="00E077B6"/>
    <w:rsid w:val="00E07F65"/>
    <w:rsid w:val="00E1026D"/>
    <w:rsid w:val="00E10F23"/>
    <w:rsid w:val="00E116E5"/>
    <w:rsid w:val="00E11BAA"/>
    <w:rsid w:val="00E121E3"/>
    <w:rsid w:val="00E125EC"/>
    <w:rsid w:val="00E12FCD"/>
    <w:rsid w:val="00E1310B"/>
    <w:rsid w:val="00E13161"/>
    <w:rsid w:val="00E1335F"/>
    <w:rsid w:val="00E1355D"/>
    <w:rsid w:val="00E14CD7"/>
    <w:rsid w:val="00E14E57"/>
    <w:rsid w:val="00E14E72"/>
    <w:rsid w:val="00E15721"/>
    <w:rsid w:val="00E15775"/>
    <w:rsid w:val="00E15F84"/>
    <w:rsid w:val="00E15FEE"/>
    <w:rsid w:val="00E16B06"/>
    <w:rsid w:val="00E170B9"/>
    <w:rsid w:val="00E17B37"/>
    <w:rsid w:val="00E202C7"/>
    <w:rsid w:val="00E21396"/>
    <w:rsid w:val="00E21A3A"/>
    <w:rsid w:val="00E21C1C"/>
    <w:rsid w:val="00E21E11"/>
    <w:rsid w:val="00E21E38"/>
    <w:rsid w:val="00E21E3C"/>
    <w:rsid w:val="00E2212D"/>
    <w:rsid w:val="00E22AD6"/>
    <w:rsid w:val="00E22E1D"/>
    <w:rsid w:val="00E237B0"/>
    <w:rsid w:val="00E23D64"/>
    <w:rsid w:val="00E243CB"/>
    <w:rsid w:val="00E24A91"/>
    <w:rsid w:val="00E24BB9"/>
    <w:rsid w:val="00E24E1C"/>
    <w:rsid w:val="00E254B6"/>
    <w:rsid w:val="00E269B5"/>
    <w:rsid w:val="00E270A7"/>
    <w:rsid w:val="00E274B8"/>
    <w:rsid w:val="00E27B81"/>
    <w:rsid w:val="00E27C25"/>
    <w:rsid w:val="00E27D15"/>
    <w:rsid w:val="00E300E5"/>
    <w:rsid w:val="00E30115"/>
    <w:rsid w:val="00E30C45"/>
    <w:rsid w:val="00E30D7A"/>
    <w:rsid w:val="00E3170E"/>
    <w:rsid w:val="00E318F7"/>
    <w:rsid w:val="00E331CE"/>
    <w:rsid w:val="00E339FF"/>
    <w:rsid w:val="00E33FE3"/>
    <w:rsid w:val="00E34C89"/>
    <w:rsid w:val="00E34EA6"/>
    <w:rsid w:val="00E3528F"/>
    <w:rsid w:val="00E35762"/>
    <w:rsid w:val="00E35FBC"/>
    <w:rsid w:val="00E379EE"/>
    <w:rsid w:val="00E37D2F"/>
    <w:rsid w:val="00E40681"/>
    <w:rsid w:val="00E40ECA"/>
    <w:rsid w:val="00E42458"/>
    <w:rsid w:val="00E432D1"/>
    <w:rsid w:val="00E43B5A"/>
    <w:rsid w:val="00E44DFF"/>
    <w:rsid w:val="00E4598D"/>
    <w:rsid w:val="00E459A0"/>
    <w:rsid w:val="00E45B79"/>
    <w:rsid w:val="00E45EA0"/>
    <w:rsid w:val="00E4637F"/>
    <w:rsid w:val="00E46C14"/>
    <w:rsid w:val="00E46C85"/>
    <w:rsid w:val="00E470AF"/>
    <w:rsid w:val="00E5046B"/>
    <w:rsid w:val="00E50F06"/>
    <w:rsid w:val="00E51771"/>
    <w:rsid w:val="00E51A33"/>
    <w:rsid w:val="00E51E86"/>
    <w:rsid w:val="00E52A47"/>
    <w:rsid w:val="00E52AC8"/>
    <w:rsid w:val="00E53B28"/>
    <w:rsid w:val="00E54EA6"/>
    <w:rsid w:val="00E57A6C"/>
    <w:rsid w:val="00E57DF0"/>
    <w:rsid w:val="00E62051"/>
    <w:rsid w:val="00E635AC"/>
    <w:rsid w:val="00E63B24"/>
    <w:rsid w:val="00E63B83"/>
    <w:rsid w:val="00E63BE0"/>
    <w:rsid w:val="00E641D4"/>
    <w:rsid w:val="00E6426C"/>
    <w:rsid w:val="00E64F46"/>
    <w:rsid w:val="00E66FDC"/>
    <w:rsid w:val="00E67626"/>
    <w:rsid w:val="00E70337"/>
    <w:rsid w:val="00E70C3E"/>
    <w:rsid w:val="00E7141A"/>
    <w:rsid w:val="00E7146A"/>
    <w:rsid w:val="00E71C25"/>
    <w:rsid w:val="00E71EF2"/>
    <w:rsid w:val="00E7437C"/>
    <w:rsid w:val="00E74932"/>
    <w:rsid w:val="00E755A1"/>
    <w:rsid w:val="00E77377"/>
    <w:rsid w:val="00E7744E"/>
    <w:rsid w:val="00E77EB4"/>
    <w:rsid w:val="00E80558"/>
    <w:rsid w:val="00E80CEC"/>
    <w:rsid w:val="00E81591"/>
    <w:rsid w:val="00E81622"/>
    <w:rsid w:val="00E82155"/>
    <w:rsid w:val="00E826AE"/>
    <w:rsid w:val="00E82C94"/>
    <w:rsid w:val="00E831DF"/>
    <w:rsid w:val="00E83A48"/>
    <w:rsid w:val="00E841E0"/>
    <w:rsid w:val="00E84AD2"/>
    <w:rsid w:val="00E85B1A"/>
    <w:rsid w:val="00E86C10"/>
    <w:rsid w:val="00E873CA"/>
    <w:rsid w:val="00E87E4F"/>
    <w:rsid w:val="00E87EB2"/>
    <w:rsid w:val="00E9059C"/>
    <w:rsid w:val="00E9132E"/>
    <w:rsid w:val="00E922A1"/>
    <w:rsid w:val="00E92953"/>
    <w:rsid w:val="00E9299A"/>
    <w:rsid w:val="00E9308A"/>
    <w:rsid w:val="00E9502C"/>
    <w:rsid w:val="00E950B0"/>
    <w:rsid w:val="00E952C9"/>
    <w:rsid w:val="00E96176"/>
    <w:rsid w:val="00E96EDA"/>
    <w:rsid w:val="00E972E7"/>
    <w:rsid w:val="00E97DF4"/>
    <w:rsid w:val="00EA02C7"/>
    <w:rsid w:val="00EA03AB"/>
    <w:rsid w:val="00EA0557"/>
    <w:rsid w:val="00EA060C"/>
    <w:rsid w:val="00EA0B38"/>
    <w:rsid w:val="00EA1253"/>
    <w:rsid w:val="00EA1B4A"/>
    <w:rsid w:val="00EA2087"/>
    <w:rsid w:val="00EA2534"/>
    <w:rsid w:val="00EA321B"/>
    <w:rsid w:val="00EA3491"/>
    <w:rsid w:val="00EA35CC"/>
    <w:rsid w:val="00EA35F8"/>
    <w:rsid w:val="00EA39A1"/>
    <w:rsid w:val="00EA3F39"/>
    <w:rsid w:val="00EA40E0"/>
    <w:rsid w:val="00EA433C"/>
    <w:rsid w:val="00EA482B"/>
    <w:rsid w:val="00EA4B93"/>
    <w:rsid w:val="00EA4BBE"/>
    <w:rsid w:val="00EA5302"/>
    <w:rsid w:val="00EA652E"/>
    <w:rsid w:val="00EA6E79"/>
    <w:rsid w:val="00EA7398"/>
    <w:rsid w:val="00EB0DD2"/>
    <w:rsid w:val="00EB135A"/>
    <w:rsid w:val="00EB1E73"/>
    <w:rsid w:val="00EB2034"/>
    <w:rsid w:val="00EB21FA"/>
    <w:rsid w:val="00EB26BA"/>
    <w:rsid w:val="00EB3392"/>
    <w:rsid w:val="00EB40D6"/>
    <w:rsid w:val="00EB552F"/>
    <w:rsid w:val="00EB5583"/>
    <w:rsid w:val="00EB587B"/>
    <w:rsid w:val="00EB5952"/>
    <w:rsid w:val="00EB5A06"/>
    <w:rsid w:val="00EB5ED0"/>
    <w:rsid w:val="00EB69C2"/>
    <w:rsid w:val="00EB6EA9"/>
    <w:rsid w:val="00EB7E0B"/>
    <w:rsid w:val="00EC06C9"/>
    <w:rsid w:val="00EC0769"/>
    <w:rsid w:val="00EC0E43"/>
    <w:rsid w:val="00EC12F2"/>
    <w:rsid w:val="00EC1688"/>
    <w:rsid w:val="00EC1C4D"/>
    <w:rsid w:val="00EC1FF0"/>
    <w:rsid w:val="00EC20C8"/>
    <w:rsid w:val="00EC21E6"/>
    <w:rsid w:val="00EC2779"/>
    <w:rsid w:val="00EC3030"/>
    <w:rsid w:val="00EC3131"/>
    <w:rsid w:val="00EC3561"/>
    <w:rsid w:val="00EC39A9"/>
    <w:rsid w:val="00EC3CE9"/>
    <w:rsid w:val="00EC3F10"/>
    <w:rsid w:val="00EC4306"/>
    <w:rsid w:val="00EC45ED"/>
    <w:rsid w:val="00EC4AB3"/>
    <w:rsid w:val="00EC4E50"/>
    <w:rsid w:val="00EC5167"/>
    <w:rsid w:val="00EC53E5"/>
    <w:rsid w:val="00EC596D"/>
    <w:rsid w:val="00EC636D"/>
    <w:rsid w:val="00EC6458"/>
    <w:rsid w:val="00EC682C"/>
    <w:rsid w:val="00EC725E"/>
    <w:rsid w:val="00EC7E89"/>
    <w:rsid w:val="00ED160B"/>
    <w:rsid w:val="00ED1722"/>
    <w:rsid w:val="00ED1E73"/>
    <w:rsid w:val="00ED20CB"/>
    <w:rsid w:val="00ED21CF"/>
    <w:rsid w:val="00ED2406"/>
    <w:rsid w:val="00ED2726"/>
    <w:rsid w:val="00ED2BFD"/>
    <w:rsid w:val="00ED4208"/>
    <w:rsid w:val="00ED44EE"/>
    <w:rsid w:val="00ED4A26"/>
    <w:rsid w:val="00ED4B85"/>
    <w:rsid w:val="00ED4CA0"/>
    <w:rsid w:val="00ED4E7E"/>
    <w:rsid w:val="00ED5094"/>
    <w:rsid w:val="00ED5BD5"/>
    <w:rsid w:val="00ED5ECC"/>
    <w:rsid w:val="00ED669D"/>
    <w:rsid w:val="00ED675C"/>
    <w:rsid w:val="00EE0635"/>
    <w:rsid w:val="00EE0676"/>
    <w:rsid w:val="00EE0A91"/>
    <w:rsid w:val="00EE0BFD"/>
    <w:rsid w:val="00EE0FED"/>
    <w:rsid w:val="00EE11C9"/>
    <w:rsid w:val="00EE20C3"/>
    <w:rsid w:val="00EE22DC"/>
    <w:rsid w:val="00EE2EFD"/>
    <w:rsid w:val="00EE3431"/>
    <w:rsid w:val="00EE3CBE"/>
    <w:rsid w:val="00EE4D07"/>
    <w:rsid w:val="00EE4F78"/>
    <w:rsid w:val="00EE4FB7"/>
    <w:rsid w:val="00EE55E1"/>
    <w:rsid w:val="00EE56BC"/>
    <w:rsid w:val="00EE5AC1"/>
    <w:rsid w:val="00EE5BB0"/>
    <w:rsid w:val="00EE6028"/>
    <w:rsid w:val="00EE61D5"/>
    <w:rsid w:val="00EE6227"/>
    <w:rsid w:val="00EE7680"/>
    <w:rsid w:val="00EF0003"/>
    <w:rsid w:val="00EF03C1"/>
    <w:rsid w:val="00EF04DD"/>
    <w:rsid w:val="00EF0610"/>
    <w:rsid w:val="00EF097F"/>
    <w:rsid w:val="00EF0C46"/>
    <w:rsid w:val="00EF1951"/>
    <w:rsid w:val="00EF1F93"/>
    <w:rsid w:val="00EF26CD"/>
    <w:rsid w:val="00EF30DC"/>
    <w:rsid w:val="00EF3434"/>
    <w:rsid w:val="00EF3F34"/>
    <w:rsid w:val="00EF3FF1"/>
    <w:rsid w:val="00EF402A"/>
    <w:rsid w:val="00EF408F"/>
    <w:rsid w:val="00EF4B75"/>
    <w:rsid w:val="00EF6257"/>
    <w:rsid w:val="00EF74F5"/>
    <w:rsid w:val="00EF76C6"/>
    <w:rsid w:val="00EF7781"/>
    <w:rsid w:val="00EF7843"/>
    <w:rsid w:val="00F005BE"/>
    <w:rsid w:val="00F01249"/>
    <w:rsid w:val="00F016F7"/>
    <w:rsid w:val="00F02277"/>
    <w:rsid w:val="00F02DCB"/>
    <w:rsid w:val="00F0337A"/>
    <w:rsid w:val="00F03997"/>
    <w:rsid w:val="00F041F4"/>
    <w:rsid w:val="00F04D59"/>
    <w:rsid w:val="00F05975"/>
    <w:rsid w:val="00F05C44"/>
    <w:rsid w:val="00F06016"/>
    <w:rsid w:val="00F07385"/>
    <w:rsid w:val="00F07654"/>
    <w:rsid w:val="00F07B5C"/>
    <w:rsid w:val="00F07CB0"/>
    <w:rsid w:val="00F1069B"/>
    <w:rsid w:val="00F1074F"/>
    <w:rsid w:val="00F1101D"/>
    <w:rsid w:val="00F118CB"/>
    <w:rsid w:val="00F12A82"/>
    <w:rsid w:val="00F13360"/>
    <w:rsid w:val="00F134EE"/>
    <w:rsid w:val="00F1372C"/>
    <w:rsid w:val="00F13F33"/>
    <w:rsid w:val="00F1564C"/>
    <w:rsid w:val="00F169E9"/>
    <w:rsid w:val="00F17574"/>
    <w:rsid w:val="00F1758F"/>
    <w:rsid w:val="00F205ED"/>
    <w:rsid w:val="00F20F56"/>
    <w:rsid w:val="00F2227B"/>
    <w:rsid w:val="00F235B4"/>
    <w:rsid w:val="00F23F62"/>
    <w:rsid w:val="00F24B69"/>
    <w:rsid w:val="00F26263"/>
    <w:rsid w:val="00F263BA"/>
    <w:rsid w:val="00F26776"/>
    <w:rsid w:val="00F2684D"/>
    <w:rsid w:val="00F27314"/>
    <w:rsid w:val="00F27325"/>
    <w:rsid w:val="00F27FF4"/>
    <w:rsid w:val="00F3053A"/>
    <w:rsid w:val="00F3083D"/>
    <w:rsid w:val="00F308C4"/>
    <w:rsid w:val="00F316C9"/>
    <w:rsid w:val="00F316E8"/>
    <w:rsid w:val="00F32E07"/>
    <w:rsid w:val="00F33A91"/>
    <w:rsid w:val="00F33DE1"/>
    <w:rsid w:val="00F34279"/>
    <w:rsid w:val="00F354E1"/>
    <w:rsid w:val="00F362E3"/>
    <w:rsid w:val="00F376A3"/>
    <w:rsid w:val="00F37AB3"/>
    <w:rsid w:val="00F37F0B"/>
    <w:rsid w:val="00F40275"/>
    <w:rsid w:val="00F40402"/>
    <w:rsid w:val="00F408C6"/>
    <w:rsid w:val="00F40CEA"/>
    <w:rsid w:val="00F4162B"/>
    <w:rsid w:val="00F416A1"/>
    <w:rsid w:val="00F42428"/>
    <w:rsid w:val="00F4243E"/>
    <w:rsid w:val="00F427ED"/>
    <w:rsid w:val="00F429EE"/>
    <w:rsid w:val="00F42A98"/>
    <w:rsid w:val="00F431A7"/>
    <w:rsid w:val="00F431E9"/>
    <w:rsid w:val="00F43568"/>
    <w:rsid w:val="00F43D2D"/>
    <w:rsid w:val="00F44D95"/>
    <w:rsid w:val="00F44EB1"/>
    <w:rsid w:val="00F45402"/>
    <w:rsid w:val="00F4628A"/>
    <w:rsid w:val="00F46C81"/>
    <w:rsid w:val="00F47C26"/>
    <w:rsid w:val="00F50730"/>
    <w:rsid w:val="00F51452"/>
    <w:rsid w:val="00F51B73"/>
    <w:rsid w:val="00F53554"/>
    <w:rsid w:val="00F535C7"/>
    <w:rsid w:val="00F536F4"/>
    <w:rsid w:val="00F5418E"/>
    <w:rsid w:val="00F54450"/>
    <w:rsid w:val="00F551E6"/>
    <w:rsid w:val="00F56670"/>
    <w:rsid w:val="00F56E9D"/>
    <w:rsid w:val="00F573CB"/>
    <w:rsid w:val="00F578B1"/>
    <w:rsid w:val="00F57AD1"/>
    <w:rsid w:val="00F60077"/>
    <w:rsid w:val="00F60BB9"/>
    <w:rsid w:val="00F61129"/>
    <w:rsid w:val="00F6191E"/>
    <w:rsid w:val="00F61D73"/>
    <w:rsid w:val="00F622DA"/>
    <w:rsid w:val="00F62350"/>
    <w:rsid w:val="00F632CD"/>
    <w:rsid w:val="00F6362B"/>
    <w:rsid w:val="00F6384D"/>
    <w:rsid w:val="00F643D8"/>
    <w:rsid w:val="00F64745"/>
    <w:rsid w:val="00F658D9"/>
    <w:rsid w:val="00F65E0C"/>
    <w:rsid w:val="00F66B8C"/>
    <w:rsid w:val="00F675A2"/>
    <w:rsid w:val="00F67B27"/>
    <w:rsid w:val="00F67C9F"/>
    <w:rsid w:val="00F70253"/>
    <w:rsid w:val="00F70491"/>
    <w:rsid w:val="00F704C3"/>
    <w:rsid w:val="00F70792"/>
    <w:rsid w:val="00F70A39"/>
    <w:rsid w:val="00F70F4D"/>
    <w:rsid w:val="00F72104"/>
    <w:rsid w:val="00F735F4"/>
    <w:rsid w:val="00F74DE1"/>
    <w:rsid w:val="00F750D3"/>
    <w:rsid w:val="00F75298"/>
    <w:rsid w:val="00F75679"/>
    <w:rsid w:val="00F75D85"/>
    <w:rsid w:val="00F766AD"/>
    <w:rsid w:val="00F77C6C"/>
    <w:rsid w:val="00F808D7"/>
    <w:rsid w:val="00F819CF"/>
    <w:rsid w:val="00F81A10"/>
    <w:rsid w:val="00F81F1A"/>
    <w:rsid w:val="00F826BF"/>
    <w:rsid w:val="00F82D2E"/>
    <w:rsid w:val="00F82D79"/>
    <w:rsid w:val="00F83228"/>
    <w:rsid w:val="00F83308"/>
    <w:rsid w:val="00F83B5B"/>
    <w:rsid w:val="00F84876"/>
    <w:rsid w:val="00F852D5"/>
    <w:rsid w:val="00F85D5C"/>
    <w:rsid w:val="00F862C2"/>
    <w:rsid w:val="00F866E4"/>
    <w:rsid w:val="00F869B0"/>
    <w:rsid w:val="00F87EA7"/>
    <w:rsid w:val="00F9171A"/>
    <w:rsid w:val="00F91DC5"/>
    <w:rsid w:val="00F9201F"/>
    <w:rsid w:val="00F92E12"/>
    <w:rsid w:val="00F9341A"/>
    <w:rsid w:val="00F93982"/>
    <w:rsid w:val="00F94330"/>
    <w:rsid w:val="00F946E6"/>
    <w:rsid w:val="00F9491B"/>
    <w:rsid w:val="00F94F28"/>
    <w:rsid w:val="00F950B5"/>
    <w:rsid w:val="00F954B1"/>
    <w:rsid w:val="00F956CE"/>
    <w:rsid w:val="00F96430"/>
    <w:rsid w:val="00F973ED"/>
    <w:rsid w:val="00F97BA8"/>
    <w:rsid w:val="00FA048B"/>
    <w:rsid w:val="00FA061E"/>
    <w:rsid w:val="00FA11A3"/>
    <w:rsid w:val="00FA1BC9"/>
    <w:rsid w:val="00FA2847"/>
    <w:rsid w:val="00FA3F4D"/>
    <w:rsid w:val="00FA49C2"/>
    <w:rsid w:val="00FA49E1"/>
    <w:rsid w:val="00FA4D28"/>
    <w:rsid w:val="00FA4E9C"/>
    <w:rsid w:val="00FA5E53"/>
    <w:rsid w:val="00FA63EF"/>
    <w:rsid w:val="00FA7991"/>
    <w:rsid w:val="00FB020B"/>
    <w:rsid w:val="00FB0298"/>
    <w:rsid w:val="00FB0A79"/>
    <w:rsid w:val="00FB139B"/>
    <w:rsid w:val="00FB20AE"/>
    <w:rsid w:val="00FB2213"/>
    <w:rsid w:val="00FB2A1A"/>
    <w:rsid w:val="00FB5304"/>
    <w:rsid w:val="00FB6FE5"/>
    <w:rsid w:val="00FB7D91"/>
    <w:rsid w:val="00FC0098"/>
    <w:rsid w:val="00FC06CF"/>
    <w:rsid w:val="00FC1B40"/>
    <w:rsid w:val="00FC2FBD"/>
    <w:rsid w:val="00FC3096"/>
    <w:rsid w:val="00FC3F9B"/>
    <w:rsid w:val="00FC4095"/>
    <w:rsid w:val="00FC5C25"/>
    <w:rsid w:val="00FC62AC"/>
    <w:rsid w:val="00FC6B77"/>
    <w:rsid w:val="00FC6C93"/>
    <w:rsid w:val="00FC7380"/>
    <w:rsid w:val="00FD1156"/>
    <w:rsid w:val="00FD1459"/>
    <w:rsid w:val="00FD1DDC"/>
    <w:rsid w:val="00FD2475"/>
    <w:rsid w:val="00FD24A1"/>
    <w:rsid w:val="00FD2F7A"/>
    <w:rsid w:val="00FD4C65"/>
    <w:rsid w:val="00FD502D"/>
    <w:rsid w:val="00FD58D6"/>
    <w:rsid w:val="00FD689F"/>
    <w:rsid w:val="00FD68D0"/>
    <w:rsid w:val="00FD6B31"/>
    <w:rsid w:val="00FD79B6"/>
    <w:rsid w:val="00FD7A44"/>
    <w:rsid w:val="00FE041E"/>
    <w:rsid w:val="00FE0480"/>
    <w:rsid w:val="00FE07F2"/>
    <w:rsid w:val="00FE0FB5"/>
    <w:rsid w:val="00FE1026"/>
    <w:rsid w:val="00FE3E8E"/>
    <w:rsid w:val="00FE4485"/>
    <w:rsid w:val="00FE45F5"/>
    <w:rsid w:val="00FE4C39"/>
    <w:rsid w:val="00FE560B"/>
    <w:rsid w:val="00FE5B27"/>
    <w:rsid w:val="00FE6054"/>
    <w:rsid w:val="00FE6FDB"/>
    <w:rsid w:val="00FE7001"/>
    <w:rsid w:val="00FE72FD"/>
    <w:rsid w:val="00FE75AA"/>
    <w:rsid w:val="00FF0907"/>
    <w:rsid w:val="00FF12BA"/>
    <w:rsid w:val="00FF142E"/>
    <w:rsid w:val="00FF1532"/>
    <w:rsid w:val="00FF15DB"/>
    <w:rsid w:val="00FF2644"/>
    <w:rsid w:val="00FF2FFA"/>
    <w:rsid w:val="00FF340C"/>
    <w:rsid w:val="00FF35B2"/>
    <w:rsid w:val="00FF396F"/>
    <w:rsid w:val="00FF3B67"/>
    <w:rsid w:val="00FF4686"/>
    <w:rsid w:val="00FF494B"/>
    <w:rsid w:val="00FF4A20"/>
    <w:rsid w:val="00FF5890"/>
    <w:rsid w:val="00FF5C64"/>
    <w:rsid w:val="00FF664E"/>
    <w:rsid w:val="00FF69F3"/>
    <w:rsid w:val="00FF6B14"/>
    <w:rsid w:val="00FF7C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A6DA6"/>
  <w15:docId w15:val="{C2EE6A15-DE89-4986-B97C-A86B037B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5DB6"/>
    <w:pPr>
      <w:widowControl w:val="0"/>
      <w:spacing w:line="300" w:lineRule="auto"/>
      <w:ind w:firstLineChars="200" w:firstLine="200"/>
      <w:jc w:val="both"/>
    </w:pPr>
    <w:rPr>
      <w:rFonts w:ascii="Times New Roman" w:eastAsia="標楷體" w:hAnsi="Times New Roman"/>
    </w:rPr>
  </w:style>
  <w:style w:type="paragraph" w:styleId="10">
    <w:name w:val="heading 1"/>
    <w:basedOn w:val="a"/>
    <w:next w:val="a"/>
    <w:link w:val="11"/>
    <w:uiPriority w:val="9"/>
    <w:qFormat/>
    <w:rsid w:val="00E950B0"/>
    <w:pPr>
      <w:keepNext/>
      <w:ind w:firstLineChars="0" w:firstLine="0"/>
      <w:outlineLvl w:val="0"/>
    </w:pPr>
    <w:rPr>
      <w:rFonts w:cstheme="majorBidi"/>
      <w:b/>
      <w:bCs/>
      <w:kern w:val="52"/>
      <w:sz w:val="28"/>
      <w:szCs w:val="52"/>
    </w:rPr>
  </w:style>
  <w:style w:type="paragraph" w:styleId="30">
    <w:name w:val="heading 3"/>
    <w:basedOn w:val="a"/>
    <w:next w:val="a"/>
    <w:link w:val="31"/>
    <w:uiPriority w:val="9"/>
    <w:semiHidden/>
    <w:unhideWhenUsed/>
    <w:qFormat/>
    <w:rsid w:val="00422EE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950B0"/>
    <w:pPr>
      <w:ind w:firstLineChars="0" w:firstLine="0"/>
      <w:jc w:val="center"/>
      <w:outlineLvl w:val="0"/>
    </w:pPr>
    <w:rPr>
      <w:rFonts w:cstheme="majorBidi"/>
      <w:b/>
      <w:bCs/>
      <w:sz w:val="32"/>
      <w:szCs w:val="32"/>
    </w:rPr>
  </w:style>
  <w:style w:type="character" w:customStyle="1" w:styleId="a4">
    <w:name w:val="標題 字元"/>
    <w:basedOn w:val="a0"/>
    <w:link w:val="a3"/>
    <w:uiPriority w:val="10"/>
    <w:rsid w:val="00E950B0"/>
    <w:rPr>
      <w:rFonts w:ascii="Times New Roman" w:eastAsia="標楷體" w:hAnsi="Times New Roman" w:cstheme="majorBidi"/>
      <w:b/>
      <w:bCs/>
      <w:sz w:val="32"/>
      <w:szCs w:val="32"/>
    </w:rPr>
  </w:style>
  <w:style w:type="character" w:customStyle="1" w:styleId="11">
    <w:name w:val="標題 1 字元"/>
    <w:basedOn w:val="a0"/>
    <w:link w:val="10"/>
    <w:uiPriority w:val="9"/>
    <w:rsid w:val="00E950B0"/>
    <w:rPr>
      <w:rFonts w:ascii="Times New Roman" w:eastAsia="標楷體" w:hAnsi="Times New Roman" w:cstheme="majorBidi"/>
      <w:b/>
      <w:bCs/>
      <w:kern w:val="52"/>
      <w:sz w:val="28"/>
      <w:szCs w:val="52"/>
    </w:rPr>
  </w:style>
  <w:style w:type="paragraph" w:customStyle="1" w:styleId="1">
    <w:name w:val="樣式1"/>
    <w:basedOn w:val="a"/>
    <w:qFormat/>
    <w:rsid w:val="003E3C69"/>
    <w:pPr>
      <w:numPr>
        <w:numId w:val="1"/>
      </w:numPr>
      <w:ind w:firstLineChars="0" w:firstLine="0"/>
    </w:pPr>
    <w:rPr>
      <w:b/>
      <w:sz w:val="28"/>
    </w:rPr>
  </w:style>
  <w:style w:type="paragraph" w:customStyle="1" w:styleId="2">
    <w:name w:val="樣式2"/>
    <w:basedOn w:val="1"/>
    <w:qFormat/>
    <w:rsid w:val="00E01713"/>
    <w:pPr>
      <w:numPr>
        <w:ilvl w:val="1"/>
      </w:numPr>
    </w:pPr>
    <w:rPr>
      <w:b w:val="0"/>
      <w:sz w:val="24"/>
    </w:rPr>
  </w:style>
  <w:style w:type="paragraph" w:customStyle="1" w:styleId="3">
    <w:name w:val="樣式3"/>
    <w:basedOn w:val="1"/>
    <w:qFormat/>
    <w:rsid w:val="00E01713"/>
    <w:pPr>
      <w:numPr>
        <w:ilvl w:val="2"/>
      </w:numPr>
    </w:pPr>
    <w:rPr>
      <w:b w:val="0"/>
      <w:sz w:val="24"/>
    </w:rPr>
  </w:style>
  <w:style w:type="paragraph" w:customStyle="1" w:styleId="4">
    <w:name w:val="樣式4"/>
    <w:basedOn w:val="3"/>
    <w:qFormat/>
    <w:rsid w:val="003E3C69"/>
    <w:pPr>
      <w:numPr>
        <w:ilvl w:val="3"/>
      </w:numPr>
    </w:pPr>
  </w:style>
  <w:style w:type="paragraph" w:customStyle="1" w:styleId="5">
    <w:name w:val="樣式5"/>
    <w:basedOn w:val="4"/>
    <w:qFormat/>
    <w:rsid w:val="003E3C69"/>
    <w:pPr>
      <w:numPr>
        <w:ilvl w:val="4"/>
      </w:numPr>
    </w:pPr>
  </w:style>
  <w:style w:type="paragraph" w:customStyle="1" w:styleId="6">
    <w:name w:val="樣式6"/>
    <w:basedOn w:val="5"/>
    <w:qFormat/>
    <w:rsid w:val="003E3C69"/>
    <w:pPr>
      <w:numPr>
        <w:ilvl w:val="5"/>
      </w:numPr>
    </w:pPr>
  </w:style>
  <w:style w:type="paragraph" w:customStyle="1" w:styleId="a5">
    <w:name w:val="圖表號"/>
    <w:basedOn w:val="a"/>
    <w:qFormat/>
    <w:rsid w:val="00AB11F9"/>
    <w:pPr>
      <w:ind w:firstLineChars="0" w:firstLine="0"/>
      <w:jc w:val="center"/>
    </w:pPr>
  </w:style>
  <w:style w:type="paragraph" w:styleId="a6">
    <w:name w:val="header"/>
    <w:basedOn w:val="a"/>
    <w:link w:val="a7"/>
    <w:uiPriority w:val="99"/>
    <w:unhideWhenUsed/>
    <w:rsid w:val="00F75D85"/>
    <w:pPr>
      <w:tabs>
        <w:tab w:val="center" w:pos="4153"/>
        <w:tab w:val="right" w:pos="8306"/>
      </w:tabs>
      <w:snapToGrid w:val="0"/>
    </w:pPr>
    <w:rPr>
      <w:sz w:val="20"/>
      <w:szCs w:val="20"/>
    </w:rPr>
  </w:style>
  <w:style w:type="character" w:customStyle="1" w:styleId="a7">
    <w:name w:val="頁首 字元"/>
    <w:basedOn w:val="a0"/>
    <w:link w:val="a6"/>
    <w:uiPriority w:val="99"/>
    <w:rsid w:val="00F75D85"/>
    <w:rPr>
      <w:rFonts w:ascii="Times New Roman" w:eastAsia="標楷體" w:hAnsi="Times New Roman"/>
      <w:sz w:val="20"/>
      <w:szCs w:val="20"/>
    </w:rPr>
  </w:style>
  <w:style w:type="paragraph" w:styleId="a8">
    <w:name w:val="footer"/>
    <w:basedOn w:val="a"/>
    <w:link w:val="a9"/>
    <w:uiPriority w:val="99"/>
    <w:unhideWhenUsed/>
    <w:rsid w:val="00F75D85"/>
    <w:pPr>
      <w:tabs>
        <w:tab w:val="center" w:pos="4153"/>
        <w:tab w:val="right" w:pos="8306"/>
      </w:tabs>
      <w:snapToGrid w:val="0"/>
    </w:pPr>
    <w:rPr>
      <w:sz w:val="20"/>
      <w:szCs w:val="20"/>
    </w:rPr>
  </w:style>
  <w:style w:type="character" w:customStyle="1" w:styleId="a9">
    <w:name w:val="頁尾 字元"/>
    <w:basedOn w:val="a0"/>
    <w:link w:val="a8"/>
    <w:uiPriority w:val="99"/>
    <w:rsid w:val="00F75D85"/>
    <w:rPr>
      <w:rFonts w:ascii="Times New Roman" w:eastAsia="標楷體" w:hAnsi="Times New Roman"/>
      <w:sz w:val="20"/>
      <w:szCs w:val="20"/>
    </w:rPr>
  </w:style>
  <w:style w:type="paragraph" w:styleId="aa">
    <w:name w:val="caption"/>
    <w:basedOn w:val="a"/>
    <w:next w:val="a"/>
    <w:unhideWhenUsed/>
    <w:qFormat/>
    <w:rsid w:val="00684501"/>
    <w:pPr>
      <w:widowControl/>
      <w:spacing w:line="240" w:lineRule="auto"/>
      <w:ind w:firstLineChars="0" w:firstLine="0"/>
      <w:jc w:val="center"/>
    </w:pPr>
    <w:rPr>
      <w:rFonts w:cs="Calibri"/>
      <w:sz w:val="20"/>
      <w:szCs w:val="20"/>
    </w:rPr>
  </w:style>
  <w:style w:type="paragraph" w:customStyle="1" w:styleId="ab">
    <w:name w:val="圖內文"/>
    <w:basedOn w:val="a"/>
    <w:qFormat/>
    <w:rsid w:val="00F75D85"/>
    <w:pPr>
      <w:ind w:firstLineChars="0" w:firstLine="0"/>
      <w:jc w:val="left"/>
      <w:textAlignment w:val="center"/>
    </w:pPr>
    <w:rPr>
      <w:kern w:val="0"/>
    </w:rPr>
  </w:style>
  <w:style w:type="character" w:styleId="ac">
    <w:name w:val="Emphasis"/>
    <w:basedOn w:val="a0"/>
    <w:uiPriority w:val="20"/>
    <w:qFormat/>
    <w:rsid w:val="003F7CD4"/>
    <w:rPr>
      <w:i/>
      <w:iCs/>
    </w:rPr>
  </w:style>
  <w:style w:type="character" w:styleId="ad">
    <w:name w:val="annotation reference"/>
    <w:basedOn w:val="a0"/>
    <w:uiPriority w:val="99"/>
    <w:semiHidden/>
    <w:unhideWhenUsed/>
    <w:rsid w:val="00BD4C78"/>
    <w:rPr>
      <w:sz w:val="18"/>
      <w:szCs w:val="18"/>
    </w:rPr>
  </w:style>
  <w:style w:type="paragraph" w:styleId="ae">
    <w:name w:val="annotation text"/>
    <w:basedOn w:val="a"/>
    <w:link w:val="af"/>
    <w:uiPriority w:val="99"/>
    <w:semiHidden/>
    <w:unhideWhenUsed/>
    <w:rsid w:val="00BD4C78"/>
    <w:pPr>
      <w:jc w:val="left"/>
    </w:pPr>
  </w:style>
  <w:style w:type="character" w:customStyle="1" w:styleId="af">
    <w:name w:val="註解文字 字元"/>
    <w:basedOn w:val="a0"/>
    <w:link w:val="ae"/>
    <w:uiPriority w:val="99"/>
    <w:semiHidden/>
    <w:rsid w:val="00BD4C78"/>
    <w:rPr>
      <w:rFonts w:ascii="Times New Roman" w:eastAsia="標楷體" w:hAnsi="Times New Roman"/>
    </w:rPr>
  </w:style>
  <w:style w:type="paragraph" w:styleId="af0">
    <w:name w:val="annotation subject"/>
    <w:basedOn w:val="ae"/>
    <w:next w:val="ae"/>
    <w:link w:val="af1"/>
    <w:uiPriority w:val="99"/>
    <w:semiHidden/>
    <w:unhideWhenUsed/>
    <w:rsid w:val="00BD4C78"/>
    <w:rPr>
      <w:b/>
      <w:bCs/>
    </w:rPr>
  </w:style>
  <w:style w:type="character" w:customStyle="1" w:styleId="af1">
    <w:name w:val="註解主旨 字元"/>
    <w:basedOn w:val="af"/>
    <w:link w:val="af0"/>
    <w:uiPriority w:val="99"/>
    <w:semiHidden/>
    <w:rsid w:val="00BD4C78"/>
    <w:rPr>
      <w:rFonts w:ascii="Times New Roman" w:eastAsia="標楷體" w:hAnsi="Times New Roman"/>
      <w:b/>
      <w:bCs/>
    </w:rPr>
  </w:style>
  <w:style w:type="paragraph" w:styleId="af2">
    <w:name w:val="Balloon Text"/>
    <w:basedOn w:val="a"/>
    <w:link w:val="af3"/>
    <w:uiPriority w:val="99"/>
    <w:semiHidden/>
    <w:unhideWhenUsed/>
    <w:rsid w:val="00BD4C78"/>
    <w:pPr>
      <w:spacing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BD4C78"/>
    <w:rPr>
      <w:rFonts w:asciiTheme="majorHAnsi" w:eastAsiaTheme="majorEastAsia" w:hAnsiTheme="majorHAnsi" w:cstheme="majorBidi"/>
      <w:sz w:val="18"/>
      <w:szCs w:val="18"/>
    </w:rPr>
  </w:style>
  <w:style w:type="table" w:styleId="af4">
    <w:name w:val="Table Grid"/>
    <w:basedOn w:val="a1"/>
    <w:uiPriority w:val="39"/>
    <w:rsid w:val="0068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E1DBB"/>
    <w:rPr>
      <w:rFonts w:ascii="Times New Roman" w:eastAsia="標楷體" w:hAnsi="Times New Roman"/>
    </w:rPr>
  </w:style>
  <w:style w:type="paragraph" w:styleId="af6">
    <w:name w:val="List Paragraph"/>
    <w:basedOn w:val="a"/>
    <w:uiPriority w:val="34"/>
    <w:qFormat/>
    <w:rsid w:val="00EC53E5"/>
    <w:pPr>
      <w:spacing w:line="240" w:lineRule="auto"/>
      <w:ind w:leftChars="200" w:left="480" w:firstLineChars="0" w:firstLine="0"/>
      <w:jc w:val="left"/>
    </w:pPr>
    <w:rPr>
      <w:rFonts w:eastAsia="SimSun" w:cs="Times New Roman"/>
      <w:sz w:val="20"/>
      <w:szCs w:val="20"/>
    </w:rPr>
  </w:style>
  <w:style w:type="table" w:customStyle="1" w:styleId="12">
    <w:name w:val="表格格線1"/>
    <w:basedOn w:val="a1"/>
    <w:next w:val="af4"/>
    <w:uiPriority w:val="39"/>
    <w:rsid w:val="009F133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basedOn w:val="a0"/>
    <w:link w:val="30"/>
    <w:uiPriority w:val="9"/>
    <w:semiHidden/>
    <w:rsid w:val="00422EE8"/>
    <w:rPr>
      <w:rFonts w:asciiTheme="majorHAnsi" w:eastAsiaTheme="majorEastAsia" w:hAnsiTheme="majorHAnsi" w:cstheme="majorBidi"/>
      <w:b/>
      <w:bCs/>
      <w:sz w:val="36"/>
      <w:szCs w:val="36"/>
    </w:rPr>
  </w:style>
  <w:style w:type="character" w:styleId="af7">
    <w:name w:val="Hyperlink"/>
    <w:basedOn w:val="a0"/>
    <w:uiPriority w:val="99"/>
    <w:semiHidden/>
    <w:unhideWhenUsed/>
    <w:rsid w:val="00BC0001"/>
    <w:rPr>
      <w:color w:val="0000FF"/>
      <w:u w:val="single"/>
    </w:rPr>
  </w:style>
  <w:style w:type="paragraph" w:styleId="Web">
    <w:name w:val="Normal (Web)"/>
    <w:basedOn w:val="a"/>
    <w:uiPriority w:val="99"/>
    <w:semiHidden/>
    <w:unhideWhenUsed/>
    <w:rsid w:val="009B7B65"/>
    <w:pPr>
      <w:widowControl/>
      <w:spacing w:before="100" w:beforeAutospacing="1" w:after="100" w:afterAutospacing="1" w:line="240" w:lineRule="auto"/>
      <w:ind w:firstLineChars="0" w:firstLine="0"/>
      <w:jc w:val="left"/>
    </w:pPr>
    <w:rPr>
      <w:rFonts w:ascii="新細明體" w:eastAsia="新細明體" w:hAnsi="新細明體" w:cs="新細明體"/>
      <w:kern w:val="0"/>
      <w:szCs w:val="24"/>
    </w:rPr>
  </w:style>
  <w:style w:type="character" w:styleId="af8">
    <w:name w:val="FollowedHyperlink"/>
    <w:basedOn w:val="a0"/>
    <w:uiPriority w:val="99"/>
    <w:semiHidden/>
    <w:unhideWhenUsed/>
    <w:rsid w:val="00F950B5"/>
    <w:rPr>
      <w:color w:val="954F72"/>
      <w:u w:val="single"/>
    </w:rPr>
  </w:style>
  <w:style w:type="paragraph" w:customStyle="1" w:styleId="msonormal0">
    <w:name w:val="msonormal"/>
    <w:basedOn w:val="a"/>
    <w:rsid w:val="00F950B5"/>
    <w:pPr>
      <w:widowControl/>
      <w:spacing w:before="100" w:beforeAutospacing="1" w:after="100" w:afterAutospacing="1" w:line="240" w:lineRule="auto"/>
      <w:ind w:firstLineChars="0" w:firstLine="0"/>
      <w:jc w:val="left"/>
    </w:pPr>
    <w:rPr>
      <w:rFonts w:ascii="新細明體" w:eastAsia="新細明體" w:hAnsi="新細明體" w:cs="新細明體"/>
      <w:kern w:val="0"/>
      <w:szCs w:val="24"/>
    </w:rPr>
  </w:style>
  <w:style w:type="paragraph" w:customStyle="1" w:styleId="font5">
    <w:name w:val="font5"/>
    <w:basedOn w:val="a"/>
    <w:rsid w:val="00F950B5"/>
    <w:pPr>
      <w:widowControl/>
      <w:spacing w:before="100" w:beforeAutospacing="1" w:after="100" w:afterAutospacing="1" w:line="240" w:lineRule="auto"/>
      <w:ind w:firstLineChars="0" w:firstLine="0"/>
      <w:jc w:val="left"/>
    </w:pPr>
    <w:rPr>
      <w:rFonts w:ascii="新細明體" w:eastAsia="新細明體" w:hAnsi="新細明體" w:cs="新細明體"/>
      <w:kern w:val="0"/>
      <w:sz w:val="18"/>
      <w:szCs w:val="18"/>
    </w:rPr>
  </w:style>
  <w:style w:type="paragraph" w:customStyle="1" w:styleId="xl63">
    <w:name w:val="xl63"/>
    <w:basedOn w:val="a"/>
    <w:rsid w:val="00F950B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Chars="0" w:firstLine="0"/>
      <w:jc w:val="left"/>
    </w:pPr>
    <w:rPr>
      <w:rFonts w:ascii="新細明體" w:eastAsia="新細明體" w:hAnsi="新細明體" w:cs="新細明體"/>
      <w:kern w:val="0"/>
      <w:szCs w:val="24"/>
    </w:rPr>
  </w:style>
  <w:style w:type="paragraph" w:customStyle="1" w:styleId="xl64">
    <w:name w:val="xl64"/>
    <w:basedOn w:val="a"/>
    <w:rsid w:val="00F950B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Chars="0" w:firstLine="0"/>
      <w:jc w:val="left"/>
    </w:pPr>
    <w:rPr>
      <w:rFonts w:ascii="Calibri" w:eastAsia="新細明體" w:hAnsi="Calibri" w:cs="Calibri"/>
      <w:color w:val="000000"/>
      <w:kern w:val="0"/>
      <w:szCs w:val="24"/>
    </w:rPr>
  </w:style>
  <w:style w:type="paragraph" w:customStyle="1" w:styleId="xl65">
    <w:name w:val="xl65"/>
    <w:basedOn w:val="a"/>
    <w:rsid w:val="00F950B5"/>
    <w:pPr>
      <w:widowControl/>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Chars="0" w:firstLine="0"/>
      <w:jc w:val="left"/>
    </w:pPr>
    <w:rPr>
      <w:rFonts w:ascii="Calibri" w:eastAsia="新細明體" w:hAnsi="Calibri" w:cs="Calibri"/>
      <w:color w:val="000000"/>
      <w:kern w:val="0"/>
      <w:szCs w:val="24"/>
    </w:rPr>
  </w:style>
  <w:style w:type="paragraph" w:customStyle="1" w:styleId="xl66">
    <w:name w:val="xl66"/>
    <w:basedOn w:val="a"/>
    <w:rsid w:val="00F950B5"/>
    <w:pPr>
      <w:widowControl/>
      <w:pBdr>
        <w:top w:val="single" w:sz="4" w:space="0" w:color="000000"/>
        <w:left w:val="single" w:sz="4" w:space="0" w:color="000000"/>
        <w:right w:val="single" w:sz="4" w:space="0" w:color="000000"/>
      </w:pBdr>
      <w:shd w:val="clear" w:color="000000" w:fill="FFFFFF"/>
      <w:spacing w:before="100" w:beforeAutospacing="1" w:after="100" w:afterAutospacing="1" w:line="240" w:lineRule="auto"/>
      <w:ind w:firstLineChars="0" w:firstLine="0"/>
      <w:jc w:val="left"/>
    </w:pPr>
    <w:rPr>
      <w:rFonts w:ascii="新細明體" w:eastAsia="新細明體" w:hAnsi="新細明體" w:cs="新細明體"/>
      <w:kern w:val="0"/>
      <w:szCs w:val="24"/>
    </w:rPr>
  </w:style>
  <w:style w:type="paragraph" w:customStyle="1" w:styleId="xl67">
    <w:name w:val="xl67"/>
    <w:basedOn w:val="a"/>
    <w:rsid w:val="00F950B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textAlignment w:val="top"/>
    </w:pPr>
    <w:rPr>
      <w:rFonts w:ascii="新細明體" w:eastAsia="新細明體" w:hAnsi="新細明體" w:cs="新細明體"/>
      <w:kern w:val="0"/>
      <w:szCs w:val="24"/>
    </w:rPr>
  </w:style>
  <w:style w:type="paragraph" w:customStyle="1" w:styleId="xl68">
    <w:name w:val="xl68"/>
    <w:basedOn w:val="a"/>
    <w:rsid w:val="00F950B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Chars="0" w:firstLine="0"/>
      <w:jc w:val="left"/>
    </w:pPr>
    <w:rPr>
      <w:rFonts w:ascii="微軟正黑體" w:eastAsia="微軟正黑體" w:hAnsi="微軟正黑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6354">
      <w:bodyDiv w:val="1"/>
      <w:marLeft w:val="0"/>
      <w:marRight w:val="0"/>
      <w:marTop w:val="0"/>
      <w:marBottom w:val="0"/>
      <w:divBdr>
        <w:top w:val="none" w:sz="0" w:space="0" w:color="auto"/>
        <w:left w:val="none" w:sz="0" w:space="0" w:color="auto"/>
        <w:bottom w:val="none" w:sz="0" w:space="0" w:color="auto"/>
        <w:right w:val="none" w:sz="0" w:space="0" w:color="auto"/>
      </w:divBdr>
    </w:div>
    <w:div w:id="215355960">
      <w:bodyDiv w:val="1"/>
      <w:marLeft w:val="0"/>
      <w:marRight w:val="0"/>
      <w:marTop w:val="0"/>
      <w:marBottom w:val="0"/>
      <w:divBdr>
        <w:top w:val="none" w:sz="0" w:space="0" w:color="auto"/>
        <w:left w:val="none" w:sz="0" w:space="0" w:color="auto"/>
        <w:bottom w:val="none" w:sz="0" w:space="0" w:color="auto"/>
        <w:right w:val="none" w:sz="0" w:space="0" w:color="auto"/>
      </w:divBdr>
    </w:div>
    <w:div w:id="267280617">
      <w:bodyDiv w:val="1"/>
      <w:marLeft w:val="0"/>
      <w:marRight w:val="0"/>
      <w:marTop w:val="0"/>
      <w:marBottom w:val="0"/>
      <w:divBdr>
        <w:top w:val="none" w:sz="0" w:space="0" w:color="auto"/>
        <w:left w:val="none" w:sz="0" w:space="0" w:color="auto"/>
        <w:bottom w:val="none" w:sz="0" w:space="0" w:color="auto"/>
        <w:right w:val="none" w:sz="0" w:space="0" w:color="auto"/>
      </w:divBdr>
    </w:div>
    <w:div w:id="327514991">
      <w:bodyDiv w:val="1"/>
      <w:marLeft w:val="0"/>
      <w:marRight w:val="0"/>
      <w:marTop w:val="0"/>
      <w:marBottom w:val="0"/>
      <w:divBdr>
        <w:top w:val="none" w:sz="0" w:space="0" w:color="auto"/>
        <w:left w:val="none" w:sz="0" w:space="0" w:color="auto"/>
        <w:bottom w:val="none" w:sz="0" w:space="0" w:color="auto"/>
        <w:right w:val="none" w:sz="0" w:space="0" w:color="auto"/>
      </w:divBdr>
    </w:div>
    <w:div w:id="371537650">
      <w:bodyDiv w:val="1"/>
      <w:marLeft w:val="0"/>
      <w:marRight w:val="0"/>
      <w:marTop w:val="0"/>
      <w:marBottom w:val="0"/>
      <w:divBdr>
        <w:top w:val="none" w:sz="0" w:space="0" w:color="auto"/>
        <w:left w:val="none" w:sz="0" w:space="0" w:color="auto"/>
        <w:bottom w:val="none" w:sz="0" w:space="0" w:color="auto"/>
        <w:right w:val="none" w:sz="0" w:space="0" w:color="auto"/>
      </w:divBdr>
    </w:div>
    <w:div w:id="381634136">
      <w:bodyDiv w:val="1"/>
      <w:marLeft w:val="0"/>
      <w:marRight w:val="0"/>
      <w:marTop w:val="0"/>
      <w:marBottom w:val="0"/>
      <w:divBdr>
        <w:top w:val="none" w:sz="0" w:space="0" w:color="auto"/>
        <w:left w:val="none" w:sz="0" w:space="0" w:color="auto"/>
        <w:bottom w:val="none" w:sz="0" w:space="0" w:color="auto"/>
        <w:right w:val="none" w:sz="0" w:space="0" w:color="auto"/>
      </w:divBdr>
    </w:div>
    <w:div w:id="586962907">
      <w:bodyDiv w:val="1"/>
      <w:marLeft w:val="0"/>
      <w:marRight w:val="0"/>
      <w:marTop w:val="0"/>
      <w:marBottom w:val="0"/>
      <w:divBdr>
        <w:top w:val="none" w:sz="0" w:space="0" w:color="auto"/>
        <w:left w:val="none" w:sz="0" w:space="0" w:color="auto"/>
        <w:bottom w:val="none" w:sz="0" w:space="0" w:color="auto"/>
        <w:right w:val="none" w:sz="0" w:space="0" w:color="auto"/>
      </w:divBdr>
    </w:div>
    <w:div w:id="601885411">
      <w:bodyDiv w:val="1"/>
      <w:marLeft w:val="0"/>
      <w:marRight w:val="0"/>
      <w:marTop w:val="0"/>
      <w:marBottom w:val="0"/>
      <w:divBdr>
        <w:top w:val="none" w:sz="0" w:space="0" w:color="auto"/>
        <w:left w:val="none" w:sz="0" w:space="0" w:color="auto"/>
        <w:bottom w:val="none" w:sz="0" w:space="0" w:color="auto"/>
        <w:right w:val="none" w:sz="0" w:space="0" w:color="auto"/>
      </w:divBdr>
      <w:divsChild>
        <w:div w:id="938218245">
          <w:marLeft w:val="0"/>
          <w:marRight w:val="0"/>
          <w:marTop w:val="0"/>
          <w:marBottom w:val="0"/>
          <w:divBdr>
            <w:top w:val="none" w:sz="0" w:space="0" w:color="auto"/>
            <w:left w:val="none" w:sz="0" w:space="0" w:color="auto"/>
            <w:bottom w:val="none" w:sz="0" w:space="0" w:color="auto"/>
            <w:right w:val="none" w:sz="0" w:space="0" w:color="auto"/>
          </w:divBdr>
        </w:div>
      </w:divsChild>
    </w:div>
    <w:div w:id="896206325">
      <w:bodyDiv w:val="1"/>
      <w:marLeft w:val="0"/>
      <w:marRight w:val="0"/>
      <w:marTop w:val="0"/>
      <w:marBottom w:val="0"/>
      <w:divBdr>
        <w:top w:val="none" w:sz="0" w:space="0" w:color="auto"/>
        <w:left w:val="none" w:sz="0" w:space="0" w:color="auto"/>
        <w:bottom w:val="none" w:sz="0" w:space="0" w:color="auto"/>
        <w:right w:val="none" w:sz="0" w:space="0" w:color="auto"/>
      </w:divBdr>
    </w:div>
    <w:div w:id="1004237171">
      <w:bodyDiv w:val="1"/>
      <w:marLeft w:val="0"/>
      <w:marRight w:val="0"/>
      <w:marTop w:val="0"/>
      <w:marBottom w:val="0"/>
      <w:divBdr>
        <w:top w:val="none" w:sz="0" w:space="0" w:color="auto"/>
        <w:left w:val="none" w:sz="0" w:space="0" w:color="auto"/>
        <w:bottom w:val="none" w:sz="0" w:space="0" w:color="auto"/>
        <w:right w:val="none" w:sz="0" w:space="0" w:color="auto"/>
      </w:divBdr>
    </w:div>
    <w:div w:id="1280836630">
      <w:bodyDiv w:val="1"/>
      <w:marLeft w:val="0"/>
      <w:marRight w:val="0"/>
      <w:marTop w:val="0"/>
      <w:marBottom w:val="0"/>
      <w:divBdr>
        <w:top w:val="none" w:sz="0" w:space="0" w:color="auto"/>
        <w:left w:val="none" w:sz="0" w:space="0" w:color="auto"/>
        <w:bottom w:val="none" w:sz="0" w:space="0" w:color="auto"/>
        <w:right w:val="none" w:sz="0" w:space="0" w:color="auto"/>
      </w:divBdr>
    </w:div>
    <w:div w:id="1434788275">
      <w:bodyDiv w:val="1"/>
      <w:marLeft w:val="0"/>
      <w:marRight w:val="0"/>
      <w:marTop w:val="0"/>
      <w:marBottom w:val="0"/>
      <w:divBdr>
        <w:top w:val="none" w:sz="0" w:space="0" w:color="auto"/>
        <w:left w:val="none" w:sz="0" w:space="0" w:color="auto"/>
        <w:bottom w:val="none" w:sz="0" w:space="0" w:color="auto"/>
        <w:right w:val="none" w:sz="0" w:space="0" w:color="auto"/>
      </w:divBdr>
    </w:div>
    <w:div w:id="1541745874">
      <w:bodyDiv w:val="1"/>
      <w:marLeft w:val="0"/>
      <w:marRight w:val="0"/>
      <w:marTop w:val="0"/>
      <w:marBottom w:val="0"/>
      <w:divBdr>
        <w:top w:val="none" w:sz="0" w:space="0" w:color="auto"/>
        <w:left w:val="none" w:sz="0" w:space="0" w:color="auto"/>
        <w:bottom w:val="none" w:sz="0" w:space="0" w:color="auto"/>
        <w:right w:val="none" w:sz="0" w:space="0" w:color="auto"/>
      </w:divBdr>
      <w:divsChild>
        <w:div w:id="163668768">
          <w:marLeft w:val="360"/>
          <w:marRight w:val="0"/>
          <w:marTop w:val="200"/>
          <w:marBottom w:val="0"/>
          <w:divBdr>
            <w:top w:val="none" w:sz="0" w:space="0" w:color="auto"/>
            <w:left w:val="none" w:sz="0" w:space="0" w:color="auto"/>
            <w:bottom w:val="none" w:sz="0" w:space="0" w:color="auto"/>
            <w:right w:val="none" w:sz="0" w:space="0" w:color="auto"/>
          </w:divBdr>
        </w:div>
      </w:divsChild>
    </w:div>
    <w:div w:id="1548562280">
      <w:bodyDiv w:val="1"/>
      <w:marLeft w:val="0"/>
      <w:marRight w:val="0"/>
      <w:marTop w:val="0"/>
      <w:marBottom w:val="0"/>
      <w:divBdr>
        <w:top w:val="none" w:sz="0" w:space="0" w:color="auto"/>
        <w:left w:val="none" w:sz="0" w:space="0" w:color="auto"/>
        <w:bottom w:val="none" w:sz="0" w:space="0" w:color="auto"/>
        <w:right w:val="none" w:sz="0" w:space="0" w:color="auto"/>
      </w:divBdr>
    </w:div>
    <w:div w:id="1569800197">
      <w:bodyDiv w:val="1"/>
      <w:marLeft w:val="0"/>
      <w:marRight w:val="0"/>
      <w:marTop w:val="0"/>
      <w:marBottom w:val="0"/>
      <w:divBdr>
        <w:top w:val="none" w:sz="0" w:space="0" w:color="auto"/>
        <w:left w:val="none" w:sz="0" w:space="0" w:color="auto"/>
        <w:bottom w:val="none" w:sz="0" w:space="0" w:color="auto"/>
        <w:right w:val="none" w:sz="0" w:space="0" w:color="auto"/>
      </w:divBdr>
    </w:div>
    <w:div w:id="17090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F0D3-7838-4421-96EE-3387F7DC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李沛晴</cp:lastModifiedBy>
  <cp:revision>4</cp:revision>
  <cp:lastPrinted>2023-08-07T02:21:00Z</cp:lastPrinted>
  <dcterms:created xsi:type="dcterms:W3CDTF">2023-08-02T08:30:00Z</dcterms:created>
  <dcterms:modified xsi:type="dcterms:W3CDTF">2023-08-07T02:25:00Z</dcterms:modified>
</cp:coreProperties>
</file>