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rPr/>
      </w:pPr>
      <w:r>
        <w:rPr>
          <w:rStyle w:val="Style14"/>
          <w:rFonts w:ascii="標楷體" w:hAnsi="標楷體" w:eastAsia="標楷體"/>
          <w:sz w:val="40"/>
          <w:szCs w:val="40"/>
        </w:rPr>
        <w:t xml:space="preserve">花蓮縣           （國民中學）服務屆滿         年資深優良教師推薦表  </w:t>
      </w:r>
      <w:r>
        <w:rPr>
          <w:rStyle w:val="Style14"/>
          <w:rFonts w:ascii="標楷體" w:hAnsi="標楷體" w:eastAsia="標楷體"/>
          <w:sz w:val="32"/>
          <w:szCs w:val="32"/>
        </w:rPr>
        <w:t>附件</w:t>
      </w:r>
      <w:r>
        <w:rPr>
          <w:rStyle w:val="Style14"/>
          <w:rFonts w:eastAsia="標楷體" w:ascii="標楷體" w:hAnsi="標楷體"/>
          <w:sz w:val="32"/>
          <w:szCs w:val="32"/>
        </w:rPr>
        <w:t>2</w:t>
      </w:r>
    </w:p>
    <w:p>
      <w:pPr>
        <w:pStyle w:val="Style17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 w:eastAsia="標楷體"/>
          <w:sz w:val="40"/>
          <w:szCs w:val="40"/>
        </w:rPr>
        <w:t xml:space="preserve">                 </w:t>
      </w:r>
      <w:r>
        <w:rPr>
          <w:rFonts w:ascii="標楷體" w:hAnsi="標楷體" w:eastAsia="標楷體"/>
          <w:sz w:val="40"/>
          <w:szCs w:val="40"/>
        </w:rPr>
        <w:t>（國民小學）</w:t>
      </w:r>
    </w:p>
    <w:p>
      <w:pPr>
        <w:pStyle w:val="Style17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 w:eastAsia="標楷體"/>
          <w:sz w:val="40"/>
          <w:szCs w:val="40"/>
        </w:rPr>
        <w:t xml:space="preserve">                 </w:t>
      </w:r>
      <w:r>
        <w:rPr>
          <w:rFonts w:ascii="標楷體" w:hAnsi="標楷體" w:eastAsia="標楷體"/>
          <w:sz w:val="40"/>
          <w:szCs w:val="40"/>
        </w:rPr>
        <w:t xml:space="preserve">（幼兒園）  </w:t>
      </w:r>
    </w:p>
    <w:tbl>
      <w:tblPr>
        <w:tblW w:w="14668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"/>
        <w:gridCol w:w="560"/>
        <w:gridCol w:w="1239"/>
        <w:gridCol w:w="1738"/>
        <w:gridCol w:w="869"/>
        <w:gridCol w:w="873"/>
        <w:gridCol w:w="600"/>
        <w:gridCol w:w="720"/>
        <w:gridCol w:w="121"/>
        <w:gridCol w:w="359"/>
        <w:gridCol w:w="389"/>
        <w:gridCol w:w="789"/>
        <w:gridCol w:w="862"/>
        <w:gridCol w:w="1320"/>
        <w:gridCol w:w="840"/>
        <w:gridCol w:w="120"/>
        <w:gridCol w:w="2400"/>
      </w:tblGrid>
      <w:tr>
        <w:trPr>
          <w:trHeight w:val="856" w:hRule="atLeast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6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姓名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6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性別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6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出生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40" w:after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民國    年   月   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6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現職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cantSplit w:val="true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24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學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歷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校      名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修業期限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畢業或肄業</w:t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證 書 名 稱 字 號</w:t>
            </w:r>
          </w:p>
        </w:tc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備                  考</w:t>
            </w:r>
          </w:p>
        </w:tc>
      </w:tr>
      <w:tr>
        <w:trPr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填初任專任合格教師最高學歷</w:t>
            </w:r>
          </w:p>
        </w:tc>
      </w:tr>
      <w:tr>
        <w:trPr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填目前最高學歷</w:t>
            </w:r>
          </w:p>
        </w:tc>
      </w:tr>
      <w:tr>
        <w:trPr>
          <w:trHeight w:val="420" w:hRule="atLeast"/>
          <w:cantSplit w:val="true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48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教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spacing w:before="48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師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spacing w:before="48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資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spacing w:before="48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格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48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審 查 機 關</w:t>
            </w:r>
          </w:p>
        </w:tc>
        <w:tc>
          <w:tcPr>
            <w:tcW w:w="12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48" w:after="0"/>
              <w:ind w:left="312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核  定  日  期  及  字  號（指取得在職之專任合格教師資格）</w:t>
            </w:r>
          </w:p>
        </w:tc>
      </w:tr>
      <w:tr>
        <w:trPr>
          <w:trHeight w:val="420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2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12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12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cantSplit w:val="true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  <w:p>
            <w:pPr>
              <w:pStyle w:val="Style17"/>
              <w:tabs>
                <w:tab w:val="clear" w:pos="480"/>
              </w:tabs>
              <w:snapToGrid w:val="false"/>
              <w:spacing w:before="2160" w:after="0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服</w:t>
            </w:r>
          </w:p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 xml:space="preserve">      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務</w:t>
            </w:r>
          </w:p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及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</w:rPr>
              <w:t xml:space="preserve">進 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 xml:space="preserve">             </w:t>
            </w:r>
            <w:r>
              <w:rPr>
                <w:rFonts w:ascii="標楷體" w:hAnsi="標楷體" w:eastAsia="標楷體"/>
                <w:sz w:val="28"/>
              </w:rPr>
              <w:t>修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</w:rPr>
              <w:t xml:space="preserve">經 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歷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92" w:after="0"/>
              <w:ind w:left="240" w:hanging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服務及進修學校名稱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92" w:after="0"/>
              <w:ind w:left="120" w:hanging="0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職別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到職或進修</w:t>
            </w:r>
          </w:p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年  月  日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離職或進修</w:t>
            </w:r>
          </w:p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年  月  日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4" w:after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服務或進修</w:t>
            </w:r>
          </w:p>
          <w:p>
            <w:pPr>
              <w:pStyle w:val="Style17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年      資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92" w:after="0"/>
              <w:ind w:left="72" w:hanging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證書名稱及件數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92" w:after="0"/>
              <w:ind w:left="120" w:hanging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備  考</w:t>
            </w:r>
          </w:p>
        </w:tc>
      </w:tr>
      <w:tr>
        <w:trPr>
          <w:trHeight w:val="627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１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49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２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29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３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51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４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５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53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33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７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55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８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635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</w:rPr>
            </w:pPr>
            <w:r>
              <w:rPr>
                <w:rFonts w:ascii="標楷體" w:hAnsi="標楷體" w:eastAsia="標楷體"/>
                <w:sz w:val="26"/>
              </w:rPr>
              <w:t>９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92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92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pacing w:before="168" w:after="0"/>
              <w:ind w:left="48" w:hanging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92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pacing w:before="168" w:after="0"/>
              <w:ind w:left="48" w:hanging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78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64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pacing w:before="168" w:after="0"/>
              <w:ind w:left="48" w:hanging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564" w:hRule="atLeast"/>
          <w:cantSplit w:val="true"/>
        </w:trPr>
        <w:tc>
          <w:tcPr>
            <w:tcW w:w="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168" w:after="0"/>
              <w:ind w:left="48" w:hanging="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pacing w:before="168" w:after="0"/>
              <w:ind w:left="48" w:hanging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ascii="標楷體" w:hAnsi="標楷體" w:eastAsia="標楷體"/>
                <w:sz w:val="28"/>
              </w:rPr>
            </w:pPr>
            <w:r>
              <w:rPr>
                <w:rFonts w:eastAsia="標楷體" w:ascii="標楷體" w:hAnsi="標楷體"/>
                <w:sz w:val="28"/>
              </w:rPr>
            </w:r>
          </w:p>
        </w:tc>
      </w:tr>
      <w:tr>
        <w:trPr>
          <w:trHeight w:val="2969" w:hRule="atLeast"/>
          <w:cantSplit w:val="true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tabs>
                <w:tab w:val="clear" w:pos="480"/>
              </w:tabs>
              <w:snapToGrid w:val="false"/>
              <w:spacing w:before="312" w:after="0"/>
              <w:ind w:left="288" w:hanging="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推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薦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校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核</w:t>
            </w:r>
          </w:p>
          <w:p>
            <w:pPr>
              <w:pStyle w:val="Style17"/>
              <w:tabs>
                <w:tab w:val="clear" w:pos="480"/>
              </w:tabs>
              <w:snapToGrid w:val="false"/>
              <w:ind w:left="288" w:hanging="0"/>
              <w:jc w:val="distribute"/>
              <w:rPr/>
            </w:pPr>
            <w:r>
              <w:rPr>
                <w:rStyle w:val="Style14"/>
                <w:rFonts w:eastAsia="標楷體"/>
                <w:sz w:val="32"/>
              </w:rPr>
              <w:t>定</w:t>
            </w:r>
          </w:p>
        </w:tc>
        <w:tc>
          <w:tcPr>
            <w:tcW w:w="6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符合本年度服務屆滿年資深優良教師獎勵有關條件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校  長：                           簽章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240" w:after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評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委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員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會</w:t>
            </w:r>
          </w:p>
          <w:p>
            <w:pPr>
              <w:pStyle w:val="Style17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簽</w:t>
            </w:r>
          </w:p>
          <w:p>
            <w:pPr>
              <w:pStyle w:val="Style17"/>
              <w:rPr/>
            </w:pPr>
            <w:r>
              <w:rPr>
                <w:rStyle w:val="Style14"/>
                <w:rFonts w:eastAsia="標楷體"/>
                <w:sz w:val="28"/>
              </w:rPr>
              <w:t>證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經查本表所填資料與佐證資料完全相符</w:t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評審委員會</w:t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主任委員：                             簽章</w:t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widowControl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  <w:p>
            <w:pPr>
              <w:pStyle w:val="Style17"/>
              <w:rPr/>
            </w:pPr>
            <w:r>
              <w:rPr>
                <w:rStyle w:val="Style14"/>
                <w:rFonts w:eastAsia="標楷體"/>
                <w:sz w:val="28"/>
              </w:rPr>
              <w:t>人事主管：                             簽章</w:t>
            </w:r>
          </w:p>
        </w:tc>
      </w:tr>
    </w:tbl>
    <w:p>
      <w:pPr>
        <w:pStyle w:val="Style17"/>
        <w:snapToGrid w:val="false"/>
        <w:spacing w:before="48" w:after="0"/>
        <w:rPr>
          <w:rFonts w:eastAsia="標楷體"/>
          <w:b/>
          <w:b/>
          <w:bCs/>
          <w:sz w:val="30"/>
        </w:rPr>
      </w:pPr>
      <w:r>
        <w:rPr>
          <w:rFonts w:eastAsia="標楷體"/>
          <w:b/>
          <w:bCs/>
          <w:sz w:val="30"/>
        </w:rPr>
        <w:t>填表說明：</w:t>
      </w:r>
    </w:p>
    <w:p>
      <w:pPr>
        <w:pStyle w:val="Style17"/>
        <w:snapToGrid w:val="false"/>
        <w:ind w:firstLine="882"/>
        <w:rPr>
          <w:rFonts w:eastAsia="標楷體"/>
          <w:sz w:val="28"/>
        </w:rPr>
      </w:pPr>
      <w:r>
        <w:rPr>
          <w:rFonts w:eastAsia="標楷體"/>
          <w:sz w:val="28"/>
        </w:rPr>
        <w:t>一、現職：係指被推薦人現在職務全銜：例如「教師兼訓導主任」。</w:t>
      </w:r>
    </w:p>
    <w:p>
      <w:pPr>
        <w:pStyle w:val="Style17"/>
        <w:ind w:firstLine="882"/>
        <w:rPr>
          <w:rFonts w:eastAsia="標楷體"/>
          <w:sz w:val="28"/>
        </w:rPr>
      </w:pPr>
      <w:r>
        <w:rPr>
          <w:rFonts w:eastAsia="標楷體"/>
          <w:sz w:val="28"/>
        </w:rPr>
        <w:t>二、填服務及進修經歷欄應特別注意：</w:t>
      </w:r>
    </w:p>
    <w:p>
      <w:pPr>
        <w:pStyle w:val="Style17"/>
        <w:ind w:firstLine="1190"/>
        <w:rPr>
          <w:rFonts w:eastAsia="標楷體"/>
          <w:sz w:val="28"/>
        </w:rPr>
      </w:pPr>
      <w:r>
        <w:rPr>
          <w:rFonts w:eastAsia="標楷體"/>
          <w:sz w:val="28"/>
        </w:rPr>
        <w:t>（一）職別應詳填，例如：代理教師、代課教師、教師等。</w:t>
      </w:r>
    </w:p>
    <w:p>
      <w:pPr>
        <w:pStyle w:val="Style17"/>
        <w:ind w:firstLine="1190"/>
        <w:rPr>
          <w:rFonts w:eastAsia="標楷體"/>
          <w:sz w:val="28"/>
        </w:rPr>
      </w:pPr>
      <w:r>
        <w:rPr>
          <w:rFonts w:eastAsia="標楷體"/>
          <w:sz w:val="28"/>
        </w:rPr>
        <w:t>（二）到離職日期應詳實填列年月日。</w:t>
      </w:r>
    </w:p>
    <w:p>
      <w:pPr>
        <w:pStyle w:val="Style17"/>
        <w:ind w:firstLine="1190"/>
        <w:rPr>
          <w:rFonts w:eastAsia="標楷體"/>
          <w:sz w:val="28"/>
        </w:rPr>
      </w:pPr>
      <w:r>
        <w:rPr>
          <w:rFonts w:eastAsia="標楷體"/>
          <w:sz w:val="28"/>
        </w:rPr>
        <w:t>（三）如有進修，應在自修該欄考備項內依實際填明「公費進修」、「辭職進修」。</w:t>
      </w:r>
    </w:p>
    <w:p>
      <w:pPr>
        <w:pStyle w:val="3"/>
        <w:rPr/>
      </w:pPr>
      <w:r>
        <w:rPr/>
        <w:t>（四）如利用假期者：可不必填列，僅需在學歷欄校名項目詳填，如「○○大學（暑期）物理研究所」、「○○師院暑期進修班」。</w:t>
      </w:r>
    </w:p>
    <w:p>
      <w:pPr>
        <w:pStyle w:val="Style17"/>
        <w:ind w:firstLine="882"/>
        <w:rPr>
          <w:rFonts w:eastAsia="標楷體"/>
          <w:sz w:val="28"/>
        </w:rPr>
      </w:pPr>
      <w:r>
        <w:rPr>
          <w:rFonts w:eastAsia="標楷體"/>
          <w:sz w:val="28"/>
        </w:rPr>
        <w:t>三、各欄應詳實填列，並由權責人員核實蓋章，如有遺漏或漏用章者，不予受理。</w:t>
      </w:r>
    </w:p>
    <w:p>
      <w:pPr>
        <w:pStyle w:val="Style17"/>
        <w:ind w:firstLine="882"/>
        <w:rPr/>
      </w:pPr>
      <w:r>
        <w:rPr>
          <w:rStyle w:val="Style14"/>
          <w:rFonts w:eastAsia="標楷體"/>
          <w:sz w:val="28"/>
        </w:rPr>
        <w:t>四、不合格者，切勿推薦，徒增公文往返。</w:t>
      </w:r>
    </w:p>
    <w:sectPr>
      <w:type w:val="nextPage"/>
      <w:pgSz w:w="16840" w:h="23814"/>
      <w:pgMar w:left="1134" w:right="1134" w:header="0" w:top="851" w:footer="0" w:bottom="79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8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paragraph" w:styleId="Style18">
    <w:name w:val="本文縮排"/>
    <w:basedOn w:val="Style17"/>
    <w:qFormat/>
    <w:pPr>
      <w:tabs>
        <w:tab w:val="clear" w:pos="480"/>
      </w:tabs>
      <w:suppressAutoHyphens w:val="true"/>
      <w:ind w:left="1804" w:hanging="976"/>
    </w:pPr>
    <w:rPr>
      <w:rFonts w:eastAsia="標楷體"/>
      <w:sz w:val="32"/>
    </w:rPr>
  </w:style>
  <w:style w:type="paragraph" w:styleId="2">
    <w:name w:val="本文縮排 2"/>
    <w:basedOn w:val="Style17"/>
    <w:qFormat/>
    <w:pPr>
      <w:tabs>
        <w:tab w:val="clear" w:pos="480"/>
      </w:tabs>
      <w:suppressAutoHyphens w:val="true"/>
      <w:ind w:left="1559" w:hanging="837"/>
    </w:pPr>
    <w:rPr>
      <w:rFonts w:eastAsia="標楷體"/>
      <w:sz w:val="28"/>
    </w:rPr>
  </w:style>
  <w:style w:type="paragraph" w:styleId="3">
    <w:name w:val="本文縮排 3"/>
    <w:basedOn w:val="Style17"/>
    <w:qFormat/>
    <w:pPr>
      <w:tabs>
        <w:tab w:val="clear" w:pos="480"/>
      </w:tabs>
      <w:suppressAutoHyphens w:val="true"/>
      <w:ind w:left="2040" w:hanging="854"/>
    </w:pPr>
    <w:rPr>
      <w:rFonts w:eastAsia="標楷體"/>
      <w:sz w:val="28"/>
    </w:rPr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NDC_ODF_Application_Tools/2.0.4$Windows_X86_64 LibreOffice_project/ace8b54cb4771cd6636f2ccb1aac7c9dad875112</Application>
  <Pages>1</Pages>
  <Words>506</Words>
  <Characters>514</Characters>
  <CharactersWithSpaces>760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2020-01-07T02:01:00Z</dcterms:created>
  <dc:creator>xxx</dc:creator>
  <dc:description/>
  <dc:language>zh-TW</dc:language>
  <cp:lastModifiedBy>劉春霞</cp:lastModifiedBy>
  <cp:lastPrinted>2023-02-10T09:17:59Z</cp:lastPrinted>
  <dcterms:modified xsi:type="dcterms:W3CDTF">2020-01-07T02:01:00Z</dcterms:modified>
  <cp:revision>2</cp:revision>
  <dc:subject/>
  <dc:title>花蓮縣         （ 國民中學）服務屆滿    年資深優良教師推荐表</dc:title>
</cp:coreProperties>
</file>