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2D9" w:rsidRPr="005C3E3A" w:rsidRDefault="009310F9" w:rsidP="00B8096F">
      <w:pPr>
        <w:pStyle w:val="ad"/>
        <w:rPr>
          <w:rFonts w:hAnsi="標楷體"/>
          <w:spacing w:val="0"/>
        </w:rPr>
      </w:pPr>
      <w:r w:rsidRPr="005C3E3A">
        <w:rPr>
          <w:rFonts w:hAnsi="標楷體" w:hint="eastAsia"/>
          <w:spacing w:val="0"/>
        </w:rPr>
        <w:t xml:space="preserve">花蓮縣政府 </w:t>
      </w:r>
      <w:proofErr w:type="gramStart"/>
      <w:r w:rsidR="00A952D9" w:rsidRPr="005C3E3A">
        <w:rPr>
          <w:rFonts w:hAnsi="標楷體" w:hint="eastAsia"/>
          <w:spacing w:val="0"/>
        </w:rPr>
        <w:t>聲復審計</w:t>
      </w:r>
      <w:proofErr w:type="gramEnd"/>
      <w:r w:rsidR="00A952D9" w:rsidRPr="005C3E3A">
        <w:rPr>
          <w:rFonts w:hAnsi="標楷體" w:hint="eastAsia"/>
          <w:spacing w:val="0"/>
        </w:rPr>
        <w:t>部臺灣省花蓮縣審計室查核</w:t>
      </w:r>
      <w:r w:rsidR="001862B7" w:rsidRPr="005C3E3A">
        <w:rPr>
          <w:rFonts w:hAnsi="標楷體" w:hint="eastAsia"/>
          <w:spacing w:val="0"/>
        </w:rPr>
        <w:t>所屬共</w:t>
      </w:r>
      <w:r w:rsidR="005C3E3A">
        <w:rPr>
          <w:rFonts w:hAnsi="標楷體" w:hint="eastAsia"/>
          <w:spacing w:val="0"/>
        </w:rPr>
        <w:t>30</w:t>
      </w:r>
      <w:r w:rsidR="001862B7" w:rsidRPr="005C3E3A">
        <w:rPr>
          <w:rFonts w:hAnsi="標楷體" w:hint="eastAsia"/>
          <w:spacing w:val="0"/>
        </w:rPr>
        <w:t>校</w:t>
      </w:r>
      <w:proofErr w:type="gramStart"/>
      <w:r w:rsidRPr="005C3E3A">
        <w:rPr>
          <w:rFonts w:hAnsi="標楷體" w:hint="eastAsia"/>
          <w:spacing w:val="0"/>
        </w:rPr>
        <w:t>113</w:t>
      </w:r>
      <w:proofErr w:type="gramEnd"/>
      <w:r w:rsidR="00A952D9" w:rsidRPr="005C3E3A">
        <w:rPr>
          <w:rFonts w:hAnsi="標楷體" w:hint="eastAsia"/>
          <w:spacing w:val="0"/>
        </w:rPr>
        <w:t>年度</w:t>
      </w:r>
      <w:r w:rsidRPr="005C3E3A">
        <w:rPr>
          <w:rFonts w:hAnsi="標楷體" w:hint="eastAsia"/>
          <w:spacing w:val="0"/>
        </w:rPr>
        <w:t>1-8月</w:t>
      </w:r>
      <w:r w:rsidR="00A952D9" w:rsidRPr="005C3E3A">
        <w:rPr>
          <w:rFonts w:hAnsi="標楷體" w:hint="eastAsia"/>
          <w:spacing w:val="0"/>
        </w:rPr>
        <w:t>財務收支審核通知事項辦理情形</w:t>
      </w:r>
      <w:r w:rsidR="00CF2680">
        <w:rPr>
          <w:rFonts w:hAnsi="標楷體" w:hint="eastAsia"/>
          <w:spacing w:val="0"/>
        </w:rPr>
        <w:t>(第二次回覆)</w:t>
      </w:r>
    </w:p>
    <w:tbl>
      <w:tblPr>
        <w:tblW w:w="14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03"/>
        <w:gridCol w:w="5103"/>
        <w:gridCol w:w="2166"/>
      </w:tblGrid>
      <w:tr w:rsidR="00A952D9" w:rsidRPr="005C3E3A" w:rsidTr="0029155B">
        <w:trPr>
          <w:trHeight w:val="567"/>
          <w:tblHeader/>
        </w:trPr>
        <w:tc>
          <w:tcPr>
            <w:tcW w:w="6803" w:type="dxa"/>
            <w:tcBorders>
              <w:bottom w:val="single" w:sz="4" w:space="0" w:color="auto"/>
            </w:tcBorders>
            <w:vAlign w:val="center"/>
          </w:tcPr>
          <w:p w:rsidR="00A952D9" w:rsidRPr="005C3E3A" w:rsidRDefault="00A952D9" w:rsidP="00B8096F">
            <w:pPr>
              <w:spacing w:line="240" w:lineRule="auto"/>
              <w:jc w:val="distribute"/>
              <w:rPr>
                <w:rFonts w:ascii="標楷體" w:eastAsia="標楷體" w:hAnsi="標楷體"/>
                <w:sz w:val="28"/>
                <w:szCs w:val="28"/>
              </w:rPr>
            </w:pPr>
            <w:r w:rsidRPr="005C3E3A">
              <w:rPr>
                <w:rFonts w:ascii="標楷體" w:eastAsia="標楷體" w:hAnsi="標楷體" w:hint="eastAsia"/>
                <w:sz w:val="28"/>
                <w:szCs w:val="28"/>
              </w:rPr>
              <w:t>審核通知事項及內容</w:t>
            </w:r>
          </w:p>
        </w:tc>
        <w:tc>
          <w:tcPr>
            <w:tcW w:w="5103" w:type="dxa"/>
            <w:tcBorders>
              <w:bottom w:val="single" w:sz="4" w:space="0" w:color="auto"/>
            </w:tcBorders>
            <w:vAlign w:val="center"/>
          </w:tcPr>
          <w:p w:rsidR="00A952D9" w:rsidRPr="005C3E3A" w:rsidRDefault="00A952D9" w:rsidP="00B8096F">
            <w:pPr>
              <w:spacing w:line="240" w:lineRule="auto"/>
              <w:jc w:val="distribute"/>
              <w:rPr>
                <w:rFonts w:ascii="標楷體" w:eastAsia="標楷體" w:hAnsi="標楷體"/>
                <w:sz w:val="28"/>
                <w:szCs w:val="28"/>
              </w:rPr>
            </w:pPr>
            <w:proofErr w:type="gramStart"/>
            <w:r w:rsidRPr="005C3E3A">
              <w:rPr>
                <w:rFonts w:ascii="標楷體" w:eastAsia="標楷體" w:hAnsi="標楷體" w:hint="eastAsia"/>
                <w:sz w:val="28"/>
                <w:szCs w:val="28"/>
              </w:rPr>
              <w:t>聲復理由</w:t>
            </w:r>
            <w:proofErr w:type="gramEnd"/>
            <w:r w:rsidRPr="005C3E3A">
              <w:rPr>
                <w:rFonts w:ascii="標楷體" w:eastAsia="標楷體" w:hAnsi="標楷體" w:hint="eastAsia"/>
                <w:sz w:val="28"/>
                <w:szCs w:val="28"/>
              </w:rPr>
              <w:t>或辦理情形</w:t>
            </w:r>
          </w:p>
        </w:tc>
        <w:tc>
          <w:tcPr>
            <w:tcW w:w="2166" w:type="dxa"/>
            <w:tcBorders>
              <w:bottom w:val="single" w:sz="4" w:space="0" w:color="auto"/>
            </w:tcBorders>
            <w:vAlign w:val="center"/>
          </w:tcPr>
          <w:p w:rsidR="00A952D9" w:rsidRPr="005C3E3A" w:rsidRDefault="001862B7" w:rsidP="00B8096F">
            <w:pPr>
              <w:spacing w:line="240" w:lineRule="auto"/>
              <w:jc w:val="distribute"/>
              <w:rPr>
                <w:rFonts w:ascii="標楷體" w:eastAsia="標楷體" w:hAnsi="標楷體"/>
                <w:sz w:val="28"/>
                <w:szCs w:val="28"/>
              </w:rPr>
            </w:pPr>
            <w:r w:rsidRPr="005C3E3A">
              <w:rPr>
                <w:rFonts w:ascii="標楷體" w:eastAsia="標楷體" w:hAnsi="標楷體" w:hint="eastAsia"/>
                <w:sz w:val="28"/>
                <w:szCs w:val="28"/>
              </w:rPr>
              <w:t>審計機關覆核擬處理意見</w:t>
            </w:r>
          </w:p>
        </w:tc>
      </w:tr>
      <w:tr w:rsidR="002800A5" w:rsidRPr="005C3E3A" w:rsidTr="0029155B">
        <w:trPr>
          <w:trHeight w:val="3108"/>
        </w:trPr>
        <w:tc>
          <w:tcPr>
            <w:tcW w:w="6803" w:type="dxa"/>
            <w:tcBorders>
              <w:top w:val="single" w:sz="4" w:space="0" w:color="auto"/>
              <w:bottom w:val="single" w:sz="4" w:space="0" w:color="auto"/>
            </w:tcBorders>
          </w:tcPr>
          <w:p w:rsidR="00366986" w:rsidRPr="005C3E3A" w:rsidRDefault="00CF2680" w:rsidP="00B8096F">
            <w:pPr>
              <w:pStyle w:val="3"/>
              <w:keepNext w:val="0"/>
              <w:overflowPunct w:val="0"/>
              <w:spacing w:line="240" w:lineRule="auto"/>
              <w:rPr>
                <w:rFonts w:ascii="標楷體" w:eastAsia="標楷體" w:hAnsi="標楷體"/>
                <w:bCs w:val="0"/>
                <w:sz w:val="32"/>
                <w:szCs w:val="32"/>
              </w:rPr>
            </w:pPr>
            <w:bookmarkStart w:id="0" w:name="_Toc185008868"/>
            <w:r>
              <w:rPr>
                <w:rFonts w:ascii="標楷體" w:eastAsia="標楷體" w:hAnsi="標楷體" w:hint="eastAsia"/>
                <w:bCs w:val="0"/>
                <w:sz w:val="32"/>
                <w:szCs w:val="32"/>
              </w:rPr>
              <w:t>(</w:t>
            </w:r>
            <w:proofErr w:type="gramStart"/>
            <w:r>
              <w:rPr>
                <w:rFonts w:ascii="標楷體" w:eastAsia="標楷體" w:hAnsi="標楷體" w:hint="eastAsia"/>
                <w:bCs w:val="0"/>
                <w:sz w:val="32"/>
                <w:szCs w:val="32"/>
              </w:rPr>
              <w:t>一</w:t>
            </w:r>
            <w:proofErr w:type="gramEnd"/>
            <w:r>
              <w:rPr>
                <w:rFonts w:ascii="標楷體" w:eastAsia="標楷體" w:hAnsi="標楷體" w:hint="eastAsia"/>
                <w:bCs w:val="0"/>
                <w:sz w:val="32"/>
                <w:szCs w:val="32"/>
              </w:rPr>
              <w:t>)</w:t>
            </w:r>
            <w:r w:rsidRPr="005C3E3A">
              <w:rPr>
                <w:rFonts w:ascii="標楷體" w:eastAsia="標楷體" w:hAnsi="標楷體" w:hint="eastAsia"/>
                <w:bCs w:val="0"/>
                <w:sz w:val="32"/>
                <w:szCs w:val="32"/>
              </w:rPr>
              <w:t>、光復國中</w:t>
            </w:r>
            <w:bookmarkEnd w:id="0"/>
          </w:p>
          <w:p w:rsidR="002800A5" w:rsidRPr="005C3E3A" w:rsidRDefault="00CF2680" w:rsidP="00CF2680">
            <w:pPr>
              <w:spacing w:line="240" w:lineRule="auto"/>
              <w:rPr>
                <w:rFonts w:ascii="標楷體" w:eastAsia="標楷體" w:hAnsi="標楷體"/>
                <w:szCs w:val="24"/>
              </w:rPr>
            </w:pPr>
            <w:r w:rsidRPr="00CF2680">
              <w:rPr>
                <w:rFonts w:ascii="標楷體" w:eastAsia="標楷體" w:hAnsi="標楷體" w:hint="eastAsia"/>
                <w:szCs w:val="24"/>
              </w:rPr>
              <w:t>原通知注意事項二，有關部分借住集中式宿舍教職員之戶籍地距服務學校距離未達規定標準1項，</w:t>
            </w:r>
            <w:proofErr w:type="gramStart"/>
            <w:r w:rsidRPr="00CF2680">
              <w:rPr>
                <w:rFonts w:ascii="標楷體" w:eastAsia="標楷體" w:hAnsi="標楷體" w:hint="eastAsia"/>
                <w:szCs w:val="24"/>
              </w:rPr>
              <w:t>承復：</w:t>
            </w:r>
            <w:proofErr w:type="gramEnd"/>
            <w:r w:rsidRPr="00CF2680">
              <w:rPr>
                <w:rFonts w:ascii="標楷體" w:eastAsia="標楷體" w:hAnsi="標楷體" w:hint="eastAsia"/>
                <w:szCs w:val="24"/>
              </w:rPr>
              <w:t>擬於申請書增設距離欄位，並依規定辦理審查作業事宜等情。請將申請書修訂結果復知本室。</w:t>
            </w:r>
          </w:p>
        </w:tc>
        <w:tc>
          <w:tcPr>
            <w:tcW w:w="5103" w:type="dxa"/>
            <w:tcBorders>
              <w:top w:val="single" w:sz="4" w:space="0" w:color="auto"/>
              <w:bottom w:val="single" w:sz="4" w:space="0" w:color="auto"/>
            </w:tcBorders>
          </w:tcPr>
          <w:p w:rsidR="002800A5" w:rsidRPr="00CF2680" w:rsidRDefault="002800A5" w:rsidP="00CF2680">
            <w:pPr>
              <w:spacing w:line="240" w:lineRule="auto"/>
              <w:jc w:val="both"/>
              <w:rPr>
                <w:rFonts w:ascii="標楷體" w:eastAsia="標楷體" w:hAnsi="標楷體"/>
                <w:szCs w:val="24"/>
              </w:rPr>
            </w:pPr>
          </w:p>
        </w:tc>
        <w:tc>
          <w:tcPr>
            <w:tcW w:w="2166" w:type="dxa"/>
            <w:tcBorders>
              <w:top w:val="single" w:sz="4" w:space="0" w:color="auto"/>
              <w:bottom w:val="single" w:sz="4" w:space="0" w:color="auto"/>
            </w:tcBorders>
          </w:tcPr>
          <w:p w:rsidR="002800A5" w:rsidRPr="005C3E3A" w:rsidRDefault="002800A5" w:rsidP="00B8096F">
            <w:pPr>
              <w:spacing w:line="240" w:lineRule="auto"/>
              <w:jc w:val="both"/>
              <w:rPr>
                <w:rFonts w:ascii="標楷體" w:eastAsia="標楷體" w:hAnsi="標楷體"/>
                <w:szCs w:val="24"/>
              </w:rPr>
            </w:pPr>
          </w:p>
        </w:tc>
      </w:tr>
      <w:tr w:rsidR="002800A5" w:rsidRPr="005C3E3A" w:rsidTr="0029155B">
        <w:trPr>
          <w:trHeight w:val="4217"/>
        </w:trPr>
        <w:tc>
          <w:tcPr>
            <w:tcW w:w="6803" w:type="dxa"/>
            <w:tcBorders>
              <w:top w:val="single" w:sz="4" w:space="0" w:color="auto"/>
              <w:bottom w:val="single" w:sz="4" w:space="0" w:color="auto"/>
            </w:tcBorders>
          </w:tcPr>
          <w:p w:rsidR="008C12B2" w:rsidRPr="005C3E3A" w:rsidRDefault="002C6F43" w:rsidP="00B8096F">
            <w:pPr>
              <w:spacing w:line="240" w:lineRule="auto"/>
              <w:jc w:val="both"/>
              <w:rPr>
                <w:rFonts w:ascii="標楷體" w:eastAsia="標楷體" w:hAnsi="標楷體"/>
                <w:b/>
                <w:sz w:val="32"/>
                <w:szCs w:val="32"/>
              </w:rPr>
            </w:pPr>
            <w:r>
              <w:rPr>
                <w:rFonts w:ascii="標楷體" w:eastAsia="標楷體" w:hAnsi="標楷體" w:hint="eastAsia"/>
                <w:b/>
                <w:sz w:val="32"/>
                <w:szCs w:val="32"/>
              </w:rPr>
              <w:t>(二)</w:t>
            </w:r>
            <w:r w:rsidR="008C12B2" w:rsidRPr="005C3E3A">
              <w:rPr>
                <w:rFonts w:ascii="標楷體" w:eastAsia="標楷體" w:hAnsi="標楷體" w:hint="eastAsia"/>
                <w:b/>
                <w:sz w:val="32"/>
                <w:szCs w:val="32"/>
              </w:rPr>
              <w:t>、東里國中</w:t>
            </w:r>
          </w:p>
          <w:p w:rsidR="002800A5" w:rsidRPr="005C3E3A" w:rsidRDefault="002C6F43" w:rsidP="002C6F43">
            <w:pPr>
              <w:spacing w:line="240" w:lineRule="auto"/>
              <w:jc w:val="both"/>
              <w:rPr>
                <w:rFonts w:ascii="標楷體" w:eastAsia="標楷體" w:hAnsi="標楷體"/>
                <w:szCs w:val="24"/>
              </w:rPr>
            </w:pPr>
            <w:r w:rsidRPr="002C6F43">
              <w:rPr>
                <w:rFonts w:ascii="標楷體" w:eastAsia="標楷體" w:hAnsi="標楷體" w:hint="eastAsia"/>
                <w:szCs w:val="24"/>
              </w:rPr>
              <w:t>原通知注意事項二，有關部分</w:t>
            </w:r>
            <w:proofErr w:type="gramStart"/>
            <w:r w:rsidRPr="002C6F43">
              <w:rPr>
                <w:rFonts w:ascii="標楷體" w:eastAsia="標楷體" w:hAnsi="標楷體" w:hint="eastAsia"/>
                <w:szCs w:val="24"/>
              </w:rPr>
              <w:t>款項懸列帳</w:t>
            </w:r>
            <w:proofErr w:type="gramEnd"/>
            <w:r w:rsidRPr="002C6F43">
              <w:rPr>
                <w:rFonts w:ascii="標楷體" w:eastAsia="標楷體" w:hAnsi="標楷體" w:hint="eastAsia"/>
                <w:szCs w:val="24"/>
              </w:rPr>
              <w:t>上未清理或屬基金來源款項尚未解繳1項，</w:t>
            </w:r>
            <w:proofErr w:type="gramStart"/>
            <w:r w:rsidRPr="002C6F43">
              <w:rPr>
                <w:rFonts w:ascii="標楷體" w:eastAsia="標楷體" w:hAnsi="標楷體" w:hint="eastAsia"/>
                <w:szCs w:val="24"/>
              </w:rPr>
              <w:t>承復</w:t>
            </w:r>
            <w:proofErr w:type="gramEnd"/>
            <w:r w:rsidRPr="002C6F43">
              <w:rPr>
                <w:rFonts w:ascii="標楷體" w:eastAsia="標楷體" w:hAnsi="標楷體" w:hint="eastAsia"/>
                <w:szCs w:val="24"/>
              </w:rPr>
              <w:t>：場地設施使用費擬於</w:t>
            </w:r>
            <w:proofErr w:type="gramStart"/>
            <w:r w:rsidRPr="002C6F43">
              <w:rPr>
                <w:rFonts w:ascii="標楷體" w:eastAsia="標楷體" w:hAnsi="標楷體" w:hint="eastAsia"/>
                <w:szCs w:val="24"/>
              </w:rPr>
              <w:t>114</w:t>
            </w:r>
            <w:proofErr w:type="gramEnd"/>
            <w:r w:rsidRPr="002C6F43">
              <w:rPr>
                <w:rFonts w:ascii="標楷體" w:eastAsia="標楷體" w:hAnsi="標楷體" w:hint="eastAsia"/>
                <w:szCs w:val="24"/>
              </w:rPr>
              <w:t>年度繳庫等情。請</w:t>
            </w:r>
            <w:proofErr w:type="gramStart"/>
            <w:r w:rsidRPr="002C6F43">
              <w:rPr>
                <w:rFonts w:ascii="標楷體" w:eastAsia="標楷體" w:hAnsi="標楷體" w:hint="eastAsia"/>
                <w:szCs w:val="24"/>
              </w:rPr>
              <w:t>賡</w:t>
            </w:r>
            <w:proofErr w:type="gramEnd"/>
            <w:r w:rsidRPr="002C6F43">
              <w:rPr>
                <w:rFonts w:ascii="標楷體" w:eastAsia="標楷體" w:hAnsi="標楷體" w:hint="eastAsia"/>
                <w:szCs w:val="24"/>
              </w:rPr>
              <w:t>續辦理並將繳庫結果復知本室。</w:t>
            </w:r>
          </w:p>
        </w:tc>
        <w:tc>
          <w:tcPr>
            <w:tcW w:w="5103" w:type="dxa"/>
            <w:tcBorders>
              <w:top w:val="single" w:sz="4" w:space="0" w:color="auto"/>
              <w:bottom w:val="single" w:sz="4" w:space="0" w:color="auto"/>
            </w:tcBorders>
          </w:tcPr>
          <w:p w:rsidR="002800A5" w:rsidRPr="005C3E3A" w:rsidRDefault="002800A5" w:rsidP="00B8096F">
            <w:pPr>
              <w:spacing w:line="240" w:lineRule="auto"/>
              <w:jc w:val="both"/>
              <w:rPr>
                <w:rFonts w:ascii="標楷體" w:eastAsia="標楷體" w:hAnsi="標楷體"/>
                <w:szCs w:val="24"/>
              </w:rPr>
            </w:pPr>
          </w:p>
        </w:tc>
        <w:tc>
          <w:tcPr>
            <w:tcW w:w="2166" w:type="dxa"/>
            <w:tcBorders>
              <w:top w:val="single" w:sz="4" w:space="0" w:color="auto"/>
              <w:bottom w:val="single" w:sz="4" w:space="0" w:color="auto"/>
            </w:tcBorders>
          </w:tcPr>
          <w:p w:rsidR="002800A5" w:rsidRPr="005C3E3A" w:rsidRDefault="002800A5" w:rsidP="00B8096F">
            <w:pPr>
              <w:spacing w:line="240" w:lineRule="auto"/>
              <w:jc w:val="both"/>
              <w:rPr>
                <w:rFonts w:ascii="標楷體" w:eastAsia="標楷體" w:hAnsi="標楷體"/>
                <w:szCs w:val="24"/>
              </w:rPr>
            </w:pPr>
          </w:p>
        </w:tc>
      </w:tr>
      <w:tr w:rsidR="002800A5" w:rsidRPr="005C3E3A" w:rsidTr="0029155B">
        <w:trPr>
          <w:trHeight w:val="4139"/>
        </w:trPr>
        <w:tc>
          <w:tcPr>
            <w:tcW w:w="6803" w:type="dxa"/>
            <w:tcBorders>
              <w:top w:val="single" w:sz="4" w:space="0" w:color="auto"/>
              <w:bottom w:val="single" w:sz="4" w:space="0" w:color="auto"/>
            </w:tcBorders>
          </w:tcPr>
          <w:p w:rsidR="00866D58" w:rsidRPr="005C3E3A" w:rsidRDefault="007D1190" w:rsidP="00B8096F">
            <w:pPr>
              <w:spacing w:line="240" w:lineRule="auto"/>
              <w:jc w:val="both"/>
              <w:rPr>
                <w:rFonts w:ascii="標楷體" w:eastAsia="標楷體" w:hAnsi="標楷體"/>
                <w:b/>
                <w:sz w:val="32"/>
                <w:szCs w:val="32"/>
              </w:rPr>
            </w:pPr>
            <w:r>
              <w:rPr>
                <w:rFonts w:ascii="標楷體" w:eastAsia="標楷體" w:hAnsi="標楷體" w:hint="eastAsia"/>
                <w:b/>
                <w:sz w:val="32"/>
                <w:szCs w:val="32"/>
              </w:rPr>
              <w:lastRenderedPageBreak/>
              <w:t>(三</w:t>
            </w:r>
            <w:bookmarkStart w:id="1" w:name="_GoBack"/>
            <w:bookmarkEnd w:id="1"/>
            <w:r>
              <w:rPr>
                <w:rFonts w:ascii="標楷體" w:eastAsia="標楷體" w:hAnsi="標楷體"/>
                <w:b/>
                <w:sz w:val="32"/>
                <w:szCs w:val="32"/>
              </w:rPr>
              <w:t>)</w:t>
            </w:r>
            <w:r w:rsidR="00866D58" w:rsidRPr="005C3E3A">
              <w:rPr>
                <w:rFonts w:ascii="標楷體" w:eastAsia="標楷體" w:hAnsi="標楷體" w:hint="eastAsia"/>
                <w:b/>
                <w:sz w:val="32"/>
                <w:szCs w:val="32"/>
              </w:rPr>
              <w:t>、瑞穗國中</w:t>
            </w:r>
          </w:p>
          <w:p w:rsidR="00F81B04" w:rsidRDefault="00F81B04" w:rsidP="00F81B04">
            <w:pPr>
              <w:spacing w:line="240" w:lineRule="auto"/>
              <w:jc w:val="both"/>
              <w:rPr>
                <w:rFonts w:ascii="標楷體" w:eastAsia="標楷體" w:hAnsi="標楷體"/>
                <w:szCs w:val="24"/>
              </w:rPr>
            </w:pPr>
            <w:r w:rsidRPr="00F81B04">
              <w:rPr>
                <w:rFonts w:ascii="標楷體" w:eastAsia="標楷體" w:hAnsi="標楷體" w:hint="eastAsia"/>
                <w:szCs w:val="24"/>
              </w:rPr>
              <w:t>１、原通知注意事項二，</w:t>
            </w:r>
            <w:proofErr w:type="gramStart"/>
            <w:r w:rsidRPr="00F81B04">
              <w:rPr>
                <w:rFonts w:ascii="標楷體" w:eastAsia="標楷體" w:hAnsi="標楷體" w:hint="eastAsia"/>
                <w:szCs w:val="24"/>
              </w:rPr>
              <w:t>有關有關</w:t>
            </w:r>
            <w:proofErr w:type="gramEnd"/>
            <w:r w:rsidRPr="00F81B04">
              <w:rPr>
                <w:rFonts w:ascii="標楷體" w:eastAsia="標楷體" w:hAnsi="標楷體" w:hint="eastAsia"/>
                <w:szCs w:val="24"/>
              </w:rPr>
              <w:t>尚有屬基金來源(收入)</w:t>
            </w:r>
            <w:r>
              <w:rPr>
                <w:rFonts w:hint="eastAsia"/>
              </w:rPr>
              <w:t xml:space="preserve"> </w:t>
            </w:r>
            <w:r w:rsidRPr="00F81B04">
              <w:rPr>
                <w:rFonts w:ascii="標楷體" w:eastAsia="標楷體" w:hAnsi="標楷體" w:hint="eastAsia"/>
                <w:szCs w:val="24"/>
              </w:rPr>
              <w:t>未解繳及歷年計畫(活動)結餘款項</w:t>
            </w:r>
            <w:proofErr w:type="gramStart"/>
            <w:r w:rsidRPr="00F81B04">
              <w:rPr>
                <w:rFonts w:ascii="標楷體" w:eastAsia="標楷體" w:hAnsi="標楷體" w:hint="eastAsia"/>
                <w:szCs w:val="24"/>
              </w:rPr>
              <w:t>久懸帳</w:t>
            </w:r>
            <w:proofErr w:type="gramEnd"/>
            <w:r w:rsidRPr="00F81B04">
              <w:rPr>
                <w:rFonts w:ascii="標楷體" w:eastAsia="標楷體" w:hAnsi="標楷體" w:hint="eastAsia"/>
                <w:szCs w:val="24"/>
              </w:rPr>
              <w:t>上未清理1項，</w:t>
            </w:r>
            <w:proofErr w:type="gramStart"/>
            <w:r w:rsidRPr="00F81B04">
              <w:rPr>
                <w:rFonts w:ascii="標楷體" w:eastAsia="標楷體" w:hAnsi="標楷體" w:hint="eastAsia"/>
                <w:szCs w:val="24"/>
              </w:rPr>
              <w:t>承復</w:t>
            </w:r>
            <w:proofErr w:type="gramEnd"/>
            <w:r w:rsidRPr="00F81B04">
              <w:rPr>
                <w:rFonts w:ascii="標楷體" w:eastAsia="標楷體" w:hAnsi="標楷體" w:hint="eastAsia"/>
                <w:szCs w:val="24"/>
              </w:rPr>
              <w:t>：經清查將辦理繳庫計1,440,882元，另合作社清算金122,382元，將籌組清算委員會討論如何支用並報府核</w:t>
            </w:r>
            <w:proofErr w:type="gramStart"/>
            <w:r w:rsidRPr="00F81B04">
              <w:rPr>
                <w:rFonts w:ascii="標楷體" w:eastAsia="標楷體" w:hAnsi="標楷體" w:hint="eastAsia"/>
                <w:szCs w:val="24"/>
              </w:rPr>
              <w:t>備等情</w:t>
            </w:r>
            <w:proofErr w:type="gramEnd"/>
            <w:r w:rsidRPr="00F81B04">
              <w:rPr>
                <w:rFonts w:ascii="標楷體" w:eastAsia="標楷體" w:hAnsi="標楷體" w:hint="eastAsia"/>
                <w:szCs w:val="24"/>
              </w:rPr>
              <w:t>。請將繳庫及籌組清算委員會辦理結果復知本室。</w:t>
            </w:r>
          </w:p>
          <w:p w:rsidR="00CA152E" w:rsidRPr="00F81B04" w:rsidRDefault="00CA152E" w:rsidP="00F81B04">
            <w:pPr>
              <w:spacing w:line="240" w:lineRule="auto"/>
              <w:jc w:val="both"/>
              <w:rPr>
                <w:rFonts w:ascii="標楷體" w:eastAsia="標楷體" w:hAnsi="標楷體"/>
                <w:szCs w:val="24"/>
              </w:rPr>
            </w:pPr>
          </w:p>
          <w:p w:rsidR="002800A5" w:rsidRPr="005C3E3A" w:rsidRDefault="00F81B04" w:rsidP="00F81B04">
            <w:pPr>
              <w:spacing w:line="240" w:lineRule="auto"/>
              <w:jc w:val="both"/>
              <w:rPr>
                <w:rFonts w:ascii="標楷體" w:eastAsia="標楷體" w:hAnsi="標楷體"/>
                <w:szCs w:val="24"/>
              </w:rPr>
            </w:pPr>
            <w:r w:rsidRPr="00F81B04">
              <w:rPr>
                <w:rFonts w:ascii="標楷體" w:eastAsia="標楷體" w:hAnsi="標楷體" w:hint="eastAsia"/>
                <w:szCs w:val="24"/>
              </w:rPr>
              <w:t>２、原通知注意事項</w:t>
            </w:r>
            <w:proofErr w:type="gramStart"/>
            <w:r w:rsidRPr="00F81B04">
              <w:rPr>
                <w:rFonts w:ascii="標楷體" w:eastAsia="標楷體" w:hAnsi="標楷體" w:hint="eastAsia"/>
                <w:szCs w:val="24"/>
              </w:rPr>
              <w:t>三</w:t>
            </w:r>
            <w:proofErr w:type="gramEnd"/>
            <w:r w:rsidRPr="00F81B04">
              <w:rPr>
                <w:rFonts w:ascii="標楷體" w:eastAsia="標楷體" w:hAnsi="標楷體" w:hint="eastAsia"/>
                <w:szCs w:val="24"/>
              </w:rPr>
              <w:t>，有關逾期未申領之保證(保固)</w:t>
            </w:r>
            <w:proofErr w:type="gramStart"/>
            <w:r w:rsidRPr="00F81B04">
              <w:rPr>
                <w:rFonts w:ascii="標楷體" w:eastAsia="標楷體" w:hAnsi="標楷體" w:hint="eastAsia"/>
                <w:szCs w:val="24"/>
              </w:rPr>
              <w:t>金允</w:t>
            </w:r>
            <w:proofErr w:type="gramEnd"/>
            <w:r w:rsidRPr="00F81B04">
              <w:rPr>
                <w:rFonts w:ascii="標楷體" w:eastAsia="標楷體" w:hAnsi="標楷體" w:hint="eastAsia"/>
                <w:szCs w:val="24"/>
              </w:rPr>
              <w:t>待積極清理1項，</w:t>
            </w:r>
            <w:proofErr w:type="gramStart"/>
            <w:r w:rsidRPr="00F81B04">
              <w:rPr>
                <w:rFonts w:ascii="標楷體" w:eastAsia="標楷體" w:hAnsi="標楷體" w:hint="eastAsia"/>
                <w:szCs w:val="24"/>
              </w:rPr>
              <w:t>承復</w:t>
            </w:r>
            <w:proofErr w:type="gramEnd"/>
            <w:r w:rsidRPr="00F81B04">
              <w:rPr>
                <w:rFonts w:ascii="標楷體" w:eastAsia="標楷體" w:hAnsi="標楷體" w:hint="eastAsia"/>
                <w:szCs w:val="24"/>
              </w:rPr>
              <w:t>：部分</w:t>
            </w:r>
            <w:proofErr w:type="gramStart"/>
            <w:r w:rsidRPr="00F81B04">
              <w:rPr>
                <w:rFonts w:ascii="標楷體" w:eastAsia="標楷體" w:hAnsi="標楷體" w:hint="eastAsia"/>
                <w:szCs w:val="24"/>
              </w:rPr>
              <w:t>保固金未能</w:t>
            </w:r>
            <w:proofErr w:type="gramEnd"/>
            <w:r w:rsidRPr="00F81B04">
              <w:rPr>
                <w:rFonts w:ascii="標楷體" w:eastAsia="標楷體" w:hAnsi="標楷體" w:hint="eastAsia"/>
                <w:szCs w:val="24"/>
              </w:rPr>
              <w:t>依期限提出保</w:t>
            </w:r>
            <w:proofErr w:type="gramStart"/>
            <w:r w:rsidRPr="00F81B04">
              <w:rPr>
                <w:rFonts w:ascii="標楷體" w:eastAsia="標楷體" w:hAnsi="標楷體" w:hint="eastAsia"/>
                <w:szCs w:val="24"/>
              </w:rPr>
              <w:t>固金</w:t>
            </w:r>
            <w:proofErr w:type="gramEnd"/>
            <w:r w:rsidRPr="00F81B04">
              <w:rPr>
                <w:rFonts w:ascii="標楷體" w:eastAsia="標楷體" w:hAnsi="標楷體" w:hint="eastAsia"/>
                <w:szCs w:val="24"/>
              </w:rPr>
              <w:t>請領，或未能於保固期間協助修繕，將不予退還等情。請將逾期未能退還之保</w:t>
            </w:r>
            <w:proofErr w:type="gramStart"/>
            <w:r w:rsidRPr="00F81B04">
              <w:rPr>
                <w:rFonts w:ascii="標楷體" w:eastAsia="標楷體" w:hAnsi="標楷體" w:hint="eastAsia"/>
                <w:szCs w:val="24"/>
              </w:rPr>
              <w:t>固金繳</w:t>
            </w:r>
            <w:proofErr w:type="gramEnd"/>
            <w:r w:rsidRPr="00F81B04">
              <w:rPr>
                <w:rFonts w:ascii="標楷體" w:eastAsia="標楷體" w:hAnsi="標楷體" w:hint="eastAsia"/>
                <w:szCs w:val="24"/>
              </w:rPr>
              <w:t>庫結果復知本室。</w:t>
            </w:r>
          </w:p>
        </w:tc>
        <w:tc>
          <w:tcPr>
            <w:tcW w:w="5103" w:type="dxa"/>
            <w:tcBorders>
              <w:top w:val="single" w:sz="4" w:space="0" w:color="auto"/>
              <w:bottom w:val="single" w:sz="4" w:space="0" w:color="auto"/>
            </w:tcBorders>
          </w:tcPr>
          <w:p w:rsidR="002800A5" w:rsidRPr="00F81B04" w:rsidRDefault="002800A5" w:rsidP="00F81B04">
            <w:pPr>
              <w:spacing w:line="240" w:lineRule="auto"/>
              <w:jc w:val="both"/>
              <w:rPr>
                <w:rFonts w:ascii="標楷體" w:eastAsia="標楷體" w:hAnsi="標楷體"/>
                <w:szCs w:val="24"/>
              </w:rPr>
            </w:pPr>
          </w:p>
        </w:tc>
        <w:tc>
          <w:tcPr>
            <w:tcW w:w="2166" w:type="dxa"/>
            <w:tcBorders>
              <w:top w:val="single" w:sz="4" w:space="0" w:color="auto"/>
              <w:bottom w:val="single" w:sz="4" w:space="0" w:color="auto"/>
            </w:tcBorders>
          </w:tcPr>
          <w:p w:rsidR="002800A5" w:rsidRPr="005C3E3A" w:rsidRDefault="002800A5" w:rsidP="00B8096F">
            <w:pPr>
              <w:spacing w:line="240" w:lineRule="auto"/>
              <w:jc w:val="both"/>
              <w:rPr>
                <w:rFonts w:ascii="標楷體" w:eastAsia="標楷體" w:hAnsi="標楷體"/>
                <w:szCs w:val="24"/>
              </w:rPr>
            </w:pPr>
          </w:p>
        </w:tc>
      </w:tr>
      <w:tr w:rsidR="002800A5" w:rsidRPr="005C3E3A" w:rsidTr="0029155B">
        <w:trPr>
          <w:trHeight w:val="5046"/>
        </w:trPr>
        <w:tc>
          <w:tcPr>
            <w:tcW w:w="6803" w:type="dxa"/>
            <w:tcBorders>
              <w:top w:val="single" w:sz="4" w:space="0" w:color="auto"/>
              <w:bottom w:val="single" w:sz="4" w:space="0" w:color="auto"/>
            </w:tcBorders>
          </w:tcPr>
          <w:p w:rsidR="006B5C6B" w:rsidRPr="005C3E3A" w:rsidRDefault="0029155B" w:rsidP="00B8096F">
            <w:pPr>
              <w:spacing w:line="240" w:lineRule="auto"/>
              <w:jc w:val="both"/>
              <w:rPr>
                <w:rFonts w:ascii="標楷體" w:eastAsia="標楷體" w:hAnsi="標楷體"/>
                <w:b/>
                <w:sz w:val="32"/>
                <w:szCs w:val="32"/>
              </w:rPr>
            </w:pPr>
            <w:r>
              <w:rPr>
                <w:rFonts w:ascii="標楷體" w:eastAsia="標楷體" w:hAnsi="標楷體" w:hint="eastAsia"/>
                <w:b/>
                <w:sz w:val="32"/>
                <w:szCs w:val="32"/>
              </w:rPr>
              <w:t>(四)</w:t>
            </w:r>
            <w:r w:rsidR="006B5C6B" w:rsidRPr="005C3E3A">
              <w:rPr>
                <w:rFonts w:ascii="標楷體" w:eastAsia="標楷體" w:hAnsi="標楷體" w:hint="eastAsia"/>
                <w:b/>
                <w:sz w:val="32"/>
                <w:szCs w:val="32"/>
              </w:rPr>
              <w:t>、萬榮國中</w:t>
            </w:r>
          </w:p>
          <w:p w:rsidR="00CA152E" w:rsidRDefault="00CA152E" w:rsidP="00CA152E">
            <w:pPr>
              <w:spacing w:line="240" w:lineRule="auto"/>
              <w:jc w:val="both"/>
              <w:rPr>
                <w:rFonts w:ascii="標楷體" w:eastAsia="標楷體" w:hAnsi="標楷體"/>
                <w:szCs w:val="24"/>
              </w:rPr>
            </w:pPr>
            <w:r w:rsidRPr="00CA152E">
              <w:rPr>
                <w:rFonts w:ascii="標楷體" w:eastAsia="標楷體" w:hAnsi="標楷體" w:hint="eastAsia"/>
                <w:szCs w:val="24"/>
              </w:rPr>
              <w:t>１、原注意事項</w:t>
            </w:r>
            <w:proofErr w:type="gramStart"/>
            <w:r w:rsidRPr="00CA152E">
              <w:rPr>
                <w:rFonts w:ascii="標楷體" w:eastAsia="標楷體" w:hAnsi="標楷體" w:hint="eastAsia"/>
                <w:szCs w:val="24"/>
              </w:rPr>
              <w:t>一</w:t>
            </w:r>
            <w:proofErr w:type="gramEnd"/>
            <w:r w:rsidRPr="00CA152E">
              <w:rPr>
                <w:rFonts w:ascii="標楷體" w:eastAsia="標楷體" w:hAnsi="標楷體" w:hint="eastAsia"/>
                <w:szCs w:val="24"/>
              </w:rPr>
              <w:t>(二)，有關數位學習載具借用管理情形未臻周延1項，</w:t>
            </w:r>
            <w:proofErr w:type="gramStart"/>
            <w:r w:rsidRPr="00CA152E">
              <w:rPr>
                <w:rFonts w:ascii="標楷體" w:eastAsia="標楷體" w:hAnsi="標楷體" w:hint="eastAsia"/>
                <w:szCs w:val="24"/>
              </w:rPr>
              <w:t>承復</w:t>
            </w:r>
            <w:proofErr w:type="gramEnd"/>
            <w:r w:rsidRPr="00CA152E">
              <w:rPr>
                <w:rFonts w:ascii="標楷體" w:eastAsia="標楷體" w:hAnsi="標楷體" w:hint="eastAsia"/>
                <w:szCs w:val="24"/>
              </w:rPr>
              <w:t>：數位學習載具借用機制與保管辦法預計於期末校務會議討論修正等情。請</w:t>
            </w:r>
            <w:proofErr w:type="gramStart"/>
            <w:r w:rsidRPr="00CA152E">
              <w:rPr>
                <w:rFonts w:ascii="標楷體" w:eastAsia="標楷體" w:hAnsi="標楷體" w:hint="eastAsia"/>
                <w:szCs w:val="24"/>
              </w:rPr>
              <w:t>賡</w:t>
            </w:r>
            <w:proofErr w:type="gramEnd"/>
            <w:r w:rsidRPr="00CA152E">
              <w:rPr>
                <w:rFonts w:ascii="標楷體" w:eastAsia="標楷體" w:hAnsi="標楷體" w:hint="eastAsia"/>
                <w:szCs w:val="24"/>
              </w:rPr>
              <w:t>續辦理並將辦理結果復知本室。</w:t>
            </w:r>
          </w:p>
          <w:p w:rsidR="00CA152E" w:rsidRPr="00CA152E" w:rsidRDefault="00CA152E" w:rsidP="00CA152E">
            <w:pPr>
              <w:spacing w:line="240" w:lineRule="auto"/>
              <w:jc w:val="both"/>
              <w:rPr>
                <w:rFonts w:ascii="標楷體" w:eastAsia="標楷體" w:hAnsi="標楷體"/>
                <w:szCs w:val="24"/>
              </w:rPr>
            </w:pPr>
          </w:p>
          <w:p w:rsidR="00CA152E" w:rsidRDefault="00CA152E" w:rsidP="00CA152E">
            <w:pPr>
              <w:spacing w:line="240" w:lineRule="auto"/>
              <w:jc w:val="both"/>
              <w:rPr>
                <w:rFonts w:ascii="標楷體" w:eastAsia="標楷體" w:hAnsi="標楷體"/>
                <w:szCs w:val="24"/>
              </w:rPr>
            </w:pPr>
            <w:r w:rsidRPr="00CA152E">
              <w:rPr>
                <w:rFonts w:ascii="標楷體" w:eastAsia="標楷體" w:hAnsi="標楷體" w:hint="eastAsia"/>
                <w:szCs w:val="24"/>
              </w:rPr>
              <w:t>２、原通知注意事項二，有關尚有屬基金來源(收入)未解繳及歷年計畫(活動)結餘款項</w:t>
            </w:r>
            <w:proofErr w:type="gramStart"/>
            <w:r w:rsidRPr="00CA152E">
              <w:rPr>
                <w:rFonts w:ascii="標楷體" w:eastAsia="標楷體" w:hAnsi="標楷體" w:hint="eastAsia"/>
                <w:szCs w:val="24"/>
              </w:rPr>
              <w:t>久懸帳上</w:t>
            </w:r>
            <w:proofErr w:type="gramEnd"/>
            <w:r w:rsidRPr="00CA152E">
              <w:rPr>
                <w:rFonts w:ascii="標楷體" w:eastAsia="標楷體" w:hAnsi="標楷體" w:hint="eastAsia"/>
                <w:szCs w:val="24"/>
              </w:rPr>
              <w:t>未清理1項，</w:t>
            </w:r>
            <w:proofErr w:type="gramStart"/>
            <w:r w:rsidRPr="00CA152E">
              <w:rPr>
                <w:rFonts w:ascii="標楷體" w:eastAsia="標楷體" w:hAnsi="標楷體" w:hint="eastAsia"/>
                <w:szCs w:val="24"/>
              </w:rPr>
              <w:t>承復</w:t>
            </w:r>
            <w:proofErr w:type="gramEnd"/>
            <w:r w:rsidRPr="00CA152E">
              <w:rPr>
                <w:rFonts w:ascii="標楷體" w:eastAsia="標楷體" w:hAnsi="標楷體" w:hint="eastAsia"/>
                <w:szCs w:val="24"/>
              </w:rPr>
              <w:t>：基金來源性質及各項代收款帳目將清查依規定繳庫及退還，預計分別於</w:t>
            </w:r>
            <w:proofErr w:type="gramStart"/>
            <w:r w:rsidRPr="00CA152E">
              <w:rPr>
                <w:rFonts w:ascii="標楷體" w:eastAsia="標楷體" w:hAnsi="標楷體" w:hint="eastAsia"/>
                <w:szCs w:val="24"/>
              </w:rPr>
              <w:t>114</w:t>
            </w:r>
            <w:proofErr w:type="gramEnd"/>
            <w:r w:rsidRPr="00CA152E">
              <w:rPr>
                <w:rFonts w:ascii="標楷體" w:eastAsia="標楷體" w:hAnsi="標楷體" w:hint="eastAsia"/>
                <w:szCs w:val="24"/>
              </w:rPr>
              <w:t>年度2月及4月辦理完成等情。請</w:t>
            </w:r>
            <w:proofErr w:type="gramStart"/>
            <w:r w:rsidRPr="00CA152E">
              <w:rPr>
                <w:rFonts w:ascii="標楷體" w:eastAsia="標楷體" w:hAnsi="標楷體" w:hint="eastAsia"/>
                <w:szCs w:val="24"/>
              </w:rPr>
              <w:t>賡</w:t>
            </w:r>
            <w:proofErr w:type="gramEnd"/>
            <w:r w:rsidRPr="00CA152E">
              <w:rPr>
                <w:rFonts w:ascii="標楷體" w:eastAsia="標楷體" w:hAnsi="標楷體" w:hint="eastAsia"/>
                <w:szCs w:val="24"/>
              </w:rPr>
              <w:t>續列管辦理並於完成清查繳庫後，將結果復知本室。</w:t>
            </w:r>
          </w:p>
          <w:p w:rsidR="00D200BE" w:rsidRPr="00D200BE" w:rsidRDefault="00D200BE" w:rsidP="00CA152E">
            <w:pPr>
              <w:spacing w:line="240" w:lineRule="auto"/>
              <w:jc w:val="both"/>
              <w:rPr>
                <w:rFonts w:ascii="標楷體" w:eastAsia="標楷體" w:hAnsi="標楷體"/>
                <w:szCs w:val="24"/>
              </w:rPr>
            </w:pPr>
          </w:p>
          <w:p w:rsidR="006B5C6B" w:rsidRPr="005C3E3A" w:rsidRDefault="00CA152E" w:rsidP="00CA152E">
            <w:pPr>
              <w:spacing w:line="240" w:lineRule="auto"/>
              <w:jc w:val="both"/>
              <w:rPr>
                <w:rFonts w:ascii="標楷體" w:eastAsia="標楷體" w:hAnsi="標楷體"/>
                <w:szCs w:val="24"/>
              </w:rPr>
            </w:pPr>
            <w:r w:rsidRPr="00CA152E">
              <w:rPr>
                <w:rFonts w:ascii="標楷體" w:eastAsia="標楷體" w:hAnsi="標楷體" w:hint="eastAsia"/>
                <w:szCs w:val="24"/>
              </w:rPr>
              <w:t>３、原通知</w:t>
            </w:r>
            <w:proofErr w:type="gramStart"/>
            <w:r w:rsidRPr="00CA152E">
              <w:rPr>
                <w:rFonts w:ascii="標楷體" w:eastAsia="標楷體" w:hAnsi="標楷體" w:hint="eastAsia"/>
                <w:szCs w:val="24"/>
              </w:rPr>
              <w:t>知</w:t>
            </w:r>
            <w:proofErr w:type="gramEnd"/>
            <w:r w:rsidRPr="00CA152E">
              <w:rPr>
                <w:rFonts w:ascii="標楷體" w:eastAsia="標楷體" w:hAnsi="標楷體" w:hint="eastAsia"/>
                <w:szCs w:val="24"/>
              </w:rPr>
              <w:t>注意事項三，有關逾期未申領之保</w:t>
            </w:r>
            <w:proofErr w:type="gramStart"/>
            <w:r w:rsidRPr="00CA152E">
              <w:rPr>
                <w:rFonts w:ascii="標楷體" w:eastAsia="標楷體" w:hAnsi="標楷體" w:hint="eastAsia"/>
                <w:szCs w:val="24"/>
              </w:rPr>
              <w:t>固金允</w:t>
            </w:r>
            <w:proofErr w:type="gramEnd"/>
            <w:r w:rsidRPr="00CA152E">
              <w:rPr>
                <w:rFonts w:ascii="標楷體" w:eastAsia="標楷體" w:hAnsi="標楷體" w:hint="eastAsia"/>
                <w:szCs w:val="24"/>
              </w:rPr>
              <w:t>待積極清理1項，</w:t>
            </w:r>
            <w:proofErr w:type="gramStart"/>
            <w:r w:rsidRPr="00CA152E">
              <w:rPr>
                <w:rFonts w:ascii="標楷體" w:eastAsia="標楷體" w:hAnsi="標楷體" w:hint="eastAsia"/>
                <w:szCs w:val="24"/>
              </w:rPr>
              <w:t>承復</w:t>
            </w:r>
            <w:proofErr w:type="gramEnd"/>
            <w:r w:rsidRPr="00CA152E">
              <w:rPr>
                <w:rFonts w:ascii="標楷體" w:eastAsia="標楷體" w:hAnsi="標楷體" w:hint="eastAsia"/>
                <w:szCs w:val="24"/>
              </w:rPr>
              <w:t>：依規定將屆期未申</w:t>
            </w:r>
            <w:proofErr w:type="gramStart"/>
            <w:r w:rsidRPr="00CA152E">
              <w:rPr>
                <w:rFonts w:ascii="標楷體" w:eastAsia="標楷體" w:hAnsi="標楷體" w:hint="eastAsia"/>
                <w:szCs w:val="24"/>
              </w:rPr>
              <w:t>領保固金</w:t>
            </w:r>
            <w:proofErr w:type="gramEnd"/>
            <w:r w:rsidRPr="00CA152E">
              <w:rPr>
                <w:rFonts w:ascii="標楷體" w:eastAsia="標楷體" w:hAnsi="標楷體" w:hint="eastAsia"/>
                <w:szCs w:val="24"/>
              </w:rPr>
              <w:t>以預算外收入繳庫，並預計於114年3月辦理完成等情。請</w:t>
            </w:r>
            <w:proofErr w:type="gramStart"/>
            <w:r w:rsidRPr="00CA152E">
              <w:rPr>
                <w:rFonts w:ascii="標楷體" w:eastAsia="標楷體" w:hAnsi="標楷體" w:hint="eastAsia"/>
                <w:szCs w:val="24"/>
              </w:rPr>
              <w:t>賡</w:t>
            </w:r>
            <w:proofErr w:type="gramEnd"/>
            <w:r w:rsidRPr="00CA152E">
              <w:rPr>
                <w:rFonts w:ascii="標楷體" w:eastAsia="標楷體" w:hAnsi="標楷體" w:hint="eastAsia"/>
                <w:szCs w:val="24"/>
              </w:rPr>
              <w:t>續列管辦理並於完成繳庫後，將結果復知本室。</w:t>
            </w:r>
          </w:p>
        </w:tc>
        <w:tc>
          <w:tcPr>
            <w:tcW w:w="5103" w:type="dxa"/>
            <w:tcBorders>
              <w:top w:val="single" w:sz="4" w:space="0" w:color="auto"/>
              <w:bottom w:val="single" w:sz="4" w:space="0" w:color="auto"/>
            </w:tcBorders>
          </w:tcPr>
          <w:p w:rsidR="002800A5" w:rsidRPr="0029155B" w:rsidRDefault="002800A5" w:rsidP="0029155B">
            <w:pPr>
              <w:spacing w:line="240" w:lineRule="auto"/>
              <w:jc w:val="both"/>
              <w:rPr>
                <w:rFonts w:ascii="標楷體" w:eastAsia="標楷體" w:hAnsi="標楷體"/>
                <w:szCs w:val="24"/>
              </w:rPr>
            </w:pPr>
          </w:p>
        </w:tc>
        <w:tc>
          <w:tcPr>
            <w:tcW w:w="2166" w:type="dxa"/>
            <w:tcBorders>
              <w:top w:val="single" w:sz="4" w:space="0" w:color="auto"/>
              <w:bottom w:val="single" w:sz="4" w:space="0" w:color="auto"/>
            </w:tcBorders>
          </w:tcPr>
          <w:p w:rsidR="002800A5" w:rsidRPr="005C3E3A" w:rsidRDefault="002800A5" w:rsidP="00B8096F">
            <w:pPr>
              <w:spacing w:line="240" w:lineRule="auto"/>
              <w:jc w:val="both"/>
              <w:rPr>
                <w:rFonts w:ascii="標楷體" w:eastAsia="標楷體" w:hAnsi="標楷體"/>
                <w:szCs w:val="24"/>
              </w:rPr>
            </w:pPr>
          </w:p>
        </w:tc>
      </w:tr>
      <w:tr w:rsidR="002800A5" w:rsidRPr="005C3E3A" w:rsidTr="00ED26A0">
        <w:trPr>
          <w:trHeight w:val="4195"/>
        </w:trPr>
        <w:tc>
          <w:tcPr>
            <w:tcW w:w="6803" w:type="dxa"/>
            <w:tcBorders>
              <w:top w:val="single" w:sz="4" w:space="0" w:color="auto"/>
              <w:bottom w:val="single" w:sz="4" w:space="0" w:color="auto"/>
            </w:tcBorders>
          </w:tcPr>
          <w:p w:rsidR="00545CCB" w:rsidRPr="005C3E3A" w:rsidRDefault="00850C30" w:rsidP="00B8096F">
            <w:pPr>
              <w:pStyle w:val="3"/>
              <w:keepNext w:val="0"/>
              <w:overflowPunct w:val="0"/>
              <w:spacing w:line="240" w:lineRule="auto"/>
              <w:rPr>
                <w:rFonts w:ascii="標楷體" w:eastAsia="標楷體" w:hAnsi="標楷體"/>
                <w:sz w:val="32"/>
                <w:szCs w:val="32"/>
              </w:rPr>
            </w:pPr>
            <w:bookmarkStart w:id="2" w:name="_Toc185008873"/>
            <w:r>
              <w:rPr>
                <w:rFonts w:ascii="標楷體" w:eastAsia="標楷體" w:hAnsi="標楷體" w:hint="eastAsia"/>
                <w:sz w:val="32"/>
                <w:szCs w:val="32"/>
              </w:rPr>
              <w:lastRenderedPageBreak/>
              <w:t>(五)</w:t>
            </w:r>
            <w:r w:rsidRPr="005C3E3A">
              <w:rPr>
                <w:rFonts w:ascii="標楷體" w:eastAsia="標楷體" w:hAnsi="標楷體" w:hint="eastAsia"/>
                <w:sz w:val="32"/>
                <w:szCs w:val="32"/>
              </w:rPr>
              <w:t>、源城國小</w:t>
            </w:r>
            <w:bookmarkEnd w:id="2"/>
          </w:p>
          <w:p w:rsidR="002800A5" w:rsidRPr="005C3E3A" w:rsidRDefault="006C0070" w:rsidP="006C0070">
            <w:pPr>
              <w:spacing w:line="240" w:lineRule="auto"/>
              <w:rPr>
                <w:rFonts w:ascii="標楷體" w:eastAsia="標楷體" w:hAnsi="標楷體"/>
                <w:szCs w:val="24"/>
              </w:rPr>
            </w:pPr>
            <w:r w:rsidRPr="006C0070">
              <w:rPr>
                <w:rFonts w:ascii="標楷體" w:eastAsia="標楷體" w:hAnsi="標楷體" w:hint="eastAsia"/>
                <w:szCs w:val="24"/>
              </w:rPr>
              <w:t>原通知注意事項</w:t>
            </w:r>
            <w:proofErr w:type="gramStart"/>
            <w:r w:rsidRPr="006C0070">
              <w:rPr>
                <w:rFonts w:ascii="標楷體" w:eastAsia="標楷體" w:hAnsi="標楷體" w:hint="eastAsia"/>
                <w:szCs w:val="24"/>
              </w:rPr>
              <w:t>一</w:t>
            </w:r>
            <w:proofErr w:type="gramEnd"/>
            <w:r w:rsidRPr="006C0070">
              <w:rPr>
                <w:rFonts w:ascii="標楷體" w:eastAsia="標楷體" w:hAnsi="標楷體" w:hint="eastAsia"/>
                <w:szCs w:val="24"/>
              </w:rPr>
              <w:t>(四)，有關校地經公所興建社區活動中心，</w:t>
            </w:r>
            <w:proofErr w:type="gramStart"/>
            <w:r w:rsidRPr="006C0070">
              <w:rPr>
                <w:rFonts w:ascii="標楷體" w:eastAsia="標楷體" w:hAnsi="標楷體" w:hint="eastAsia"/>
                <w:szCs w:val="24"/>
              </w:rPr>
              <w:t>允待妥</w:t>
            </w:r>
            <w:proofErr w:type="gramEnd"/>
            <w:r w:rsidRPr="006C0070">
              <w:rPr>
                <w:rFonts w:ascii="標楷體" w:eastAsia="標楷體" w:hAnsi="標楷體" w:hint="eastAsia"/>
                <w:szCs w:val="24"/>
              </w:rPr>
              <w:t>訂借用契約，以完備場地管理制度1項，</w:t>
            </w:r>
            <w:proofErr w:type="gramStart"/>
            <w:r w:rsidRPr="006C0070">
              <w:rPr>
                <w:rFonts w:ascii="標楷體" w:eastAsia="標楷體" w:hAnsi="標楷體" w:hint="eastAsia"/>
                <w:szCs w:val="24"/>
              </w:rPr>
              <w:t>承復</w:t>
            </w:r>
            <w:proofErr w:type="gramEnd"/>
            <w:r w:rsidRPr="006C0070">
              <w:rPr>
                <w:rFonts w:ascii="標楷體" w:eastAsia="標楷體" w:hAnsi="標楷體" w:hint="eastAsia"/>
                <w:szCs w:val="24"/>
              </w:rPr>
              <w:t>：將與使用單位玉里鎮公所簽訂借用校地契約等情。請</w:t>
            </w:r>
            <w:proofErr w:type="gramStart"/>
            <w:r w:rsidRPr="006C0070">
              <w:rPr>
                <w:rFonts w:ascii="標楷體" w:eastAsia="標楷體" w:hAnsi="標楷體" w:hint="eastAsia"/>
                <w:szCs w:val="24"/>
              </w:rPr>
              <w:t>賡</w:t>
            </w:r>
            <w:proofErr w:type="gramEnd"/>
            <w:r w:rsidRPr="006C0070">
              <w:rPr>
                <w:rFonts w:ascii="標楷體" w:eastAsia="標楷體" w:hAnsi="標楷體" w:hint="eastAsia"/>
                <w:szCs w:val="24"/>
              </w:rPr>
              <w:t>續辦理並於借用契約簽訂完成後，將結果復知本室。</w:t>
            </w:r>
          </w:p>
        </w:tc>
        <w:tc>
          <w:tcPr>
            <w:tcW w:w="5103" w:type="dxa"/>
            <w:tcBorders>
              <w:top w:val="single" w:sz="4" w:space="0" w:color="auto"/>
              <w:bottom w:val="single" w:sz="4" w:space="0" w:color="auto"/>
            </w:tcBorders>
          </w:tcPr>
          <w:p w:rsidR="002800A5" w:rsidRPr="005C3E3A" w:rsidRDefault="002800A5" w:rsidP="00B8096F">
            <w:pPr>
              <w:spacing w:line="240" w:lineRule="auto"/>
              <w:jc w:val="both"/>
              <w:rPr>
                <w:rFonts w:ascii="標楷體" w:eastAsia="標楷體" w:hAnsi="標楷體"/>
                <w:szCs w:val="24"/>
              </w:rPr>
            </w:pPr>
          </w:p>
        </w:tc>
        <w:tc>
          <w:tcPr>
            <w:tcW w:w="2166" w:type="dxa"/>
            <w:tcBorders>
              <w:top w:val="single" w:sz="4" w:space="0" w:color="auto"/>
              <w:bottom w:val="single" w:sz="4" w:space="0" w:color="auto"/>
            </w:tcBorders>
          </w:tcPr>
          <w:p w:rsidR="002800A5" w:rsidRPr="005C3E3A" w:rsidRDefault="002800A5" w:rsidP="00B8096F">
            <w:pPr>
              <w:spacing w:line="240" w:lineRule="auto"/>
              <w:jc w:val="both"/>
              <w:rPr>
                <w:rFonts w:ascii="標楷體" w:eastAsia="標楷體" w:hAnsi="標楷體"/>
                <w:szCs w:val="24"/>
              </w:rPr>
            </w:pPr>
          </w:p>
        </w:tc>
      </w:tr>
      <w:tr w:rsidR="002800A5" w:rsidRPr="005C3E3A" w:rsidTr="00ED26A0">
        <w:trPr>
          <w:trHeight w:val="4989"/>
        </w:trPr>
        <w:tc>
          <w:tcPr>
            <w:tcW w:w="6803" w:type="dxa"/>
            <w:tcBorders>
              <w:top w:val="single" w:sz="4" w:space="0" w:color="auto"/>
              <w:bottom w:val="single" w:sz="4" w:space="0" w:color="auto"/>
            </w:tcBorders>
          </w:tcPr>
          <w:p w:rsidR="00CD5E81" w:rsidRPr="005C3E3A" w:rsidRDefault="00ED26A0" w:rsidP="00B8096F">
            <w:pPr>
              <w:pStyle w:val="3"/>
              <w:keepNext w:val="0"/>
              <w:overflowPunct w:val="0"/>
              <w:spacing w:line="240" w:lineRule="auto"/>
              <w:rPr>
                <w:rFonts w:ascii="標楷體" w:eastAsia="標楷體" w:hAnsi="標楷體"/>
                <w:sz w:val="32"/>
                <w:szCs w:val="32"/>
              </w:rPr>
            </w:pPr>
            <w:bookmarkStart w:id="3" w:name="_Toc185008874"/>
            <w:r>
              <w:rPr>
                <w:rFonts w:ascii="標楷體" w:eastAsia="標楷體" w:hAnsi="標楷體" w:hint="eastAsia"/>
                <w:sz w:val="32"/>
                <w:szCs w:val="32"/>
              </w:rPr>
              <w:t>(六)</w:t>
            </w:r>
            <w:r w:rsidRPr="005C3E3A">
              <w:rPr>
                <w:rFonts w:ascii="標楷體" w:eastAsia="標楷體" w:hAnsi="標楷體" w:hint="eastAsia"/>
                <w:sz w:val="32"/>
                <w:szCs w:val="32"/>
              </w:rPr>
              <w:t>、樂合</w:t>
            </w:r>
            <w:r w:rsidRPr="005C3E3A">
              <w:rPr>
                <w:rFonts w:ascii="標楷體" w:eastAsia="標楷體" w:hAnsi="標楷體" w:cs="新細明體" w:hint="eastAsia"/>
                <w:kern w:val="0"/>
                <w:sz w:val="32"/>
                <w:szCs w:val="32"/>
              </w:rPr>
              <w:t>國小</w:t>
            </w:r>
            <w:bookmarkEnd w:id="3"/>
          </w:p>
          <w:p w:rsidR="002800A5" w:rsidRPr="005C3E3A" w:rsidRDefault="00ED26A0" w:rsidP="00ED26A0">
            <w:pPr>
              <w:spacing w:line="240" w:lineRule="auto"/>
              <w:rPr>
                <w:rFonts w:ascii="標楷體" w:eastAsia="標楷體" w:hAnsi="標楷體"/>
                <w:szCs w:val="24"/>
              </w:rPr>
            </w:pPr>
            <w:r w:rsidRPr="00ED26A0">
              <w:rPr>
                <w:rFonts w:ascii="標楷體" w:eastAsia="標楷體" w:hAnsi="標楷體" w:hint="eastAsia"/>
                <w:szCs w:val="24"/>
              </w:rPr>
              <w:t>原通知注意事項</w:t>
            </w:r>
            <w:proofErr w:type="gramStart"/>
            <w:r w:rsidRPr="00ED26A0">
              <w:rPr>
                <w:rFonts w:ascii="標楷體" w:eastAsia="標楷體" w:hAnsi="標楷體" w:hint="eastAsia"/>
                <w:szCs w:val="24"/>
              </w:rPr>
              <w:t>一</w:t>
            </w:r>
            <w:proofErr w:type="gramEnd"/>
            <w:r w:rsidRPr="00ED26A0">
              <w:rPr>
                <w:rFonts w:ascii="標楷體" w:eastAsia="標楷體" w:hAnsi="標楷體" w:hint="eastAsia"/>
                <w:szCs w:val="24"/>
              </w:rPr>
              <w:t>(二)，有關財產盤點工作</w:t>
            </w:r>
            <w:proofErr w:type="gramStart"/>
            <w:r w:rsidRPr="00ED26A0">
              <w:rPr>
                <w:rFonts w:ascii="標楷體" w:eastAsia="標楷體" w:hAnsi="標楷體" w:hint="eastAsia"/>
                <w:szCs w:val="24"/>
              </w:rPr>
              <w:t>未盡周</w:t>
            </w:r>
            <w:proofErr w:type="gramEnd"/>
            <w:r w:rsidRPr="00ED26A0">
              <w:rPr>
                <w:rFonts w:ascii="標楷體" w:eastAsia="標楷體" w:hAnsi="標楷體" w:hint="eastAsia"/>
                <w:szCs w:val="24"/>
              </w:rPr>
              <w:t>妥，且部分已損壞財產迄未</w:t>
            </w:r>
            <w:proofErr w:type="gramStart"/>
            <w:r w:rsidRPr="00ED26A0">
              <w:rPr>
                <w:rFonts w:ascii="標楷體" w:eastAsia="標楷體" w:hAnsi="標楷體" w:hint="eastAsia"/>
                <w:szCs w:val="24"/>
              </w:rPr>
              <w:t>辦理報損作</w:t>
            </w:r>
            <w:proofErr w:type="gramEnd"/>
            <w:r w:rsidRPr="00ED26A0">
              <w:rPr>
                <w:rFonts w:ascii="標楷體" w:eastAsia="標楷體" w:hAnsi="標楷體" w:hint="eastAsia"/>
                <w:szCs w:val="24"/>
              </w:rPr>
              <w:t>業，</w:t>
            </w:r>
            <w:proofErr w:type="gramStart"/>
            <w:r w:rsidRPr="00ED26A0">
              <w:rPr>
                <w:rFonts w:ascii="標楷體" w:eastAsia="標楷體" w:hAnsi="標楷體" w:hint="eastAsia"/>
                <w:szCs w:val="24"/>
              </w:rPr>
              <w:t>允待注</w:t>
            </w:r>
            <w:proofErr w:type="gramEnd"/>
            <w:r w:rsidRPr="00ED26A0">
              <w:rPr>
                <w:rFonts w:ascii="標楷體" w:eastAsia="標楷體" w:hAnsi="標楷體" w:hint="eastAsia"/>
                <w:szCs w:val="24"/>
              </w:rPr>
              <w:t>意依規定辦理1項，</w:t>
            </w:r>
            <w:proofErr w:type="gramStart"/>
            <w:r w:rsidRPr="00ED26A0">
              <w:rPr>
                <w:rFonts w:ascii="標楷體" w:eastAsia="標楷體" w:hAnsi="標楷體" w:hint="eastAsia"/>
                <w:szCs w:val="24"/>
              </w:rPr>
              <w:t>承復</w:t>
            </w:r>
            <w:proofErr w:type="gramEnd"/>
            <w:r w:rsidRPr="00ED26A0">
              <w:rPr>
                <w:rFonts w:ascii="標楷體" w:eastAsia="標楷體" w:hAnsi="標楷體" w:hint="eastAsia"/>
                <w:szCs w:val="24"/>
              </w:rPr>
              <w:t>：2</w:t>
            </w:r>
            <w:proofErr w:type="gramStart"/>
            <w:r w:rsidRPr="00ED26A0">
              <w:rPr>
                <w:rFonts w:ascii="標楷體" w:eastAsia="標楷體" w:hAnsi="標楷體" w:hint="eastAsia"/>
                <w:szCs w:val="24"/>
              </w:rPr>
              <w:t>臺</w:t>
            </w:r>
            <w:proofErr w:type="gramEnd"/>
            <w:r w:rsidRPr="00ED26A0">
              <w:rPr>
                <w:rFonts w:ascii="標楷體" w:eastAsia="標楷體" w:hAnsi="標楷體" w:hint="eastAsia"/>
                <w:szCs w:val="24"/>
              </w:rPr>
              <w:t>投影機，將辦理財產修復或依規定</w:t>
            </w:r>
            <w:proofErr w:type="gramStart"/>
            <w:r w:rsidRPr="00ED26A0">
              <w:rPr>
                <w:rFonts w:ascii="標楷體" w:eastAsia="標楷體" w:hAnsi="標楷體" w:hint="eastAsia"/>
                <w:szCs w:val="24"/>
              </w:rPr>
              <w:t>辦理報損作</w:t>
            </w:r>
            <w:proofErr w:type="gramEnd"/>
            <w:r w:rsidRPr="00ED26A0">
              <w:rPr>
                <w:rFonts w:ascii="標楷體" w:eastAsia="標楷體" w:hAnsi="標楷體" w:hint="eastAsia"/>
                <w:szCs w:val="24"/>
              </w:rPr>
              <w:t>業等情。請將上開財產後續辦理修復</w:t>
            </w:r>
            <w:proofErr w:type="gramStart"/>
            <w:r w:rsidRPr="00ED26A0">
              <w:rPr>
                <w:rFonts w:ascii="標楷體" w:eastAsia="標楷體" w:hAnsi="標楷體" w:hint="eastAsia"/>
                <w:szCs w:val="24"/>
              </w:rPr>
              <w:t>或報損情形</w:t>
            </w:r>
            <w:proofErr w:type="gramEnd"/>
            <w:r w:rsidRPr="00ED26A0">
              <w:rPr>
                <w:rFonts w:ascii="標楷體" w:eastAsia="標楷體" w:hAnsi="標楷體" w:hint="eastAsia"/>
                <w:szCs w:val="24"/>
              </w:rPr>
              <w:t>復知本室。</w:t>
            </w:r>
          </w:p>
        </w:tc>
        <w:tc>
          <w:tcPr>
            <w:tcW w:w="5103" w:type="dxa"/>
            <w:tcBorders>
              <w:top w:val="single" w:sz="4" w:space="0" w:color="auto"/>
              <w:bottom w:val="single" w:sz="4" w:space="0" w:color="auto"/>
            </w:tcBorders>
          </w:tcPr>
          <w:p w:rsidR="002800A5" w:rsidRPr="005C3E3A" w:rsidRDefault="002800A5" w:rsidP="004548CA">
            <w:pPr>
              <w:spacing w:line="240" w:lineRule="auto"/>
              <w:jc w:val="both"/>
              <w:rPr>
                <w:rFonts w:ascii="標楷體" w:eastAsia="標楷體" w:hAnsi="標楷體"/>
                <w:szCs w:val="24"/>
              </w:rPr>
            </w:pPr>
          </w:p>
        </w:tc>
        <w:tc>
          <w:tcPr>
            <w:tcW w:w="2166" w:type="dxa"/>
            <w:tcBorders>
              <w:top w:val="single" w:sz="4" w:space="0" w:color="auto"/>
              <w:bottom w:val="single" w:sz="4" w:space="0" w:color="auto"/>
            </w:tcBorders>
          </w:tcPr>
          <w:p w:rsidR="002800A5" w:rsidRPr="005C3E3A" w:rsidRDefault="002800A5" w:rsidP="00B8096F">
            <w:pPr>
              <w:spacing w:line="240" w:lineRule="auto"/>
              <w:jc w:val="both"/>
              <w:rPr>
                <w:rFonts w:ascii="標楷體" w:eastAsia="標楷體" w:hAnsi="標楷體"/>
                <w:szCs w:val="24"/>
              </w:rPr>
            </w:pPr>
          </w:p>
        </w:tc>
      </w:tr>
      <w:tr w:rsidR="002800A5" w:rsidRPr="005C3E3A" w:rsidTr="009E3AE9">
        <w:trPr>
          <w:trHeight w:val="4932"/>
        </w:trPr>
        <w:tc>
          <w:tcPr>
            <w:tcW w:w="6803" w:type="dxa"/>
            <w:tcBorders>
              <w:top w:val="single" w:sz="4" w:space="0" w:color="auto"/>
              <w:bottom w:val="single" w:sz="4" w:space="0" w:color="auto"/>
            </w:tcBorders>
          </w:tcPr>
          <w:p w:rsidR="00114CC5" w:rsidRPr="005C3E3A" w:rsidRDefault="00ED26A0" w:rsidP="00B8096F">
            <w:pPr>
              <w:pStyle w:val="3"/>
              <w:keepNext w:val="0"/>
              <w:overflowPunct w:val="0"/>
              <w:spacing w:line="240" w:lineRule="auto"/>
              <w:rPr>
                <w:rFonts w:ascii="標楷體" w:eastAsia="標楷體" w:hAnsi="標楷體"/>
                <w:sz w:val="32"/>
                <w:szCs w:val="32"/>
              </w:rPr>
            </w:pPr>
            <w:bookmarkStart w:id="4" w:name="_Toc185008876"/>
            <w:r>
              <w:rPr>
                <w:rFonts w:ascii="標楷體" w:eastAsia="標楷體" w:hAnsi="標楷體" w:hint="eastAsia"/>
                <w:sz w:val="32"/>
                <w:szCs w:val="32"/>
              </w:rPr>
              <w:lastRenderedPageBreak/>
              <w:t>(七)</w:t>
            </w:r>
            <w:r w:rsidRPr="005C3E3A">
              <w:rPr>
                <w:rFonts w:ascii="標楷體" w:eastAsia="標楷體" w:hAnsi="標楷體" w:hint="eastAsia"/>
                <w:sz w:val="32"/>
                <w:szCs w:val="32"/>
              </w:rPr>
              <w:t>、</w:t>
            </w:r>
            <w:r w:rsidRPr="005C3E3A">
              <w:rPr>
                <w:rFonts w:ascii="標楷體" w:eastAsia="標楷體" w:hAnsi="標楷體" w:cs="新細明體" w:hint="eastAsia"/>
                <w:kern w:val="0"/>
                <w:sz w:val="32"/>
                <w:szCs w:val="32"/>
              </w:rPr>
              <w:t>大禹</w:t>
            </w:r>
            <w:r w:rsidRPr="005C3E3A">
              <w:rPr>
                <w:rFonts w:ascii="標楷體" w:eastAsia="標楷體" w:hAnsi="標楷體" w:hint="eastAsia"/>
                <w:sz w:val="32"/>
                <w:szCs w:val="32"/>
              </w:rPr>
              <w:t>國小</w:t>
            </w:r>
            <w:bookmarkEnd w:id="4"/>
          </w:p>
          <w:p w:rsidR="009E3AE9" w:rsidRDefault="009E3AE9" w:rsidP="009E3AE9">
            <w:pPr>
              <w:tabs>
                <w:tab w:val="left" w:pos="3600"/>
              </w:tabs>
              <w:spacing w:line="240" w:lineRule="auto"/>
              <w:rPr>
                <w:rFonts w:ascii="標楷體" w:eastAsia="標楷體" w:hAnsi="標楷體"/>
                <w:szCs w:val="24"/>
              </w:rPr>
            </w:pPr>
            <w:r w:rsidRPr="009E3AE9">
              <w:rPr>
                <w:rFonts w:ascii="標楷體" w:eastAsia="標楷體" w:hAnsi="標楷體" w:hint="eastAsia"/>
                <w:szCs w:val="24"/>
              </w:rPr>
              <w:t>１、原通知查明處理事項，有關部分財產遺失1項，</w:t>
            </w:r>
            <w:proofErr w:type="gramStart"/>
            <w:r w:rsidRPr="009E3AE9">
              <w:rPr>
                <w:rFonts w:ascii="標楷體" w:eastAsia="標楷體" w:hAnsi="標楷體" w:hint="eastAsia"/>
                <w:szCs w:val="24"/>
              </w:rPr>
              <w:t>承復：</w:t>
            </w:r>
            <w:proofErr w:type="gramEnd"/>
            <w:r w:rsidRPr="009E3AE9">
              <w:rPr>
                <w:rFonts w:ascii="標楷體" w:eastAsia="標楷體" w:hAnsi="標楷體" w:hint="eastAsia"/>
                <w:szCs w:val="24"/>
              </w:rPr>
              <w:t>已與相關財產管理人員開會盤點，並做</w:t>
            </w:r>
            <w:proofErr w:type="gramStart"/>
            <w:r w:rsidRPr="009E3AE9">
              <w:rPr>
                <w:rFonts w:ascii="標楷體" w:eastAsia="標楷體" w:hAnsi="標楷體" w:hint="eastAsia"/>
                <w:szCs w:val="24"/>
              </w:rPr>
              <w:t>後續報損處理</w:t>
            </w:r>
            <w:proofErr w:type="gramEnd"/>
            <w:r w:rsidRPr="009E3AE9">
              <w:rPr>
                <w:rFonts w:ascii="標楷體" w:eastAsia="標楷體" w:hAnsi="標楷體" w:hint="eastAsia"/>
                <w:szCs w:val="24"/>
              </w:rPr>
              <w:t>等情。請將後續處理結果復知本室。</w:t>
            </w:r>
          </w:p>
          <w:p w:rsidR="009E3AE9" w:rsidRPr="009E3AE9" w:rsidRDefault="009E3AE9" w:rsidP="009E3AE9">
            <w:pPr>
              <w:tabs>
                <w:tab w:val="left" w:pos="3600"/>
              </w:tabs>
              <w:spacing w:line="240" w:lineRule="auto"/>
              <w:rPr>
                <w:rFonts w:ascii="標楷體" w:eastAsia="標楷體" w:hAnsi="標楷體"/>
                <w:szCs w:val="24"/>
              </w:rPr>
            </w:pPr>
          </w:p>
          <w:p w:rsidR="002800A5" w:rsidRPr="005C3E3A" w:rsidRDefault="009E3AE9" w:rsidP="009E3AE9">
            <w:pPr>
              <w:tabs>
                <w:tab w:val="left" w:pos="3600"/>
              </w:tabs>
              <w:spacing w:line="240" w:lineRule="auto"/>
              <w:rPr>
                <w:rFonts w:ascii="標楷體" w:eastAsia="標楷體" w:hAnsi="標楷體"/>
                <w:szCs w:val="24"/>
              </w:rPr>
            </w:pPr>
            <w:r w:rsidRPr="009E3AE9">
              <w:rPr>
                <w:rFonts w:ascii="標楷體" w:eastAsia="標楷體" w:hAnsi="標楷體" w:hint="eastAsia"/>
                <w:szCs w:val="24"/>
              </w:rPr>
              <w:t>２、原通知注意事項二(二)，有關部分計畫結餘款及保證(固)</w:t>
            </w:r>
            <w:proofErr w:type="gramStart"/>
            <w:r w:rsidRPr="009E3AE9">
              <w:rPr>
                <w:rFonts w:ascii="標楷體" w:eastAsia="標楷體" w:hAnsi="標楷體" w:hint="eastAsia"/>
                <w:szCs w:val="24"/>
              </w:rPr>
              <w:t>金久懸未</w:t>
            </w:r>
            <w:proofErr w:type="gramEnd"/>
            <w:r w:rsidRPr="009E3AE9">
              <w:rPr>
                <w:rFonts w:ascii="標楷體" w:eastAsia="標楷體" w:hAnsi="標楷體" w:hint="eastAsia"/>
                <w:szCs w:val="24"/>
              </w:rPr>
              <w:t>清理1項，</w:t>
            </w:r>
            <w:proofErr w:type="gramStart"/>
            <w:r w:rsidRPr="009E3AE9">
              <w:rPr>
                <w:rFonts w:ascii="標楷體" w:eastAsia="標楷體" w:hAnsi="標楷體" w:hint="eastAsia"/>
                <w:szCs w:val="24"/>
              </w:rPr>
              <w:t>承復</w:t>
            </w:r>
            <w:proofErr w:type="gramEnd"/>
            <w:r w:rsidRPr="009E3AE9">
              <w:rPr>
                <w:rFonts w:ascii="標楷體" w:eastAsia="標楷體" w:hAnsi="標楷體" w:hint="eastAsia"/>
                <w:szCs w:val="24"/>
              </w:rPr>
              <w:t>：計畫結餘款提醒各計畫承辦人進行妥善使用並確實繳回，保證(固)金也會確實於期限內退還等情。請將繳回及退還情形復知本室。</w:t>
            </w:r>
          </w:p>
        </w:tc>
        <w:tc>
          <w:tcPr>
            <w:tcW w:w="5103" w:type="dxa"/>
            <w:tcBorders>
              <w:top w:val="single" w:sz="4" w:space="0" w:color="auto"/>
              <w:bottom w:val="single" w:sz="4" w:space="0" w:color="auto"/>
            </w:tcBorders>
          </w:tcPr>
          <w:p w:rsidR="002800A5" w:rsidRPr="009E3AE9" w:rsidRDefault="002800A5" w:rsidP="009E3AE9">
            <w:pPr>
              <w:spacing w:line="240" w:lineRule="auto"/>
              <w:jc w:val="both"/>
              <w:rPr>
                <w:rFonts w:ascii="標楷體" w:eastAsia="標楷體" w:hAnsi="標楷體"/>
                <w:szCs w:val="24"/>
              </w:rPr>
            </w:pPr>
          </w:p>
        </w:tc>
        <w:tc>
          <w:tcPr>
            <w:tcW w:w="2166" w:type="dxa"/>
            <w:tcBorders>
              <w:top w:val="single" w:sz="4" w:space="0" w:color="auto"/>
              <w:bottom w:val="single" w:sz="4" w:space="0" w:color="auto"/>
            </w:tcBorders>
          </w:tcPr>
          <w:p w:rsidR="002800A5" w:rsidRPr="005C3E3A" w:rsidRDefault="002800A5" w:rsidP="00B8096F">
            <w:pPr>
              <w:spacing w:line="240" w:lineRule="auto"/>
              <w:jc w:val="both"/>
              <w:rPr>
                <w:rFonts w:ascii="標楷體" w:eastAsia="標楷體" w:hAnsi="標楷體"/>
                <w:szCs w:val="24"/>
              </w:rPr>
            </w:pPr>
          </w:p>
        </w:tc>
      </w:tr>
      <w:tr w:rsidR="002800A5" w:rsidRPr="005C3E3A" w:rsidTr="009E3AE9">
        <w:trPr>
          <w:trHeight w:val="4139"/>
        </w:trPr>
        <w:tc>
          <w:tcPr>
            <w:tcW w:w="6803" w:type="dxa"/>
            <w:tcBorders>
              <w:top w:val="single" w:sz="4" w:space="0" w:color="auto"/>
              <w:bottom w:val="single" w:sz="4" w:space="0" w:color="auto"/>
            </w:tcBorders>
          </w:tcPr>
          <w:p w:rsidR="0076727E" w:rsidRPr="005C3E3A" w:rsidRDefault="009E3AE9" w:rsidP="00B8096F">
            <w:pPr>
              <w:pStyle w:val="3"/>
              <w:keepNext w:val="0"/>
              <w:overflowPunct w:val="0"/>
              <w:spacing w:line="240" w:lineRule="auto"/>
              <w:rPr>
                <w:rFonts w:ascii="標楷體" w:eastAsia="標楷體" w:hAnsi="標楷體"/>
                <w:sz w:val="32"/>
                <w:szCs w:val="32"/>
              </w:rPr>
            </w:pPr>
            <w:bookmarkStart w:id="5" w:name="_Toc185008877"/>
            <w:r>
              <w:rPr>
                <w:rFonts w:ascii="標楷體" w:eastAsia="標楷體" w:hAnsi="標楷體" w:hint="eastAsia"/>
                <w:sz w:val="32"/>
                <w:szCs w:val="32"/>
              </w:rPr>
              <w:t>(八)</w:t>
            </w:r>
            <w:r w:rsidRPr="005C3E3A">
              <w:rPr>
                <w:rFonts w:ascii="標楷體" w:eastAsia="標楷體" w:hAnsi="標楷體" w:hint="eastAsia"/>
                <w:sz w:val="32"/>
                <w:szCs w:val="32"/>
              </w:rPr>
              <w:t>、西林</w:t>
            </w:r>
            <w:r w:rsidRPr="005C3E3A">
              <w:rPr>
                <w:rFonts w:ascii="標楷體" w:eastAsia="標楷體" w:hAnsi="標楷體" w:cs="新細明體" w:hint="eastAsia"/>
                <w:kern w:val="0"/>
                <w:sz w:val="32"/>
                <w:szCs w:val="32"/>
              </w:rPr>
              <w:t>國小</w:t>
            </w:r>
            <w:bookmarkEnd w:id="5"/>
          </w:p>
          <w:p w:rsidR="002800A5" w:rsidRPr="005C3E3A" w:rsidRDefault="009E3AE9" w:rsidP="009E3AE9">
            <w:pPr>
              <w:tabs>
                <w:tab w:val="left" w:pos="3600"/>
              </w:tabs>
              <w:spacing w:line="240" w:lineRule="auto"/>
              <w:rPr>
                <w:rFonts w:ascii="標楷體" w:eastAsia="標楷體" w:hAnsi="標楷體"/>
                <w:szCs w:val="24"/>
              </w:rPr>
            </w:pPr>
            <w:r w:rsidRPr="009E3AE9">
              <w:rPr>
                <w:rFonts w:ascii="標楷體" w:eastAsia="標楷體" w:hAnsi="標楷體" w:hint="eastAsia"/>
                <w:szCs w:val="24"/>
              </w:rPr>
              <w:t>原通知注意事項二(</w:t>
            </w:r>
            <w:proofErr w:type="gramStart"/>
            <w:r w:rsidRPr="009E3AE9">
              <w:rPr>
                <w:rFonts w:ascii="標楷體" w:eastAsia="標楷體" w:hAnsi="標楷體" w:hint="eastAsia"/>
                <w:szCs w:val="24"/>
              </w:rPr>
              <w:t>一</w:t>
            </w:r>
            <w:proofErr w:type="gramEnd"/>
            <w:r w:rsidRPr="009E3AE9">
              <w:rPr>
                <w:rFonts w:ascii="標楷體" w:eastAsia="標楷體" w:hAnsi="標楷體" w:hint="eastAsia"/>
                <w:szCs w:val="24"/>
              </w:rPr>
              <w:t>)3，有關租借</w:t>
            </w:r>
            <w:proofErr w:type="gramStart"/>
            <w:r w:rsidRPr="009E3AE9">
              <w:rPr>
                <w:rFonts w:ascii="標楷體" w:eastAsia="標楷體" w:hAnsi="標楷體" w:hint="eastAsia"/>
                <w:szCs w:val="24"/>
              </w:rPr>
              <w:t>場地間有</w:t>
            </w:r>
            <w:proofErr w:type="gramEnd"/>
            <w:r w:rsidRPr="009E3AE9">
              <w:rPr>
                <w:rFonts w:ascii="標楷體" w:eastAsia="標楷體" w:hAnsi="標楷體" w:hint="eastAsia"/>
                <w:szCs w:val="24"/>
              </w:rPr>
              <w:t>未依規定填具申請書及收取保證金，或場地用畢後仍未收繳使用費情事1項，</w:t>
            </w:r>
            <w:proofErr w:type="gramStart"/>
            <w:r w:rsidRPr="009E3AE9">
              <w:rPr>
                <w:rFonts w:ascii="標楷體" w:eastAsia="標楷體" w:hAnsi="標楷體" w:hint="eastAsia"/>
                <w:szCs w:val="24"/>
              </w:rPr>
              <w:t>承復</w:t>
            </w:r>
            <w:proofErr w:type="gramEnd"/>
            <w:r w:rsidRPr="009E3AE9">
              <w:rPr>
                <w:rFonts w:ascii="標楷體" w:eastAsia="標楷體" w:hAnsi="標楷體" w:hint="eastAsia"/>
                <w:szCs w:val="24"/>
              </w:rPr>
              <w:t>：東華大華場地使用費5萬3,200元，嗣後辦理繳庫事宜等情。請將東華大學場地租借案之繳庫結果復知本室。</w:t>
            </w:r>
          </w:p>
        </w:tc>
        <w:tc>
          <w:tcPr>
            <w:tcW w:w="5103" w:type="dxa"/>
            <w:tcBorders>
              <w:top w:val="single" w:sz="4" w:space="0" w:color="auto"/>
              <w:bottom w:val="single" w:sz="4" w:space="0" w:color="auto"/>
            </w:tcBorders>
          </w:tcPr>
          <w:p w:rsidR="002800A5" w:rsidRPr="005C3E3A" w:rsidRDefault="002800A5" w:rsidP="00B8096F">
            <w:pPr>
              <w:spacing w:line="240" w:lineRule="auto"/>
              <w:jc w:val="both"/>
              <w:rPr>
                <w:rFonts w:ascii="標楷體" w:eastAsia="標楷體" w:hAnsi="標楷體"/>
                <w:szCs w:val="24"/>
              </w:rPr>
            </w:pPr>
          </w:p>
        </w:tc>
        <w:tc>
          <w:tcPr>
            <w:tcW w:w="2166" w:type="dxa"/>
            <w:tcBorders>
              <w:top w:val="single" w:sz="4" w:space="0" w:color="auto"/>
              <w:bottom w:val="single" w:sz="4" w:space="0" w:color="auto"/>
            </w:tcBorders>
          </w:tcPr>
          <w:p w:rsidR="002800A5" w:rsidRPr="005C3E3A" w:rsidRDefault="002800A5" w:rsidP="00B8096F">
            <w:pPr>
              <w:spacing w:line="240" w:lineRule="auto"/>
              <w:jc w:val="both"/>
              <w:rPr>
                <w:rFonts w:ascii="標楷體" w:eastAsia="標楷體" w:hAnsi="標楷體"/>
                <w:szCs w:val="24"/>
              </w:rPr>
            </w:pPr>
          </w:p>
        </w:tc>
      </w:tr>
      <w:tr w:rsidR="00C456D7" w:rsidRPr="005C3E3A" w:rsidTr="00B0251B">
        <w:trPr>
          <w:trHeight w:val="3628"/>
        </w:trPr>
        <w:tc>
          <w:tcPr>
            <w:tcW w:w="6803" w:type="dxa"/>
            <w:tcBorders>
              <w:top w:val="single" w:sz="4" w:space="0" w:color="auto"/>
              <w:bottom w:val="single" w:sz="4" w:space="0" w:color="auto"/>
            </w:tcBorders>
          </w:tcPr>
          <w:p w:rsidR="00C456D7" w:rsidRPr="00B0251B" w:rsidRDefault="00190E58" w:rsidP="00C456D7">
            <w:pPr>
              <w:pStyle w:val="3"/>
              <w:keepNext w:val="0"/>
              <w:overflowPunct w:val="0"/>
              <w:spacing w:line="240" w:lineRule="auto"/>
              <w:rPr>
                <w:rFonts w:ascii="標楷體" w:eastAsia="標楷體" w:hAnsi="標楷體" w:cs="新細明體"/>
                <w:kern w:val="0"/>
                <w:sz w:val="32"/>
                <w:szCs w:val="32"/>
              </w:rPr>
            </w:pPr>
            <w:bookmarkStart w:id="6" w:name="_Toc185008879"/>
            <w:r>
              <w:rPr>
                <w:rFonts w:ascii="標楷體" w:eastAsia="標楷體" w:hAnsi="標楷體" w:cs="新細明體" w:hint="eastAsia"/>
                <w:kern w:val="0"/>
                <w:sz w:val="32"/>
                <w:szCs w:val="32"/>
              </w:rPr>
              <w:lastRenderedPageBreak/>
              <w:t>(</w:t>
            </w:r>
            <w:r w:rsidR="00B0251B">
              <w:rPr>
                <w:rFonts w:ascii="標楷體" w:eastAsia="標楷體" w:hAnsi="標楷體" w:cs="新細明體" w:hint="eastAsia"/>
                <w:kern w:val="0"/>
                <w:sz w:val="32"/>
                <w:szCs w:val="32"/>
              </w:rPr>
              <w:t>九</w:t>
            </w:r>
            <w:r>
              <w:rPr>
                <w:rFonts w:ascii="標楷體" w:eastAsia="標楷體" w:hAnsi="標楷體" w:cs="新細明體" w:hint="eastAsia"/>
                <w:kern w:val="0"/>
                <w:sz w:val="32"/>
                <w:szCs w:val="32"/>
              </w:rPr>
              <w:t>)</w:t>
            </w:r>
            <w:r w:rsidRPr="005C3E3A">
              <w:rPr>
                <w:rFonts w:ascii="標楷體" w:eastAsia="標楷體" w:hAnsi="標楷體" w:cs="新細明體" w:hint="eastAsia"/>
                <w:kern w:val="0"/>
                <w:sz w:val="32"/>
                <w:szCs w:val="32"/>
              </w:rPr>
              <w:t>、</w:t>
            </w:r>
            <w:proofErr w:type="gramStart"/>
            <w:r w:rsidRPr="005C3E3A">
              <w:rPr>
                <w:rFonts w:ascii="標楷體" w:eastAsia="標楷體" w:hAnsi="標楷體" w:cs="新細明體" w:hint="eastAsia"/>
                <w:kern w:val="0"/>
                <w:sz w:val="32"/>
                <w:szCs w:val="32"/>
              </w:rPr>
              <w:t>西</w:t>
            </w:r>
            <w:r w:rsidRPr="00B0251B">
              <w:rPr>
                <w:rFonts w:ascii="標楷體" w:eastAsia="標楷體" w:hAnsi="標楷體" w:cs="新細明體" w:hint="eastAsia"/>
                <w:kern w:val="0"/>
                <w:sz w:val="32"/>
                <w:szCs w:val="32"/>
              </w:rPr>
              <w:t>富國小</w:t>
            </w:r>
            <w:bookmarkEnd w:id="6"/>
            <w:proofErr w:type="gramEnd"/>
          </w:p>
          <w:p w:rsidR="00C456D7" w:rsidRPr="005C3E3A" w:rsidRDefault="00190E58" w:rsidP="00190E58">
            <w:pPr>
              <w:spacing w:line="240" w:lineRule="auto"/>
              <w:rPr>
                <w:rFonts w:ascii="標楷體" w:eastAsia="標楷體" w:hAnsi="標楷體"/>
                <w:szCs w:val="24"/>
              </w:rPr>
            </w:pPr>
            <w:r w:rsidRPr="00B0251B">
              <w:rPr>
                <w:rFonts w:ascii="標楷體" w:eastAsia="標楷體" w:hAnsi="標楷體" w:hint="eastAsia"/>
                <w:szCs w:val="24"/>
              </w:rPr>
              <w:t>原通知注意事項</w:t>
            </w:r>
            <w:proofErr w:type="gramStart"/>
            <w:r w:rsidRPr="00B0251B">
              <w:rPr>
                <w:rFonts w:ascii="標楷體" w:eastAsia="標楷體" w:hAnsi="標楷體" w:hint="eastAsia"/>
                <w:szCs w:val="24"/>
              </w:rPr>
              <w:t>一</w:t>
            </w:r>
            <w:proofErr w:type="gramEnd"/>
            <w:r w:rsidRPr="00B0251B">
              <w:rPr>
                <w:rFonts w:ascii="標楷體" w:eastAsia="標楷體" w:hAnsi="標楷體" w:hint="eastAsia"/>
                <w:szCs w:val="24"/>
              </w:rPr>
              <w:t>(五)，有關未依規定辦理宿舍居住事實查考作業1項，</w:t>
            </w:r>
            <w:proofErr w:type="gramStart"/>
            <w:r w:rsidRPr="00B0251B">
              <w:rPr>
                <w:rFonts w:ascii="標楷體" w:eastAsia="標楷體" w:hAnsi="標楷體" w:hint="eastAsia"/>
                <w:szCs w:val="24"/>
              </w:rPr>
              <w:t>承復</w:t>
            </w:r>
            <w:proofErr w:type="gramEnd"/>
            <w:r w:rsidRPr="00B0251B">
              <w:rPr>
                <w:rFonts w:ascii="標楷體" w:eastAsia="標楷體" w:hAnsi="標楷體" w:hint="eastAsia"/>
                <w:szCs w:val="24"/>
              </w:rPr>
              <w:t>：相關改進措施及查核表件，</w:t>
            </w:r>
            <w:proofErr w:type="gramStart"/>
            <w:r w:rsidRPr="00B0251B">
              <w:rPr>
                <w:rFonts w:ascii="標楷體" w:eastAsia="標楷體" w:hAnsi="標楷體" w:hint="eastAsia"/>
                <w:szCs w:val="24"/>
              </w:rPr>
              <w:t>俟</w:t>
            </w:r>
            <w:proofErr w:type="gramEnd"/>
            <w:r w:rsidRPr="00B0251B">
              <w:rPr>
                <w:rFonts w:ascii="標楷體" w:eastAsia="標楷體" w:hAnsi="標楷體" w:hint="eastAsia"/>
                <w:szCs w:val="24"/>
              </w:rPr>
              <w:t>提會討論修正宿舍管理辦法後施行等情。請將修正結果復知本室。</w:t>
            </w:r>
          </w:p>
        </w:tc>
        <w:tc>
          <w:tcPr>
            <w:tcW w:w="5103" w:type="dxa"/>
            <w:tcBorders>
              <w:top w:val="single" w:sz="4" w:space="0" w:color="auto"/>
              <w:bottom w:val="single" w:sz="4" w:space="0" w:color="auto"/>
            </w:tcBorders>
          </w:tcPr>
          <w:p w:rsidR="00C456D7" w:rsidRPr="005C3E3A" w:rsidRDefault="00615655" w:rsidP="00615655">
            <w:pPr>
              <w:spacing w:line="240" w:lineRule="auto"/>
              <w:jc w:val="both"/>
              <w:rPr>
                <w:rFonts w:ascii="標楷體" w:eastAsia="標楷體" w:hAnsi="標楷體"/>
                <w:szCs w:val="24"/>
              </w:rPr>
            </w:pPr>
            <w:r w:rsidRPr="005C3E3A">
              <w:rPr>
                <w:rFonts w:ascii="標楷體" w:eastAsia="標楷體" w:hAnsi="標楷體" w:hint="eastAsia"/>
                <w:szCs w:val="24"/>
              </w:rPr>
              <w:tab/>
            </w:r>
          </w:p>
        </w:tc>
        <w:tc>
          <w:tcPr>
            <w:tcW w:w="2166" w:type="dxa"/>
            <w:tcBorders>
              <w:top w:val="single" w:sz="4" w:space="0" w:color="auto"/>
              <w:bottom w:val="single" w:sz="4" w:space="0" w:color="auto"/>
            </w:tcBorders>
          </w:tcPr>
          <w:p w:rsidR="00C456D7" w:rsidRPr="005C3E3A" w:rsidRDefault="00C456D7" w:rsidP="00C456D7">
            <w:pPr>
              <w:spacing w:line="240" w:lineRule="auto"/>
              <w:jc w:val="both"/>
              <w:rPr>
                <w:rFonts w:ascii="標楷體" w:eastAsia="標楷體" w:hAnsi="標楷體"/>
                <w:szCs w:val="24"/>
              </w:rPr>
            </w:pPr>
          </w:p>
        </w:tc>
      </w:tr>
      <w:tr w:rsidR="00C456D7" w:rsidRPr="005C3E3A" w:rsidTr="00B0251B">
        <w:trPr>
          <w:trHeight w:val="5329"/>
        </w:trPr>
        <w:tc>
          <w:tcPr>
            <w:tcW w:w="6803" w:type="dxa"/>
            <w:tcBorders>
              <w:top w:val="single" w:sz="4" w:space="0" w:color="auto"/>
              <w:bottom w:val="single" w:sz="4" w:space="0" w:color="auto"/>
            </w:tcBorders>
          </w:tcPr>
          <w:p w:rsidR="00C456D7" w:rsidRPr="005C3E3A" w:rsidRDefault="00B0251B" w:rsidP="00C456D7">
            <w:pPr>
              <w:spacing w:line="240" w:lineRule="auto"/>
              <w:jc w:val="both"/>
              <w:rPr>
                <w:rFonts w:ascii="標楷體" w:eastAsia="標楷體" w:hAnsi="標楷體"/>
                <w:b/>
                <w:sz w:val="32"/>
                <w:szCs w:val="32"/>
              </w:rPr>
            </w:pPr>
            <w:r>
              <w:rPr>
                <w:rFonts w:ascii="標楷體" w:eastAsia="標楷體" w:hAnsi="標楷體" w:hint="eastAsia"/>
                <w:b/>
                <w:sz w:val="32"/>
                <w:szCs w:val="32"/>
              </w:rPr>
              <w:t>(十)</w:t>
            </w:r>
            <w:r w:rsidR="00C456D7" w:rsidRPr="005C3E3A">
              <w:rPr>
                <w:rFonts w:ascii="標楷體" w:eastAsia="標楷體" w:hAnsi="標楷體" w:hint="eastAsia"/>
                <w:b/>
                <w:sz w:val="32"/>
                <w:szCs w:val="32"/>
              </w:rPr>
              <w:t>、玉里國小</w:t>
            </w:r>
          </w:p>
          <w:p w:rsidR="00B0251B" w:rsidRDefault="00B0251B" w:rsidP="00B0251B">
            <w:pPr>
              <w:spacing w:line="240" w:lineRule="auto"/>
              <w:jc w:val="both"/>
              <w:rPr>
                <w:rFonts w:ascii="標楷體" w:eastAsia="標楷體" w:hAnsi="標楷體"/>
                <w:szCs w:val="24"/>
              </w:rPr>
            </w:pPr>
            <w:r w:rsidRPr="00B0251B">
              <w:rPr>
                <w:rFonts w:ascii="標楷體" w:eastAsia="標楷體" w:hAnsi="標楷體" w:hint="eastAsia"/>
                <w:szCs w:val="24"/>
              </w:rPr>
              <w:t>１、原通知注意事項二(二)，有關未依規定辦理宿舍檢查作業1項，</w:t>
            </w:r>
            <w:proofErr w:type="gramStart"/>
            <w:r w:rsidRPr="00B0251B">
              <w:rPr>
                <w:rFonts w:ascii="標楷體" w:eastAsia="標楷體" w:hAnsi="標楷體" w:hint="eastAsia"/>
                <w:szCs w:val="24"/>
              </w:rPr>
              <w:t>承復：</w:t>
            </w:r>
            <w:proofErr w:type="gramEnd"/>
            <w:r w:rsidRPr="00B0251B">
              <w:rPr>
                <w:rFonts w:ascii="標楷體" w:eastAsia="標楷體" w:hAnsi="標楷體" w:hint="eastAsia"/>
                <w:szCs w:val="24"/>
              </w:rPr>
              <w:t>將於114年3月會同宿舍委員會開會訂定檢查項目等情。請將訂定結果復知本室。</w:t>
            </w:r>
          </w:p>
          <w:p w:rsidR="00B0251B" w:rsidRPr="00B0251B" w:rsidRDefault="00B0251B" w:rsidP="00B0251B">
            <w:pPr>
              <w:spacing w:line="240" w:lineRule="auto"/>
              <w:jc w:val="both"/>
              <w:rPr>
                <w:rFonts w:ascii="標楷體" w:eastAsia="標楷體" w:hAnsi="標楷體" w:hint="eastAsia"/>
                <w:szCs w:val="24"/>
              </w:rPr>
            </w:pPr>
          </w:p>
          <w:p w:rsidR="00C456D7" w:rsidRPr="005C3E3A" w:rsidRDefault="00B0251B" w:rsidP="00B0251B">
            <w:pPr>
              <w:spacing w:line="240" w:lineRule="auto"/>
              <w:jc w:val="both"/>
              <w:rPr>
                <w:rFonts w:ascii="標楷體" w:eastAsia="標楷體" w:hAnsi="標楷體" w:hint="eastAsia"/>
                <w:szCs w:val="24"/>
              </w:rPr>
            </w:pPr>
            <w:r w:rsidRPr="00B0251B">
              <w:rPr>
                <w:rFonts w:ascii="標楷體" w:eastAsia="標楷體" w:hAnsi="標楷體" w:hint="eastAsia"/>
                <w:szCs w:val="24"/>
              </w:rPr>
              <w:t>２、原通知注意事項四，有關部分款項</w:t>
            </w:r>
            <w:proofErr w:type="gramStart"/>
            <w:r w:rsidRPr="00B0251B">
              <w:rPr>
                <w:rFonts w:ascii="標楷體" w:eastAsia="標楷體" w:hAnsi="標楷體" w:hint="eastAsia"/>
                <w:szCs w:val="24"/>
              </w:rPr>
              <w:t>久懸帳上</w:t>
            </w:r>
            <w:proofErr w:type="gramEnd"/>
            <w:r w:rsidRPr="00B0251B">
              <w:rPr>
                <w:rFonts w:ascii="標楷體" w:eastAsia="標楷體" w:hAnsi="標楷體" w:hint="eastAsia"/>
                <w:szCs w:val="24"/>
              </w:rPr>
              <w:t>未清理1項，</w:t>
            </w:r>
            <w:proofErr w:type="gramStart"/>
            <w:r w:rsidRPr="00B0251B">
              <w:rPr>
                <w:rFonts w:ascii="標楷體" w:eastAsia="標楷體" w:hAnsi="標楷體" w:hint="eastAsia"/>
                <w:szCs w:val="24"/>
              </w:rPr>
              <w:t>承復：</w:t>
            </w:r>
            <w:proofErr w:type="gramEnd"/>
            <w:r w:rsidRPr="00B0251B">
              <w:rPr>
                <w:rFonts w:ascii="標楷體" w:eastAsia="標楷體" w:hAnsi="標楷體" w:hint="eastAsia"/>
                <w:szCs w:val="24"/>
              </w:rPr>
              <w:t>學生損壞賠償費、校車租借等2項應付代收款，將用於學生損壞公物衍生修繕，及</w:t>
            </w:r>
            <w:proofErr w:type="gramStart"/>
            <w:r w:rsidRPr="00B0251B">
              <w:rPr>
                <w:rFonts w:ascii="標楷體" w:eastAsia="標楷體" w:hAnsi="標楷體" w:hint="eastAsia"/>
                <w:szCs w:val="24"/>
              </w:rPr>
              <w:t>校車油資與</w:t>
            </w:r>
            <w:proofErr w:type="gramEnd"/>
            <w:r w:rsidRPr="00B0251B">
              <w:rPr>
                <w:rFonts w:ascii="標楷體" w:eastAsia="標楷體" w:hAnsi="標楷體" w:hint="eastAsia"/>
                <w:szCs w:val="24"/>
              </w:rPr>
              <w:t>保養等支出等情。</w:t>
            </w:r>
            <w:proofErr w:type="gramStart"/>
            <w:r w:rsidRPr="00B0251B">
              <w:rPr>
                <w:rFonts w:ascii="標楷體" w:eastAsia="標楷體" w:hAnsi="標楷體" w:hint="eastAsia"/>
                <w:szCs w:val="24"/>
              </w:rPr>
              <w:t>惟查該</w:t>
            </w:r>
            <w:proofErr w:type="gramEnd"/>
            <w:r w:rsidRPr="00B0251B">
              <w:rPr>
                <w:rFonts w:ascii="標楷體" w:eastAsia="標楷體" w:hAnsi="標楷體" w:hint="eastAsia"/>
                <w:szCs w:val="24"/>
              </w:rPr>
              <w:t>等代收款自上期(112年)結轉</w:t>
            </w:r>
            <w:proofErr w:type="gramStart"/>
            <w:r w:rsidRPr="00B0251B">
              <w:rPr>
                <w:rFonts w:ascii="標楷體" w:eastAsia="標楷體" w:hAnsi="標楷體" w:hint="eastAsia"/>
                <w:szCs w:val="24"/>
              </w:rPr>
              <w:t>後均未辦理</w:t>
            </w:r>
            <w:proofErr w:type="gramEnd"/>
            <w:r w:rsidRPr="00B0251B">
              <w:rPr>
                <w:rFonts w:ascii="標楷體" w:eastAsia="標楷體" w:hAnsi="標楷體" w:hint="eastAsia"/>
                <w:szCs w:val="24"/>
              </w:rPr>
              <w:t>支用，另F00023財產報廢收入及CB0008防災校園建置計畫，共計1,169元尚未繳庫，請確實清理或繳庫。</w:t>
            </w:r>
          </w:p>
        </w:tc>
        <w:tc>
          <w:tcPr>
            <w:tcW w:w="5103" w:type="dxa"/>
            <w:tcBorders>
              <w:top w:val="single" w:sz="4" w:space="0" w:color="auto"/>
              <w:bottom w:val="single" w:sz="4" w:space="0" w:color="auto"/>
            </w:tcBorders>
          </w:tcPr>
          <w:p w:rsidR="00C456D7" w:rsidRPr="00B0251B" w:rsidRDefault="00C456D7" w:rsidP="00B0251B">
            <w:pPr>
              <w:adjustRightInd/>
              <w:spacing w:after="160" w:line="240" w:lineRule="auto"/>
              <w:contextualSpacing/>
              <w:jc w:val="both"/>
              <w:textAlignment w:val="auto"/>
              <w:rPr>
                <w:rFonts w:ascii="標楷體" w:eastAsia="標楷體" w:hAnsi="標楷體" w:hint="eastAsia"/>
              </w:rPr>
            </w:pPr>
          </w:p>
        </w:tc>
        <w:tc>
          <w:tcPr>
            <w:tcW w:w="2166" w:type="dxa"/>
            <w:tcBorders>
              <w:top w:val="single" w:sz="4" w:space="0" w:color="auto"/>
              <w:bottom w:val="single" w:sz="4" w:space="0" w:color="auto"/>
            </w:tcBorders>
          </w:tcPr>
          <w:p w:rsidR="00C456D7" w:rsidRPr="005C3E3A" w:rsidRDefault="00C456D7" w:rsidP="00C456D7">
            <w:pPr>
              <w:spacing w:line="240" w:lineRule="auto"/>
              <w:jc w:val="both"/>
              <w:rPr>
                <w:rFonts w:ascii="標楷體" w:eastAsia="標楷體" w:hAnsi="標楷體"/>
                <w:szCs w:val="24"/>
              </w:rPr>
            </w:pPr>
          </w:p>
        </w:tc>
      </w:tr>
      <w:tr w:rsidR="00C456D7" w:rsidRPr="005C3E3A" w:rsidTr="00BE6C4B">
        <w:trPr>
          <w:trHeight w:val="3515"/>
        </w:trPr>
        <w:tc>
          <w:tcPr>
            <w:tcW w:w="6803" w:type="dxa"/>
            <w:tcBorders>
              <w:top w:val="single" w:sz="4" w:space="0" w:color="auto"/>
              <w:bottom w:val="single" w:sz="4" w:space="0" w:color="auto"/>
            </w:tcBorders>
          </w:tcPr>
          <w:p w:rsidR="00C456D7" w:rsidRPr="005C3E3A" w:rsidRDefault="00B0251B" w:rsidP="00C456D7">
            <w:pPr>
              <w:spacing w:line="240" w:lineRule="auto"/>
              <w:jc w:val="both"/>
              <w:rPr>
                <w:rFonts w:ascii="標楷體" w:eastAsia="標楷體" w:hAnsi="標楷體"/>
                <w:b/>
                <w:sz w:val="32"/>
                <w:szCs w:val="32"/>
              </w:rPr>
            </w:pPr>
            <w:r>
              <w:rPr>
                <w:rFonts w:ascii="標楷體" w:eastAsia="標楷體" w:hAnsi="標楷體" w:hint="eastAsia"/>
                <w:b/>
                <w:sz w:val="32"/>
                <w:szCs w:val="32"/>
              </w:rPr>
              <w:lastRenderedPageBreak/>
              <w:t>(十一)</w:t>
            </w:r>
            <w:r w:rsidR="00C456D7" w:rsidRPr="005C3E3A">
              <w:rPr>
                <w:rFonts w:ascii="標楷體" w:eastAsia="標楷體" w:hAnsi="標楷體" w:hint="eastAsia"/>
                <w:b/>
                <w:sz w:val="32"/>
                <w:szCs w:val="32"/>
              </w:rPr>
              <w:t>、中城國小</w:t>
            </w:r>
          </w:p>
          <w:p w:rsidR="00C456D7" w:rsidRPr="005C3E3A" w:rsidRDefault="00B0251B" w:rsidP="00B0251B">
            <w:pPr>
              <w:spacing w:line="240" w:lineRule="auto"/>
              <w:jc w:val="both"/>
              <w:rPr>
                <w:rFonts w:ascii="標楷體" w:eastAsia="標楷體" w:hAnsi="標楷體" w:hint="eastAsia"/>
                <w:szCs w:val="24"/>
              </w:rPr>
            </w:pPr>
            <w:r w:rsidRPr="00B0251B">
              <w:rPr>
                <w:rFonts w:ascii="標楷體" w:eastAsia="標楷體" w:hAnsi="標楷體" w:hint="eastAsia"/>
                <w:szCs w:val="24"/>
              </w:rPr>
              <w:t>原通知注意事項二(三)，有關部分</w:t>
            </w:r>
            <w:proofErr w:type="gramStart"/>
            <w:r w:rsidRPr="00B0251B">
              <w:rPr>
                <w:rFonts w:ascii="標楷體" w:eastAsia="標楷體" w:hAnsi="標楷體" w:hint="eastAsia"/>
                <w:szCs w:val="24"/>
              </w:rPr>
              <w:t>款項懸列帳</w:t>
            </w:r>
            <w:proofErr w:type="gramEnd"/>
            <w:r w:rsidRPr="00B0251B">
              <w:rPr>
                <w:rFonts w:ascii="標楷體" w:eastAsia="標楷體" w:hAnsi="標楷體" w:hint="eastAsia"/>
                <w:szCs w:val="24"/>
              </w:rPr>
              <w:t xml:space="preserve">上未清理1項， </w:t>
            </w:r>
            <w:proofErr w:type="gramStart"/>
            <w:r w:rsidRPr="00B0251B">
              <w:rPr>
                <w:rFonts w:ascii="標楷體" w:eastAsia="標楷體" w:hAnsi="標楷體" w:hint="eastAsia"/>
                <w:szCs w:val="24"/>
              </w:rPr>
              <w:t>承復：</w:t>
            </w:r>
            <w:proofErr w:type="gramEnd"/>
            <w:r w:rsidRPr="00B0251B">
              <w:rPr>
                <w:rFonts w:ascii="標楷體" w:eastAsia="標楷體" w:hAnsi="標楷體" w:hint="eastAsia"/>
                <w:szCs w:val="24"/>
              </w:rPr>
              <w:t>學生損壞賠償費、書籍損壞賠償費及智慧圖館與保健系統訓練等3項應付代收款，將用於學生損壞公物衍生修繕，及轉入場地使用費等情。</w:t>
            </w:r>
            <w:proofErr w:type="gramStart"/>
            <w:r w:rsidRPr="00B0251B">
              <w:rPr>
                <w:rFonts w:ascii="標楷體" w:eastAsia="標楷體" w:hAnsi="標楷體" w:hint="eastAsia"/>
                <w:szCs w:val="24"/>
              </w:rPr>
              <w:t>惟查該</w:t>
            </w:r>
            <w:proofErr w:type="gramEnd"/>
            <w:r w:rsidRPr="00B0251B">
              <w:rPr>
                <w:rFonts w:ascii="標楷體" w:eastAsia="標楷體" w:hAnsi="標楷體" w:hint="eastAsia"/>
                <w:szCs w:val="24"/>
              </w:rPr>
              <w:t>等代收款自上期(112年)結轉</w:t>
            </w:r>
            <w:proofErr w:type="gramStart"/>
            <w:r w:rsidRPr="00B0251B">
              <w:rPr>
                <w:rFonts w:ascii="標楷體" w:eastAsia="標楷體" w:hAnsi="標楷體" w:hint="eastAsia"/>
                <w:szCs w:val="24"/>
              </w:rPr>
              <w:t>後均未辦理</w:t>
            </w:r>
            <w:proofErr w:type="gramEnd"/>
            <w:r w:rsidRPr="00B0251B">
              <w:rPr>
                <w:rFonts w:ascii="標楷體" w:eastAsia="標楷體" w:hAnsi="標楷體" w:hint="eastAsia"/>
                <w:szCs w:val="24"/>
              </w:rPr>
              <w:t>支用，另依花蓮縣地方教育發展基金會計制度第74點規定，場地</w:t>
            </w:r>
            <w:proofErr w:type="gramStart"/>
            <w:r w:rsidRPr="00B0251B">
              <w:rPr>
                <w:rFonts w:ascii="標楷體" w:eastAsia="標楷體" w:hAnsi="標楷體" w:hint="eastAsia"/>
                <w:szCs w:val="24"/>
              </w:rPr>
              <w:t>使用費核屬基金</w:t>
            </w:r>
            <w:proofErr w:type="gramEnd"/>
            <w:r w:rsidRPr="00B0251B">
              <w:rPr>
                <w:rFonts w:ascii="標楷體" w:eastAsia="標楷體" w:hAnsi="標楷體" w:hint="eastAsia"/>
                <w:szCs w:val="24"/>
              </w:rPr>
              <w:t>來源性質，請確實清理或繳庫。</w:t>
            </w:r>
          </w:p>
        </w:tc>
        <w:tc>
          <w:tcPr>
            <w:tcW w:w="5103" w:type="dxa"/>
            <w:tcBorders>
              <w:top w:val="single" w:sz="4" w:space="0" w:color="auto"/>
              <w:bottom w:val="single" w:sz="4" w:space="0" w:color="auto"/>
            </w:tcBorders>
          </w:tcPr>
          <w:p w:rsidR="00C456D7" w:rsidRPr="005C3E3A" w:rsidRDefault="00C456D7" w:rsidP="00C456D7">
            <w:pPr>
              <w:spacing w:line="240" w:lineRule="auto"/>
              <w:jc w:val="both"/>
              <w:rPr>
                <w:rFonts w:ascii="標楷體" w:eastAsia="標楷體" w:hAnsi="標楷體"/>
                <w:szCs w:val="24"/>
              </w:rPr>
            </w:pPr>
          </w:p>
        </w:tc>
        <w:tc>
          <w:tcPr>
            <w:tcW w:w="2166" w:type="dxa"/>
            <w:tcBorders>
              <w:top w:val="single" w:sz="4" w:space="0" w:color="auto"/>
              <w:bottom w:val="single" w:sz="4" w:space="0" w:color="auto"/>
            </w:tcBorders>
          </w:tcPr>
          <w:p w:rsidR="00C456D7" w:rsidRPr="005C3E3A" w:rsidRDefault="00C456D7" w:rsidP="00C456D7">
            <w:pPr>
              <w:spacing w:line="240" w:lineRule="auto"/>
              <w:jc w:val="both"/>
              <w:rPr>
                <w:rFonts w:ascii="標楷體" w:eastAsia="標楷體" w:hAnsi="標楷體"/>
                <w:szCs w:val="24"/>
              </w:rPr>
            </w:pPr>
          </w:p>
        </w:tc>
      </w:tr>
      <w:tr w:rsidR="00C456D7" w:rsidRPr="005C3E3A" w:rsidTr="00BE6C4B">
        <w:trPr>
          <w:trHeight w:val="4762"/>
        </w:trPr>
        <w:tc>
          <w:tcPr>
            <w:tcW w:w="6803" w:type="dxa"/>
            <w:tcBorders>
              <w:top w:val="single" w:sz="4" w:space="0" w:color="auto"/>
              <w:bottom w:val="single" w:sz="4" w:space="0" w:color="auto"/>
            </w:tcBorders>
          </w:tcPr>
          <w:p w:rsidR="00C456D7" w:rsidRPr="005C3E3A" w:rsidRDefault="00B0251B" w:rsidP="00C456D7">
            <w:pPr>
              <w:spacing w:line="240" w:lineRule="auto"/>
              <w:jc w:val="both"/>
              <w:rPr>
                <w:rFonts w:ascii="標楷體" w:eastAsia="標楷體" w:hAnsi="標楷體"/>
                <w:b/>
                <w:sz w:val="32"/>
                <w:szCs w:val="32"/>
              </w:rPr>
            </w:pPr>
            <w:r>
              <w:rPr>
                <w:rFonts w:ascii="標楷體" w:eastAsia="標楷體" w:hAnsi="標楷體" w:hint="eastAsia"/>
                <w:b/>
                <w:sz w:val="32"/>
                <w:szCs w:val="32"/>
              </w:rPr>
              <w:t>(十二)</w:t>
            </w:r>
            <w:r w:rsidR="00C456D7" w:rsidRPr="005C3E3A">
              <w:rPr>
                <w:rFonts w:ascii="標楷體" w:eastAsia="標楷體" w:hAnsi="標楷體" w:hint="eastAsia"/>
                <w:b/>
                <w:sz w:val="32"/>
                <w:szCs w:val="32"/>
              </w:rPr>
              <w:t>、德武國小</w:t>
            </w:r>
          </w:p>
          <w:p w:rsidR="00C456D7" w:rsidRPr="005C3E3A" w:rsidRDefault="00B0251B" w:rsidP="00B0251B">
            <w:pPr>
              <w:spacing w:line="240" w:lineRule="auto"/>
              <w:jc w:val="both"/>
              <w:rPr>
                <w:rFonts w:ascii="標楷體" w:eastAsia="標楷體" w:hAnsi="標楷體" w:hint="eastAsia"/>
                <w:szCs w:val="24"/>
              </w:rPr>
            </w:pPr>
            <w:r w:rsidRPr="00B0251B">
              <w:rPr>
                <w:rFonts w:ascii="標楷體" w:eastAsia="標楷體" w:hAnsi="標楷體" w:hint="eastAsia"/>
                <w:szCs w:val="24"/>
              </w:rPr>
              <w:t>原通知注意事項二(三)，有關自行訂定宿舍管理辦法，惟部分內容與主管機關規定有間，允宜</w:t>
            </w:r>
            <w:proofErr w:type="gramStart"/>
            <w:r w:rsidRPr="00B0251B">
              <w:rPr>
                <w:rFonts w:ascii="標楷體" w:eastAsia="標楷體" w:hAnsi="標楷體" w:hint="eastAsia"/>
                <w:szCs w:val="24"/>
              </w:rPr>
              <w:t>研</w:t>
            </w:r>
            <w:proofErr w:type="gramEnd"/>
            <w:r w:rsidRPr="00B0251B">
              <w:rPr>
                <w:rFonts w:ascii="標楷體" w:eastAsia="標楷體" w:hAnsi="標楷體" w:hint="eastAsia"/>
                <w:szCs w:val="24"/>
              </w:rPr>
              <w:t>議修正1項，</w:t>
            </w:r>
            <w:proofErr w:type="gramStart"/>
            <w:r w:rsidRPr="00B0251B">
              <w:rPr>
                <w:rFonts w:ascii="標楷體" w:eastAsia="標楷體" w:hAnsi="標楷體" w:hint="eastAsia"/>
                <w:szCs w:val="24"/>
              </w:rPr>
              <w:t>承復：</w:t>
            </w:r>
            <w:proofErr w:type="gramEnd"/>
            <w:r w:rsidRPr="00B0251B">
              <w:rPr>
                <w:rFonts w:ascii="標楷體" w:eastAsia="標楷體" w:hAnsi="標楷體" w:hint="eastAsia"/>
                <w:szCs w:val="24"/>
              </w:rPr>
              <w:t>將於114學年度開始修訂宿舍管</w:t>
            </w:r>
            <w:r w:rsidR="00BE6C4B" w:rsidRPr="00BE6C4B">
              <w:rPr>
                <w:rFonts w:ascii="標楷體" w:eastAsia="標楷體" w:hAnsi="標楷體" w:hint="eastAsia"/>
                <w:szCs w:val="24"/>
              </w:rPr>
              <w:t>理辦法等情。請</w:t>
            </w:r>
            <w:proofErr w:type="gramStart"/>
            <w:r w:rsidR="00BE6C4B" w:rsidRPr="00BE6C4B">
              <w:rPr>
                <w:rFonts w:ascii="標楷體" w:eastAsia="標楷體" w:hAnsi="標楷體" w:hint="eastAsia"/>
                <w:szCs w:val="24"/>
              </w:rPr>
              <w:t>賡</w:t>
            </w:r>
            <w:proofErr w:type="gramEnd"/>
            <w:r w:rsidR="00BE6C4B" w:rsidRPr="00BE6C4B">
              <w:rPr>
                <w:rFonts w:ascii="標楷體" w:eastAsia="標楷體" w:hAnsi="標楷體" w:hint="eastAsia"/>
                <w:szCs w:val="24"/>
              </w:rPr>
              <w:t>續辦理並將修正結果復知本室。</w:t>
            </w:r>
          </w:p>
        </w:tc>
        <w:tc>
          <w:tcPr>
            <w:tcW w:w="5103" w:type="dxa"/>
            <w:tcBorders>
              <w:top w:val="single" w:sz="4" w:space="0" w:color="auto"/>
              <w:bottom w:val="single" w:sz="4" w:space="0" w:color="auto"/>
            </w:tcBorders>
          </w:tcPr>
          <w:p w:rsidR="00C456D7" w:rsidRPr="005C3E3A" w:rsidRDefault="00C456D7" w:rsidP="00C456D7">
            <w:pPr>
              <w:spacing w:line="240" w:lineRule="auto"/>
              <w:jc w:val="both"/>
              <w:rPr>
                <w:rFonts w:ascii="標楷體" w:eastAsia="標楷體" w:hAnsi="標楷體"/>
                <w:szCs w:val="24"/>
              </w:rPr>
            </w:pPr>
          </w:p>
        </w:tc>
        <w:tc>
          <w:tcPr>
            <w:tcW w:w="2166" w:type="dxa"/>
            <w:tcBorders>
              <w:top w:val="single" w:sz="4" w:space="0" w:color="auto"/>
              <w:bottom w:val="single" w:sz="4" w:space="0" w:color="auto"/>
            </w:tcBorders>
          </w:tcPr>
          <w:p w:rsidR="00C456D7" w:rsidRPr="005C3E3A" w:rsidRDefault="00C456D7" w:rsidP="00C456D7">
            <w:pPr>
              <w:spacing w:line="240" w:lineRule="auto"/>
              <w:jc w:val="both"/>
              <w:rPr>
                <w:rFonts w:ascii="標楷體" w:eastAsia="標楷體" w:hAnsi="標楷體"/>
                <w:szCs w:val="24"/>
              </w:rPr>
            </w:pPr>
          </w:p>
        </w:tc>
      </w:tr>
      <w:tr w:rsidR="003B0BF0" w:rsidRPr="005C3E3A" w:rsidTr="00BE6C4B">
        <w:trPr>
          <w:trHeight w:val="3912"/>
        </w:trPr>
        <w:tc>
          <w:tcPr>
            <w:tcW w:w="6803" w:type="dxa"/>
            <w:tcBorders>
              <w:top w:val="single" w:sz="4" w:space="0" w:color="auto"/>
              <w:bottom w:val="single" w:sz="4" w:space="0" w:color="auto"/>
            </w:tcBorders>
          </w:tcPr>
          <w:p w:rsidR="003B0BF0" w:rsidRPr="005C3E3A" w:rsidRDefault="00BE6C4B" w:rsidP="003B0BF0">
            <w:pPr>
              <w:spacing w:line="240" w:lineRule="auto"/>
              <w:jc w:val="both"/>
              <w:rPr>
                <w:rFonts w:ascii="標楷體" w:eastAsia="標楷體" w:hAnsi="標楷體"/>
                <w:b/>
                <w:sz w:val="32"/>
                <w:szCs w:val="32"/>
              </w:rPr>
            </w:pPr>
            <w:r>
              <w:rPr>
                <w:rFonts w:ascii="標楷體" w:eastAsia="標楷體" w:hAnsi="標楷體" w:hint="eastAsia"/>
                <w:b/>
                <w:sz w:val="32"/>
                <w:szCs w:val="32"/>
              </w:rPr>
              <w:lastRenderedPageBreak/>
              <w:t>(十三)</w:t>
            </w:r>
            <w:r w:rsidR="003B0BF0" w:rsidRPr="005C3E3A">
              <w:rPr>
                <w:rFonts w:ascii="標楷體" w:eastAsia="標楷體" w:hAnsi="標楷體" w:hint="eastAsia"/>
                <w:b/>
                <w:sz w:val="32"/>
                <w:szCs w:val="32"/>
              </w:rPr>
              <w:t>、三民國小</w:t>
            </w:r>
          </w:p>
          <w:p w:rsidR="003B0BF0" w:rsidRPr="005C3E3A" w:rsidRDefault="00BE6C4B" w:rsidP="00BE6C4B">
            <w:pPr>
              <w:spacing w:line="240" w:lineRule="auto"/>
              <w:jc w:val="both"/>
              <w:rPr>
                <w:rFonts w:ascii="標楷體" w:eastAsia="標楷體" w:hAnsi="標楷體" w:hint="eastAsia"/>
                <w:szCs w:val="24"/>
              </w:rPr>
            </w:pPr>
            <w:r w:rsidRPr="00BE6C4B">
              <w:rPr>
                <w:rFonts w:ascii="標楷體" w:eastAsia="標楷體" w:hAnsi="標楷體" w:hint="eastAsia"/>
                <w:szCs w:val="24"/>
              </w:rPr>
              <w:t>原通知注意事項</w:t>
            </w:r>
            <w:proofErr w:type="gramStart"/>
            <w:r w:rsidRPr="00BE6C4B">
              <w:rPr>
                <w:rFonts w:ascii="標楷體" w:eastAsia="標楷體" w:hAnsi="標楷體" w:hint="eastAsia"/>
                <w:szCs w:val="24"/>
              </w:rPr>
              <w:t>三</w:t>
            </w:r>
            <w:proofErr w:type="gramEnd"/>
            <w:r w:rsidRPr="00BE6C4B">
              <w:rPr>
                <w:rFonts w:ascii="標楷體" w:eastAsia="標楷體" w:hAnsi="標楷體" w:hint="eastAsia"/>
                <w:szCs w:val="24"/>
              </w:rPr>
              <w:t>，有關部分款項</w:t>
            </w:r>
            <w:proofErr w:type="gramStart"/>
            <w:r w:rsidRPr="00BE6C4B">
              <w:rPr>
                <w:rFonts w:ascii="標楷體" w:eastAsia="標楷體" w:hAnsi="標楷體" w:hint="eastAsia"/>
                <w:szCs w:val="24"/>
              </w:rPr>
              <w:t>久懸未清理</w:t>
            </w:r>
            <w:proofErr w:type="gramEnd"/>
            <w:r w:rsidRPr="00BE6C4B">
              <w:rPr>
                <w:rFonts w:ascii="標楷體" w:eastAsia="標楷體" w:hAnsi="標楷體" w:hint="eastAsia"/>
                <w:szCs w:val="24"/>
              </w:rPr>
              <w:t>或屬基金來源款項尚未解繳1項，</w:t>
            </w:r>
            <w:proofErr w:type="gramStart"/>
            <w:r w:rsidRPr="00BE6C4B">
              <w:rPr>
                <w:rFonts w:ascii="標楷體" w:eastAsia="標楷體" w:hAnsi="標楷體" w:hint="eastAsia"/>
                <w:szCs w:val="24"/>
              </w:rPr>
              <w:t>承復：</w:t>
            </w:r>
            <w:proofErr w:type="gramEnd"/>
            <w:r w:rsidRPr="00BE6C4B">
              <w:rPr>
                <w:rFonts w:ascii="標楷體" w:eastAsia="標楷體" w:hAnsi="標楷體" w:hint="eastAsia"/>
                <w:szCs w:val="24"/>
              </w:rPr>
              <w:t>適逢學校學期末作業日程，擬於114年2月辦理繳庫等情。請將繳庫結果復知本室。</w:t>
            </w:r>
          </w:p>
        </w:tc>
        <w:tc>
          <w:tcPr>
            <w:tcW w:w="5103" w:type="dxa"/>
            <w:tcBorders>
              <w:top w:val="single" w:sz="4" w:space="0" w:color="auto"/>
              <w:bottom w:val="single" w:sz="4" w:space="0" w:color="auto"/>
            </w:tcBorders>
          </w:tcPr>
          <w:p w:rsidR="003B0BF0" w:rsidRPr="005C3E3A" w:rsidRDefault="003B0BF0" w:rsidP="003B0BF0">
            <w:pPr>
              <w:spacing w:line="240" w:lineRule="auto"/>
              <w:jc w:val="both"/>
              <w:rPr>
                <w:rFonts w:ascii="標楷體" w:eastAsia="標楷體" w:hAnsi="標楷體"/>
                <w:szCs w:val="24"/>
              </w:rPr>
            </w:pPr>
          </w:p>
        </w:tc>
        <w:tc>
          <w:tcPr>
            <w:tcW w:w="2166" w:type="dxa"/>
            <w:tcBorders>
              <w:top w:val="single" w:sz="4" w:space="0" w:color="auto"/>
              <w:bottom w:val="single" w:sz="4" w:space="0" w:color="auto"/>
            </w:tcBorders>
          </w:tcPr>
          <w:p w:rsidR="003B0BF0" w:rsidRPr="005C3E3A" w:rsidRDefault="003B0BF0" w:rsidP="003B0BF0">
            <w:pPr>
              <w:spacing w:line="240" w:lineRule="auto"/>
              <w:jc w:val="both"/>
              <w:rPr>
                <w:rFonts w:ascii="標楷體" w:eastAsia="標楷體" w:hAnsi="標楷體"/>
                <w:szCs w:val="24"/>
              </w:rPr>
            </w:pPr>
          </w:p>
        </w:tc>
      </w:tr>
      <w:tr w:rsidR="00F17EF8" w:rsidRPr="005C3E3A" w:rsidTr="00BE6C4B">
        <w:trPr>
          <w:trHeight w:val="4876"/>
        </w:trPr>
        <w:tc>
          <w:tcPr>
            <w:tcW w:w="6803" w:type="dxa"/>
            <w:tcBorders>
              <w:top w:val="single" w:sz="4" w:space="0" w:color="auto"/>
              <w:bottom w:val="single" w:sz="4" w:space="0" w:color="auto"/>
            </w:tcBorders>
          </w:tcPr>
          <w:p w:rsidR="00F17EF8" w:rsidRPr="005C3E3A" w:rsidRDefault="00BE6C4B" w:rsidP="00F17EF8">
            <w:pPr>
              <w:spacing w:line="240" w:lineRule="auto"/>
              <w:jc w:val="both"/>
              <w:rPr>
                <w:rFonts w:ascii="標楷體" w:eastAsia="標楷體" w:hAnsi="標楷體"/>
                <w:b/>
                <w:sz w:val="32"/>
                <w:szCs w:val="32"/>
              </w:rPr>
            </w:pPr>
            <w:r>
              <w:rPr>
                <w:rFonts w:ascii="標楷體" w:eastAsia="標楷體" w:hAnsi="標楷體" w:hint="eastAsia"/>
                <w:b/>
                <w:sz w:val="32"/>
                <w:szCs w:val="32"/>
              </w:rPr>
              <w:t>(十四)</w:t>
            </w:r>
            <w:r w:rsidR="00F17EF8" w:rsidRPr="005C3E3A">
              <w:rPr>
                <w:rFonts w:ascii="標楷體" w:eastAsia="標楷體" w:hAnsi="標楷體" w:hint="eastAsia"/>
                <w:b/>
                <w:sz w:val="32"/>
                <w:szCs w:val="32"/>
              </w:rPr>
              <w:t>、馬遠國小</w:t>
            </w:r>
          </w:p>
          <w:p w:rsidR="00F17EF8" w:rsidRPr="005C3E3A" w:rsidRDefault="00BE6C4B" w:rsidP="00BE6C4B">
            <w:pPr>
              <w:spacing w:line="240" w:lineRule="auto"/>
              <w:jc w:val="both"/>
              <w:rPr>
                <w:rFonts w:ascii="標楷體" w:eastAsia="標楷體" w:hAnsi="標楷體" w:hint="eastAsia"/>
                <w:szCs w:val="24"/>
              </w:rPr>
            </w:pPr>
            <w:r w:rsidRPr="00BE6C4B">
              <w:rPr>
                <w:rFonts w:ascii="標楷體" w:eastAsia="標楷體" w:hAnsi="標楷體" w:hint="eastAsia"/>
                <w:szCs w:val="24"/>
              </w:rPr>
              <w:t>原通知注意事項</w:t>
            </w:r>
            <w:proofErr w:type="gramStart"/>
            <w:r w:rsidRPr="00BE6C4B">
              <w:rPr>
                <w:rFonts w:ascii="標楷體" w:eastAsia="標楷體" w:hAnsi="標楷體" w:hint="eastAsia"/>
                <w:szCs w:val="24"/>
              </w:rPr>
              <w:t>三</w:t>
            </w:r>
            <w:proofErr w:type="gramEnd"/>
            <w:r w:rsidRPr="00BE6C4B">
              <w:rPr>
                <w:rFonts w:ascii="標楷體" w:eastAsia="標楷體" w:hAnsi="標楷體" w:hint="eastAsia"/>
                <w:szCs w:val="24"/>
              </w:rPr>
              <w:t>，有關部分</w:t>
            </w:r>
            <w:proofErr w:type="gramStart"/>
            <w:r w:rsidRPr="00BE6C4B">
              <w:rPr>
                <w:rFonts w:ascii="標楷體" w:eastAsia="標楷體" w:hAnsi="標楷體" w:hint="eastAsia"/>
                <w:szCs w:val="24"/>
              </w:rPr>
              <w:t>款項懸列帳</w:t>
            </w:r>
            <w:proofErr w:type="gramEnd"/>
            <w:r w:rsidRPr="00BE6C4B">
              <w:rPr>
                <w:rFonts w:ascii="標楷體" w:eastAsia="標楷體" w:hAnsi="標楷體" w:hint="eastAsia"/>
                <w:szCs w:val="24"/>
              </w:rPr>
              <w:t>上未清理或屬基金來源款項尚未解繳1項，</w:t>
            </w:r>
            <w:proofErr w:type="gramStart"/>
            <w:r w:rsidRPr="00BE6C4B">
              <w:rPr>
                <w:rFonts w:ascii="標楷體" w:eastAsia="標楷體" w:hAnsi="標楷體" w:hint="eastAsia"/>
                <w:szCs w:val="24"/>
              </w:rPr>
              <w:t>承復：</w:t>
            </w:r>
            <w:proofErr w:type="gramEnd"/>
            <w:r w:rsidRPr="00BE6C4B">
              <w:rPr>
                <w:rFonts w:ascii="標楷體" w:eastAsia="標楷體" w:hAnsi="標楷體" w:hint="eastAsia"/>
                <w:szCs w:val="24"/>
              </w:rPr>
              <w:t>預計於114年4月2日前完成</w:t>
            </w:r>
            <w:proofErr w:type="gramStart"/>
            <w:r w:rsidRPr="00BE6C4B">
              <w:rPr>
                <w:rFonts w:ascii="標楷體" w:eastAsia="標楷體" w:hAnsi="標楷體" w:hint="eastAsia"/>
                <w:szCs w:val="24"/>
              </w:rPr>
              <w:t>所有懸列款項</w:t>
            </w:r>
            <w:proofErr w:type="gramEnd"/>
            <w:r w:rsidRPr="00BE6C4B">
              <w:rPr>
                <w:rFonts w:ascii="標楷體" w:eastAsia="標楷體" w:hAnsi="標楷體" w:hint="eastAsia"/>
                <w:szCs w:val="24"/>
              </w:rPr>
              <w:t>繳庫作業等情。請將繳庫結果復知本室。</w:t>
            </w:r>
          </w:p>
        </w:tc>
        <w:tc>
          <w:tcPr>
            <w:tcW w:w="5103" w:type="dxa"/>
            <w:tcBorders>
              <w:top w:val="single" w:sz="4" w:space="0" w:color="auto"/>
              <w:bottom w:val="single" w:sz="4" w:space="0" w:color="auto"/>
            </w:tcBorders>
          </w:tcPr>
          <w:p w:rsidR="00F17EF8" w:rsidRPr="005C3E3A" w:rsidRDefault="00F17EF8" w:rsidP="001E748E">
            <w:pPr>
              <w:spacing w:line="240" w:lineRule="auto"/>
              <w:jc w:val="both"/>
              <w:rPr>
                <w:rFonts w:ascii="標楷體" w:eastAsia="標楷體" w:hAnsi="標楷體"/>
                <w:szCs w:val="24"/>
              </w:rPr>
            </w:pPr>
          </w:p>
        </w:tc>
        <w:tc>
          <w:tcPr>
            <w:tcW w:w="2166" w:type="dxa"/>
            <w:tcBorders>
              <w:top w:val="single" w:sz="4" w:space="0" w:color="auto"/>
              <w:bottom w:val="single" w:sz="4" w:space="0" w:color="auto"/>
            </w:tcBorders>
          </w:tcPr>
          <w:p w:rsidR="00F17EF8" w:rsidRPr="005C3E3A" w:rsidRDefault="00F17EF8" w:rsidP="00F17EF8">
            <w:pPr>
              <w:spacing w:line="240" w:lineRule="auto"/>
              <w:jc w:val="both"/>
              <w:rPr>
                <w:rFonts w:ascii="標楷體" w:eastAsia="標楷體" w:hAnsi="標楷體"/>
                <w:szCs w:val="24"/>
              </w:rPr>
            </w:pPr>
          </w:p>
        </w:tc>
      </w:tr>
      <w:tr w:rsidR="00F17EF8" w:rsidRPr="005C3E3A" w:rsidTr="00C639FF">
        <w:trPr>
          <w:trHeight w:val="3969"/>
        </w:trPr>
        <w:tc>
          <w:tcPr>
            <w:tcW w:w="6803" w:type="dxa"/>
            <w:tcBorders>
              <w:top w:val="single" w:sz="4" w:space="0" w:color="auto"/>
              <w:bottom w:val="single" w:sz="4" w:space="0" w:color="auto"/>
            </w:tcBorders>
          </w:tcPr>
          <w:p w:rsidR="00F17EF8" w:rsidRPr="005C3E3A" w:rsidRDefault="00C639FF" w:rsidP="00F17EF8">
            <w:pPr>
              <w:spacing w:line="240" w:lineRule="auto"/>
              <w:jc w:val="both"/>
              <w:rPr>
                <w:rFonts w:ascii="標楷體" w:eastAsia="標楷體" w:hAnsi="標楷體"/>
                <w:b/>
                <w:sz w:val="32"/>
                <w:szCs w:val="32"/>
              </w:rPr>
            </w:pPr>
            <w:r>
              <w:rPr>
                <w:rFonts w:ascii="標楷體" w:eastAsia="標楷體" w:hAnsi="標楷體" w:hint="eastAsia"/>
                <w:b/>
                <w:sz w:val="32"/>
                <w:szCs w:val="32"/>
              </w:rPr>
              <w:lastRenderedPageBreak/>
              <w:t>(十五</w:t>
            </w:r>
            <w:r>
              <w:rPr>
                <w:rFonts w:ascii="標楷體" w:eastAsia="標楷體" w:hAnsi="標楷體"/>
                <w:b/>
                <w:sz w:val="32"/>
                <w:szCs w:val="32"/>
              </w:rPr>
              <w:t>)</w:t>
            </w:r>
            <w:r w:rsidR="00F17EF8" w:rsidRPr="005C3E3A">
              <w:rPr>
                <w:rFonts w:ascii="標楷體" w:eastAsia="標楷體" w:hAnsi="標楷體" w:hint="eastAsia"/>
                <w:b/>
                <w:sz w:val="32"/>
                <w:szCs w:val="32"/>
              </w:rPr>
              <w:t>、觀音國小</w:t>
            </w:r>
          </w:p>
          <w:p w:rsidR="00F17EF8" w:rsidRPr="005C3E3A" w:rsidRDefault="00C639FF" w:rsidP="00C639FF">
            <w:pPr>
              <w:spacing w:line="240" w:lineRule="auto"/>
              <w:jc w:val="both"/>
              <w:rPr>
                <w:rFonts w:ascii="標楷體" w:eastAsia="標楷體" w:hAnsi="標楷體" w:hint="eastAsia"/>
                <w:szCs w:val="24"/>
              </w:rPr>
            </w:pPr>
            <w:r w:rsidRPr="00C639FF">
              <w:rPr>
                <w:rFonts w:ascii="標楷體" w:eastAsia="標楷體" w:hAnsi="標楷體" w:hint="eastAsia"/>
                <w:szCs w:val="24"/>
              </w:rPr>
              <w:t>原通知注意事項二(</w:t>
            </w:r>
            <w:proofErr w:type="gramStart"/>
            <w:r w:rsidRPr="00C639FF">
              <w:rPr>
                <w:rFonts w:ascii="標楷體" w:eastAsia="標楷體" w:hAnsi="標楷體" w:hint="eastAsia"/>
                <w:szCs w:val="24"/>
              </w:rPr>
              <w:t>一</w:t>
            </w:r>
            <w:proofErr w:type="gramEnd"/>
            <w:r w:rsidRPr="00C639FF">
              <w:rPr>
                <w:rFonts w:ascii="標楷體" w:eastAsia="標楷體" w:hAnsi="標楷體" w:hint="eastAsia"/>
                <w:szCs w:val="24"/>
              </w:rPr>
              <w:t>)，有關出納管理人員未依限輪換，或未辦理出納事務查核工作1項，</w:t>
            </w:r>
            <w:proofErr w:type="gramStart"/>
            <w:r w:rsidRPr="00C639FF">
              <w:rPr>
                <w:rFonts w:ascii="標楷體" w:eastAsia="標楷體" w:hAnsi="標楷體" w:hint="eastAsia"/>
                <w:szCs w:val="24"/>
              </w:rPr>
              <w:t>承復：</w:t>
            </w:r>
            <w:proofErr w:type="gramEnd"/>
            <w:r w:rsidRPr="00C639FF">
              <w:rPr>
                <w:rFonts w:ascii="標楷體" w:eastAsia="標楷體" w:hAnsi="標楷體" w:hint="eastAsia"/>
                <w:szCs w:val="24"/>
              </w:rPr>
              <w:t>因公務人力配置，出納人員暫無法達到每6年工作輪替等情。惟為健全</w:t>
            </w:r>
            <w:proofErr w:type="gramStart"/>
            <w:r w:rsidRPr="00C639FF">
              <w:rPr>
                <w:rFonts w:ascii="標楷體" w:eastAsia="標楷體" w:hAnsi="標楷體" w:hint="eastAsia"/>
                <w:szCs w:val="24"/>
              </w:rPr>
              <w:t>內部控</w:t>
            </w:r>
            <w:proofErr w:type="gramEnd"/>
            <w:r w:rsidRPr="00C639FF">
              <w:rPr>
                <w:rFonts w:ascii="標楷體" w:eastAsia="標楷體" w:hAnsi="標楷體" w:hint="eastAsia"/>
                <w:szCs w:val="24"/>
              </w:rPr>
              <w:t>管機制，請</w:t>
            </w:r>
            <w:proofErr w:type="gramStart"/>
            <w:r w:rsidRPr="00C639FF">
              <w:rPr>
                <w:rFonts w:ascii="標楷體" w:eastAsia="標楷體" w:hAnsi="標楷體" w:hint="eastAsia"/>
                <w:szCs w:val="24"/>
              </w:rPr>
              <w:t>該校允應</w:t>
            </w:r>
            <w:proofErr w:type="gramEnd"/>
            <w:r w:rsidRPr="00C639FF">
              <w:rPr>
                <w:rFonts w:ascii="標楷體" w:eastAsia="標楷體" w:hAnsi="標楷體" w:hint="eastAsia"/>
                <w:szCs w:val="24"/>
              </w:rPr>
              <w:t>依花蓮縣政府出納管理作業流程及工作手冊相關規定辦理。</w:t>
            </w:r>
          </w:p>
        </w:tc>
        <w:tc>
          <w:tcPr>
            <w:tcW w:w="5103" w:type="dxa"/>
            <w:tcBorders>
              <w:top w:val="single" w:sz="4" w:space="0" w:color="auto"/>
              <w:bottom w:val="single" w:sz="4" w:space="0" w:color="auto"/>
            </w:tcBorders>
          </w:tcPr>
          <w:p w:rsidR="00F17EF8" w:rsidRPr="005C3E3A" w:rsidRDefault="00F17EF8" w:rsidP="009C6C30">
            <w:pPr>
              <w:spacing w:line="240" w:lineRule="auto"/>
              <w:jc w:val="both"/>
              <w:rPr>
                <w:rFonts w:ascii="標楷體" w:eastAsia="標楷體" w:hAnsi="標楷體" w:hint="eastAsia"/>
                <w:szCs w:val="24"/>
              </w:rPr>
            </w:pPr>
          </w:p>
        </w:tc>
        <w:tc>
          <w:tcPr>
            <w:tcW w:w="2166" w:type="dxa"/>
            <w:tcBorders>
              <w:top w:val="single" w:sz="4" w:space="0" w:color="auto"/>
              <w:bottom w:val="single" w:sz="4" w:space="0" w:color="auto"/>
            </w:tcBorders>
          </w:tcPr>
          <w:p w:rsidR="00F17EF8" w:rsidRPr="005C3E3A" w:rsidRDefault="00F17EF8" w:rsidP="00F17EF8">
            <w:pPr>
              <w:spacing w:line="240" w:lineRule="auto"/>
              <w:jc w:val="both"/>
              <w:rPr>
                <w:rFonts w:ascii="標楷體" w:eastAsia="標楷體" w:hAnsi="標楷體"/>
                <w:szCs w:val="24"/>
              </w:rPr>
            </w:pPr>
          </w:p>
        </w:tc>
      </w:tr>
      <w:tr w:rsidR="00F17EF8" w:rsidRPr="005C3E3A" w:rsidTr="00C639FF">
        <w:trPr>
          <w:trHeight w:val="5159"/>
        </w:trPr>
        <w:tc>
          <w:tcPr>
            <w:tcW w:w="6803" w:type="dxa"/>
            <w:tcBorders>
              <w:top w:val="single" w:sz="4" w:space="0" w:color="auto"/>
              <w:bottom w:val="single" w:sz="4" w:space="0" w:color="auto"/>
            </w:tcBorders>
          </w:tcPr>
          <w:p w:rsidR="00F17EF8" w:rsidRPr="005C3E3A" w:rsidRDefault="00C639FF" w:rsidP="00F17EF8">
            <w:pPr>
              <w:pStyle w:val="3"/>
              <w:keepNext w:val="0"/>
              <w:overflowPunct w:val="0"/>
              <w:spacing w:line="240" w:lineRule="auto"/>
              <w:rPr>
                <w:rFonts w:ascii="標楷體" w:eastAsia="標楷體" w:hAnsi="標楷體" w:cs="Times New Roman"/>
                <w:snapToGrid w:val="0"/>
                <w:kern w:val="0"/>
                <w:sz w:val="32"/>
                <w:szCs w:val="32"/>
              </w:rPr>
            </w:pPr>
            <w:bookmarkStart w:id="7" w:name="_Toc185008890"/>
            <w:r>
              <w:rPr>
                <w:rFonts w:ascii="標楷體" w:eastAsia="標楷體" w:hAnsi="標楷體" w:cs="Times New Roman" w:hint="eastAsia"/>
                <w:snapToGrid w:val="0"/>
                <w:kern w:val="0"/>
                <w:sz w:val="32"/>
                <w:szCs w:val="32"/>
              </w:rPr>
              <w:t>(十六</w:t>
            </w:r>
            <w:r>
              <w:rPr>
                <w:rFonts w:ascii="標楷體" w:eastAsia="標楷體" w:hAnsi="標楷體" w:cs="Times New Roman"/>
                <w:snapToGrid w:val="0"/>
                <w:kern w:val="0"/>
                <w:sz w:val="32"/>
                <w:szCs w:val="32"/>
              </w:rPr>
              <w:t>)</w:t>
            </w:r>
            <w:r w:rsidR="00F17EF8" w:rsidRPr="005C3E3A">
              <w:rPr>
                <w:rFonts w:ascii="標楷體" w:eastAsia="標楷體" w:hAnsi="標楷體" w:cs="Times New Roman" w:hint="eastAsia"/>
                <w:snapToGrid w:val="0"/>
                <w:kern w:val="0"/>
                <w:sz w:val="32"/>
                <w:szCs w:val="32"/>
              </w:rPr>
              <w:t>、春日</w:t>
            </w:r>
            <w:r w:rsidR="00F17EF8" w:rsidRPr="005C3E3A">
              <w:rPr>
                <w:rFonts w:ascii="標楷體" w:eastAsia="標楷體" w:hAnsi="標楷體" w:cs="新細明體" w:hint="eastAsia"/>
                <w:kern w:val="0"/>
                <w:sz w:val="32"/>
                <w:szCs w:val="32"/>
              </w:rPr>
              <w:t>國小</w:t>
            </w:r>
            <w:bookmarkEnd w:id="7"/>
          </w:p>
          <w:p w:rsidR="00F17EF8" w:rsidRPr="00C639FF" w:rsidRDefault="00C639FF" w:rsidP="00C639FF">
            <w:pPr>
              <w:spacing w:line="240" w:lineRule="auto"/>
              <w:rPr>
                <w:rFonts w:ascii="標楷體" w:eastAsia="標楷體" w:hAnsi="標楷體" w:hint="eastAsia"/>
                <w:snapToGrid w:val="0"/>
                <w:szCs w:val="32"/>
              </w:rPr>
            </w:pPr>
            <w:r w:rsidRPr="00C639FF">
              <w:rPr>
                <w:rFonts w:ascii="標楷體" w:eastAsia="標楷體" w:hAnsi="標楷體" w:hint="eastAsia"/>
                <w:snapToGrid w:val="0"/>
                <w:szCs w:val="32"/>
              </w:rPr>
              <w:t>原通知注意事項</w:t>
            </w:r>
            <w:proofErr w:type="gramStart"/>
            <w:r w:rsidRPr="00C639FF">
              <w:rPr>
                <w:rFonts w:ascii="標楷體" w:eastAsia="標楷體" w:hAnsi="標楷體" w:hint="eastAsia"/>
                <w:snapToGrid w:val="0"/>
                <w:szCs w:val="32"/>
              </w:rPr>
              <w:t>三</w:t>
            </w:r>
            <w:proofErr w:type="gramEnd"/>
            <w:r w:rsidRPr="00C639FF">
              <w:rPr>
                <w:rFonts w:ascii="標楷體" w:eastAsia="標楷體" w:hAnsi="標楷體" w:hint="eastAsia"/>
                <w:snapToGrid w:val="0"/>
                <w:szCs w:val="32"/>
              </w:rPr>
              <w:t>，有關尚有屬基金來源(收入)未解繳及歷年計畫(活動)結餘款項</w:t>
            </w:r>
            <w:proofErr w:type="gramStart"/>
            <w:r w:rsidRPr="00C639FF">
              <w:rPr>
                <w:rFonts w:ascii="標楷體" w:eastAsia="標楷體" w:hAnsi="標楷體" w:hint="eastAsia"/>
                <w:snapToGrid w:val="0"/>
                <w:szCs w:val="32"/>
              </w:rPr>
              <w:t>久懸帳上</w:t>
            </w:r>
            <w:proofErr w:type="gramEnd"/>
            <w:r w:rsidRPr="00C639FF">
              <w:rPr>
                <w:rFonts w:ascii="標楷體" w:eastAsia="標楷體" w:hAnsi="標楷體" w:hint="eastAsia"/>
                <w:snapToGrid w:val="0"/>
                <w:szCs w:val="32"/>
              </w:rPr>
              <w:t>未清理1項，</w:t>
            </w:r>
            <w:proofErr w:type="gramStart"/>
            <w:r w:rsidRPr="00C639FF">
              <w:rPr>
                <w:rFonts w:ascii="標楷體" w:eastAsia="標楷體" w:hAnsi="標楷體" w:hint="eastAsia"/>
                <w:snapToGrid w:val="0"/>
                <w:szCs w:val="32"/>
              </w:rPr>
              <w:t>承復：</w:t>
            </w:r>
            <w:proofErr w:type="gramEnd"/>
            <w:r w:rsidRPr="00C639FF">
              <w:rPr>
                <w:rFonts w:ascii="標楷體" w:eastAsia="標楷體" w:hAnsi="標楷體" w:hint="eastAsia"/>
                <w:snapToGrid w:val="0"/>
                <w:szCs w:val="32"/>
              </w:rPr>
              <w:t>經清查擬於114年1月繳庫計251,892元等情。請將繳庫結果復知本室。</w:t>
            </w:r>
          </w:p>
        </w:tc>
        <w:tc>
          <w:tcPr>
            <w:tcW w:w="5103" w:type="dxa"/>
            <w:tcBorders>
              <w:top w:val="single" w:sz="4" w:space="0" w:color="auto"/>
              <w:bottom w:val="single" w:sz="4" w:space="0" w:color="auto"/>
            </w:tcBorders>
          </w:tcPr>
          <w:p w:rsidR="00F17EF8" w:rsidRPr="005C3E3A" w:rsidRDefault="00F17EF8" w:rsidP="00F17EF8">
            <w:pPr>
              <w:spacing w:line="240" w:lineRule="auto"/>
              <w:jc w:val="both"/>
              <w:rPr>
                <w:rFonts w:ascii="標楷體" w:eastAsia="標楷體" w:hAnsi="標楷體"/>
                <w:szCs w:val="24"/>
              </w:rPr>
            </w:pPr>
          </w:p>
        </w:tc>
        <w:tc>
          <w:tcPr>
            <w:tcW w:w="2166" w:type="dxa"/>
            <w:tcBorders>
              <w:top w:val="single" w:sz="4" w:space="0" w:color="auto"/>
              <w:bottom w:val="single" w:sz="4" w:space="0" w:color="auto"/>
            </w:tcBorders>
          </w:tcPr>
          <w:p w:rsidR="00F17EF8" w:rsidRPr="005C3E3A" w:rsidRDefault="00F17EF8" w:rsidP="00F17EF8">
            <w:pPr>
              <w:spacing w:line="240" w:lineRule="auto"/>
              <w:jc w:val="both"/>
              <w:rPr>
                <w:rFonts w:ascii="標楷體" w:eastAsia="標楷體" w:hAnsi="標楷體"/>
                <w:szCs w:val="24"/>
              </w:rPr>
            </w:pPr>
          </w:p>
        </w:tc>
      </w:tr>
      <w:tr w:rsidR="00F17EF8" w:rsidRPr="005C3E3A" w:rsidTr="00C639FF">
        <w:trPr>
          <w:trHeight w:val="3912"/>
        </w:trPr>
        <w:tc>
          <w:tcPr>
            <w:tcW w:w="6803" w:type="dxa"/>
            <w:tcBorders>
              <w:top w:val="single" w:sz="4" w:space="0" w:color="auto"/>
              <w:bottom w:val="single" w:sz="4" w:space="0" w:color="auto"/>
            </w:tcBorders>
          </w:tcPr>
          <w:p w:rsidR="00F17EF8" w:rsidRPr="005C3E3A" w:rsidRDefault="00C639FF" w:rsidP="00F17EF8">
            <w:pPr>
              <w:spacing w:line="240" w:lineRule="auto"/>
              <w:jc w:val="both"/>
              <w:rPr>
                <w:rFonts w:ascii="標楷體" w:eastAsia="標楷體" w:hAnsi="標楷體"/>
                <w:b/>
                <w:sz w:val="32"/>
                <w:szCs w:val="32"/>
              </w:rPr>
            </w:pPr>
            <w:r>
              <w:rPr>
                <w:rFonts w:ascii="標楷體" w:eastAsia="標楷體" w:hAnsi="標楷體" w:hint="eastAsia"/>
                <w:b/>
                <w:sz w:val="32"/>
                <w:szCs w:val="32"/>
              </w:rPr>
              <w:lastRenderedPageBreak/>
              <w:t>(十七)</w:t>
            </w:r>
            <w:r w:rsidR="00F17EF8" w:rsidRPr="005C3E3A">
              <w:rPr>
                <w:rFonts w:ascii="標楷體" w:eastAsia="標楷體" w:hAnsi="標楷體" w:hint="eastAsia"/>
                <w:b/>
                <w:sz w:val="32"/>
                <w:szCs w:val="32"/>
              </w:rPr>
              <w:t>、松浦國小</w:t>
            </w:r>
          </w:p>
          <w:p w:rsidR="00F17EF8" w:rsidRDefault="00C639FF" w:rsidP="00C639FF">
            <w:pPr>
              <w:widowControl/>
              <w:snapToGrid w:val="0"/>
              <w:spacing w:line="240" w:lineRule="auto"/>
              <w:rPr>
                <w:rFonts w:ascii="標楷體" w:eastAsia="標楷體" w:hAnsi="標楷體"/>
                <w:szCs w:val="24"/>
              </w:rPr>
            </w:pPr>
            <w:r w:rsidRPr="00C639FF">
              <w:rPr>
                <w:rFonts w:ascii="標楷體" w:eastAsia="標楷體" w:hAnsi="標楷體" w:hint="eastAsia"/>
                <w:szCs w:val="24"/>
              </w:rPr>
              <w:t>１、原通知注意事項二(</w:t>
            </w:r>
            <w:proofErr w:type="gramStart"/>
            <w:r w:rsidRPr="00C639FF">
              <w:rPr>
                <w:rFonts w:ascii="標楷體" w:eastAsia="標楷體" w:hAnsi="標楷體" w:hint="eastAsia"/>
                <w:szCs w:val="24"/>
              </w:rPr>
              <w:t>一</w:t>
            </w:r>
            <w:proofErr w:type="gramEnd"/>
            <w:r w:rsidRPr="00C639FF">
              <w:rPr>
                <w:rFonts w:ascii="標楷體" w:eastAsia="標楷體" w:hAnsi="標楷體" w:hint="eastAsia"/>
                <w:szCs w:val="24"/>
              </w:rPr>
              <w:t>)，有關出納管理人員未依限輪換，或未辦理出納事務查核工作1項，</w:t>
            </w:r>
            <w:proofErr w:type="gramStart"/>
            <w:r w:rsidRPr="00C639FF">
              <w:rPr>
                <w:rFonts w:ascii="標楷體" w:eastAsia="標楷體" w:hAnsi="標楷體" w:hint="eastAsia"/>
                <w:szCs w:val="24"/>
              </w:rPr>
              <w:t>承復：</w:t>
            </w:r>
            <w:proofErr w:type="gramEnd"/>
            <w:r w:rsidRPr="00C639FF">
              <w:rPr>
                <w:rFonts w:ascii="標楷體" w:eastAsia="標楷體" w:hAnsi="標楷體" w:hint="eastAsia"/>
                <w:szCs w:val="24"/>
              </w:rPr>
              <w:t>因公務人力配置，出納人員無法達到工作輪替等情。惟為健全</w:t>
            </w:r>
            <w:proofErr w:type="gramStart"/>
            <w:r w:rsidRPr="00C639FF">
              <w:rPr>
                <w:rFonts w:ascii="標楷體" w:eastAsia="標楷體" w:hAnsi="標楷體" w:hint="eastAsia"/>
                <w:szCs w:val="24"/>
              </w:rPr>
              <w:t>內部控</w:t>
            </w:r>
            <w:proofErr w:type="gramEnd"/>
            <w:r w:rsidRPr="00C639FF">
              <w:rPr>
                <w:rFonts w:ascii="標楷體" w:eastAsia="標楷體" w:hAnsi="標楷體" w:hint="eastAsia"/>
                <w:szCs w:val="24"/>
              </w:rPr>
              <w:t>管機制，請</w:t>
            </w:r>
            <w:proofErr w:type="gramStart"/>
            <w:r w:rsidRPr="00C639FF">
              <w:rPr>
                <w:rFonts w:ascii="標楷體" w:eastAsia="標楷體" w:hAnsi="標楷體" w:hint="eastAsia"/>
                <w:szCs w:val="24"/>
              </w:rPr>
              <w:t>該校允應</w:t>
            </w:r>
            <w:proofErr w:type="gramEnd"/>
            <w:r w:rsidRPr="00C639FF">
              <w:rPr>
                <w:rFonts w:ascii="標楷體" w:eastAsia="標楷體" w:hAnsi="標楷體" w:hint="eastAsia"/>
                <w:szCs w:val="24"/>
              </w:rPr>
              <w:t>依花蓮縣政府出納管理作業流程及工作手冊相關規定辦理。</w:t>
            </w:r>
          </w:p>
          <w:p w:rsidR="00C639FF" w:rsidRDefault="00C639FF" w:rsidP="00C639FF">
            <w:pPr>
              <w:widowControl/>
              <w:snapToGrid w:val="0"/>
              <w:spacing w:line="240" w:lineRule="auto"/>
              <w:rPr>
                <w:rFonts w:ascii="標楷體" w:eastAsia="標楷體" w:hAnsi="標楷體"/>
                <w:szCs w:val="24"/>
              </w:rPr>
            </w:pPr>
          </w:p>
          <w:p w:rsidR="00C639FF" w:rsidRPr="00C639FF" w:rsidRDefault="00C639FF" w:rsidP="00C639FF">
            <w:pPr>
              <w:widowControl/>
              <w:snapToGrid w:val="0"/>
              <w:spacing w:line="240" w:lineRule="auto"/>
              <w:rPr>
                <w:rFonts w:ascii="標楷體" w:eastAsia="標楷體" w:hAnsi="標楷體" w:hint="eastAsia"/>
                <w:szCs w:val="24"/>
              </w:rPr>
            </w:pPr>
            <w:r w:rsidRPr="00C639FF">
              <w:rPr>
                <w:rFonts w:ascii="標楷體" w:eastAsia="標楷體" w:hAnsi="標楷體" w:hint="eastAsia"/>
                <w:szCs w:val="24"/>
              </w:rPr>
              <w:t>２、原通知注意事項</w:t>
            </w:r>
            <w:proofErr w:type="gramStart"/>
            <w:r w:rsidRPr="00C639FF">
              <w:rPr>
                <w:rFonts w:ascii="標楷體" w:eastAsia="標楷體" w:hAnsi="標楷體" w:hint="eastAsia"/>
                <w:szCs w:val="24"/>
              </w:rPr>
              <w:t>三</w:t>
            </w:r>
            <w:proofErr w:type="gramEnd"/>
            <w:r w:rsidRPr="00C639FF">
              <w:rPr>
                <w:rFonts w:ascii="標楷體" w:eastAsia="標楷體" w:hAnsi="標楷體" w:hint="eastAsia"/>
                <w:szCs w:val="24"/>
              </w:rPr>
              <w:t>，有關部分應付代收之結餘款項</w:t>
            </w:r>
            <w:proofErr w:type="gramStart"/>
            <w:r w:rsidRPr="00C639FF">
              <w:rPr>
                <w:rFonts w:ascii="標楷體" w:eastAsia="標楷體" w:hAnsi="標楷體" w:hint="eastAsia"/>
                <w:szCs w:val="24"/>
              </w:rPr>
              <w:t>款久懸帳</w:t>
            </w:r>
            <w:proofErr w:type="gramEnd"/>
            <w:r w:rsidRPr="00C639FF">
              <w:rPr>
                <w:rFonts w:ascii="標楷體" w:eastAsia="標楷體" w:hAnsi="標楷體" w:hint="eastAsia"/>
                <w:szCs w:val="24"/>
              </w:rPr>
              <w:t>上1項，</w:t>
            </w:r>
            <w:proofErr w:type="gramStart"/>
            <w:r w:rsidRPr="00C639FF">
              <w:rPr>
                <w:rFonts w:ascii="標楷體" w:eastAsia="標楷體" w:hAnsi="標楷體" w:hint="eastAsia"/>
                <w:szCs w:val="24"/>
              </w:rPr>
              <w:t>承復：</w:t>
            </w:r>
            <w:proofErr w:type="gramEnd"/>
            <w:r w:rsidRPr="00C639FF">
              <w:rPr>
                <w:rFonts w:ascii="標楷體" w:eastAsia="標楷體" w:hAnsi="標楷體" w:hint="eastAsia"/>
                <w:szCs w:val="24"/>
              </w:rPr>
              <w:t>經</w:t>
            </w:r>
            <w:proofErr w:type="gramStart"/>
            <w:r w:rsidRPr="00C639FF">
              <w:rPr>
                <w:rFonts w:ascii="標楷體" w:eastAsia="標楷體" w:hAnsi="標楷體" w:hint="eastAsia"/>
                <w:szCs w:val="24"/>
              </w:rPr>
              <w:t>清查擬繳庫</w:t>
            </w:r>
            <w:proofErr w:type="gramEnd"/>
            <w:r w:rsidRPr="00C639FF">
              <w:rPr>
                <w:rFonts w:ascii="標楷體" w:eastAsia="標楷體" w:hAnsi="標楷體" w:hint="eastAsia"/>
                <w:szCs w:val="24"/>
              </w:rPr>
              <w:t>16,930元等情。請將繳庫結果復知本室。</w:t>
            </w:r>
          </w:p>
        </w:tc>
        <w:tc>
          <w:tcPr>
            <w:tcW w:w="5103" w:type="dxa"/>
            <w:tcBorders>
              <w:top w:val="single" w:sz="4" w:space="0" w:color="auto"/>
              <w:bottom w:val="single" w:sz="4" w:space="0" w:color="auto"/>
            </w:tcBorders>
          </w:tcPr>
          <w:p w:rsidR="00F17EF8" w:rsidRPr="00C639FF" w:rsidRDefault="00F17EF8" w:rsidP="00C639FF">
            <w:pPr>
              <w:spacing w:line="240" w:lineRule="auto"/>
              <w:jc w:val="both"/>
              <w:rPr>
                <w:rFonts w:ascii="標楷體" w:eastAsia="標楷體" w:hAnsi="標楷體" w:hint="eastAsia"/>
                <w:szCs w:val="24"/>
              </w:rPr>
            </w:pPr>
          </w:p>
        </w:tc>
        <w:tc>
          <w:tcPr>
            <w:tcW w:w="2166" w:type="dxa"/>
            <w:tcBorders>
              <w:top w:val="single" w:sz="4" w:space="0" w:color="auto"/>
              <w:bottom w:val="single" w:sz="4" w:space="0" w:color="auto"/>
            </w:tcBorders>
          </w:tcPr>
          <w:p w:rsidR="00F17EF8" w:rsidRPr="005C3E3A" w:rsidRDefault="00F17EF8" w:rsidP="00F17EF8">
            <w:pPr>
              <w:spacing w:line="240" w:lineRule="auto"/>
              <w:jc w:val="both"/>
              <w:rPr>
                <w:rFonts w:ascii="標楷體" w:eastAsia="標楷體" w:hAnsi="標楷體"/>
                <w:szCs w:val="24"/>
              </w:rPr>
            </w:pPr>
          </w:p>
        </w:tc>
      </w:tr>
      <w:tr w:rsidR="00A21CE2" w:rsidRPr="005C3E3A" w:rsidTr="0029155B">
        <w:trPr>
          <w:trHeight w:val="2090"/>
        </w:trPr>
        <w:tc>
          <w:tcPr>
            <w:tcW w:w="6803" w:type="dxa"/>
            <w:tcBorders>
              <w:top w:val="single" w:sz="4" w:space="0" w:color="auto"/>
              <w:bottom w:val="single" w:sz="4" w:space="0" w:color="auto"/>
            </w:tcBorders>
          </w:tcPr>
          <w:p w:rsidR="00A21CE2" w:rsidRPr="005C3E3A" w:rsidRDefault="00B465DD" w:rsidP="00A21CE2">
            <w:pPr>
              <w:pStyle w:val="3"/>
              <w:keepNext w:val="0"/>
              <w:overflowPunct w:val="0"/>
              <w:spacing w:line="240" w:lineRule="auto"/>
              <w:rPr>
                <w:rFonts w:ascii="標楷體" w:eastAsia="標楷體" w:hAnsi="標楷體" w:cs="Times New Roman"/>
                <w:snapToGrid w:val="0"/>
                <w:kern w:val="0"/>
                <w:sz w:val="32"/>
                <w:szCs w:val="32"/>
              </w:rPr>
            </w:pPr>
            <w:bookmarkStart w:id="8" w:name="_Toc185008892"/>
            <w:r>
              <w:rPr>
                <w:rFonts w:ascii="標楷體" w:eastAsia="標楷體" w:hAnsi="標楷體" w:cs="Times New Roman" w:hint="eastAsia"/>
                <w:snapToGrid w:val="0"/>
                <w:kern w:val="0"/>
                <w:sz w:val="32"/>
                <w:szCs w:val="32"/>
              </w:rPr>
              <w:t>(十八)</w:t>
            </w:r>
            <w:r w:rsidRPr="005C3E3A">
              <w:rPr>
                <w:rFonts w:ascii="標楷體" w:eastAsia="標楷體" w:hAnsi="標楷體" w:cs="Times New Roman" w:hint="eastAsia"/>
                <w:snapToGrid w:val="0"/>
                <w:kern w:val="0"/>
                <w:sz w:val="32"/>
                <w:szCs w:val="32"/>
              </w:rPr>
              <w:t>、高寮</w:t>
            </w:r>
            <w:r w:rsidRPr="005C3E3A">
              <w:rPr>
                <w:rFonts w:ascii="標楷體" w:eastAsia="標楷體" w:hAnsi="標楷體" w:cs="新細明體" w:hint="eastAsia"/>
                <w:kern w:val="0"/>
                <w:sz w:val="32"/>
                <w:szCs w:val="32"/>
              </w:rPr>
              <w:t>國小</w:t>
            </w:r>
            <w:bookmarkEnd w:id="8"/>
          </w:p>
          <w:p w:rsidR="00B465DD" w:rsidRPr="00B465DD" w:rsidRDefault="00B465DD" w:rsidP="00B465DD">
            <w:pPr>
              <w:pStyle w:val="af"/>
              <w:numPr>
                <w:ilvl w:val="0"/>
                <w:numId w:val="69"/>
              </w:numPr>
              <w:spacing w:line="240" w:lineRule="auto"/>
              <w:ind w:leftChars="0" w:left="0" w:firstLine="0"/>
              <w:rPr>
                <w:rFonts w:ascii="標楷體" w:eastAsia="標楷體" w:hAnsi="標楷體"/>
                <w:szCs w:val="24"/>
              </w:rPr>
            </w:pPr>
            <w:r w:rsidRPr="00B465DD">
              <w:rPr>
                <w:rFonts w:ascii="標楷體" w:eastAsia="標楷體" w:hAnsi="標楷體" w:hint="eastAsia"/>
                <w:szCs w:val="24"/>
              </w:rPr>
              <w:t>原通知注意事項</w:t>
            </w:r>
            <w:proofErr w:type="gramStart"/>
            <w:r w:rsidRPr="00B465DD">
              <w:rPr>
                <w:rFonts w:ascii="標楷體" w:eastAsia="標楷體" w:hAnsi="標楷體" w:hint="eastAsia"/>
                <w:szCs w:val="24"/>
              </w:rPr>
              <w:t>一</w:t>
            </w:r>
            <w:proofErr w:type="gramEnd"/>
            <w:r w:rsidRPr="00B465DD">
              <w:rPr>
                <w:rFonts w:ascii="標楷體" w:eastAsia="標楷體" w:hAnsi="標楷體" w:hint="eastAsia"/>
                <w:szCs w:val="24"/>
              </w:rPr>
              <w:t>(三)，有關提供場地未依規定收繳水電費，且未配合主管機關法令異動修正場地使用規範1項，</w:t>
            </w:r>
            <w:proofErr w:type="gramStart"/>
            <w:r w:rsidRPr="00B465DD">
              <w:rPr>
                <w:rFonts w:ascii="標楷體" w:eastAsia="標楷體" w:hAnsi="標楷體" w:hint="eastAsia"/>
                <w:szCs w:val="24"/>
              </w:rPr>
              <w:t>承復：</w:t>
            </w:r>
            <w:proofErr w:type="gramEnd"/>
            <w:r w:rsidRPr="00B465DD">
              <w:rPr>
                <w:rFonts w:ascii="標楷體" w:eastAsia="標楷體" w:hAnsi="標楷體" w:hint="eastAsia"/>
                <w:szCs w:val="24"/>
              </w:rPr>
              <w:t>將依花蓮縣公立國民中小學場地使用管理辦法，落實場地管理並依規定收繳場地使用費及水電費等情。</w:t>
            </w:r>
            <w:proofErr w:type="gramStart"/>
            <w:r w:rsidRPr="00B465DD">
              <w:rPr>
                <w:rFonts w:ascii="標楷體" w:eastAsia="標楷體" w:hAnsi="標楷體" w:hint="eastAsia"/>
                <w:szCs w:val="24"/>
              </w:rPr>
              <w:t>惟</w:t>
            </w:r>
            <w:proofErr w:type="gramEnd"/>
            <w:r w:rsidRPr="00B465DD">
              <w:rPr>
                <w:rFonts w:ascii="標楷體" w:eastAsia="標楷體" w:hAnsi="標楷體" w:hint="eastAsia"/>
                <w:szCs w:val="24"/>
              </w:rPr>
              <w:t>有關未配合主管機關法令異動修正場地使用規範1節，未見說明，請依原通知內容，儘速辦理</w:t>
            </w:r>
            <w:proofErr w:type="gramStart"/>
            <w:r w:rsidRPr="00B465DD">
              <w:rPr>
                <w:rFonts w:ascii="標楷體" w:eastAsia="標楷體" w:hAnsi="標楷體" w:hint="eastAsia"/>
                <w:szCs w:val="24"/>
              </w:rPr>
              <w:t>聲復。</w:t>
            </w:r>
            <w:proofErr w:type="gramEnd"/>
          </w:p>
          <w:p w:rsidR="00B465DD" w:rsidRPr="00B465DD" w:rsidRDefault="00B465DD" w:rsidP="00B465DD">
            <w:pPr>
              <w:spacing w:line="240" w:lineRule="auto"/>
              <w:jc w:val="both"/>
              <w:rPr>
                <w:rFonts w:ascii="標楷體" w:eastAsia="標楷體" w:hAnsi="標楷體" w:hint="eastAsia"/>
                <w:szCs w:val="24"/>
              </w:rPr>
            </w:pPr>
          </w:p>
          <w:p w:rsidR="00A21CE2" w:rsidRPr="005C3E3A" w:rsidRDefault="00B465DD" w:rsidP="00B465DD">
            <w:pPr>
              <w:spacing w:line="240" w:lineRule="auto"/>
              <w:jc w:val="both"/>
              <w:rPr>
                <w:rFonts w:ascii="標楷體" w:eastAsia="標楷體" w:hAnsi="標楷體" w:hint="eastAsia"/>
                <w:szCs w:val="24"/>
              </w:rPr>
            </w:pPr>
            <w:r w:rsidRPr="00B465DD">
              <w:rPr>
                <w:rFonts w:ascii="標楷體" w:eastAsia="標楷體" w:hAnsi="標楷體" w:hint="eastAsia"/>
                <w:szCs w:val="24"/>
              </w:rPr>
              <w:t>２、原通知注意事項</w:t>
            </w:r>
            <w:proofErr w:type="gramStart"/>
            <w:r w:rsidRPr="00B465DD">
              <w:rPr>
                <w:rFonts w:ascii="標楷體" w:eastAsia="標楷體" w:hAnsi="標楷體" w:hint="eastAsia"/>
                <w:szCs w:val="24"/>
              </w:rPr>
              <w:t>三</w:t>
            </w:r>
            <w:proofErr w:type="gramEnd"/>
            <w:r w:rsidRPr="00B465DD">
              <w:rPr>
                <w:rFonts w:ascii="標楷體" w:eastAsia="標楷體" w:hAnsi="標楷體" w:hint="eastAsia"/>
                <w:szCs w:val="24"/>
              </w:rPr>
              <w:t>，有關尚有屬基金來源(收入)尚未解繳，及</w:t>
            </w:r>
            <w:proofErr w:type="gramStart"/>
            <w:r w:rsidRPr="00B465DD">
              <w:rPr>
                <w:rFonts w:ascii="標楷體" w:eastAsia="標楷體" w:hAnsi="標楷體" w:hint="eastAsia"/>
                <w:szCs w:val="24"/>
              </w:rPr>
              <w:t>已逾保固</w:t>
            </w:r>
            <w:proofErr w:type="gramEnd"/>
            <w:r w:rsidRPr="00B465DD">
              <w:rPr>
                <w:rFonts w:ascii="標楷體" w:eastAsia="標楷體" w:hAnsi="標楷體" w:hint="eastAsia"/>
                <w:szCs w:val="24"/>
              </w:rPr>
              <w:t>期間尚未退還之</w:t>
            </w:r>
            <w:proofErr w:type="gramStart"/>
            <w:r w:rsidRPr="00B465DD">
              <w:rPr>
                <w:rFonts w:ascii="標楷體" w:eastAsia="標楷體" w:hAnsi="標楷體" w:hint="eastAsia"/>
                <w:szCs w:val="24"/>
              </w:rPr>
              <w:t>保固金1項</w:t>
            </w:r>
            <w:proofErr w:type="gramEnd"/>
            <w:r w:rsidRPr="00B465DD">
              <w:rPr>
                <w:rFonts w:ascii="標楷體" w:eastAsia="標楷體" w:hAnsi="標楷體" w:hint="eastAsia"/>
                <w:szCs w:val="24"/>
              </w:rPr>
              <w:t>，</w:t>
            </w:r>
            <w:proofErr w:type="gramStart"/>
            <w:r w:rsidRPr="00B465DD">
              <w:rPr>
                <w:rFonts w:ascii="標楷體" w:eastAsia="標楷體" w:hAnsi="標楷體" w:hint="eastAsia"/>
                <w:szCs w:val="24"/>
              </w:rPr>
              <w:t>承復：</w:t>
            </w:r>
            <w:proofErr w:type="gramEnd"/>
            <w:r w:rsidRPr="00B465DD">
              <w:rPr>
                <w:rFonts w:ascii="標楷體" w:eastAsia="標楷體" w:hAnsi="標楷體" w:hint="eastAsia"/>
                <w:szCs w:val="24"/>
              </w:rPr>
              <w:t>交通部中央氣象署之地震站用電分攤款3,600元，已支用於本校113年11月電費等情。依花蓮縣地方教育發展基金會計制度第74、75點規定，基金之收入包含場地設備管理收入；收入應以總額</w:t>
            </w:r>
            <w:proofErr w:type="gramStart"/>
            <w:r w:rsidRPr="00B465DD">
              <w:rPr>
                <w:rFonts w:ascii="標楷體" w:eastAsia="標楷體" w:hAnsi="標楷體" w:hint="eastAsia"/>
                <w:szCs w:val="24"/>
              </w:rPr>
              <w:t>入帳</w:t>
            </w:r>
            <w:proofErr w:type="gramEnd"/>
            <w:r w:rsidRPr="00B465DD">
              <w:rPr>
                <w:rFonts w:ascii="標楷體" w:eastAsia="標楷體" w:hAnsi="標楷體" w:hint="eastAsia"/>
                <w:szCs w:val="24"/>
              </w:rPr>
              <w:t>，不得以收支相抵後淨額</w:t>
            </w:r>
            <w:proofErr w:type="gramStart"/>
            <w:r w:rsidRPr="00B465DD">
              <w:rPr>
                <w:rFonts w:ascii="標楷體" w:eastAsia="標楷體" w:hAnsi="標楷體" w:hint="eastAsia"/>
                <w:szCs w:val="24"/>
              </w:rPr>
              <w:t>入帳</w:t>
            </w:r>
            <w:proofErr w:type="gramEnd"/>
            <w:r w:rsidRPr="00B465DD">
              <w:rPr>
                <w:rFonts w:ascii="標楷體" w:eastAsia="標楷體" w:hAnsi="標楷體" w:hint="eastAsia"/>
                <w:szCs w:val="24"/>
              </w:rPr>
              <w:t>。惟該校</w:t>
            </w:r>
            <w:proofErr w:type="gramStart"/>
            <w:r w:rsidRPr="00B465DD">
              <w:rPr>
                <w:rFonts w:ascii="標楷體" w:eastAsia="標楷體" w:hAnsi="標楷體" w:hint="eastAsia"/>
                <w:szCs w:val="24"/>
              </w:rPr>
              <w:t>逕</w:t>
            </w:r>
            <w:proofErr w:type="gramEnd"/>
            <w:r w:rsidRPr="00B465DD">
              <w:rPr>
                <w:rFonts w:ascii="標楷體" w:eastAsia="標楷體" w:hAnsi="標楷體" w:hint="eastAsia"/>
                <w:szCs w:val="24"/>
              </w:rPr>
              <w:t>以基金來源性質之收入抵繳電費，核與上開會計制度規範未合，請注意檢討依規定辦理。</w:t>
            </w:r>
          </w:p>
        </w:tc>
        <w:tc>
          <w:tcPr>
            <w:tcW w:w="5103" w:type="dxa"/>
            <w:tcBorders>
              <w:top w:val="single" w:sz="4" w:space="0" w:color="auto"/>
              <w:bottom w:val="single" w:sz="4" w:space="0" w:color="auto"/>
            </w:tcBorders>
          </w:tcPr>
          <w:p w:rsidR="00A21CE2" w:rsidRPr="005C3E3A" w:rsidRDefault="00A21CE2" w:rsidP="00A21CE2">
            <w:pPr>
              <w:spacing w:line="240" w:lineRule="auto"/>
              <w:jc w:val="both"/>
              <w:rPr>
                <w:rFonts w:ascii="標楷體" w:eastAsia="標楷體" w:hAnsi="標楷體"/>
                <w:szCs w:val="24"/>
              </w:rPr>
            </w:pPr>
          </w:p>
        </w:tc>
        <w:tc>
          <w:tcPr>
            <w:tcW w:w="2166" w:type="dxa"/>
            <w:tcBorders>
              <w:top w:val="single" w:sz="4" w:space="0" w:color="auto"/>
              <w:bottom w:val="single" w:sz="4" w:space="0" w:color="auto"/>
            </w:tcBorders>
          </w:tcPr>
          <w:p w:rsidR="00A21CE2" w:rsidRPr="005C3E3A" w:rsidRDefault="00A21CE2" w:rsidP="00A21CE2">
            <w:pPr>
              <w:spacing w:line="240" w:lineRule="auto"/>
              <w:jc w:val="both"/>
              <w:rPr>
                <w:rFonts w:ascii="標楷體" w:eastAsia="標楷體" w:hAnsi="標楷體"/>
                <w:szCs w:val="24"/>
              </w:rPr>
            </w:pPr>
          </w:p>
        </w:tc>
      </w:tr>
      <w:tr w:rsidR="00A21CE2" w:rsidRPr="005C3E3A" w:rsidTr="00117443">
        <w:trPr>
          <w:trHeight w:val="4649"/>
        </w:trPr>
        <w:tc>
          <w:tcPr>
            <w:tcW w:w="6803" w:type="dxa"/>
            <w:tcBorders>
              <w:top w:val="single" w:sz="4" w:space="0" w:color="auto"/>
              <w:bottom w:val="single" w:sz="4" w:space="0" w:color="auto"/>
            </w:tcBorders>
          </w:tcPr>
          <w:p w:rsidR="00A21CE2" w:rsidRPr="005C3E3A" w:rsidRDefault="00B90FFA" w:rsidP="00A21CE2">
            <w:pPr>
              <w:pStyle w:val="3"/>
              <w:keepNext w:val="0"/>
              <w:overflowPunct w:val="0"/>
              <w:spacing w:line="240" w:lineRule="auto"/>
              <w:rPr>
                <w:rFonts w:ascii="標楷體" w:eastAsia="標楷體" w:hAnsi="標楷體" w:cs="Times New Roman"/>
                <w:snapToGrid w:val="0"/>
                <w:kern w:val="0"/>
                <w:sz w:val="32"/>
                <w:szCs w:val="32"/>
              </w:rPr>
            </w:pPr>
            <w:bookmarkStart w:id="9" w:name="_Toc185008893"/>
            <w:r>
              <w:rPr>
                <w:rFonts w:ascii="標楷體" w:eastAsia="標楷體" w:hAnsi="標楷體" w:cs="Times New Roman" w:hint="eastAsia"/>
                <w:snapToGrid w:val="0"/>
                <w:kern w:val="0"/>
                <w:sz w:val="32"/>
                <w:szCs w:val="32"/>
              </w:rPr>
              <w:lastRenderedPageBreak/>
              <w:t>(十九</w:t>
            </w:r>
            <w:r>
              <w:rPr>
                <w:rFonts w:ascii="標楷體" w:eastAsia="標楷體" w:hAnsi="標楷體" w:cs="Times New Roman"/>
                <w:snapToGrid w:val="0"/>
                <w:kern w:val="0"/>
                <w:sz w:val="32"/>
                <w:szCs w:val="32"/>
              </w:rPr>
              <w:t>)</w:t>
            </w:r>
            <w:r w:rsidR="00A21CE2" w:rsidRPr="005C3E3A">
              <w:rPr>
                <w:rFonts w:ascii="標楷體" w:eastAsia="標楷體" w:hAnsi="標楷體" w:cs="Times New Roman" w:hint="eastAsia"/>
                <w:snapToGrid w:val="0"/>
                <w:kern w:val="0"/>
                <w:sz w:val="32"/>
                <w:szCs w:val="32"/>
              </w:rPr>
              <w:t>、紅葉</w:t>
            </w:r>
            <w:r w:rsidR="00A21CE2" w:rsidRPr="005C3E3A">
              <w:rPr>
                <w:rFonts w:ascii="標楷體" w:eastAsia="標楷體" w:hAnsi="標楷體" w:cs="新細明體" w:hint="eastAsia"/>
                <w:kern w:val="0"/>
                <w:sz w:val="32"/>
                <w:szCs w:val="32"/>
              </w:rPr>
              <w:t>國小</w:t>
            </w:r>
            <w:bookmarkEnd w:id="9"/>
          </w:p>
          <w:p w:rsidR="00A21CE2" w:rsidRPr="00117443" w:rsidRDefault="0027573A" w:rsidP="00117443">
            <w:pPr>
              <w:pStyle w:val="af"/>
              <w:numPr>
                <w:ilvl w:val="0"/>
                <w:numId w:val="70"/>
              </w:numPr>
              <w:spacing w:line="240" w:lineRule="auto"/>
              <w:ind w:leftChars="0" w:left="0" w:firstLine="0"/>
              <w:rPr>
                <w:rFonts w:ascii="標楷體" w:eastAsia="標楷體" w:hAnsi="標楷體"/>
                <w:szCs w:val="24"/>
              </w:rPr>
            </w:pPr>
            <w:r w:rsidRPr="00117443">
              <w:rPr>
                <w:rFonts w:ascii="標楷體" w:eastAsia="標楷體" w:hAnsi="標楷體" w:hint="eastAsia"/>
                <w:szCs w:val="24"/>
              </w:rPr>
              <w:t>原通知注意事項</w:t>
            </w:r>
            <w:proofErr w:type="gramStart"/>
            <w:r w:rsidRPr="00117443">
              <w:rPr>
                <w:rFonts w:ascii="標楷體" w:eastAsia="標楷體" w:hAnsi="標楷體" w:hint="eastAsia"/>
                <w:szCs w:val="24"/>
              </w:rPr>
              <w:t>一</w:t>
            </w:r>
            <w:proofErr w:type="gramEnd"/>
            <w:r w:rsidRPr="00117443">
              <w:rPr>
                <w:rFonts w:ascii="標楷體" w:eastAsia="標楷體" w:hAnsi="標楷體" w:hint="eastAsia"/>
                <w:szCs w:val="24"/>
              </w:rPr>
              <w:t>(二)，有關場地租借尚未</w:t>
            </w:r>
            <w:proofErr w:type="gramStart"/>
            <w:r w:rsidRPr="00117443">
              <w:rPr>
                <w:rFonts w:ascii="標楷體" w:eastAsia="標楷體" w:hAnsi="標楷體" w:hint="eastAsia"/>
                <w:szCs w:val="24"/>
              </w:rPr>
              <w:t>研</w:t>
            </w:r>
            <w:proofErr w:type="gramEnd"/>
            <w:r w:rsidRPr="00117443">
              <w:rPr>
                <w:rFonts w:ascii="標楷體" w:eastAsia="標楷體" w:hAnsi="標楷體" w:hint="eastAsia"/>
                <w:szCs w:val="24"/>
              </w:rPr>
              <w:t>訂水電設備使用收費基準1項，</w:t>
            </w:r>
            <w:proofErr w:type="gramStart"/>
            <w:r w:rsidRPr="00117443">
              <w:rPr>
                <w:rFonts w:ascii="標楷體" w:eastAsia="標楷體" w:hAnsi="標楷體" w:hint="eastAsia"/>
                <w:szCs w:val="24"/>
              </w:rPr>
              <w:t>承復：</w:t>
            </w:r>
            <w:proofErr w:type="gramEnd"/>
            <w:r w:rsidRPr="00117443">
              <w:rPr>
                <w:rFonts w:ascii="標楷體" w:eastAsia="標楷體" w:hAnsi="標楷體" w:hint="eastAsia"/>
                <w:szCs w:val="24"/>
              </w:rPr>
              <w:t>已於114年1月13日行政會議決議，水、電費用將另訂收費標準以期符合使用者付費原則等情。請將訂定結果復知本室。</w:t>
            </w:r>
          </w:p>
          <w:p w:rsidR="00117443" w:rsidRDefault="00117443" w:rsidP="00117443">
            <w:pPr>
              <w:spacing w:line="240" w:lineRule="auto"/>
              <w:rPr>
                <w:rFonts w:ascii="標楷體" w:eastAsia="標楷體" w:hAnsi="標楷體"/>
                <w:szCs w:val="24"/>
              </w:rPr>
            </w:pPr>
          </w:p>
          <w:p w:rsidR="00117443" w:rsidRPr="00117443" w:rsidRDefault="00117443" w:rsidP="00117443">
            <w:pPr>
              <w:spacing w:line="240" w:lineRule="auto"/>
              <w:rPr>
                <w:rFonts w:ascii="標楷體" w:eastAsia="標楷體" w:hAnsi="標楷體" w:hint="eastAsia"/>
                <w:szCs w:val="24"/>
              </w:rPr>
            </w:pPr>
            <w:r w:rsidRPr="00117443">
              <w:rPr>
                <w:rFonts w:ascii="標楷體" w:eastAsia="標楷體" w:hAnsi="標楷體" w:hint="eastAsia"/>
                <w:szCs w:val="24"/>
              </w:rPr>
              <w:t>２、原通知注意事項四，有關應用社會回饋資源規範已未符現況，</w:t>
            </w:r>
            <w:proofErr w:type="gramStart"/>
            <w:r w:rsidRPr="00117443">
              <w:rPr>
                <w:rFonts w:ascii="標楷體" w:eastAsia="標楷體" w:hAnsi="標楷體" w:hint="eastAsia"/>
                <w:szCs w:val="24"/>
              </w:rPr>
              <w:t>允宜依主管機關</w:t>
            </w:r>
            <w:proofErr w:type="gramEnd"/>
            <w:r w:rsidRPr="00117443">
              <w:rPr>
                <w:rFonts w:ascii="標楷體" w:eastAsia="標楷體" w:hAnsi="標楷體" w:hint="eastAsia"/>
                <w:szCs w:val="24"/>
              </w:rPr>
              <w:t>法令</w:t>
            </w:r>
            <w:proofErr w:type="gramStart"/>
            <w:r w:rsidRPr="00117443">
              <w:rPr>
                <w:rFonts w:ascii="標楷體" w:eastAsia="標楷體" w:hAnsi="標楷體" w:hint="eastAsia"/>
                <w:szCs w:val="24"/>
              </w:rPr>
              <w:t>研</w:t>
            </w:r>
            <w:proofErr w:type="gramEnd"/>
            <w:r w:rsidRPr="00117443">
              <w:rPr>
                <w:rFonts w:ascii="標楷體" w:eastAsia="標楷體" w:hAnsi="標楷體" w:hint="eastAsia"/>
                <w:szCs w:val="24"/>
              </w:rPr>
              <w:t>議訂定管理辦法以供遵循1項，</w:t>
            </w:r>
            <w:proofErr w:type="gramStart"/>
            <w:r w:rsidRPr="00117443">
              <w:rPr>
                <w:rFonts w:ascii="標楷體" w:eastAsia="標楷體" w:hAnsi="標楷體" w:hint="eastAsia"/>
                <w:szCs w:val="24"/>
              </w:rPr>
              <w:t>承復：</w:t>
            </w:r>
            <w:proofErr w:type="gramEnd"/>
            <w:r w:rsidRPr="00117443">
              <w:rPr>
                <w:rFonts w:ascii="標楷體" w:eastAsia="標楷體" w:hAnsi="標楷體" w:hint="eastAsia"/>
                <w:szCs w:val="24"/>
              </w:rPr>
              <w:t>將</w:t>
            </w:r>
            <w:proofErr w:type="gramStart"/>
            <w:r w:rsidRPr="00117443">
              <w:rPr>
                <w:rFonts w:ascii="標楷體" w:eastAsia="標楷體" w:hAnsi="標楷體" w:hint="eastAsia"/>
                <w:szCs w:val="24"/>
              </w:rPr>
              <w:t>研</w:t>
            </w:r>
            <w:proofErr w:type="gramEnd"/>
            <w:r w:rsidRPr="00117443">
              <w:rPr>
                <w:rFonts w:ascii="標楷體" w:eastAsia="標楷體" w:hAnsi="標楷體" w:hint="eastAsia"/>
                <w:szCs w:val="24"/>
              </w:rPr>
              <w:t>議訂定管理辦法，並成立管理小組，以落實花蓮縣所屬各級學校辦理捐資興學作業要點等情。請辦理結果復知本室。</w:t>
            </w:r>
          </w:p>
        </w:tc>
        <w:tc>
          <w:tcPr>
            <w:tcW w:w="5103" w:type="dxa"/>
            <w:tcBorders>
              <w:top w:val="single" w:sz="4" w:space="0" w:color="auto"/>
              <w:bottom w:val="single" w:sz="4" w:space="0" w:color="auto"/>
            </w:tcBorders>
          </w:tcPr>
          <w:p w:rsidR="00A21CE2" w:rsidRPr="00B90FFA" w:rsidRDefault="00A21CE2" w:rsidP="00B90FFA">
            <w:pPr>
              <w:spacing w:line="240" w:lineRule="auto"/>
              <w:jc w:val="both"/>
              <w:rPr>
                <w:rFonts w:ascii="標楷體" w:eastAsia="標楷體" w:hAnsi="標楷體" w:hint="eastAsia"/>
                <w:szCs w:val="24"/>
              </w:rPr>
            </w:pPr>
          </w:p>
        </w:tc>
        <w:tc>
          <w:tcPr>
            <w:tcW w:w="2166" w:type="dxa"/>
            <w:tcBorders>
              <w:top w:val="single" w:sz="4" w:space="0" w:color="auto"/>
              <w:bottom w:val="single" w:sz="4" w:space="0" w:color="auto"/>
            </w:tcBorders>
          </w:tcPr>
          <w:p w:rsidR="00A21CE2" w:rsidRPr="005C3E3A" w:rsidRDefault="00A21CE2" w:rsidP="00A21CE2">
            <w:pPr>
              <w:spacing w:line="240" w:lineRule="auto"/>
              <w:jc w:val="both"/>
              <w:rPr>
                <w:rFonts w:ascii="標楷體" w:eastAsia="標楷體" w:hAnsi="標楷體"/>
                <w:szCs w:val="24"/>
              </w:rPr>
            </w:pPr>
          </w:p>
        </w:tc>
      </w:tr>
      <w:tr w:rsidR="00A21CE2" w:rsidRPr="005C3E3A" w:rsidTr="00117443">
        <w:trPr>
          <w:trHeight w:val="3855"/>
        </w:trPr>
        <w:tc>
          <w:tcPr>
            <w:tcW w:w="6803" w:type="dxa"/>
            <w:tcBorders>
              <w:top w:val="single" w:sz="4" w:space="0" w:color="auto"/>
              <w:bottom w:val="single" w:sz="4" w:space="0" w:color="auto"/>
            </w:tcBorders>
          </w:tcPr>
          <w:p w:rsidR="00A21CE2" w:rsidRPr="005C3E3A" w:rsidRDefault="00B90FFA" w:rsidP="00A21CE2">
            <w:pPr>
              <w:spacing w:line="240" w:lineRule="auto"/>
              <w:jc w:val="both"/>
              <w:rPr>
                <w:rFonts w:ascii="標楷體" w:eastAsia="標楷體" w:hAnsi="標楷體"/>
                <w:b/>
                <w:sz w:val="32"/>
                <w:szCs w:val="32"/>
              </w:rPr>
            </w:pPr>
            <w:r>
              <w:rPr>
                <w:rFonts w:ascii="標楷體" w:eastAsia="標楷體" w:hAnsi="標楷體" w:hint="eastAsia"/>
                <w:b/>
                <w:sz w:val="32"/>
                <w:szCs w:val="32"/>
              </w:rPr>
              <w:t>(二十)</w:t>
            </w:r>
            <w:r w:rsidR="00A21CE2" w:rsidRPr="005C3E3A">
              <w:rPr>
                <w:rFonts w:ascii="標楷體" w:eastAsia="標楷體" w:hAnsi="標楷體" w:hint="eastAsia"/>
                <w:b/>
                <w:sz w:val="32"/>
                <w:szCs w:val="32"/>
              </w:rPr>
              <w:t>、太巴</w:t>
            </w:r>
            <w:proofErr w:type="gramStart"/>
            <w:r w:rsidR="00A21CE2" w:rsidRPr="005C3E3A">
              <w:rPr>
                <w:rFonts w:ascii="標楷體" w:eastAsia="標楷體" w:hAnsi="標楷體" w:hint="eastAsia"/>
                <w:b/>
                <w:sz w:val="32"/>
                <w:szCs w:val="32"/>
              </w:rPr>
              <w:t>塱</w:t>
            </w:r>
            <w:proofErr w:type="gramEnd"/>
            <w:r w:rsidR="00A21CE2" w:rsidRPr="005C3E3A">
              <w:rPr>
                <w:rFonts w:ascii="標楷體" w:eastAsia="標楷體" w:hAnsi="標楷體" w:hint="eastAsia"/>
                <w:b/>
                <w:sz w:val="32"/>
                <w:szCs w:val="32"/>
              </w:rPr>
              <w:t>國小</w:t>
            </w:r>
          </w:p>
          <w:p w:rsidR="00A21CE2" w:rsidRPr="005C3E3A" w:rsidRDefault="00117443" w:rsidP="00117443">
            <w:pPr>
              <w:spacing w:line="240" w:lineRule="auto"/>
              <w:jc w:val="both"/>
              <w:rPr>
                <w:rFonts w:ascii="標楷體" w:eastAsia="標楷體" w:hAnsi="標楷體" w:hint="eastAsia"/>
                <w:szCs w:val="24"/>
              </w:rPr>
            </w:pPr>
            <w:r w:rsidRPr="00117443">
              <w:rPr>
                <w:rFonts w:ascii="標楷體" w:eastAsia="標楷體" w:hAnsi="標楷體" w:hint="eastAsia"/>
                <w:szCs w:val="24"/>
              </w:rPr>
              <w:t>原注意事項二(二)，有關教室冷氣使用與維護管理辦法未因應主管機關法令異動適時檢討修正1項，</w:t>
            </w:r>
            <w:proofErr w:type="gramStart"/>
            <w:r w:rsidRPr="00117443">
              <w:rPr>
                <w:rFonts w:ascii="標楷體" w:eastAsia="標楷體" w:hAnsi="標楷體" w:hint="eastAsia"/>
                <w:szCs w:val="24"/>
              </w:rPr>
              <w:t>承復：</w:t>
            </w:r>
            <w:proofErr w:type="gramEnd"/>
            <w:r w:rsidRPr="00117443">
              <w:rPr>
                <w:rFonts w:ascii="標楷體" w:eastAsia="標楷體" w:hAnsi="標楷體" w:hint="eastAsia"/>
                <w:szCs w:val="24"/>
              </w:rPr>
              <w:t>將修正該校班級冷氣使用及管理注意事項第10點相關規定等情。請</w:t>
            </w:r>
            <w:proofErr w:type="gramStart"/>
            <w:r w:rsidRPr="00117443">
              <w:rPr>
                <w:rFonts w:ascii="標楷體" w:eastAsia="標楷體" w:hAnsi="標楷體" w:hint="eastAsia"/>
                <w:szCs w:val="24"/>
              </w:rPr>
              <w:t>賡</w:t>
            </w:r>
            <w:proofErr w:type="gramEnd"/>
            <w:r w:rsidRPr="00117443">
              <w:rPr>
                <w:rFonts w:ascii="標楷體" w:eastAsia="標楷體" w:hAnsi="標楷體" w:hint="eastAsia"/>
                <w:szCs w:val="24"/>
              </w:rPr>
              <w:t>續辦理並將辦理結果復知本室。</w:t>
            </w:r>
          </w:p>
        </w:tc>
        <w:tc>
          <w:tcPr>
            <w:tcW w:w="5103" w:type="dxa"/>
            <w:tcBorders>
              <w:top w:val="single" w:sz="4" w:space="0" w:color="auto"/>
              <w:bottom w:val="single" w:sz="4" w:space="0" w:color="auto"/>
            </w:tcBorders>
          </w:tcPr>
          <w:p w:rsidR="00A21CE2" w:rsidRPr="00B90FFA" w:rsidRDefault="00A21CE2" w:rsidP="00B90FFA">
            <w:pPr>
              <w:spacing w:line="240" w:lineRule="auto"/>
              <w:jc w:val="both"/>
              <w:rPr>
                <w:rFonts w:ascii="標楷體" w:eastAsia="標楷體" w:hAnsi="標楷體" w:hint="eastAsia"/>
                <w:szCs w:val="24"/>
              </w:rPr>
            </w:pPr>
          </w:p>
        </w:tc>
        <w:tc>
          <w:tcPr>
            <w:tcW w:w="2166" w:type="dxa"/>
            <w:tcBorders>
              <w:top w:val="single" w:sz="4" w:space="0" w:color="auto"/>
              <w:bottom w:val="single" w:sz="4" w:space="0" w:color="auto"/>
            </w:tcBorders>
          </w:tcPr>
          <w:p w:rsidR="00A21CE2" w:rsidRPr="005C3E3A" w:rsidRDefault="00A21CE2" w:rsidP="00A21CE2">
            <w:pPr>
              <w:spacing w:line="240" w:lineRule="auto"/>
              <w:jc w:val="both"/>
              <w:rPr>
                <w:rFonts w:ascii="標楷體" w:eastAsia="標楷體" w:hAnsi="標楷體"/>
                <w:szCs w:val="24"/>
              </w:rPr>
            </w:pPr>
          </w:p>
        </w:tc>
      </w:tr>
    </w:tbl>
    <w:p w:rsidR="0052191B" w:rsidRPr="00B8096F" w:rsidRDefault="0052191B" w:rsidP="004B13D2">
      <w:pPr>
        <w:tabs>
          <w:tab w:val="left" w:pos="7080"/>
        </w:tabs>
        <w:kinsoku w:val="0"/>
        <w:spacing w:beforeLines="50" w:before="120" w:line="240" w:lineRule="auto"/>
        <w:jc w:val="both"/>
        <w:rPr>
          <w:rFonts w:ascii="標楷體" w:eastAsia="標楷體" w:hAnsi="標楷體"/>
          <w:b/>
          <w:szCs w:val="24"/>
        </w:rPr>
      </w:pPr>
    </w:p>
    <w:sectPr w:rsidR="0052191B" w:rsidRPr="00B8096F" w:rsidSect="00A26253">
      <w:footerReference w:type="default" r:id="rId8"/>
      <w:pgSz w:w="16840" w:h="11907" w:orient="landscape" w:code="9"/>
      <w:pgMar w:top="567" w:right="1134" w:bottom="567" w:left="1134" w:header="567" w:footer="567" w:gutter="567"/>
      <w:pgNumType w:fmt="numberInDash"/>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144D" w:rsidRDefault="008B144D">
      <w:r>
        <w:separator/>
      </w:r>
    </w:p>
  </w:endnote>
  <w:endnote w:type="continuationSeparator" w:id="0">
    <w:p w:rsidR="008B144D" w:rsidRDefault="008B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958882"/>
      <w:docPartObj>
        <w:docPartGallery w:val="Page Numbers (Bottom of Page)"/>
        <w:docPartUnique/>
      </w:docPartObj>
    </w:sdtPr>
    <w:sdtContent>
      <w:p w:rsidR="00B0251B" w:rsidRDefault="00B0251B" w:rsidP="00A26253">
        <w:pPr>
          <w:pStyle w:val="a4"/>
          <w:jc w:val="center"/>
        </w:pPr>
        <w:r>
          <w:fldChar w:fldCharType="begin"/>
        </w:r>
        <w:r>
          <w:instrText>PAGE   \* MERGEFORMAT</w:instrText>
        </w:r>
        <w:r>
          <w:fldChar w:fldCharType="separate"/>
        </w:r>
        <w:r>
          <w:rPr>
            <w:lang w:val="zh-TW"/>
          </w:rPr>
          <w:t>2</w:t>
        </w:r>
        <w:r>
          <w:fldChar w:fldCharType="end"/>
        </w:r>
      </w:p>
    </w:sdtContent>
  </w:sdt>
  <w:p w:rsidR="00B0251B" w:rsidRDefault="00B0251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144D" w:rsidRDefault="008B144D">
      <w:r>
        <w:separator/>
      </w:r>
    </w:p>
  </w:footnote>
  <w:footnote w:type="continuationSeparator" w:id="0">
    <w:p w:rsidR="008B144D" w:rsidRDefault="008B1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4C8"/>
    <w:multiLevelType w:val="hybridMultilevel"/>
    <w:tmpl w:val="A72820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E67F72"/>
    <w:multiLevelType w:val="hybridMultilevel"/>
    <w:tmpl w:val="07F8096A"/>
    <w:lvl w:ilvl="0" w:tplc="B53440EC">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4B2FC4"/>
    <w:multiLevelType w:val="hybridMultilevel"/>
    <w:tmpl w:val="4D5650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8A3EAE"/>
    <w:multiLevelType w:val="hybridMultilevel"/>
    <w:tmpl w:val="98A8D8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163AA8"/>
    <w:multiLevelType w:val="hybridMultilevel"/>
    <w:tmpl w:val="6C9E5CC6"/>
    <w:lvl w:ilvl="0" w:tplc="9DEE23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F31654"/>
    <w:multiLevelType w:val="hybridMultilevel"/>
    <w:tmpl w:val="94FC1A4A"/>
    <w:lvl w:ilvl="0" w:tplc="9D1E11EA">
      <w:start w:val="1"/>
      <w:numFmt w:val="decimalFullWidth"/>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D86CE6"/>
    <w:multiLevelType w:val="hybridMultilevel"/>
    <w:tmpl w:val="27AA2126"/>
    <w:lvl w:ilvl="0" w:tplc="1DEAEC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53599D"/>
    <w:multiLevelType w:val="hybridMultilevel"/>
    <w:tmpl w:val="6AACAF0E"/>
    <w:lvl w:ilvl="0" w:tplc="0409000F">
      <w:start w:val="1"/>
      <w:numFmt w:val="decimal"/>
      <w:lvlText w:val="%1."/>
      <w:lvlJc w:val="left"/>
      <w:pPr>
        <w:ind w:left="495" w:hanging="480"/>
      </w:pPr>
    </w:lvl>
    <w:lvl w:ilvl="1" w:tplc="04090019" w:tentative="1">
      <w:start w:val="1"/>
      <w:numFmt w:val="ideographTraditional"/>
      <w:lvlText w:val="%2、"/>
      <w:lvlJc w:val="left"/>
      <w:pPr>
        <w:ind w:left="975" w:hanging="480"/>
      </w:pPr>
    </w:lvl>
    <w:lvl w:ilvl="2" w:tplc="0409001B" w:tentative="1">
      <w:start w:val="1"/>
      <w:numFmt w:val="lowerRoman"/>
      <w:lvlText w:val="%3."/>
      <w:lvlJc w:val="right"/>
      <w:pPr>
        <w:ind w:left="1455" w:hanging="480"/>
      </w:pPr>
    </w:lvl>
    <w:lvl w:ilvl="3" w:tplc="0409000F" w:tentative="1">
      <w:start w:val="1"/>
      <w:numFmt w:val="decimal"/>
      <w:lvlText w:val="%4."/>
      <w:lvlJc w:val="left"/>
      <w:pPr>
        <w:ind w:left="1935" w:hanging="480"/>
      </w:pPr>
    </w:lvl>
    <w:lvl w:ilvl="4" w:tplc="04090019" w:tentative="1">
      <w:start w:val="1"/>
      <w:numFmt w:val="ideographTraditional"/>
      <w:lvlText w:val="%5、"/>
      <w:lvlJc w:val="left"/>
      <w:pPr>
        <w:ind w:left="2415" w:hanging="480"/>
      </w:pPr>
    </w:lvl>
    <w:lvl w:ilvl="5" w:tplc="0409001B" w:tentative="1">
      <w:start w:val="1"/>
      <w:numFmt w:val="lowerRoman"/>
      <w:lvlText w:val="%6."/>
      <w:lvlJc w:val="right"/>
      <w:pPr>
        <w:ind w:left="2895" w:hanging="480"/>
      </w:pPr>
    </w:lvl>
    <w:lvl w:ilvl="6" w:tplc="0409000F" w:tentative="1">
      <w:start w:val="1"/>
      <w:numFmt w:val="decimal"/>
      <w:lvlText w:val="%7."/>
      <w:lvlJc w:val="left"/>
      <w:pPr>
        <w:ind w:left="3375" w:hanging="480"/>
      </w:pPr>
    </w:lvl>
    <w:lvl w:ilvl="7" w:tplc="04090019" w:tentative="1">
      <w:start w:val="1"/>
      <w:numFmt w:val="ideographTraditional"/>
      <w:lvlText w:val="%8、"/>
      <w:lvlJc w:val="left"/>
      <w:pPr>
        <w:ind w:left="3855" w:hanging="480"/>
      </w:pPr>
    </w:lvl>
    <w:lvl w:ilvl="8" w:tplc="0409001B" w:tentative="1">
      <w:start w:val="1"/>
      <w:numFmt w:val="lowerRoman"/>
      <w:lvlText w:val="%9."/>
      <w:lvlJc w:val="right"/>
      <w:pPr>
        <w:ind w:left="4335" w:hanging="480"/>
      </w:pPr>
    </w:lvl>
  </w:abstractNum>
  <w:abstractNum w:abstractNumId="8" w15:restartNumberingAfterBreak="0">
    <w:nsid w:val="0F8D45E2"/>
    <w:multiLevelType w:val="hybridMultilevel"/>
    <w:tmpl w:val="5AA62F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1D796D"/>
    <w:multiLevelType w:val="hybridMultilevel"/>
    <w:tmpl w:val="571E9DA8"/>
    <w:lvl w:ilvl="0" w:tplc="66321190">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B84ACD"/>
    <w:multiLevelType w:val="hybridMultilevel"/>
    <w:tmpl w:val="9088274E"/>
    <w:lvl w:ilvl="0" w:tplc="BBF073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0B6615"/>
    <w:multiLevelType w:val="hybridMultilevel"/>
    <w:tmpl w:val="D8C48E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ED04D5B"/>
    <w:multiLevelType w:val="hybridMultilevel"/>
    <w:tmpl w:val="9068559C"/>
    <w:lvl w:ilvl="0" w:tplc="460A8434">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E049BB"/>
    <w:multiLevelType w:val="hybridMultilevel"/>
    <w:tmpl w:val="EF7E5228"/>
    <w:lvl w:ilvl="0" w:tplc="1DEAEC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425B36"/>
    <w:multiLevelType w:val="hybridMultilevel"/>
    <w:tmpl w:val="DC22C6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7B27F1D"/>
    <w:multiLevelType w:val="hybridMultilevel"/>
    <w:tmpl w:val="8B8E4412"/>
    <w:lvl w:ilvl="0" w:tplc="1DEAEC54">
      <w:start w:val="1"/>
      <w:numFmt w:val="decimal"/>
      <w:lvlText w:val="%1."/>
      <w:lvlJc w:val="left"/>
      <w:pPr>
        <w:ind w:left="495" w:hanging="480"/>
      </w:pPr>
      <w:rPr>
        <w:rFonts w:hint="eastAsia"/>
      </w:rPr>
    </w:lvl>
    <w:lvl w:ilvl="1" w:tplc="04090019" w:tentative="1">
      <w:start w:val="1"/>
      <w:numFmt w:val="ideographTraditional"/>
      <w:lvlText w:val="%2、"/>
      <w:lvlJc w:val="left"/>
      <w:pPr>
        <w:ind w:left="975" w:hanging="480"/>
      </w:pPr>
    </w:lvl>
    <w:lvl w:ilvl="2" w:tplc="0409001B" w:tentative="1">
      <w:start w:val="1"/>
      <w:numFmt w:val="lowerRoman"/>
      <w:lvlText w:val="%3."/>
      <w:lvlJc w:val="right"/>
      <w:pPr>
        <w:ind w:left="1455" w:hanging="480"/>
      </w:pPr>
    </w:lvl>
    <w:lvl w:ilvl="3" w:tplc="0409000F" w:tentative="1">
      <w:start w:val="1"/>
      <w:numFmt w:val="decimal"/>
      <w:lvlText w:val="%4."/>
      <w:lvlJc w:val="left"/>
      <w:pPr>
        <w:ind w:left="1935" w:hanging="480"/>
      </w:pPr>
    </w:lvl>
    <w:lvl w:ilvl="4" w:tplc="04090019" w:tentative="1">
      <w:start w:val="1"/>
      <w:numFmt w:val="ideographTraditional"/>
      <w:lvlText w:val="%5、"/>
      <w:lvlJc w:val="left"/>
      <w:pPr>
        <w:ind w:left="2415" w:hanging="480"/>
      </w:pPr>
    </w:lvl>
    <w:lvl w:ilvl="5" w:tplc="0409001B" w:tentative="1">
      <w:start w:val="1"/>
      <w:numFmt w:val="lowerRoman"/>
      <w:lvlText w:val="%6."/>
      <w:lvlJc w:val="right"/>
      <w:pPr>
        <w:ind w:left="2895" w:hanging="480"/>
      </w:pPr>
    </w:lvl>
    <w:lvl w:ilvl="6" w:tplc="0409000F" w:tentative="1">
      <w:start w:val="1"/>
      <w:numFmt w:val="decimal"/>
      <w:lvlText w:val="%7."/>
      <w:lvlJc w:val="left"/>
      <w:pPr>
        <w:ind w:left="3375" w:hanging="480"/>
      </w:pPr>
    </w:lvl>
    <w:lvl w:ilvl="7" w:tplc="04090019" w:tentative="1">
      <w:start w:val="1"/>
      <w:numFmt w:val="ideographTraditional"/>
      <w:lvlText w:val="%8、"/>
      <w:lvlJc w:val="left"/>
      <w:pPr>
        <w:ind w:left="3855" w:hanging="480"/>
      </w:pPr>
    </w:lvl>
    <w:lvl w:ilvl="8" w:tplc="0409001B" w:tentative="1">
      <w:start w:val="1"/>
      <w:numFmt w:val="lowerRoman"/>
      <w:lvlText w:val="%9."/>
      <w:lvlJc w:val="right"/>
      <w:pPr>
        <w:ind w:left="4335" w:hanging="480"/>
      </w:pPr>
    </w:lvl>
  </w:abstractNum>
  <w:abstractNum w:abstractNumId="16" w15:restartNumberingAfterBreak="0">
    <w:nsid w:val="29E91C98"/>
    <w:multiLevelType w:val="hybridMultilevel"/>
    <w:tmpl w:val="5A3884EA"/>
    <w:lvl w:ilvl="0" w:tplc="1DEAEC54">
      <w:start w:val="1"/>
      <w:numFmt w:val="decimal"/>
      <w:lvlText w:val="%1."/>
      <w:lvlJc w:val="left"/>
      <w:pPr>
        <w:ind w:left="495" w:hanging="480"/>
      </w:pPr>
      <w:rPr>
        <w:rFonts w:hint="eastAsia"/>
      </w:rPr>
    </w:lvl>
    <w:lvl w:ilvl="1" w:tplc="04090019" w:tentative="1">
      <w:start w:val="1"/>
      <w:numFmt w:val="ideographTraditional"/>
      <w:lvlText w:val="%2、"/>
      <w:lvlJc w:val="left"/>
      <w:pPr>
        <w:ind w:left="975" w:hanging="480"/>
      </w:pPr>
    </w:lvl>
    <w:lvl w:ilvl="2" w:tplc="0409001B" w:tentative="1">
      <w:start w:val="1"/>
      <w:numFmt w:val="lowerRoman"/>
      <w:lvlText w:val="%3."/>
      <w:lvlJc w:val="right"/>
      <w:pPr>
        <w:ind w:left="1455" w:hanging="480"/>
      </w:pPr>
    </w:lvl>
    <w:lvl w:ilvl="3" w:tplc="0409000F" w:tentative="1">
      <w:start w:val="1"/>
      <w:numFmt w:val="decimal"/>
      <w:lvlText w:val="%4."/>
      <w:lvlJc w:val="left"/>
      <w:pPr>
        <w:ind w:left="1935" w:hanging="480"/>
      </w:pPr>
    </w:lvl>
    <w:lvl w:ilvl="4" w:tplc="04090019" w:tentative="1">
      <w:start w:val="1"/>
      <w:numFmt w:val="ideographTraditional"/>
      <w:lvlText w:val="%5、"/>
      <w:lvlJc w:val="left"/>
      <w:pPr>
        <w:ind w:left="2415" w:hanging="480"/>
      </w:pPr>
    </w:lvl>
    <w:lvl w:ilvl="5" w:tplc="0409001B" w:tentative="1">
      <w:start w:val="1"/>
      <w:numFmt w:val="lowerRoman"/>
      <w:lvlText w:val="%6."/>
      <w:lvlJc w:val="right"/>
      <w:pPr>
        <w:ind w:left="2895" w:hanging="480"/>
      </w:pPr>
    </w:lvl>
    <w:lvl w:ilvl="6" w:tplc="0409000F" w:tentative="1">
      <w:start w:val="1"/>
      <w:numFmt w:val="decimal"/>
      <w:lvlText w:val="%7."/>
      <w:lvlJc w:val="left"/>
      <w:pPr>
        <w:ind w:left="3375" w:hanging="480"/>
      </w:pPr>
    </w:lvl>
    <w:lvl w:ilvl="7" w:tplc="04090019" w:tentative="1">
      <w:start w:val="1"/>
      <w:numFmt w:val="ideographTraditional"/>
      <w:lvlText w:val="%8、"/>
      <w:lvlJc w:val="left"/>
      <w:pPr>
        <w:ind w:left="3855" w:hanging="480"/>
      </w:pPr>
    </w:lvl>
    <w:lvl w:ilvl="8" w:tplc="0409001B" w:tentative="1">
      <w:start w:val="1"/>
      <w:numFmt w:val="lowerRoman"/>
      <w:lvlText w:val="%9."/>
      <w:lvlJc w:val="right"/>
      <w:pPr>
        <w:ind w:left="4335" w:hanging="480"/>
      </w:pPr>
    </w:lvl>
  </w:abstractNum>
  <w:abstractNum w:abstractNumId="17" w15:restartNumberingAfterBreak="0">
    <w:nsid w:val="2EB224C1"/>
    <w:multiLevelType w:val="hybridMultilevel"/>
    <w:tmpl w:val="68201802"/>
    <w:lvl w:ilvl="0" w:tplc="277C06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BB05C5"/>
    <w:multiLevelType w:val="hybridMultilevel"/>
    <w:tmpl w:val="78DE76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516778"/>
    <w:multiLevelType w:val="hybridMultilevel"/>
    <w:tmpl w:val="940AF0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C81985"/>
    <w:multiLevelType w:val="hybridMultilevel"/>
    <w:tmpl w:val="539E58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847E5E"/>
    <w:multiLevelType w:val="hybridMultilevel"/>
    <w:tmpl w:val="7FB00D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4FA2514"/>
    <w:multiLevelType w:val="hybridMultilevel"/>
    <w:tmpl w:val="3A565E36"/>
    <w:lvl w:ilvl="0" w:tplc="AA0E5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7877B34"/>
    <w:multiLevelType w:val="hybridMultilevel"/>
    <w:tmpl w:val="8EBE7AF0"/>
    <w:lvl w:ilvl="0" w:tplc="822659EC">
      <w:start w:val="1"/>
      <w:numFmt w:val="decimal"/>
      <w:lvlText w:val="(%1)"/>
      <w:lvlJc w:val="left"/>
      <w:pPr>
        <w:ind w:left="360" w:hanging="360"/>
      </w:pPr>
      <w:rPr>
        <w:rFonts w:hint="default"/>
      </w:rPr>
    </w:lvl>
    <w:lvl w:ilvl="1" w:tplc="AC80158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8D464C7"/>
    <w:multiLevelType w:val="hybridMultilevel"/>
    <w:tmpl w:val="FC943C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9D73407"/>
    <w:multiLevelType w:val="hybridMultilevel"/>
    <w:tmpl w:val="688C32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8120BD"/>
    <w:multiLevelType w:val="hybridMultilevel"/>
    <w:tmpl w:val="442A4C42"/>
    <w:lvl w:ilvl="0" w:tplc="77206C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AD65406"/>
    <w:multiLevelType w:val="hybridMultilevel"/>
    <w:tmpl w:val="5F128C3C"/>
    <w:lvl w:ilvl="0" w:tplc="1DEAEC54">
      <w:start w:val="1"/>
      <w:numFmt w:val="decimal"/>
      <w:lvlText w:val="%1."/>
      <w:lvlJc w:val="left"/>
      <w:pPr>
        <w:ind w:left="495" w:hanging="480"/>
      </w:pPr>
      <w:rPr>
        <w:rFonts w:hint="eastAsia"/>
      </w:rPr>
    </w:lvl>
    <w:lvl w:ilvl="1" w:tplc="04090019" w:tentative="1">
      <w:start w:val="1"/>
      <w:numFmt w:val="ideographTraditional"/>
      <w:lvlText w:val="%2、"/>
      <w:lvlJc w:val="left"/>
      <w:pPr>
        <w:ind w:left="975" w:hanging="480"/>
      </w:pPr>
    </w:lvl>
    <w:lvl w:ilvl="2" w:tplc="0409001B" w:tentative="1">
      <w:start w:val="1"/>
      <w:numFmt w:val="lowerRoman"/>
      <w:lvlText w:val="%3."/>
      <w:lvlJc w:val="right"/>
      <w:pPr>
        <w:ind w:left="1455" w:hanging="480"/>
      </w:pPr>
    </w:lvl>
    <w:lvl w:ilvl="3" w:tplc="0409000F" w:tentative="1">
      <w:start w:val="1"/>
      <w:numFmt w:val="decimal"/>
      <w:lvlText w:val="%4."/>
      <w:lvlJc w:val="left"/>
      <w:pPr>
        <w:ind w:left="1935" w:hanging="480"/>
      </w:pPr>
    </w:lvl>
    <w:lvl w:ilvl="4" w:tplc="04090019" w:tentative="1">
      <w:start w:val="1"/>
      <w:numFmt w:val="ideographTraditional"/>
      <w:lvlText w:val="%5、"/>
      <w:lvlJc w:val="left"/>
      <w:pPr>
        <w:ind w:left="2415" w:hanging="480"/>
      </w:pPr>
    </w:lvl>
    <w:lvl w:ilvl="5" w:tplc="0409001B" w:tentative="1">
      <w:start w:val="1"/>
      <w:numFmt w:val="lowerRoman"/>
      <w:lvlText w:val="%6."/>
      <w:lvlJc w:val="right"/>
      <w:pPr>
        <w:ind w:left="2895" w:hanging="480"/>
      </w:pPr>
    </w:lvl>
    <w:lvl w:ilvl="6" w:tplc="0409000F" w:tentative="1">
      <w:start w:val="1"/>
      <w:numFmt w:val="decimal"/>
      <w:lvlText w:val="%7."/>
      <w:lvlJc w:val="left"/>
      <w:pPr>
        <w:ind w:left="3375" w:hanging="480"/>
      </w:pPr>
    </w:lvl>
    <w:lvl w:ilvl="7" w:tplc="04090019" w:tentative="1">
      <w:start w:val="1"/>
      <w:numFmt w:val="ideographTraditional"/>
      <w:lvlText w:val="%8、"/>
      <w:lvlJc w:val="left"/>
      <w:pPr>
        <w:ind w:left="3855" w:hanging="480"/>
      </w:pPr>
    </w:lvl>
    <w:lvl w:ilvl="8" w:tplc="0409001B" w:tentative="1">
      <w:start w:val="1"/>
      <w:numFmt w:val="lowerRoman"/>
      <w:lvlText w:val="%9."/>
      <w:lvlJc w:val="right"/>
      <w:pPr>
        <w:ind w:left="4335" w:hanging="480"/>
      </w:pPr>
    </w:lvl>
  </w:abstractNum>
  <w:abstractNum w:abstractNumId="28" w15:restartNumberingAfterBreak="0">
    <w:nsid w:val="3DD567C3"/>
    <w:multiLevelType w:val="hybridMultilevel"/>
    <w:tmpl w:val="D9D206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0C34025"/>
    <w:multiLevelType w:val="hybridMultilevel"/>
    <w:tmpl w:val="BB5E8A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0C46355"/>
    <w:multiLevelType w:val="hybridMultilevel"/>
    <w:tmpl w:val="EB1C353A"/>
    <w:lvl w:ilvl="0" w:tplc="0409000F">
      <w:start w:val="1"/>
      <w:numFmt w:val="decimal"/>
      <w:lvlText w:val="%1."/>
      <w:lvlJc w:val="left"/>
      <w:pPr>
        <w:ind w:left="495" w:hanging="480"/>
      </w:pPr>
    </w:lvl>
    <w:lvl w:ilvl="1" w:tplc="04090019" w:tentative="1">
      <w:start w:val="1"/>
      <w:numFmt w:val="ideographTraditional"/>
      <w:lvlText w:val="%2、"/>
      <w:lvlJc w:val="left"/>
      <w:pPr>
        <w:ind w:left="975" w:hanging="480"/>
      </w:pPr>
    </w:lvl>
    <w:lvl w:ilvl="2" w:tplc="0409001B" w:tentative="1">
      <w:start w:val="1"/>
      <w:numFmt w:val="lowerRoman"/>
      <w:lvlText w:val="%3."/>
      <w:lvlJc w:val="right"/>
      <w:pPr>
        <w:ind w:left="1455" w:hanging="480"/>
      </w:pPr>
    </w:lvl>
    <w:lvl w:ilvl="3" w:tplc="0409000F" w:tentative="1">
      <w:start w:val="1"/>
      <w:numFmt w:val="decimal"/>
      <w:lvlText w:val="%4."/>
      <w:lvlJc w:val="left"/>
      <w:pPr>
        <w:ind w:left="1935" w:hanging="480"/>
      </w:pPr>
    </w:lvl>
    <w:lvl w:ilvl="4" w:tplc="04090019" w:tentative="1">
      <w:start w:val="1"/>
      <w:numFmt w:val="ideographTraditional"/>
      <w:lvlText w:val="%5、"/>
      <w:lvlJc w:val="left"/>
      <w:pPr>
        <w:ind w:left="2415" w:hanging="480"/>
      </w:pPr>
    </w:lvl>
    <w:lvl w:ilvl="5" w:tplc="0409001B" w:tentative="1">
      <w:start w:val="1"/>
      <w:numFmt w:val="lowerRoman"/>
      <w:lvlText w:val="%6."/>
      <w:lvlJc w:val="right"/>
      <w:pPr>
        <w:ind w:left="2895" w:hanging="480"/>
      </w:pPr>
    </w:lvl>
    <w:lvl w:ilvl="6" w:tplc="0409000F" w:tentative="1">
      <w:start w:val="1"/>
      <w:numFmt w:val="decimal"/>
      <w:lvlText w:val="%7."/>
      <w:lvlJc w:val="left"/>
      <w:pPr>
        <w:ind w:left="3375" w:hanging="480"/>
      </w:pPr>
    </w:lvl>
    <w:lvl w:ilvl="7" w:tplc="04090019" w:tentative="1">
      <w:start w:val="1"/>
      <w:numFmt w:val="ideographTraditional"/>
      <w:lvlText w:val="%8、"/>
      <w:lvlJc w:val="left"/>
      <w:pPr>
        <w:ind w:left="3855" w:hanging="480"/>
      </w:pPr>
    </w:lvl>
    <w:lvl w:ilvl="8" w:tplc="0409001B" w:tentative="1">
      <w:start w:val="1"/>
      <w:numFmt w:val="lowerRoman"/>
      <w:lvlText w:val="%9."/>
      <w:lvlJc w:val="right"/>
      <w:pPr>
        <w:ind w:left="4335" w:hanging="480"/>
      </w:pPr>
    </w:lvl>
  </w:abstractNum>
  <w:abstractNum w:abstractNumId="31" w15:restartNumberingAfterBreak="0">
    <w:nsid w:val="41B743AA"/>
    <w:multiLevelType w:val="hybridMultilevel"/>
    <w:tmpl w:val="3B9AE288"/>
    <w:lvl w:ilvl="0" w:tplc="A7EEEBF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42585C0C"/>
    <w:multiLevelType w:val="hybridMultilevel"/>
    <w:tmpl w:val="4288B7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315479D"/>
    <w:multiLevelType w:val="hybridMultilevel"/>
    <w:tmpl w:val="4288B7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4547CA3"/>
    <w:multiLevelType w:val="hybridMultilevel"/>
    <w:tmpl w:val="A42E01FE"/>
    <w:lvl w:ilvl="0" w:tplc="757EED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52A2A30"/>
    <w:multiLevelType w:val="hybridMultilevel"/>
    <w:tmpl w:val="3F0409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53C601A"/>
    <w:multiLevelType w:val="hybridMultilevel"/>
    <w:tmpl w:val="2B6C2A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8023CF9"/>
    <w:multiLevelType w:val="hybridMultilevel"/>
    <w:tmpl w:val="CF8A849A"/>
    <w:lvl w:ilvl="0" w:tplc="5356639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B2178A9"/>
    <w:multiLevelType w:val="hybridMultilevel"/>
    <w:tmpl w:val="EF7061FE"/>
    <w:lvl w:ilvl="0" w:tplc="1DEAEC54">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C004E80"/>
    <w:multiLevelType w:val="hybridMultilevel"/>
    <w:tmpl w:val="74B240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D351E77"/>
    <w:multiLevelType w:val="hybridMultilevel"/>
    <w:tmpl w:val="D8C48E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E80520A"/>
    <w:multiLevelType w:val="hybridMultilevel"/>
    <w:tmpl w:val="2C5E7E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EAF464F"/>
    <w:multiLevelType w:val="hybridMultilevel"/>
    <w:tmpl w:val="5442E4D8"/>
    <w:lvl w:ilvl="0" w:tplc="46CC6E3C">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3B62C76"/>
    <w:multiLevelType w:val="hybridMultilevel"/>
    <w:tmpl w:val="268057E4"/>
    <w:lvl w:ilvl="0" w:tplc="FBE06056">
      <w:start w:val="1"/>
      <w:numFmt w:val="decimalFullWidth"/>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4DF4508"/>
    <w:multiLevelType w:val="hybridMultilevel"/>
    <w:tmpl w:val="28F0CE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5667422"/>
    <w:multiLevelType w:val="hybridMultilevel"/>
    <w:tmpl w:val="06F8B4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62F00A0"/>
    <w:multiLevelType w:val="hybridMultilevel"/>
    <w:tmpl w:val="F080183C"/>
    <w:lvl w:ilvl="0" w:tplc="5CAEDE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9DE6C41"/>
    <w:multiLevelType w:val="hybridMultilevel"/>
    <w:tmpl w:val="9754E3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B5F0F38"/>
    <w:multiLevelType w:val="hybridMultilevel"/>
    <w:tmpl w:val="F20C4048"/>
    <w:lvl w:ilvl="0" w:tplc="02B05E1C">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C917898"/>
    <w:multiLevelType w:val="hybridMultilevel"/>
    <w:tmpl w:val="86980AFC"/>
    <w:lvl w:ilvl="0" w:tplc="0409000F">
      <w:start w:val="1"/>
      <w:numFmt w:val="decimal"/>
      <w:lvlText w:val="%1."/>
      <w:lvlJc w:val="left"/>
      <w:pPr>
        <w:ind w:left="495" w:hanging="480"/>
      </w:pPr>
    </w:lvl>
    <w:lvl w:ilvl="1" w:tplc="04090019" w:tentative="1">
      <w:start w:val="1"/>
      <w:numFmt w:val="ideographTraditional"/>
      <w:lvlText w:val="%2、"/>
      <w:lvlJc w:val="left"/>
      <w:pPr>
        <w:ind w:left="975" w:hanging="480"/>
      </w:pPr>
    </w:lvl>
    <w:lvl w:ilvl="2" w:tplc="0409001B" w:tentative="1">
      <w:start w:val="1"/>
      <w:numFmt w:val="lowerRoman"/>
      <w:lvlText w:val="%3."/>
      <w:lvlJc w:val="right"/>
      <w:pPr>
        <w:ind w:left="1455" w:hanging="480"/>
      </w:pPr>
    </w:lvl>
    <w:lvl w:ilvl="3" w:tplc="0409000F" w:tentative="1">
      <w:start w:val="1"/>
      <w:numFmt w:val="decimal"/>
      <w:lvlText w:val="%4."/>
      <w:lvlJc w:val="left"/>
      <w:pPr>
        <w:ind w:left="1935" w:hanging="480"/>
      </w:pPr>
    </w:lvl>
    <w:lvl w:ilvl="4" w:tplc="04090019" w:tentative="1">
      <w:start w:val="1"/>
      <w:numFmt w:val="ideographTraditional"/>
      <w:lvlText w:val="%5、"/>
      <w:lvlJc w:val="left"/>
      <w:pPr>
        <w:ind w:left="2415" w:hanging="480"/>
      </w:pPr>
    </w:lvl>
    <w:lvl w:ilvl="5" w:tplc="0409001B" w:tentative="1">
      <w:start w:val="1"/>
      <w:numFmt w:val="lowerRoman"/>
      <w:lvlText w:val="%6."/>
      <w:lvlJc w:val="right"/>
      <w:pPr>
        <w:ind w:left="2895" w:hanging="480"/>
      </w:pPr>
    </w:lvl>
    <w:lvl w:ilvl="6" w:tplc="0409000F" w:tentative="1">
      <w:start w:val="1"/>
      <w:numFmt w:val="decimal"/>
      <w:lvlText w:val="%7."/>
      <w:lvlJc w:val="left"/>
      <w:pPr>
        <w:ind w:left="3375" w:hanging="480"/>
      </w:pPr>
    </w:lvl>
    <w:lvl w:ilvl="7" w:tplc="04090019" w:tentative="1">
      <w:start w:val="1"/>
      <w:numFmt w:val="ideographTraditional"/>
      <w:lvlText w:val="%8、"/>
      <w:lvlJc w:val="left"/>
      <w:pPr>
        <w:ind w:left="3855" w:hanging="480"/>
      </w:pPr>
    </w:lvl>
    <w:lvl w:ilvl="8" w:tplc="0409001B" w:tentative="1">
      <w:start w:val="1"/>
      <w:numFmt w:val="lowerRoman"/>
      <w:lvlText w:val="%9."/>
      <w:lvlJc w:val="right"/>
      <w:pPr>
        <w:ind w:left="4335" w:hanging="480"/>
      </w:pPr>
    </w:lvl>
  </w:abstractNum>
  <w:abstractNum w:abstractNumId="50" w15:restartNumberingAfterBreak="0">
    <w:nsid w:val="5D32053B"/>
    <w:multiLevelType w:val="hybridMultilevel"/>
    <w:tmpl w:val="9756659A"/>
    <w:lvl w:ilvl="0" w:tplc="0EDA3D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F3C3AFC"/>
    <w:multiLevelType w:val="hybridMultilevel"/>
    <w:tmpl w:val="32B229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5750FA3"/>
    <w:multiLevelType w:val="hybridMultilevel"/>
    <w:tmpl w:val="239C64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7D36153"/>
    <w:multiLevelType w:val="hybridMultilevel"/>
    <w:tmpl w:val="D21AD1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8EC75B0"/>
    <w:multiLevelType w:val="hybridMultilevel"/>
    <w:tmpl w:val="29D2B0F8"/>
    <w:lvl w:ilvl="0" w:tplc="589E0D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A185D40"/>
    <w:multiLevelType w:val="hybridMultilevel"/>
    <w:tmpl w:val="313A0D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A260351"/>
    <w:multiLevelType w:val="hybridMultilevel"/>
    <w:tmpl w:val="A72820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A267ACB"/>
    <w:multiLevelType w:val="hybridMultilevel"/>
    <w:tmpl w:val="04906F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A4A5C22"/>
    <w:multiLevelType w:val="hybridMultilevel"/>
    <w:tmpl w:val="AF34F3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BE74CF8"/>
    <w:multiLevelType w:val="hybridMultilevel"/>
    <w:tmpl w:val="FC84D6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D510F37"/>
    <w:multiLevelType w:val="hybridMultilevel"/>
    <w:tmpl w:val="EDB015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726847FF"/>
    <w:multiLevelType w:val="hybridMultilevel"/>
    <w:tmpl w:val="994A41B2"/>
    <w:lvl w:ilvl="0" w:tplc="1DEAEC54">
      <w:start w:val="1"/>
      <w:numFmt w:val="decimal"/>
      <w:lvlText w:val="%1."/>
      <w:lvlJc w:val="left"/>
      <w:pPr>
        <w:ind w:left="495" w:hanging="480"/>
      </w:pPr>
      <w:rPr>
        <w:rFonts w:hint="eastAsia"/>
      </w:rPr>
    </w:lvl>
    <w:lvl w:ilvl="1" w:tplc="04090019" w:tentative="1">
      <w:start w:val="1"/>
      <w:numFmt w:val="ideographTraditional"/>
      <w:lvlText w:val="%2、"/>
      <w:lvlJc w:val="left"/>
      <w:pPr>
        <w:ind w:left="975" w:hanging="480"/>
      </w:pPr>
    </w:lvl>
    <w:lvl w:ilvl="2" w:tplc="0409001B" w:tentative="1">
      <w:start w:val="1"/>
      <w:numFmt w:val="lowerRoman"/>
      <w:lvlText w:val="%3."/>
      <w:lvlJc w:val="right"/>
      <w:pPr>
        <w:ind w:left="1455" w:hanging="480"/>
      </w:pPr>
    </w:lvl>
    <w:lvl w:ilvl="3" w:tplc="0409000F" w:tentative="1">
      <w:start w:val="1"/>
      <w:numFmt w:val="decimal"/>
      <w:lvlText w:val="%4."/>
      <w:lvlJc w:val="left"/>
      <w:pPr>
        <w:ind w:left="1935" w:hanging="480"/>
      </w:pPr>
    </w:lvl>
    <w:lvl w:ilvl="4" w:tplc="04090019" w:tentative="1">
      <w:start w:val="1"/>
      <w:numFmt w:val="ideographTraditional"/>
      <w:lvlText w:val="%5、"/>
      <w:lvlJc w:val="left"/>
      <w:pPr>
        <w:ind w:left="2415" w:hanging="480"/>
      </w:pPr>
    </w:lvl>
    <w:lvl w:ilvl="5" w:tplc="0409001B" w:tentative="1">
      <w:start w:val="1"/>
      <w:numFmt w:val="lowerRoman"/>
      <w:lvlText w:val="%6."/>
      <w:lvlJc w:val="right"/>
      <w:pPr>
        <w:ind w:left="2895" w:hanging="480"/>
      </w:pPr>
    </w:lvl>
    <w:lvl w:ilvl="6" w:tplc="0409000F" w:tentative="1">
      <w:start w:val="1"/>
      <w:numFmt w:val="decimal"/>
      <w:lvlText w:val="%7."/>
      <w:lvlJc w:val="left"/>
      <w:pPr>
        <w:ind w:left="3375" w:hanging="480"/>
      </w:pPr>
    </w:lvl>
    <w:lvl w:ilvl="7" w:tplc="04090019" w:tentative="1">
      <w:start w:val="1"/>
      <w:numFmt w:val="ideographTraditional"/>
      <w:lvlText w:val="%8、"/>
      <w:lvlJc w:val="left"/>
      <w:pPr>
        <w:ind w:left="3855" w:hanging="480"/>
      </w:pPr>
    </w:lvl>
    <w:lvl w:ilvl="8" w:tplc="0409001B" w:tentative="1">
      <w:start w:val="1"/>
      <w:numFmt w:val="lowerRoman"/>
      <w:lvlText w:val="%9."/>
      <w:lvlJc w:val="right"/>
      <w:pPr>
        <w:ind w:left="4335" w:hanging="480"/>
      </w:pPr>
    </w:lvl>
  </w:abstractNum>
  <w:abstractNum w:abstractNumId="62" w15:restartNumberingAfterBreak="0">
    <w:nsid w:val="72963D73"/>
    <w:multiLevelType w:val="hybridMultilevel"/>
    <w:tmpl w:val="2CC623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748E4364"/>
    <w:multiLevelType w:val="hybridMultilevel"/>
    <w:tmpl w:val="355C51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4E65FD4"/>
    <w:multiLevelType w:val="hybridMultilevel"/>
    <w:tmpl w:val="3752A1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5D245B8"/>
    <w:multiLevelType w:val="hybridMultilevel"/>
    <w:tmpl w:val="1B0279AC"/>
    <w:lvl w:ilvl="0" w:tplc="EFC61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894120E"/>
    <w:multiLevelType w:val="hybridMultilevel"/>
    <w:tmpl w:val="CE82E4BA"/>
    <w:lvl w:ilvl="0" w:tplc="1DEAEC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C0356D2"/>
    <w:multiLevelType w:val="hybridMultilevel"/>
    <w:tmpl w:val="DD861484"/>
    <w:lvl w:ilvl="0" w:tplc="1F9CFBF2">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C912A26"/>
    <w:multiLevelType w:val="hybridMultilevel"/>
    <w:tmpl w:val="4502E286"/>
    <w:lvl w:ilvl="0" w:tplc="1DEAEC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EAC67A5"/>
    <w:multiLevelType w:val="hybridMultilevel"/>
    <w:tmpl w:val="C9901F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5"/>
  </w:num>
  <w:num w:numId="2">
    <w:abstractNumId w:val="34"/>
  </w:num>
  <w:num w:numId="3">
    <w:abstractNumId w:val="54"/>
  </w:num>
  <w:num w:numId="4">
    <w:abstractNumId w:val="50"/>
  </w:num>
  <w:num w:numId="5">
    <w:abstractNumId w:val="21"/>
  </w:num>
  <w:num w:numId="6">
    <w:abstractNumId w:val="30"/>
  </w:num>
  <w:num w:numId="7">
    <w:abstractNumId w:val="62"/>
  </w:num>
  <w:num w:numId="8">
    <w:abstractNumId w:val="44"/>
  </w:num>
  <w:num w:numId="9">
    <w:abstractNumId w:val="20"/>
  </w:num>
  <w:num w:numId="10">
    <w:abstractNumId w:val="3"/>
  </w:num>
  <w:num w:numId="11">
    <w:abstractNumId w:val="45"/>
  </w:num>
  <w:num w:numId="12">
    <w:abstractNumId w:val="60"/>
  </w:num>
  <w:num w:numId="13">
    <w:abstractNumId w:val="25"/>
  </w:num>
  <w:num w:numId="14">
    <w:abstractNumId w:val="7"/>
  </w:num>
  <w:num w:numId="15">
    <w:abstractNumId w:val="41"/>
  </w:num>
  <w:num w:numId="16">
    <w:abstractNumId w:val="35"/>
  </w:num>
  <w:num w:numId="17">
    <w:abstractNumId w:val="69"/>
  </w:num>
  <w:num w:numId="18">
    <w:abstractNumId w:val="39"/>
  </w:num>
  <w:num w:numId="19">
    <w:abstractNumId w:val="38"/>
  </w:num>
  <w:num w:numId="20">
    <w:abstractNumId w:val="9"/>
  </w:num>
  <w:num w:numId="21">
    <w:abstractNumId w:val="27"/>
  </w:num>
  <w:num w:numId="22">
    <w:abstractNumId w:val="66"/>
  </w:num>
  <w:num w:numId="23">
    <w:abstractNumId w:val="68"/>
  </w:num>
  <w:num w:numId="24">
    <w:abstractNumId w:val="15"/>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61"/>
  </w:num>
  <w:num w:numId="28">
    <w:abstractNumId w:val="16"/>
  </w:num>
  <w:num w:numId="29">
    <w:abstractNumId w:val="13"/>
  </w:num>
  <w:num w:numId="30">
    <w:abstractNumId w:val="48"/>
  </w:num>
  <w:num w:numId="31">
    <w:abstractNumId w:val="53"/>
  </w:num>
  <w:num w:numId="32">
    <w:abstractNumId w:val="59"/>
  </w:num>
  <w:num w:numId="33">
    <w:abstractNumId w:val="51"/>
  </w:num>
  <w:num w:numId="34">
    <w:abstractNumId w:val="14"/>
  </w:num>
  <w:num w:numId="35">
    <w:abstractNumId w:val="22"/>
  </w:num>
  <w:num w:numId="36">
    <w:abstractNumId w:val="28"/>
  </w:num>
  <w:num w:numId="37">
    <w:abstractNumId w:val="24"/>
  </w:num>
  <w:num w:numId="38">
    <w:abstractNumId w:val="26"/>
  </w:num>
  <w:num w:numId="39">
    <w:abstractNumId w:val="47"/>
  </w:num>
  <w:num w:numId="40">
    <w:abstractNumId w:val="64"/>
  </w:num>
  <w:num w:numId="41">
    <w:abstractNumId w:val="1"/>
  </w:num>
  <w:num w:numId="42">
    <w:abstractNumId w:val="67"/>
  </w:num>
  <w:num w:numId="43">
    <w:abstractNumId w:val="17"/>
  </w:num>
  <w:num w:numId="44">
    <w:abstractNumId w:val="4"/>
  </w:num>
  <w:num w:numId="45">
    <w:abstractNumId w:val="40"/>
  </w:num>
  <w:num w:numId="46">
    <w:abstractNumId w:val="12"/>
  </w:num>
  <w:num w:numId="47">
    <w:abstractNumId w:val="37"/>
  </w:num>
  <w:num w:numId="48">
    <w:abstractNumId w:val="11"/>
  </w:num>
  <w:num w:numId="49">
    <w:abstractNumId w:val="42"/>
  </w:num>
  <w:num w:numId="50">
    <w:abstractNumId w:val="23"/>
  </w:num>
  <w:num w:numId="51">
    <w:abstractNumId w:val="57"/>
  </w:num>
  <w:num w:numId="52">
    <w:abstractNumId w:val="29"/>
  </w:num>
  <w:num w:numId="53">
    <w:abstractNumId w:val="33"/>
  </w:num>
  <w:num w:numId="54">
    <w:abstractNumId w:val="32"/>
  </w:num>
  <w:num w:numId="55">
    <w:abstractNumId w:val="36"/>
  </w:num>
  <w:num w:numId="56">
    <w:abstractNumId w:val="58"/>
  </w:num>
  <w:num w:numId="57">
    <w:abstractNumId w:val="8"/>
  </w:num>
  <w:num w:numId="58">
    <w:abstractNumId w:val="49"/>
  </w:num>
  <w:num w:numId="59">
    <w:abstractNumId w:val="19"/>
  </w:num>
  <w:num w:numId="60">
    <w:abstractNumId w:val="18"/>
  </w:num>
  <w:num w:numId="61">
    <w:abstractNumId w:val="56"/>
  </w:num>
  <w:num w:numId="62">
    <w:abstractNumId w:val="46"/>
  </w:num>
  <w:num w:numId="63">
    <w:abstractNumId w:val="10"/>
  </w:num>
  <w:num w:numId="64">
    <w:abstractNumId w:val="0"/>
  </w:num>
  <w:num w:numId="65">
    <w:abstractNumId w:val="63"/>
  </w:num>
  <w:num w:numId="66">
    <w:abstractNumId w:val="55"/>
  </w:num>
  <w:num w:numId="67">
    <w:abstractNumId w:val="2"/>
  </w:num>
  <w:num w:numId="68">
    <w:abstractNumId w:val="52"/>
  </w:num>
  <w:num w:numId="69">
    <w:abstractNumId w:val="43"/>
  </w:num>
  <w:num w:numId="70">
    <w:abstractNumId w:val="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D8"/>
    <w:rsid w:val="000152EC"/>
    <w:rsid w:val="00057796"/>
    <w:rsid w:val="00066D45"/>
    <w:rsid w:val="00084067"/>
    <w:rsid w:val="000926A7"/>
    <w:rsid w:val="00093685"/>
    <w:rsid w:val="000C780E"/>
    <w:rsid w:val="00114CC5"/>
    <w:rsid w:val="0011607B"/>
    <w:rsid w:val="00117443"/>
    <w:rsid w:val="001419E4"/>
    <w:rsid w:val="0016719F"/>
    <w:rsid w:val="00177B57"/>
    <w:rsid w:val="00184FEE"/>
    <w:rsid w:val="001862B7"/>
    <w:rsid w:val="0019099F"/>
    <w:rsid w:val="00190E58"/>
    <w:rsid w:val="001A6FED"/>
    <w:rsid w:val="001D6FF8"/>
    <w:rsid w:val="001E748E"/>
    <w:rsid w:val="002408E1"/>
    <w:rsid w:val="002537F9"/>
    <w:rsid w:val="0027573A"/>
    <w:rsid w:val="002800A5"/>
    <w:rsid w:val="0029155B"/>
    <w:rsid w:val="00296028"/>
    <w:rsid w:val="002B1A23"/>
    <w:rsid w:val="002B6AE0"/>
    <w:rsid w:val="002C293D"/>
    <w:rsid w:val="002C6F43"/>
    <w:rsid w:val="002D2F84"/>
    <w:rsid w:val="002F3295"/>
    <w:rsid w:val="00313E36"/>
    <w:rsid w:val="00360F9F"/>
    <w:rsid w:val="00361F8A"/>
    <w:rsid w:val="00362B94"/>
    <w:rsid w:val="00366986"/>
    <w:rsid w:val="00394CBC"/>
    <w:rsid w:val="003B0BF0"/>
    <w:rsid w:val="003C20B8"/>
    <w:rsid w:val="00404332"/>
    <w:rsid w:val="00415647"/>
    <w:rsid w:val="00421D86"/>
    <w:rsid w:val="0044794C"/>
    <w:rsid w:val="00454739"/>
    <w:rsid w:val="004548CA"/>
    <w:rsid w:val="00454938"/>
    <w:rsid w:val="004549E4"/>
    <w:rsid w:val="0047128E"/>
    <w:rsid w:val="00492857"/>
    <w:rsid w:val="00495A08"/>
    <w:rsid w:val="004B13D2"/>
    <w:rsid w:val="004B3BA2"/>
    <w:rsid w:val="004C1051"/>
    <w:rsid w:val="004D2873"/>
    <w:rsid w:val="004D4455"/>
    <w:rsid w:val="004E15E7"/>
    <w:rsid w:val="004E361A"/>
    <w:rsid w:val="004E7D2F"/>
    <w:rsid w:val="00521101"/>
    <w:rsid w:val="005212CF"/>
    <w:rsid w:val="0052191B"/>
    <w:rsid w:val="00531182"/>
    <w:rsid w:val="00545CCB"/>
    <w:rsid w:val="00546907"/>
    <w:rsid w:val="00560271"/>
    <w:rsid w:val="005A3849"/>
    <w:rsid w:val="005C3E3A"/>
    <w:rsid w:val="005D54F7"/>
    <w:rsid w:val="00615655"/>
    <w:rsid w:val="00645C5A"/>
    <w:rsid w:val="006619B5"/>
    <w:rsid w:val="00675140"/>
    <w:rsid w:val="00681D1A"/>
    <w:rsid w:val="006925FC"/>
    <w:rsid w:val="006939AA"/>
    <w:rsid w:val="006A0D43"/>
    <w:rsid w:val="006A6974"/>
    <w:rsid w:val="006B00BE"/>
    <w:rsid w:val="006B5C6B"/>
    <w:rsid w:val="006C0070"/>
    <w:rsid w:val="00717751"/>
    <w:rsid w:val="00723CFB"/>
    <w:rsid w:val="00725AD8"/>
    <w:rsid w:val="007367CA"/>
    <w:rsid w:val="0076727E"/>
    <w:rsid w:val="007718B2"/>
    <w:rsid w:val="0077743D"/>
    <w:rsid w:val="007907ED"/>
    <w:rsid w:val="007A175F"/>
    <w:rsid w:val="007A237D"/>
    <w:rsid w:val="007D1190"/>
    <w:rsid w:val="007F2003"/>
    <w:rsid w:val="008014A9"/>
    <w:rsid w:val="00811A44"/>
    <w:rsid w:val="00837CAB"/>
    <w:rsid w:val="008470DB"/>
    <w:rsid w:val="00850C30"/>
    <w:rsid w:val="00866D58"/>
    <w:rsid w:val="00883E4D"/>
    <w:rsid w:val="008842E4"/>
    <w:rsid w:val="00886EAE"/>
    <w:rsid w:val="008944AC"/>
    <w:rsid w:val="008B144D"/>
    <w:rsid w:val="008B33A8"/>
    <w:rsid w:val="008C12B2"/>
    <w:rsid w:val="008C2165"/>
    <w:rsid w:val="008C46A8"/>
    <w:rsid w:val="008F054C"/>
    <w:rsid w:val="009149ED"/>
    <w:rsid w:val="009310F9"/>
    <w:rsid w:val="009316A9"/>
    <w:rsid w:val="009342E7"/>
    <w:rsid w:val="0096099E"/>
    <w:rsid w:val="00964AFB"/>
    <w:rsid w:val="009B02E2"/>
    <w:rsid w:val="009B1B78"/>
    <w:rsid w:val="009C6C30"/>
    <w:rsid w:val="009D49CB"/>
    <w:rsid w:val="009E3AE9"/>
    <w:rsid w:val="009F4D76"/>
    <w:rsid w:val="00A153D8"/>
    <w:rsid w:val="00A21CE2"/>
    <w:rsid w:val="00A26253"/>
    <w:rsid w:val="00A77F9A"/>
    <w:rsid w:val="00A93D3C"/>
    <w:rsid w:val="00A952D9"/>
    <w:rsid w:val="00AD3222"/>
    <w:rsid w:val="00AD6CFF"/>
    <w:rsid w:val="00AE3B03"/>
    <w:rsid w:val="00B02037"/>
    <w:rsid w:val="00B0251B"/>
    <w:rsid w:val="00B03BD3"/>
    <w:rsid w:val="00B10924"/>
    <w:rsid w:val="00B155B5"/>
    <w:rsid w:val="00B465DD"/>
    <w:rsid w:val="00B46A3B"/>
    <w:rsid w:val="00B67126"/>
    <w:rsid w:val="00B8096F"/>
    <w:rsid w:val="00B90FFA"/>
    <w:rsid w:val="00BA0075"/>
    <w:rsid w:val="00BA7DAD"/>
    <w:rsid w:val="00BE6C4B"/>
    <w:rsid w:val="00C456D7"/>
    <w:rsid w:val="00C639FF"/>
    <w:rsid w:val="00C70F4E"/>
    <w:rsid w:val="00C8701F"/>
    <w:rsid w:val="00CA152E"/>
    <w:rsid w:val="00CC1A67"/>
    <w:rsid w:val="00CD5E81"/>
    <w:rsid w:val="00CF2680"/>
    <w:rsid w:val="00D12A34"/>
    <w:rsid w:val="00D200BE"/>
    <w:rsid w:val="00D3157C"/>
    <w:rsid w:val="00D434AF"/>
    <w:rsid w:val="00D46955"/>
    <w:rsid w:val="00D72DA2"/>
    <w:rsid w:val="00D869D2"/>
    <w:rsid w:val="00D918D5"/>
    <w:rsid w:val="00D91D0D"/>
    <w:rsid w:val="00DA60E2"/>
    <w:rsid w:val="00DE7AF0"/>
    <w:rsid w:val="00DF21A5"/>
    <w:rsid w:val="00E0537B"/>
    <w:rsid w:val="00E1585D"/>
    <w:rsid w:val="00E208EA"/>
    <w:rsid w:val="00E5177F"/>
    <w:rsid w:val="00EA729D"/>
    <w:rsid w:val="00EB22F1"/>
    <w:rsid w:val="00ED26A0"/>
    <w:rsid w:val="00EE3819"/>
    <w:rsid w:val="00F03D87"/>
    <w:rsid w:val="00F0564E"/>
    <w:rsid w:val="00F17EF8"/>
    <w:rsid w:val="00F351CB"/>
    <w:rsid w:val="00F617A7"/>
    <w:rsid w:val="00F77172"/>
    <w:rsid w:val="00F81B04"/>
    <w:rsid w:val="00FA6604"/>
    <w:rsid w:val="00FD3C61"/>
    <w:rsid w:val="00FE4C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46C2F8"/>
  <w15:docId w15:val="{04CF54DC-2522-4466-A6D1-BCBC2E22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2DA2"/>
    <w:pPr>
      <w:widowControl w:val="0"/>
      <w:adjustRightInd w:val="0"/>
      <w:spacing w:line="360" w:lineRule="atLeast"/>
      <w:textAlignment w:val="baseline"/>
    </w:pPr>
    <w:rPr>
      <w:sz w:val="24"/>
    </w:rPr>
  </w:style>
  <w:style w:type="paragraph" w:styleId="3">
    <w:name w:val="heading 3"/>
    <w:basedOn w:val="a"/>
    <w:next w:val="a"/>
    <w:link w:val="30"/>
    <w:unhideWhenUsed/>
    <w:qFormat/>
    <w:rsid w:val="00366986"/>
    <w:pPr>
      <w:keepNext/>
      <w:adjustRightInd/>
      <w:spacing w:line="720" w:lineRule="auto"/>
      <w:textAlignment w:val="auto"/>
      <w:outlineLvl w:val="2"/>
    </w:pPr>
    <w:rPr>
      <w:rFonts w:asciiTheme="majorHAnsi" w:eastAsiaTheme="majorEastAsia" w:hAnsiTheme="majorHAnsi" w:cstheme="majorBidi"/>
      <w:b/>
      <w:bCs/>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72DA2"/>
    <w:pPr>
      <w:tabs>
        <w:tab w:val="center" w:pos="4153"/>
        <w:tab w:val="right" w:pos="8306"/>
      </w:tabs>
    </w:pPr>
    <w:rPr>
      <w:sz w:val="20"/>
    </w:rPr>
  </w:style>
  <w:style w:type="paragraph" w:styleId="a4">
    <w:name w:val="footer"/>
    <w:basedOn w:val="a"/>
    <w:link w:val="a5"/>
    <w:uiPriority w:val="99"/>
    <w:rsid w:val="00D72DA2"/>
    <w:pPr>
      <w:tabs>
        <w:tab w:val="center" w:pos="4153"/>
        <w:tab w:val="right" w:pos="8306"/>
      </w:tabs>
    </w:pPr>
    <w:rPr>
      <w:sz w:val="20"/>
    </w:rPr>
  </w:style>
  <w:style w:type="paragraph" w:styleId="a6">
    <w:name w:val="Block Text"/>
    <w:basedOn w:val="a"/>
    <w:rsid w:val="00D72DA2"/>
    <w:pPr>
      <w:kinsoku w:val="0"/>
      <w:ind w:left="960" w:right="1055" w:hanging="960"/>
    </w:pPr>
    <w:rPr>
      <w:rFonts w:ascii="標楷體" w:eastAsia="標楷體"/>
      <w:sz w:val="32"/>
    </w:rPr>
  </w:style>
  <w:style w:type="character" w:styleId="a7">
    <w:name w:val="page number"/>
    <w:basedOn w:val="a0"/>
    <w:rsid w:val="00D72DA2"/>
  </w:style>
  <w:style w:type="paragraph" w:styleId="a8">
    <w:name w:val="Body Text Indent"/>
    <w:basedOn w:val="a"/>
    <w:rsid w:val="00D72DA2"/>
    <w:pPr>
      <w:kinsoku w:val="0"/>
      <w:ind w:left="1920"/>
      <w:jc w:val="both"/>
    </w:pPr>
    <w:rPr>
      <w:rFonts w:ascii="標楷體" w:eastAsia="標楷體"/>
      <w:sz w:val="32"/>
    </w:rPr>
  </w:style>
  <w:style w:type="paragraph" w:styleId="2">
    <w:name w:val="Body Text Indent 2"/>
    <w:basedOn w:val="a"/>
    <w:rsid w:val="00D72DA2"/>
    <w:pPr>
      <w:kinsoku w:val="0"/>
      <w:ind w:left="1560"/>
      <w:jc w:val="both"/>
    </w:pPr>
  </w:style>
  <w:style w:type="paragraph" w:customStyle="1" w:styleId="a9">
    <w:name w:val="內文三"/>
    <w:rsid w:val="00D72DA2"/>
    <w:pPr>
      <w:widowControl w:val="0"/>
      <w:kinsoku w:val="0"/>
      <w:overflowPunct w:val="0"/>
      <w:autoSpaceDE w:val="0"/>
      <w:autoSpaceDN w:val="0"/>
      <w:adjustRightInd w:val="0"/>
      <w:snapToGrid w:val="0"/>
      <w:spacing w:line="520" w:lineRule="exact"/>
      <w:ind w:leftChars="400" w:left="550" w:hangingChars="150" w:hanging="150"/>
      <w:jc w:val="both"/>
    </w:pPr>
    <w:rPr>
      <w:rFonts w:eastAsia="標楷體"/>
      <w:sz w:val="32"/>
    </w:rPr>
  </w:style>
  <w:style w:type="paragraph" w:customStyle="1" w:styleId="aa">
    <w:name w:val="內文八"/>
    <w:autoRedefine/>
    <w:rsid w:val="00D72DA2"/>
    <w:pPr>
      <w:widowControl w:val="0"/>
      <w:kinsoku w:val="0"/>
      <w:overflowPunct w:val="0"/>
      <w:autoSpaceDE w:val="0"/>
      <w:autoSpaceDN w:val="0"/>
      <w:adjustRightInd w:val="0"/>
      <w:snapToGrid w:val="0"/>
      <w:spacing w:line="520" w:lineRule="exact"/>
      <w:ind w:leftChars="350" w:left="840"/>
      <w:jc w:val="both"/>
    </w:pPr>
    <w:rPr>
      <w:rFonts w:ascii="標楷體" w:eastAsia="標楷體"/>
      <w:sz w:val="32"/>
    </w:rPr>
  </w:style>
  <w:style w:type="paragraph" w:customStyle="1" w:styleId="ab">
    <w:name w:val="內文九"/>
    <w:autoRedefine/>
    <w:rsid w:val="00D72DA2"/>
    <w:pPr>
      <w:widowControl w:val="0"/>
      <w:kinsoku w:val="0"/>
      <w:overflowPunct w:val="0"/>
      <w:autoSpaceDE w:val="0"/>
      <w:autoSpaceDN w:val="0"/>
      <w:adjustRightInd w:val="0"/>
      <w:snapToGrid w:val="0"/>
      <w:spacing w:line="520" w:lineRule="atLeast"/>
      <w:ind w:leftChars="650" w:left="1560" w:firstLineChars="187" w:firstLine="598"/>
      <w:jc w:val="both"/>
    </w:pPr>
    <w:rPr>
      <w:rFonts w:ascii="標楷體" w:eastAsia="標楷體"/>
      <w:sz w:val="32"/>
    </w:rPr>
  </w:style>
  <w:style w:type="character" w:styleId="ac">
    <w:name w:val="Strong"/>
    <w:basedOn w:val="a0"/>
    <w:qFormat/>
    <w:rsid w:val="00D72DA2"/>
    <w:rPr>
      <w:b/>
      <w:bCs/>
    </w:rPr>
  </w:style>
  <w:style w:type="paragraph" w:styleId="ad">
    <w:name w:val="Body Text"/>
    <w:basedOn w:val="a"/>
    <w:rsid w:val="00D72DA2"/>
    <w:pPr>
      <w:adjustRightInd/>
      <w:spacing w:line="240" w:lineRule="auto"/>
      <w:textAlignment w:val="auto"/>
    </w:pPr>
    <w:rPr>
      <w:rFonts w:ascii="標楷體" w:eastAsia="標楷體"/>
      <w:spacing w:val="-20"/>
      <w:kern w:val="2"/>
      <w:sz w:val="32"/>
    </w:rPr>
  </w:style>
  <w:style w:type="character" w:styleId="ae">
    <w:name w:val="Hyperlink"/>
    <w:uiPriority w:val="99"/>
    <w:unhideWhenUsed/>
    <w:rsid w:val="0052191B"/>
    <w:rPr>
      <w:color w:val="0000FF"/>
      <w:u w:val="single"/>
    </w:rPr>
  </w:style>
  <w:style w:type="paragraph" w:styleId="af">
    <w:name w:val="List Paragraph"/>
    <w:basedOn w:val="a"/>
    <w:uiPriority w:val="34"/>
    <w:qFormat/>
    <w:rsid w:val="00454739"/>
    <w:pPr>
      <w:ind w:leftChars="200" w:left="480"/>
    </w:pPr>
  </w:style>
  <w:style w:type="character" w:customStyle="1" w:styleId="a5">
    <w:name w:val="頁尾 字元"/>
    <w:basedOn w:val="a0"/>
    <w:link w:val="a4"/>
    <w:uiPriority w:val="99"/>
    <w:rsid w:val="00A26253"/>
  </w:style>
  <w:style w:type="character" w:customStyle="1" w:styleId="30">
    <w:name w:val="標題 3 字元"/>
    <w:basedOn w:val="a0"/>
    <w:link w:val="3"/>
    <w:rsid w:val="00366986"/>
    <w:rPr>
      <w:rFonts w:asciiTheme="majorHAnsi" w:eastAsiaTheme="majorEastAsia" w:hAnsiTheme="majorHAnsi" w:cstheme="majorBidi"/>
      <w:b/>
      <w:bCs/>
      <w:kern w:val="2"/>
      <w:sz w:val="36"/>
      <w:szCs w:val="36"/>
    </w:rPr>
  </w:style>
  <w:style w:type="table" w:styleId="af0">
    <w:name w:val="Table Grid"/>
    <w:basedOn w:val="a1"/>
    <w:uiPriority w:val="39"/>
    <w:rsid w:val="006B5C6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1"/>
    <w:basedOn w:val="a1"/>
    <w:uiPriority w:val="59"/>
    <w:rsid w:val="00EB22F1"/>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1400">
      <w:bodyDiv w:val="1"/>
      <w:marLeft w:val="0"/>
      <w:marRight w:val="0"/>
      <w:marTop w:val="0"/>
      <w:marBottom w:val="0"/>
      <w:divBdr>
        <w:top w:val="none" w:sz="0" w:space="0" w:color="auto"/>
        <w:left w:val="none" w:sz="0" w:space="0" w:color="auto"/>
        <w:bottom w:val="none" w:sz="0" w:space="0" w:color="auto"/>
        <w:right w:val="none" w:sz="0" w:space="0" w:color="auto"/>
      </w:divBdr>
    </w:div>
    <w:div w:id="24261697">
      <w:bodyDiv w:val="1"/>
      <w:marLeft w:val="0"/>
      <w:marRight w:val="0"/>
      <w:marTop w:val="0"/>
      <w:marBottom w:val="0"/>
      <w:divBdr>
        <w:top w:val="none" w:sz="0" w:space="0" w:color="auto"/>
        <w:left w:val="none" w:sz="0" w:space="0" w:color="auto"/>
        <w:bottom w:val="none" w:sz="0" w:space="0" w:color="auto"/>
        <w:right w:val="none" w:sz="0" w:space="0" w:color="auto"/>
      </w:divBdr>
    </w:div>
    <w:div w:id="81336797">
      <w:bodyDiv w:val="1"/>
      <w:marLeft w:val="0"/>
      <w:marRight w:val="0"/>
      <w:marTop w:val="0"/>
      <w:marBottom w:val="0"/>
      <w:divBdr>
        <w:top w:val="none" w:sz="0" w:space="0" w:color="auto"/>
        <w:left w:val="none" w:sz="0" w:space="0" w:color="auto"/>
        <w:bottom w:val="none" w:sz="0" w:space="0" w:color="auto"/>
        <w:right w:val="none" w:sz="0" w:space="0" w:color="auto"/>
      </w:divBdr>
    </w:div>
    <w:div w:id="165633529">
      <w:bodyDiv w:val="1"/>
      <w:marLeft w:val="0"/>
      <w:marRight w:val="0"/>
      <w:marTop w:val="0"/>
      <w:marBottom w:val="0"/>
      <w:divBdr>
        <w:top w:val="none" w:sz="0" w:space="0" w:color="auto"/>
        <w:left w:val="none" w:sz="0" w:space="0" w:color="auto"/>
        <w:bottom w:val="none" w:sz="0" w:space="0" w:color="auto"/>
        <w:right w:val="none" w:sz="0" w:space="0" w:color="auto"/>
      </w:divBdr>
    </w:div>
    <w:div w:id="321664514">
      <w:bodyDiv w:val="1"/>
      <w:marLeft w:val="0"/>
      <w:marRight w:val="0"/>
      <w:marTop w:val="0"/>
      <w:marBottom w:val="0"/>
      <w:divBdr>
        <w:top w:val="none" w:sz="0" w:space="0" w:color="auto"/>
        <w:left w:val="none" w:sz="0" w:space="0" w:color="auto"/>
        <w:bottom w:val="none" w:sz="0" w:space="0" w:color="auto"/>
        <w:right w:val="none" w:sz="0" w:space="0" w:color="auto"/>
      </w:divBdr>
    </w:div>
    <w:div w:id="342367947">
      <w:bodyDiv w:val="1"/>
      <w:marLeft w:val="0"/>
      <w:marRight w:val="0"/>
      <w:marTop w:val="0"/>
      <w:marBottom w:val="0"/>
      <w:divBdr>
        <w:top w:val="none" w:sz="0" w:space="0" w:color="auto"/>
        <w:left w:val="none" w:sz="0" w:space="0" w:color="auto"/>
        <w:bottom w:val="none" w:sz="0" w:space="0" w:color="auto"/>
        <w:right w:val="none" w:sz="0" w:space="0" w:color="auto"/>
      </w:divBdr>
    </w:div>
    <w:div w:id="348802727">
      <w:bodyDiv w:val="1"/>
      <w:marLeft w:val="0"/>
      <w:marRight w:val="0"/>
      <w:marTop w:val="0"/>
      <w:marBottom w:val="0"/>
      <w:divBdr>
        <w:top w:val="none" w:sz="0" w:space="0" w:color="auto"/>
        <w:left w:val="none" w:sz="0" w:space="0" w:color="auto"/>
        <w:bottom w:val="none" w:sz="0" w:space="0" w:color="auto"/>
        <w:right w:val="none" w:sz="0" w:space="0" w:color="auto"/>
      </w:divBdr>
    </w:div>
    <w:div w:id="426195328">
      <w:bodyDiv w:val="1"/>
      <w:marLeft w:val="0"/>
      <w:marRight w:val="0"/>
      <w:marTop w:val="0"/>
      <w:marBottom w:val="0"/>
      <w:divBdr>
        <w:top w:val="none" w:sz="0" w:space="0" w:color="auto"/>
        <w:left w:val="none" w:sz="0" w:space="0" w:color="auto"/>
        <w:bottom w:val="none" w:sz="0" w:space="0" w:color="auto"/>
        <w:right w:val="none" w:sz="0" w:space="0" w:color="auto"/>
      </w:divBdr>
    </w:div>
    <w:div w:id="543368956">
      <w:bodyDiv w:val="1"/>
      <w:marLeft w:val="0"/>
      <w:marRight w:val="0"/>
      <w:marTop w:val="0"/>
      <w:marBottom w:val="0"/>
      <w:divBdr>
        <w:top w:val="none" w:sz="0" w:space="0" w:color="auto"/>
        <w:left w:val="none" w:sz="0" w:space="0" w:color="auto"/>
        <w:bottom w:val="none" w:sz="0" w:space="0" w:color="auto"/>
        <w:right w:val="none" w:sz="0" w:space="0" w:color="auto"/>
      </w:divBdr>
    </w:div>
    <w:div w:id="586891827">
      <w:bodyDiv w:val="1"/>
      <w:marLeft w:val="0"/>
      <w:marRight w:val="0"/>
      <w:marTop w:val="0"/>
      <w:marBottom w:val="0"/>
      <w:divBdr>
        <w:top w:val="none" w:sz="0" w:space="0" w:color="auto"/>
        <w:left w:val="none" w:sz="0" w:space="0" w:color="auto"/>
        <w:bottom w:val="none" w:sz="0" w:space="0" w:color="auto"/>
        <w:right w:val="none" w:sz="0" w:space="0" w:color="auto"/>
      </w:divBdr>
    </w:div>
    <w:div w:id="639114224">
      <w:bodyDiv w:val="1"/>
      <w:marLeft w:val="0"/>
      <w:marRight w:val="0"/>
      <w:marTop w:val="0"/>
      <w:marBottom w:val="0"/>
      <w:divBdr>
        <w:top w:val="none" w:sz="0" w:space="0" w:color="auto"/>
        <w:left w:val="none" w:sz="0" w:space="0" w:color="auto"/>
        <w:bottom w:val="none" w:sz="0" w:space="0" w:color="auto"/>
        <w:right w:val="none" w:sz="0" w:space="0" w:color="auto"/>
      </w:divBdr>
    </w:div>
    <w:div w:id="802505961">
      <w:bodyDiv w:val="1"/>
      <w:marLeft w:val="0"/>
      <w:marRight w:val="0"/>
      <w:marTop w:val="0"/>
      <w:marBottom w:val="0"/>
      <w:divBdr>
        <w:top w:val="none" w:sz="0" w:space="0" w:color="auto"/>
        <w:left w:val="none" w:sz="0" w:space="0" w:color="auto"/>
        <w:bottom w:val="none" w:sz="0" w:space="0" w:color="auto"/>
        <w:right w:val="none" w:sz="0" w:space="0" w:color="auto"/>
      </w:divBdr>
    </w:div>
    <w:div w:id="814370193">
      <w:bodyDiv w:val="1"/>
      <w:marLeft w:val="0"/>
      <w:marRight w:val="0"/>
      <w:marTop w:val="0"/>
      <w:marBottom w:val="0"/>
      <w:divBdr>
        <w:top w:val="none" w:sz="0" w:space="0" w:color="auto"/>
        <w:left w:val="none" w:sz="0" w:space="0" w:color="auto"/>
        <w:bottom w:val="none" w:sz="0" w:space="0" w:color="auto"/>
        <w:right w:val="none" w:sz="0" w:space="0" w:color="auto"/>
      </w:divBdr>
    </w:div>
    <w:div w:id="820346794">
      <w:bodyDiv w:val="1"/>
      <w:marLeft w:val="0"/>
      <w:marRight w:val="0"/>
      <w:marTop w:val="0"/>
      <w:marBottom w:val="0"/>
      <w:divBdr>
        <w:top w:val="none" w:sz="0" w:space="0" w:color="auto"/>
        <w:left w:val="none" w:sz="0" w:space="0" w:color="auto"/>
        <w:bottom w:val="none" w:sz="0" w:space="0" w:color="auto"/>
        <w:right w:val="none" w:sz="0" w:space="0" w:color="auto"/>
      </w:divBdr>
    </w:div>
    <w:div w:id="827133309">
      <w:bodyDiv w:val="1"/>
      <w:marLeft w:val="0"/>
      <w:marRight w:val="0"/>
      <w:marTop w:val="0"/>
      <w:marBottom w:val="0"/>
      <w:divBdr>
        <w:top w:val="none" w:sz="0" w:space="0" w:color="auto"/>
        <w:left w:val="none" w:sz="0" w:space="0" w:color="auto"/>
        <w:bottom w:val="none" w:sz="0" w:space="0" w:color="auto"/>
        <w:right w:val="none" w:sz="0" w:space="0" w:color="auto"/>
      </w:divBdr>
    </w:div>
    <w:div w:id="859666477">
      <w:bodyDiv w:val="1"/>
      <w:marLeft w:val="0"/>
      <w:marRight w:val="0"/>
      <w:marTop w:val="0"/>
      <w:marBottom w:val="0"/>
      <w:divBdr>
        <w:top w:val="none" w:sz="0" w:space="0" w:color="auto"/>
        <w:left w:val="none" w:sz="0" w:space="0" w:color="auto"/>
        <w:bottom w:val="none" w:sz="0" w:space="0" w:color="auto"/>
        <w:right w:val="none" w:sz="0" w:space="0" w:color="auto"/>
      </w:divBdr>
    </w:div>
    <w:div w:id="886339365">
      <w:bodyDiv w:val="1"/>
      <w:marLeft w:val="0"/>
      <w:marRight w:val="0"/>
      <w:marTop w:val="0"/>
      <w:marBottom w:val="0"/>
      <w:divBdr>
        <w:top w:val="none" w:sz="0" w:space="0" w:color="auto"/>
        <w:left w:val="none" w:sz="0" w:space="0" w:color="auto"/>
        <w:bottom w:val="none" w:sz="0" w:space="0" w:color="auto"/>
        <w:right w:val="none" w:sz="0" w:space="0" w:color="auto"/>
      </w:divBdr>
    </w:div>
    <w:div w:id="915673584">
      <w:bodyDiv w:val="1"/>
      <w:marLeft w:val="0"/>
      <w:marRight w:val="0"/>
      <w:marTop w:val="0"/>
      <w:marBottom w:val="0"/>
      <w:divBdr>
        <w:top w:val="none" w:sz="0" w:space="0" w:color="auto"/>
        <w:left w:val="none" w:sz="0" w:space="0" w:color="auto"/>
        <w:bottom w:val="none" w:sz="0" w:space="0" w:color="auto"/>
        <w:right w:val="none" w:sz="0" w:space="0" w:color="auto"/>
      </w:divBdr>
    </w:div>
    <w:div w:id="969744673">
      <w:bodyDiv w:val="1"/>
      <w:marLeft w:val="0"/>
      <w:marRight w:val="0"/>
      <w:marTop w:val="0"/>
      <w:marBottom w:val="0"/>
      <w:divBdr>
        <w:top w:val="none" w:sz="0" w:space="0" w:color="auto"/>
        <w:left w:val="none" w:sz="0" w:space="0" w:color="auto"/>
        <w:bottom w:val="none" w:sz="0" w:space="0" w:color="auto"/>
        <w:right w:val="none" w:sz="0" w:space="0" w:color="auto"/>
      </w:divBdr>
    </w:div>
    <w:div w:id="1213612823">
      <w:bodyDiv w:val="1"/>
      <w:marLeft w:val="0"/>
      <w:marRight w:val="0"/>
      <w:marTop w:val="0"/>
      <w:marBottom w:val="0"/>
      <w:divBdr>
        <w:top w:val="none" w:sz="0" w:space="0" w:color="auto"/>
        <w:left w:val="none" w:sz="0" w:space="0" w:color="auto"/>
        <w:bottom w:val="none" w:sz="0" w:space="0" w:color="auto"/>
        <w:right w:val="none" w:sz="0" w:space="0" w:color="auto"/>
      </w:divBdr>
    </w:div>
    <w:div w:id="1235235428">
      <w:bodyDiv w:val="1"/>
      <w:marLeft w:val="0"/>
      <w:marRight w:val="0"/>
      <w:marTop w:val="0"/>
      <w:marBottom w:val="0"/>
      <w:divBdr>
        <w:top w:val="none" w:sz="0" w:space="0" w:color="auto"/>
        <w:left w:val="none" w:sz="0" w:space="0" w:color="auto"/>
        <w:bottom w:val="none" w:sz="0" w:space="0" w:color="auto"/>
        <w:right w:val="none" w:sz="0" w:space="0" w:color="auto"/>
      </w:divBdr>
    </w:div>
    <w:div w:id="1256019043">
      <w:bodyDiv w:val="1"/>
      <w:marLeft w:val="0"/>
      <w:marRight w:val="0"/>
      <w:marTop w:val="0"/>
      <w:marBottom w:val="0"/>
      <w:divBdr>
        <w:top w:val="none" w:sz="0" w:space="0" w:color="auto"/>
        <w:left w:val="none" w:sz="0" w:space="0" w:color="auto"/>
        <w:bottom w:val="none" w:sz="0" w:space="0" w:color="auto"/>
        <w:right w:val="none" w:sz="0" w:space="0" w:color="auto"/>
      </w:divBdr>
    </w:div>
    <w:div w:id="1444424855">
      <w:bodyDiv w:val="1"/>
      <w:marLeft w:val="0"/>
      <w:marRight w:val="0"/>
      <w:marTop w:val="0"/>
      <w:marBottom w:val="0"/>
      <w:divBdr>
        <w:top w:val="none" w:sz="0" w:space="0" w:color="auto"/>
        <w:left w:val="none" w:sz="0" w:space="0" w:color="auto"/>
        <w:bottom w:val="none" w:sz="0" w:space="0" w:color="auto"/>
        <w:right w:val="none" w:sz="0" w:space="0" w:color="auto"/>
      </w:divBdr>
    </w:div>
    <w:div w:id="1535732689">
      <w:bodyDiv w:val="1"/>
      <w:marLeft w:val="0"/>
      <w:marRight w:val="0"/>
      <w:marTop w:val="0"/>
      <w:marBottom w:val="0"/>
      <w:divBdr>
        <w:top w:val="none" w:sz="0" w:space="0" w:color="auto"/>
        <w:left w:val="none" w:sz="0" w:space="0" w:color="auto"/>
        <w:bottom w:val="none" w:sz="0" w:space="0" w:color="auto"/>
        <w:right w:val="none" w:sz="0" w:space="0" w:color="auto"/>
      </w:divBdr>
    </w:div>
    <w:div w:id="1559894889">
      <w:bodyDiv w:val="1"/>
      <w:marLeft w:val="0"/>
      <w:marRight w:val="0"/>
      <w:marTop w:val="0"/>
      <w:marBottom w:val="0"/>
      <w:divBdr>
        <w:top w:val="none" w:sz="0" w:space="0" w:color="auto"/>
        <w:left w:val="none" w:sz="0" w:space="0" w:color="auto"/>
        <w:bottom w:val="none" w:sz="0" w:space="0" w:color="auto"/>
        <w:right w:val="none" w:sz="0" w:space="0" w:color="auto"/>
      </w:divBdr>
    </w:div>
    <w:div w:id="1811823680">
      <w:bodyDiv w:val="1"/>
      <w:marLeft w:val="0"/>
      <w:marRight w:val="0"/>
      <w:marTop w:val="0"/>
      <w:marBottom w:val="0"/>
      <w:divBdr>
        <w:top w:val="none" w:sz="0" w:space="0" w:color="auto"/>
        <w:left w:val="none" w:sz="0" w:space="0" w:color="auto"/>
        <w:bottom w:val="none" w:sz="0" w:space="0" w:color="auto"/>
        <w:right w:val="none" w:sz="0" w:space="0" w:color="auto"/>
      </w:divBdr>
    </w:div>
    <w:div w:id="2057196475">
      <w:bodyDiv w:val="1"/>
      <w:marLeft w:val="0"/>
      <w:marRight w:val="0"/>
      <w:marTop w:val="0"/>
      <w:marBottom w:val="0"/>
      <w:divBdr>
        <w:top w:val="none" w:sz="0" w:space="0" w:color="auto"/>
        <w:left w:val="none" w:sz="0" w:space="0" w:color="auto"/>
        <w:bottom w:val="none" w:sz="0" w:space="0" w:color="auto"/>
        <w:right w:val="none" w:sz="0" w:space="0" w:color="auto"/>
      </w:divBdr>
    </w:div>
    <w:div w:id="2098667699">
      <w:bodyDiv w:val="1"/>
      <w:marLeft w:val="0"/>
      <w:marRight w:val="0"/>
      <w:marTop w:val="0"/>
      <w:marBottom w:val="0"/>
      <w:divBdr>
        <w:top w:val="none" w:sz="0" w:space="0" w:color="auto"/>
        <w:left w:val="none" w:sz="0" w:space="0" w:color="auto"/>
        <w:bottom w:val="none" w:sz="0" w:space="0" w:color="auto"/>
        <w:right w:val="none" w:sz="0" w:space="0" w:color="auto"/>
      </w:divBdr>
    </w:div>
    <w:div w:id="2120488152">
      <w:bodyDiv w:val="1"/>
      <w:marLeft w:val="0"/>
      <w:marRight w:val="0"/>
      <w:marTop w:val="0"/>
      <w:marBottom w:val="0"/>
      <w:divBdr>
        <w:top w:val="none" w:sz="0" w:space="0" w:color="auto"/>
        <w:left w:val="none" w:sz="0" w:space="0" w:color="auto"/>
        <w:bottom w:val="none" w:sz="0" w:space="0" w:color="auto"/>
        <w:right w:val="none" w:sz="0" w:space="0" w:color="auto"/>
      </w:divBdr>
    </w:div>
    <w:div w:id="21446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0844;&#25991;\&#37096;&#26360;&#20989;&#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5E005-91EB-4D5C-BE0B-411C06072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部書函稿.dot</Template>
  <TotalTime>1205</TotalTime>
  <Pages>10</Pages>
  <Words>490</Words>
  <Characters>2793</Characters>
  <Application>Microsoft Office Word</Application>
  <DocSecurity>0</DocSecurity>
  <Lines>23</Lines>
  <Paragraphs>6</Paragraphs>
  <ScaleCrop>false</ScaleCrop>
  <Company>僑委會</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簽　　八十七年○○月○○日於○○○　　　　　　　檔號：                保存期限：</dc:title>
  <dc:creator>USER</dc:creator>
  <cp:lastModifiedBy>王之煒</cp:lastModifiedBy>
  <cp:revision>247</cp:revision>
  <cp:lastPrinted>2005-09-22T03:26:00Z</cp:lastPrinted>
  <dcterms:created xsi:type="dcterms:W3CDTF">2024-12-31T06:58:00Z</dcterms:created>
  <dcterms:modified xsi:type="dcterms:W3CDTF">2025-02-17T01:49:00Z</dcterms:modified>
</cp:coreProperties>
</file>