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D3AF" w14:textId="27E7E712" w:rsidR="00F42340" w:rsidRDefault="00000000">
      <w:pPr>
        <w:spacing w:before="88" w:line="192" w:lineRule="auto"/>
        <w:ind w:left="4507" w:right="847" w:hanging="3514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11</w:t>
      </w:r>
      <w:r w:rsidR="00AE598B">
        <w:rPr>
          <w:rFonts w:hint="eastAsia"/>
          <w:b/>
          <w:sz w:val="36"/>
          <w:lang w:eastAsia="zh-TW"/>
        </w:rPr>
        <w:t>4</w:t>
      </w:r>
      <w:r>
        <w:rPr>
          <w:b/>
          <w:spacing w:val="-46"/>
          <w:sz w:val="36"/>
          <w:lang w:eastAsia="zh-TW"/>
        </w:rPr>
        <w:t>年</w:t>
      </w:r>
      <w:r>
        <w:rPr>
          <w:b/>
          <w:sz w:val="36"/>
          <w:lang w:eastAsia="zh-TW"/>
        </w:rPr>
        <w:t>(11</w:t>
      </w:r>
      <w:r w:rsidR="00AE598B">
        <w:rPr>
          <w:rFonts w:hint="eastAsia"/>
          <w:b/>
          <w:sz w:val="36"/>
          <w:lang w:eastAsia="zh-TW"/>
        </w:rPr>
        <w:t>3</w:t>
      </w:r>
      <w:r>
        <w:rPr>
          <w:b/>
          <w:sz w:val="36"/>
          <w:lang w:eastAsia="zh-TW"/>
        </w:rPr>
        <w:t>-2</w:t>
      </w:r>
      <w:r>
        <w:rPr>
          <w:b/>
          <w:spacing w:val="-12"/>
          <w:sz w:val="36"/>
          <w:lang w:eastAsia="zh-TW"/>
        </w:rPr>
        <w:t>學年度)花蓮縣</w:t>
      </w:r>
      <w:r w:rsidR="00AE598B">
        <w:rPr>
          <w:rFonts w:hint="eastAsia"/>
          <w:b/>
          <w:spacing w:val="-12"/>
          <w:sz w:val="36"/>
          <w:lang w:eastAsia="zh-TW"/>
        </w:rPr>
        <w:t>XR數位共學中心入校輔導</w:t>
      </w:r>
      <w:r>
        <w:rPr>
          <w:b/>
          <w:spacing w:val="-12"/>
          <w:sz w:val="36"/>
          <w:lang w:eastAsia="zh-TW"/>
        </w:rPr>
        <w:t>會議</w:t>
      </w:r>
      <w:r>
        <w:rPr>
          <w:b/>
          <w:sz w:val="36"/>
          <w:lang w:eastAsia="zh-TW"/>
        </w:rPr>
        <w:t>議程表</w:t>
      </w:r>
    </w:p>
    <w:p w14:paraId="1B9296D3" w14:textId="673695BA" w:rsidR="00F42340" w:rsidRDefault="00000000">
      <w:pPr>
        <w:pStyle w:val="a3"/>
        <w:tabs>
          <w:tab w:val="left" w:pos="1634"/>
        </w:tabs>
        <w:spacing w:before="37" w:line="268" w:lineRule="auto"/>
        <w:ind w:right="2926"/>
        <w:rPr>
          <w:lang w:eastAsia="zh-TW"/>
        </w:rPr>
      </w:pPr>
      <w:r>
        <w:rPr>
          <w:lang w:eastAsia="zh-TW"/>
        </w:rPr>
        <w:t>一、時</w:t>
      </w:r>
      <w:r>
        <w:rPr>
          <w:lang w:eastAsia="zh-TW"/>
        </w:rPr>
        <w:tab/>
        <w:t>間：11</w:t>
      </w:r>
      <w:r w:rsidR="00AE598B">
        <w:rPr>
          <w:rFonts w:hint="eastAsia"/>
          <w:lang w:eastAsia="zh-TW"/>
        </w:rPr>
        <w:t>4</w:t>
      </w:r>
      <w:r>
        <w:rPr>
          <w:spacing w:val="-74"/>
          <w:lang w:eastAsia="zh-TW"/>
        </w:rPr>
        <w:t xml:space="preserve"> </w:t>
      </w:r>
      <w:r>
        <w:rPr>
          <w:lang w:eastAsia="zh-TW"/>
        </w:rPr>
        <w:t>年</w:t>
      </w:r>
      <w:r w:rsidR="00AE598B">
        <w:rPr>
          <w:rFonts w:hint="eastAsia"/>
          <w:lang w:eastAsia="zh-TW"/>
        </w:rPr>
        <w:t xml:space="preserve"> 4</w:t>
      </w:r>
      <w:r>
        <w:rPr>
          <w:spacing w:val="-73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AE598B">
        <w:rPr>
          <w:rFonts w:hint="eastAsia"/>
          <w:lang w:eastAsia="zh-TW"/>
        </w:rPr>
        <w:t>15</w:t>
      </w:r>
      <w:r>
        <w:rPr>
          <w:spacing w:val="-74"/>
          <w:lang w:eastAsia="zh-TW"/>
        </w:rPr>
        <w:t xml:space="preserve"> </w:t>
      </w:r>
      <w:r>
        <w:rPr>
          <w:lang w:eastAsia="zh-TW"/>
        </w:rPr>
        <w:t>日（</w:t>
      </w:r>
      <w:r w:rsidR="00AE598B">
        <w:rPr>
          <w:rFonts w:hint="eastAsia"/>
          <w:lang w:eastAsia="zh-TW"/>
        </w:rPr>
        <w:t>二</w:t>
      </w:r>
      <w:r>
        <w:rPr>
          <w:lang w:eastAsia="zh-TW"/>
        </w:rPr>
        <w:t>）1</w:t>
      </w:r>
      <w:r w:rsidR="00AE598B">
        <w:rPr>
          <w:rFonts w:hint="eastAsia"/>
          <w:lang w:eastAsia="zh-TW"/>
        </w:rPr>
        <w:t>5</w:t>
      </w:r>
      <w:r>
        <w:rPr>
          <w:lang w:eastAsia="zh-TW"/>
        </w:rPr>
        <w:t>：00-16：30。二、辦理方式：採線上會議形</w:t>
      </w:r>
      <w:r>
        <w:rPr>
          <w:spacing w:val="-8"/>
          <w:lang w:eastAsia="zh-TW"/>
        </w:rPr>
        <w:t>式</w:t>
      </w:r>
      <w:r>
        <w:rPr>
          <w:lang w:eastAsia="zh-TW"/>
        </w:rPr>
        <w:t>，會議室連結：</w:t>
      </w:r>
    </w:p>
    <w:p w14:paraId="61B0E39C" w14:textId="674091D8" w:rsidR="00F42340" w:rsidRDefault="00AE598B">
      <w:pPr>
        <w:pStyle w:val="a3"/>
        <w:spacing w:before="2"/>
        <w:ind w:left="892"/>
      </w:pPr>
      <w:hyperlink r:id="rId7" w:history="1">
        <w:r w:rsidRPr="00ED4CA8">
          <w:rPr>
            <w:rStyle w:val="a9"/>
          </w:rPr>
          <w:t>https://meet.google.com/eab-jfyg-kfk</w:t>
        </w:r>
      </w:hyperlink>
    </w:p>
    <w:p w14:paraId="5A18B209" w14:textId="77777777" w:rsidR="00F42340" w:rsidRDefault="00000000">
      <w:pPr>
        <w:pStyle w:val="a3"/>
        <w:rPr>
          <w:lang w:eastAsia="zh-TW"/>
        </w:rPr>
      </w:pPr>
      <w:r>
        <w:rPr>
          <w:lang w:eastAsia="zh-TW"/>
        </w:rPr>
        <w:t>三、與會人員：</w:t>
      </w:r>
    </w:p>
    <w:p w14:paraId="0072DF5C" w14:textId="53668EFB" w:rsidR="00F42340" w:rsidRDefault="00000000">
      <w:pPr>
        <w:pStyle w:val="a3"/>
        <w:spacing w:before="48"/>
        <w:ind w:left="892"/>
        <w:rPr>
          <w:lang w:eastAsia="zh-TW"/>
        </w:rPr>
      </w:pPr>
      <w:r>
        <w:rPr>
          <w:lang w:eastAsia="zh-TW"/>
        </w:rPr>
        <w:t>（一）本府教育網路中心。</w:t>
      </w:r>
    </w:p>
    <w:p w14:paraId="6D663C94" w14:textId="49401E5E" w:rsidR="00F42340" w:rsidRDefault="00000000" w:rsidP="00BB30DC">
      <w:pPr>
        <w:pStyle w:val="a3"/>
        <w:spacing w:before="55"/>
        <w:ind w:left="893"/>
        <w:rPr>
          <w:lang w:eastAsia="zh-TW"/>
        </w:rPr>
      </w:pPr>
      <w:r>
        <w:rPr>
          <w:lang w:eastAsia="zh-TW"/>
        </w:rPr>
        <w:t>（二）</w:t>
      </w:r>
      <w:r w:rsidR="0030293D">
        <w:rPr>
          <w:rFonts w:hint="eastAsia"/>
          <w:lang w:eastAsia="zh-TW"/>
        </w:rPr>
        <w:t>致理</w:t>
      </w:r>
      <w:r w:rsidR="00BB30DC">
        <w:rPr>
          <w:rFonts w:hint="eastAsia"/>
          <w:lang w:eastAsia="zh-TW"/>
        </w:rPr>
        <w:t>科技大學</w:t>
      </w:r>
      <w:r w:rsidR="00BB30DC" w:rsidRPr="00BB30DC">
        <w:rPr>
          <w:lang w:eastAsia="zh-TW"/>
        </w:rPr>
        <w:t>XR數位共學與VR融入教學應用輔導計畫辦公室</w:t>
      </w:r>
      <w:r>
        <w:rPr>
          <w:lang w:eastAsia="zh-TW"/>
        </w:rPr>
        <w:t>。</w:t>
      </w:r>
    </w:p>
    <w:p w14:paraId="33A6D7C0" w14:textId="18D1DD47" w:rsidR="0030293D" w:rsidRPr="0030293D" w:rsidRDefault="00000000" w:rsidP="0030293D">
      <w:pPr>
        <w:pStyle w:val="a3"/>
        <w:spacing w:before="48" w:line="268" w:lineRule="auto"/>
        <w:ind w:right="781" w:firstLine="662"/>
        <w:rPr>
          <w:lang w:eastAsia="zh-TW"/>
        </w:rPr>
      </w:pPr>
      <w:r>
        <w:pict w14:anchorId="4F221FE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0.75pt;margin-top:42.7pt;width:485.85pt;height:515.6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95"/>
                    <w:gridCol w:w="4032"/>
                    <w:gridCol w:w="3578"/>
                  </w:tblGrid>
                  <w:tr w:rsidR="00F42340" w14:paraId="3D2D1DAF" w14:textId="77777777" w:rsidTr="0030293D">
                    <w:trPr>
                      <w:trHeight w:val="623"/>
                    </w:trPr>
                    <w:tc>
                      <w:tcPr>
                        <w:tcW w:w="2095" w:type="dxa"/>
                      </w:tcPr>
                      <w:p w14:paraId="549B2D5D" w14:textId="77777777" w:rsidR="00F42340" w:rsidRDefault="00000000">
                        <w:pPr>
                          <w:pStyle w:val="TableParagraph"/>
                          <w:spacing w:before="136"/>
                          <w:ind w:left="746" w:right="7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時間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60281C54" w14:textId="77777777" w:rsidR="00F42340" w:rsidRDefault="00000000">
                        <w:pPr>
                          <w:pStyle w:val="TableParagraph"/>
                          <w:spacing w:before="136"/>
                          <w:ind w:left="1718" w:right="170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內容</w:t>
                        </w:r>
                      </w:p>
                    </w:tc>
                    <w:tc>
                      <w:tcPr>
                        <w:tcW w:w="3578" w:type="dxa"/>
                      </w:tcPr>
                      <w:p w14:paraId="7DD3B0A8" w14:textId="77777777" w:rsidR="00F42340" w:rsidRDefault="00000000">
                        <w:pPr>
                          <w:pStyle w:val="TableParagraph"/>
                          <w:spacing w:before="136"/>
                          <w:ind w:left="1495" w:right="14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備註</w:t>
                        </w:r>
                      </w:p>
                    </w:tc>
                  </w:tr>
                  <w:tr w:rsidR="00F42340" w14:paraId="497DAD19" w14:textId="77777777" w:rsidTr="0030293D">
                    <w:trPr>
                      <w:trHeight w:val="515"/>
                    </w:trPr>
                    <w:tc>
                      <w:tcPr>
                        <w:tcW w:w="2095" w:type="dxa"/>
                      </w:tcPr>
                      <w:p w14:paraId="06D897C6" w14:textId="22D86D16" w:rsidR="00F42340" w:rsidRDefault="000000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4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55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15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0</w:t>
                        </w:r>
                        <w:r>
                          <w:rPr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3E432833" w14:textId="77777777" w:rsidR="00F42340" w:rsidRDefault="00000000">
                        <w:pPr>
                          <w:pStyle w:val="TableParagraph"/>
                          <w:rPr>
                            <w:sz w:val="28"/>
                            <w:lang w:eastAsia="zh-TW"/>
                          </w:rPr>
                        </w:pPr>
                        <w:r>
                          <w:rPr>
                            <w:sz w:val="28"/>
                            <w:lang w:eastAsia="zh-TW"/>
                          </w:rPr>
                          <w:t>會議室開放/報到/環境測試</w:t>
                        </w:r>
                      </w:p>
                    </w:tc>
                    <w:tc>
                      <w:tcPr>
                        <w:tcW w:w="3578" w:type="dxa"/>
                      </w:tcPr>
                      <w:p w14:paraId="3169F8E1" w14:textId="77777777" w:rsidR="00F42340" w:rsidRDefault="00F42340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  <w:lang w:eastAsia="zh-TW"/>
                          </w:rPr>
                        </w:pPr>
                      </w:p>
                    </w:tc>
                  </w:tr>
                  <w:tr w:rsidR="00F42340" w14:paraId="230591B3" w14:textId="77777777" w:rsidTr="0030293D">
                    <w:trPr>
                      <w:trHeight w:val="487"/>
                    </w:trPr>
                    <w:tc>
                      <w:tcPr>
                        <w:tcW w:w="2095" w:type="dxa"/>
                      </w:tcPr>
                      <w:p w14:paraId="728A4BDA" w14:textId="2E3D0DC7" w:rsidR="00F42340" w:rsidRDefault="00000000">
                        <w:pPr>
                          <w:pStyle w:val="TableParagraph"/>
                          <w:spacing w:before="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5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0</w:t>
                        </w:r>
                        <w:r>
                          <w:rPr>
                            <w:sz w:val="28"/>
                          </w:rPr>
                          <w:t>0-1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5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1</w:t>
                        </w:r>
                        <w:r w:rsidR="0030293D">
                          <w:rPr>
                            <w:rFonts w:hint="eastAsia"/>
                            <w:sz w:val="28"/>
                            <w:lang w:eastAsia="zh-TW"/>
                          </w:rPr>
                          <w:t>5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3E8CD69E" w14:textId="6DF92604" w:rsidR="00F42340" w:rsidRDefault="00000000">
                        <w:pPr>
                          <w:pStyle w:val="TableParagraph"/>
                          <w:spacing w:before="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教育處業務報告</w:t>
                        </w:r>
                        <w:r w:rsidR="00EA6B65">
                          <w:rPr>
                            <w:rFonts w:hint="eastAsia"/>
                            <w:sz w:val="28"/>
                            <w:lang w:eastAsia="zh-TW"/>
                          </w:rPr>
                          <w:t>。</w:t>
                        </w:r>
                      </w:p>
                    </w:tc>
                    <w:tc>
                      <w:tcPr>
                        <w:tcW w:w="3578" w:type="dxa"/>
                      </w:tcPr>
                      <w:p w14:paraId="3C123EF2" w14:textId="77777777" w:rsidR="00F42340" w:rsidRDefault="00F42340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F42340" w14:paraId="32396357" w14:textId="77777777" w:rsidTr="00885C4A">
                    <w:trPr>
                      <w:trHeight w:val="2726"/>
                    </w:trPr>
                    <w:tc>
                      <w:tcPr>
                        <w:tcW w:w="2095" w:type="dxa"/>
                      </w:tcPr>
                      <w:p w14:paraId="27B333F4" w14:textId="703BB81F" w:rsidR="00F42340" w:rsidRDefault="000000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  <w:r w:rsidR="0030293D">
                          <w:rPr>
                            <w:rFonts w:hint="eastAsia"/>
                            <w:sz w:val="28"/>
                            <w:lang w:eastAsia="zh-TW"/>
                          </w:rPr>
                          <w:t>5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 w:rsidR="0030293D">
                          <w:rPr>
                            <w:rFonts w:hint="eastAsia"/>
                            <w:sz w:val="28"/>
                            <w:lang w:eastAsia="zh-TW"/>
                          </w:rPr>
                          <w:t>15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 w:rsidR="0030293D">
                          <w:rPr>
                            <w:rFonts w:hint="eastAsia"/>
                            <w:sz w:val="28"/>
                            <w:lang w:eastAsia="zh-TW"/>
                          </w:rPr>
                          <w:t>15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 w:rsidR="0030293D">
                          <w:rPr>
                            <w:rFonts w:hint="eastAsia"/>
                            <w:sz w:val="28"/>
                            <w:lang w:eastAsia="zh-TW"/>
                          </w:rPr>
                          <w:t>45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20DCECC3" w14:textId="75D2DC7E" w:rsidR="00F42340" w:rsidRDefault="00000000">
                        <w:pPr>
                          <w:pStyle w:val="TableParagraph"/>
                          <w:spacing w:before="0" w:line="364" w:lineRule="exact"/>
                          <w:rPr>
                            <w:sz w:val="28"/>
                            <w:lang w:eastAsia="zh-TW"/>
                          </w:rPr>
                        </w:pPr>
                        <w:r>
                          <w:rPr>
                            <w:sz w:val="28"/>
                            <w:lang w:eastAsia="zh-TW"/>
                          </w:rPr>
                          <w:t>11</w:t>
                        </w:r>
                        <w:r w:rsidR="00AE598B">
                          <w:rPr>
                            <w:rFonts w:hint="eastAsia"/>
                            <w:sz w:val="28"/>
                            <w:lang w:eastAsia="zh-TW"/>
                          </w:rPr>
                          <w:t>4</w:t>
                        </w:r>
                        <w:r>
                          <w:rPr>
                            <w:spacing w:val="-11"/>
                            <w:sz w:val="28"/>
                            <w:lang w:eastAsia="zh-TW"/>
                          </w:rPr>
                          <w:t>年度</w:t>
                        </w:r>
                        <w:r w:rsidR="00AE598B">
                          <w:rPr>
                            <w:rFonts w:hint="eastAsia"/>
                            <w:spacing w:val="-11"/>
                            <w:sz w:val="28"/>
                            <w:lang w:eastAsia="zh-TW"/>
                          </w:rPr>
                          <w:t>花蓮XR數位共學中心夥伴學校</w:t>
                        </w:r>
                        <w:r>
                          <w:rPr>
                            <w:spacing w:val="-11"/>
                            <w:sz w:val="28"/>
                            <w:lang w:eastAsia="zh-TW"/>
                          </w:rPr>
                          <w:t>共計</w:t>
                        </w:r>
                      </w:p>
                      <w:p w14:paraId="5673B580" w14:textId="66102106" w:rsidR="00F42340" w:rsidRDefault="00AE598B">
                        <w:pPr>
                          <w:pStyle w:val="TableParagraph"/>
                          <w:spacing w:before="0" w:line="323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lang w:eastAsia="zh-TW"/>
                          </w:rPr>
                          <w:t>7</w:t>
                        </w:r>
                        <w:r>
                          <w:rPr>
                            <w:sz w:val="28"/>
                          </w:rPr>
                          <w:t xml:space="preserve"> 校(單位)：</w:t>
                        </w:r>
                      </w:p>
                      <w:p w14:paraId="3006E656" w14:textId="067BAA7E" w:rsidR="00F42340" w:rsidRDefault="000000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93"/>
                          </w:tabs>
                          <w:spacing w:before="2" w:line="206" w:lineRule="auto"/>
                          <w:ind w:right="79"/>
                          <w:rPr>
                            <w:sz w:val="31"/>
                            <w:lang w:eastAsia="zh-TW"/>
                          </w:rPr>
                        </w:pPr>
                        <w:r>
                          <w:rPr>
                            <w:b/>
                            <w:sz w:val="28"/>
                            <w:lang w:eastAsia="zh-TW"/>
                          </w:rPr>
                          <w:t>請</w:t>
                        </w:r>
                        <w:r>
                          <w:rPr>
                            <w:b/>
                            <w:color w:val="FF0000"/>
                            <w:sz w:val="28"/>
                            <w:lang w:eastAsia="zh-TW"/>
                          </w:rPr>
                          <w:t>務必</w:t>
                        </w:r>
                        <w:r>
                          <w:rPr>
                            <w:b/>
                            <w:spacing w:val="-24"/>
                            <w:sz w:val="28"/>
                            <w:lang w:eastAsia="zh-TW"/>
                          </w:rPr>
                          <w:t xml:space="preserve">準備 </w:t>
                        </w:r>
                        <w:r w:rsidR="00AE598B">
                          <w:rPr>
                            <w:rFonts w:hint="eastAsia"/>
                            <w:b/>
                            <w:sz w:val="28"/>
                            <w:lang w:eastAsia="zh-TW"/>
                          </w:rPr>
                          <w:t>3</w:t>
                        </w:r>
                        <w:r>
                          <w:rPr>
                            <w:b/>
                            <w:sz w:val="28"/>
                            <w:lang w:eastAsia="zh-TW"/>
                          </w:rPr>
                          <w:t>-</w:t>
                        </w:r>
                        <w:r w:rsidR="00AE598B">
                          <w:rPr>
                            <w:rFonts w:hint="eastAsia"/>
                            <w:b/>
                            <w:sz w:val="28"/>
                            <w:lang w:eastAsia="zh-TW"/>
                          </w:rPr>
                          <w:t>5</w:t>
                        </w:r>
                        <w:r>
                          <w:rPr>
                            <w:b/>
                            <w:spacing w:val="-15"/>
                            <w:sz w:val="28"/>
                            <w:lang w:eastAsia="zh-TW"/>
                          </w:rPr>
                          <w:t xml:space="preserve"> 分鐘執行</w:t>
                        </w:r>
                        <w:r>
                          <w:rPr>
                            <w:b/>
                            <w:spacing w:val="-10"/>
                            <w:sz w:val="28"/>
                            <w:lang w:eastAsia="zh-TW"/>
                          </w:rPr>
                          <w:t>現況報告</w:t>
                        </w:r>
                        <w:r>
                          <w:rPr>
                            <w:spacing w:val="-3"/>
                            <w:sz w:val="28"/>
                            <w:lang w:eastAsia="zh-TW"/>
                          </w:rPr>
                          <w:t>(文本、簡報格式不拘)，需</w:t>
                        </w:r>
                        <w:r w:rsidR="00AE598B">
                          <w:rPr>
                            <w:rFonts w:hint="eastAsia"/>
                            <w:spacing w:val="-3"/>
                            <w:sz w:val="28"/>
                            <w:lang w:eastAsia="zh-TW"/>
                          </w:rPr>
                          <w:t>呈現本年度教學準備情況</w:t>
                        </w:r>
                        <w:r>
                          <w:rPr>
                            <w:sz w:val="28"/>
                            <w:lang w:eastAsia="zh-TW"/>
                          </w:rPr>
                          <w:t>。</w:t>
                        </w:r>
                      </w:p>
                      <w:p w14:paraId="2D28F0DF" w14:textId="688B5698" w:rsidR="00F42340" w:rsidRPr="00885C4A" w:rsidRDefault="00885C4A" w:rsidP="00885C4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93"/>
                          </w:tabs>
                          <w:spacing w:before="14" w:line="206" w:lineRule="auto"/>
                          <w:ind w:right="338"/>
                          <w:rPr>
                            <w:sz w:val="28"/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8"/>
                            <w:lang w:eastAsia="zh-TW"/>
                          </w:rPr>
                          <w:t>須線上</w:t>
                        </w:r>
                        <w:r>
                          <w:rPr>
                            <w:spacing w:val="-2"/>
                            <w:sz w:val="28"/>
                            <w:lang w:eastAsia="zh-TW"/>
                          </w:rPr>
                          <w:t>繳交</w:t>
                        </w:r>
                        <w:r>
                          <w:rPr>
                            <w:rFonts w:hint="eastAsia"/>
                            <w:spacing w:val="-2"/>
                            <w:sz w:val="28"/>
                            <w:lang w:eastAsia="zh-TW"/>
                          </w:rPr>
                          <w:t>上述文本或簡報。</w:t>
                        </w:r>
                      </w:p>
                    </w:tc>
                    <w:tc>
                      <w:tcPr>
                        <w:tcW w:w="3578" w:type="dxa"/>
                      </w:tcPr>
                      <w:p w14:paraId="14664388" w14:textId="4391D6BA" w:rsidR="00F42340" w:rsidRDefault="00F42340">
                        <w:pPr>
                          <w:pStyle w:val="TableParagraph"/>
                          <w:spacing w:before="43" w:line="300" w:lineRule="auto"/>
                          <w:ind w:left="117" w:right="28"/>
                          <w:jc w:val="both"/>
                          <w:rPr>
                            <w:sz w:val="23"/>
                            <w:lang w:eastAsia="zh-TW"/>
                          </w:rPr>
                        </w:pPr>
                      </w:p>
                    </w:tc>
                  </w:tr>
                  <w:tr w:rsidR="00AE598B" w14:paraId="132BC98D" w14:textId="77777777" w:rsidTr="0030293D">
                    <w:trPr>
                      <w:trHeight w:val="560"/>
                    </w:trPr>
                    <w:tc>
                      <w:tcPr>
                        <w:tcW w:w="2095" w:type="dxa"/>
                      </w:tcPr>
                      <w:p w14:paraId="7E7EC510" w14:textId="5FB6142A" w:rsidR="00AE598B" w:rsidRDefault="0030293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lang w:eastAsia="zh-TW"/>
                          </w:rPr>
                          <w:t>15:45-16:00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605B0028" w14:textId="6ACC84C8" w:rsidR="00AE598B" w:rsidRDefault="00EF50FE">
                        <w:pPr>
                          <w:pStyle w:val="TableParagraph"/>
                          <w:spacing w:before="0" w:line="364" w:lineRule="exact"/>
                          <w:rPr>
                            <w:sz w:val="28"/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sz w:val="28"/>
                            <w:lang w:eastAsia="zh-TW"/>
                          </w:rPr>
                          <w:t>討論交流與臨時動議</w:t>
                        </w:r>
                        <w:r w:rsidR="0030293D">
                          <w:rPr>
                            <w:rFonts w:hint="eastAsia"/>
                            <w:sz w:val="28"/>
                            <w:lang w:eastAsia="zh-TW"/>
                          </w:rPr>
                          <w:t>。</w:t>
                        </w:r>
                      </w:p>
                    </w:tc>
                    <w:tc>
                      <w:tcPr>
                        <w:tcW w:w="3578" w:type="dxa"/>
                      </w:tcPr>
                      <w:p w14:paraId="1E21D66D" w14:textId="77777777" w:rsidR="00AE598B" w:rsidRDefault="00AE598B">
                        <w:pPr>
                          <w:pStyle w:val="TableParagraph"/>
                          <w:spacing w:line="247" w:lineRule="auto"/>
                          <w:ind w:left="117" w:right="230"/>
                          <w:jc w:val="both"/>
                          <w:rPr>
                            <w:spacing w:val="-11"/>
                            <w:sz w:val="28"/>
                            <w:lang w:eastAsia="zh-TW"/>
                          </w:rPr>
                        </w:pPr>
                      </w:p>
                    </w:tc>
                  </w:tr>
                  <w:tr w:rsidR="00F42340" w14:paraId="653D684A" w14:textId="77777777" w:rsidTr="0030293D">
                    <w:trPr>
                      <w:trHeight w:val="594"/>
                    </w:trPr>
                    <w:tc>
                      <w:tcPr>
                        <w:tcW w:w="2095" w:type="dxa"/>
                      </w:tcPr>
                      <w:p w14:paraId="5EA4DD84" w14:textId="77777777" w:rsidR="00F42340" w:rsidRDefault="000000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16:00-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75D2F3C8" w14:textId="77777777" w:rsidR="00F42340" w:rsidRDefault="000000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散會</w:t>
                        </w:r>
                      </w:p>
                    </w:tc>
                    <w:tc>
                      <w:tcPr>
                        <w:tcW w:w="3578" w:type="dxa"/>
                      </w:tcPr>
                      <w:p w14:paraId="38DF2FE6" w14:textId="77777777" w:rsidR="00F42340" w:rsidRDefault="00F42340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14:paraId="7FD6C1A2" w14:textId="77777777" w:rsidR="00F42340" w:rsidRDefault="00F42340">
                  <w:pPr>
                    <w:pStyle w:val="a3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lang w:eastAsia="zh-TW"/>
        </w:rPr>
        <w:t>（</w:t>
      </w:r>
      <w:r w:rsidR="0030293D">
        <w:rPr>
          <w:rFonts w:hint="eastAsia"/>
          <w:lang w:eastAsia="zh-TW"/>
        </w:rPr>
        <w:t>三</w:t>
      </w:r>
      <w:r>
        <w:rPr>
          <w:spacing w:val="7"/>
          <w:lang w:eastAsia="zh-TW"/>
        </w:rPr>
        <w:t>）</w:t>
      </w:r>
      <w:r>
        <w:rPr>
          <w:spacing w:val="-17"/>
          <w:lang w:eastAsia="zh-TW"/>
        </w:rPr>
        <w:t xml:space="preserve">花蓮縣 </w:t>
      </w:r>
      <w:r>
        <w:rPr>
          <w:spacing w:val="-3"/>
          <w:lang w:eastAsia="zh-TW"/>
        </w:rPr>
        <w:t>11</w:t>
      </w:r>
      <w:r w:rsidR="00AE598B">
        <w:rPr>
          <w:rFonts w:hint="eastAsia"/>
          <w:spacing w:val="-3"/>
          <w:lang w:eastAsia="zh-TW"/>
        </w:rPr>
        <w:t>4</w:t>
      </w:r>
      <w:r>
        <w:rPr>
          <w:spacing w:val="-13"/>
          <w:lang w:eastAsia="zh-TW"/>
        </w:rPr>
        <w:t xml:space="preserve"> 年</w:t>
      </w:r>
      <w:r w:rsidR="0030293D">
        <w:rPr>
          <w:rFonts w:hint="eastAsia"/>
          <w:spacing w:val="-13"/>
          <w:lang w:eastAsia="zh-TW"/>
        </w:rPr>
        <w:t>XR數位共學中心夥伴</w:t>
      </w:r>
      <w:r>
        <w:rPr>
          <w:spacing w:val="-13"/>
          <w:lang w:eastAsia="zh-TW"/>
        </w:rPr>
        <w:t xml:space="preserve">學校(單位)，共計 </w:t>
      </w:r>
      <w:r w:rsidR="00AE598B">
        <w:rPr>
          <w:rFonts w:hint="eastAsia"/>
          <w:lang w:eastAsia="zh-TW"/>
        </w:rPr>
        <w:t>7</w:t>
      </w:r>
      <w:r>
        <w:rPr>
          <w:spacing w:val="-12"/>
          <w:lang w:eastAsia="zh-TW"/>
        </w:rPr>
        <w:t xml:space="preserve"> 校(單位)。</w:t>
      </w:r>
      <w:r>
        <w:rPr>
          <w:lang w:eastAsia="zh-TW"/>
        </w:rPr>
        <w:t>四、會議議程：</w:t>
      </w:r>
    </w:p>
    <w:sectPr w:rsidR="0030293D" w:rsidRPr="0030293D">
      <w:type w:val="continuous"/>
      <w:pgSz w:w="11910" w:h="16850"/>
      <w:pgMar w:top="840" w:right="10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641F" w14:textId="77777777" w:rsidR="001771DD" w:rsidRDefault="001771DD" w:rsidP="00AE598B">
      <w:r>
        <w:separator/>
      </w:r>
    </w:p>
  </w:endnote>
  <w:endnote w:type="continuationSeparator" w:id="0">
    <w:p w14:paraId="3F08E92B" w14:textId="77777777" w:rsidR="001771DD" w:rsidRDefault="001771DD" w:rsidP="00A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A086" w14:textId="77777777" w:rsidR="001771DD" w:rsidRDefault="001771DD" w:rsidP="00AE598B">
      <w:r>
        <w:separator/>
      </w:r>
    </w:p>
  </w:footnote>
  <w:footnote w:type="continuationSeparator" w:id="0">
    <w:p w14:paraId="446A06BA" w14:textId="77777777" w:rsidR="001771DD" w:rsidRDefault="001771DD" w:rsidP="00AE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2106C"/>
    <w:multiLevelType w:val="hybridMultilevel"/>
    <w:tmpl w:val="61184B14"/>
    <w:lvl w:ilvl="0" w:tplc="D3AE4D1C">
      <w:start w:val="1"/>
      <w:numFmt w:val="decimal"/>
      <w:lvlText w:val="%1."/>
      <w:lvlJc w:val="left"/>
      <w:pPr>
        <w:ind w:left="592" w:hanging="483"/>
      </w:pPr>
      <w:rPr>
        <w:rFonts w:hint="default"/>
        <w:b/>
        <w:bCs/>
        <w:spacing w:val="0"/>
        <w:w w:val="101"/>
      </w:rPr>
    </w:lvl>
    <w:lvl w:ilvl="1" w:tplc="91CA770A">
      <w:numFmt w:val="bullet"/>
      <w:lvlText w:val="•"/>
      <w:lvlJc w:val="left"/>
      <w:pPr>
        <w:ind w:left="942" w:hanging="483"/>
      </w:pPr>
      <w:rPr>
        <w:rFonts w:hint="default"/>
      </w:rPr>
    </w:lvl>
    <w:lvl w:ilvl="2" w:tplc="5D4475E0">
      <w:numFmt w:val="bullet"/>
      <w:lvlText w:val="•"/>
      <w:lvlJc w:val="left"/>
      <w:pPr>
        <w:ind w:left="1284" w:hanging="483"/>
      </w:pPr>
      <w:rPr>
        <w:rFonts w:hint="default"/>
      </w:rPr>
    </w:lvl>
    <w:lvl w:ilvl="3" w:tplc="A91AE90A">
      <w:numFmt w:val="bullet"/>
      <w:lvlText w:val="•"/>
      <w:lvlJc w:val="left"/>
      <w:pPr>
        <w:ind w:left="1626" w:hanging="483"/>
      </w:pPr>
      <w:rPr>
        <w:rFonts w:hint="default"/>
      </w:rPr>
    </w:lvl>
    <w:lvl w:ilvl="4" w:tplc="D9788912">
      <w:numFmt w:val="bullet"/>
      <w:lvlText w:val="•"/>
      <w:lvlJc w:val="left"/>
      <w:pPr>
        <w:ind w:left="1968" w:hanging="483"/>
      </w:pPr>
      <w:rPr>
        <w:rFonts w:hint="default"/>
      </w:rPr>
    </w:lvl>
    <w:lvl w:ilvl="5" w:tplc="EDA20A14">
      <w:numFmt w:val="bullet"/>
      <w:lvlText w:val="•"/>
      <w:lvlJc w:val="left"/>
      <w:pPr>
        <w:ind w:left="2311" w:hanging="483"/>
      </w:pPr>
      <w:rPr>
        <w:rFonts w:hint="default"/>
      </w:rPr>
    </w:lvl>
    <w:lvl w:ilvl="6" w:tplc="0728D062">
      <w:numFmt w:val="bullet"/>
      <w:lvlText w:val="•"/>
      <w:lvlJc w:val="left"/>
      <w:pPr>
        <w:ind w:left="2653" w:hanging="483"/>
      </w:pPr>
      <w:rPr>
        <w:rFonts w:hint="default"/>
      </w:rPr>
    </w:lvl>
    <w:lvl w:ilvl="7" w:tplc="DB2A7D66">
      <w:numFmt w:val="bullet"/>
      <w:lvlText w:val="•"/>
      <w:lvlJc w:val="left"/>
      <w:pPr>
        <w:ind w:left="2995" w:hanging="483"/>
      </w:pPr>
      <w:rPr>
        <w:rFonts w:hint="default"/>
      </w:rPr>
    </w:lvl>
    <w:lvl w:ilvl="8" w:tplc="543AAB9E">
      <w:numFmt w:val="bullet"/>
      <w:lvlText w:val="•"/>
      <w:lvlJc w:val="left"/>
      <w:pPr>
        <w:ind w:left="3337" w:hanging="483"/>
      </w:pPr>
      <w:rPr>
        <w:rFonts w:hint="default"/>
      </w:rPr>
    </w:lvl>
  </w:abstractNum>
  <w:num w:numId="1" w16cid:durableId="180029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40"/>
    <w:rsid w:val="00144DC0"/>
    <w:rsid w:val="001771DD"/>
    <w:rsid w:val="001D010A"/>
    <w:rsid w:val="0030293D"/>
    <w:rsid w:val="003F60E1"/>
    <w:rsid w:val="006A01A2"/>
    <w:rsid w:val="006C6625"/>
    <w:rsid w:val="00885C4A"/>
    <w:rsid w:val="00AE598B"/>
    <w:rsid w:val="00B25153"/>
    <w:rsid w:val="00BB30DC"/>
    <w:rsid w:val="00E4387A"/>
    <w:rsid w:val="00EA6B65"/>
    <w:rsid w:val="00EF50FE"/>
    <w:rsid w:val="00F264FE"/>
    <w:rsid w:val="00F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1A0F37B"/>
  <w15:docId w15:val="{1BAD9400-5D12-4069-BA05-02201BC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  <w:ind w:left="23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110"/>
    </w:pPr>
  </w:style>
  <w:style w:type="paragraph" w:styleId="a5">
    <w:name w:val="header"/>
    <w:basedOn w:val="a"/>
    <w:link w:val="a6"/>
    <w:uiPriority w:val="99"/>
    <w:unhideWhenUsed/>
    <w:rsid w:val="00AE5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598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5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598B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AE598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598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B30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7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5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ab-jfyg-k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教育處-039</cp:lastModifiedBy>
  <cp:revision>5</cp:revision>
  <dcterms:created xsi:type="dcterms:W3CDTF">2025-04-14T06:54:00Z</dcterms:created>
  <dcterms:modified xsi:type="dcterms:W3CDTF">2025-04-14T10:02:00Z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2025-04-14T00:00:00Z</vt:filetime>
  </property>
</Properties>
</file>