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C86F5" w14:textId="3AE4700F" w:rsidR="006F09CE" w:rsidRPr="00A347C5" w:rsidRDefault="004F2707" w:rsidP="00A347C5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/>
          <w:sz w:val="40"/>
          <w:szCs w:val="36"/>
        </w:rPr>
        <w:t>花蓮縣</w:t>
      </w:r>
      <w:proofErr w:type="gramStart"/>
      <w:r w:rsidR="00A347C5">
        <w:rPr>
          <w:rFonts w:ascii="標楷體" w:eastAsia="標楷體" w:hAnsi="標楷體" w:hint="eastAsia"/>
          <w:sz w:val="40"/>
          <w:szCs w:val="36"/>
        </w:rPr>
        <w:t>ＯＯ</w:t>
      </w:r>
      <w:proofErr w:type="gramEnd"/>
      <w:r w:rsidR="00A347C5">
        <w:rPr>
          <w:rFonts w:ascii="標楷體" w:eastAsia="標楷體" w:hAnsi="標楷體" w:hint="eastAsia"/>
          <w:sz w:val="40"/>
          <w:szCs w:val="36"/>
        </w:rPr>
        <w:t>（鄉</w:t>
      </w:r>
      <w:r>
        <w:rPr>
          <w:rFonts w:ascii="標楷體" w:eastAsia="標楷體" w:hAnsi="標楷體"/>
          <w:sz w:val="40"/>
          <w:szCs w:val="36"/>
        </w:rPr>
        <w:t>鎮</w:t>
      </w:r>
      <w:r w:rsidR="00A347C5">
        <w:rPr>
          <w:rFonts w:ascii="標楷體" w:eastAsia="標楷體" w:hAnsi="標楷體" w:hint="eastAsia"/>
          <w:sz w:val="40"/>
          <w:szCs w:val="36"/>
        </w:rPr>
        <w:t>市）</w:t>
      </w:r>
      <w:proofErr w:type="gramStart"/>
      <w:r w:rsidR="00A347C5">
        <w:rPr>
          <w:rFonts w:ascii="標楷體" w:eastAsia="標楷體" w:hAnsi="標楷體" w:hint="eastAsia"/>
          <w:sz w:val="40"/>
          <w:szCs w:val="36"/>
        </w:rPr>
        <w:t>ＯＯ</w:t>
      </w:r>
      <w:proofErr w:type="gramEnd"/>
      <w:r>
        <w:rPr>
          <w:rFonts w:ascii="標楷體" w:eastAsia="標楷體" w:hAnsi="標楷體"/>
          <w:sz w:val="40"/>
          <w:szCs w:val="36"/>
        </w:rPr>
        <w:t>國民小學場地使用管理辦法草案總說明</w:t>
      </w:r>
    </w:p>
    <w:p w14:paraId="77424C41" w14:textId="076DF683" w:rsidR="006F09CE" w:rsidRDefault="004F2707">
      <w:pPr>
        <w:snapToGrid w:val="0"/>
        <w:spacing w:line="460" w:lineRule="exact"/>
        <w:contextualSpacing/>
        <w:rPr>
          <w:rFonts w:ascii="標楷體" w:eastAsia="標楷體" w:hAnsi="標楷體"/>
          <w:sz w:val="28"/>
          <w:szCs w:val="28"/>
        </w:rPr>
      </w:pPr>
      <w:r>
        <w:t xml:space="preserve">         </w:t>
      </w:r>
      <w:r>
        <w:rPr>
          <w:rFonts w:ascii="標楷體" w:eastAsia="標楷體" w:hAnsi="標楷體"/>
          <w:sz w:val="28"/>
          <w:szCs w:val="28"/>
        </w:rPr>
        <w:t>為加強本校場地開放使用管理，充分提供學校設施、結合社區推廣終身學習、活化社區組織，及提昇生活品質。</w:t>
      </w:r>
      <w:proofErr w:type="gramStart"/>
      <w:r>
        <w:rPr>
          <w:rFonts w:ascii="標楷體" w:eastAsia="標楷體" w:hAnsi="標楷體"/>
          <w:sz w:val="28"/>
          <w:szCs w:val="28"/>
        </w:rPr>
        <w:t>爰</w:t>
      </w:r>
      <w:proofErr w:type="gramEnd"/>
      <w:r>
        <w:rPr>
          <w:rFonts w:ascii="標楷體" w:eastAsia="標楷體" w:hAnsi="標楷體"/>
          <w:sz w:val="28"/>
          <w:szCs w:val="28"/>
        </w:rPr>
        <w:t>依據「花蓮縣公立國民中小學場地使用管理辦法」訂定</w:t>
      </w:r>
      <w:proofErr w:type="gramStart"/>
      <w:r w:rsidR="00A347C5" w:rsidRPr="00A347C5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 w:rsidR="00A347C5" w:rsidRPr="00A347C5">
        <w:rPr>
          <w:rFonts w:ascii="標楷體" w:eastAsia="標楷體" w:hAnsi="標楷體" w:hint="eastAsia"/>
          <w:sz w:val="28"/>
          <w:szCs w:val="28"/>
        </w:rPr>
        <w:t>（鄉鎮市）</w:t>
      </w:r>
      <w:proofErr w:type="gramStart"/>
      <w:r w:rsidR="00A347C5" w:rsidRPr="00A347C5">
        <w:rPr>
          <w:rFonts w:ascii="標楷體" w:eastAsia="標楷體" w:hAnsi="標楷體" w:hint="eastAsia"/>
          <w:sz w:val="28"/>
          <w:szCs w:val="28"/>
        </w:rPr>
        <w:t>ＯＯ</w:t>
      </w:r>
      <w:proofErr w:type="gramEnd"/>
      <w:r>
        <w:rPr>
          <w:rFonts w:ascii="標楷體" w:eastAsia="標楷體" w:hAnsi="標楷體"/>
          <w:sz w:val="28"/>
          <w:szCs w:val="28"/>
        </w:rPr>
        <w:t>國民小學場地使用管理辦法自治規則，共十六條，其要點如下：</w:t>
      </w:r>
    </w:p>
    <w:p w14:paraId="45743F24" w14:textId="77777777" w:rsidR="006F09CE" w:rsidRDefault="004F2707">
      <w:pPr>
        <w:snapToGrid w:val="0"/>
        <w:spacing w:line="460" w:lineRule="exact"/>
        <w:contextualSpacing/>
      </w:pPr>
      <w:r>
        <w:rPr>
          <w:rFonts w:eastAsia="標楷體"/>
          <w:sz w:val="28"/>
          <w:szCs w:val="28"/>
        </w:rPr>
        <w:t>一、</w:t>
      </w:r>
      <w:r>
        <w:rPr>
          <w:rFonts w:ascii="標楷體" w:eastAsia="標楷體" w:hAnsi="標楷體" w:cs="標楷體"/>
          <w:sz w:val="28"/>
        </w:rPr>
        <w:t>訂定目的及依據。(草案第一條</w:t>
      </w:r>
      <w:proofErr w:type="gramStart"/>
      <w:r>
        <w:rPr>
          <w:rFonts w:ascii="標楷體" w:eastAsia="標楷體" w:hAnsi="標楷體" w:cs="標楷體"/>
          <w:sz w:val="28"/>
        </w:rPr>
        <w:t>）</w:t>
      </w:r>
      <w:proofErr w:type="gramEnd"/>
    </w:p>
    <w:p w14:paraId="17A726B7" w14:textId="77777777" w:rsidR="006F09CE" w:rsidRDefault="004F2707">
      <w:pPr>
        <w:snapToGrid w:val="0"/>
        <w:spacing w:line="460" w:lineRule="exact"/>
        <w:contextualSpacing/>
      </w:pPr>
      <w:r>
        <w:rPr>
          <w:rFonts w:eastAsia="標楷體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>學校場地之定義。（草案第二條）</w:t>
      </w:r>
    </w:p>
    <w:p w14:paraId="0284FDC5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>申請人資格、申請活動類型及申請不予核准之例外情形。（草案第三條）</w:t>
      </w:r>
    </w:p>
    <w:p w14:paraId="43082663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>使用學校場地之申請程序。（草案第四條）</w:t>
      </w:r>
    </w:p>
    <w:p w14:paraId="2AB58A2C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五、</w:t>
      </w:r>
      <w:r>
        <w:rPr>
          <w:rFonts w:ascii="標楷體" w:eastAsia="標楷體" w:hAnsi="標楷體" w:cs="標楷體"/>
          <w:sz w:val="28"/>
        </w:rPr>
        <w:t>使用學校場地之收費標準，及場地毀損或遺失公物之處理程序。（草案第五條）</w:t>
      </w:r>
    </w:p>
    <w:p w14:paraId="11827B2D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六、</w:t>
      </w:r>
      <w:r>
        <w:rPr>
          <w:rFonts w:ascii="標楷體" w:eastAsia="標楷體" w:hAnsi="標楷體" w:cs="標楷體"/>
          <w:sz w:val="28"/>
        </w:rPr>
        <w:t>學校場地收入</w:t>
      </w:r>
      <w:bookmarkStart w:id="0" w:name="_Hlk82692895"/>
      <w:r>
        <w:rPr>
          <w:rFonts w:ascii="標楷體" w:eastAsia="標楷體" w:hAnsi="標楷體" w:cs="標楷體"/>
          <w:sz w:val="28"/>
        </w:rPr>
        <w:t>之處理程序。（草案第六條）</w:t>
      </w:r>
      <w:bookmarkEnd w:id="0"/>
    </w:p>
    <w:p w14:paraId="55BC21DF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七、</w:t>
      </w:r>
      <w:r>
        <w:rPr>
          <w:rFonts w:ascii="標楷體" w:eastAsia="標楷體" w:hAnsi="標楷體"/>
          <w:sz w:val="28"/>
          <w:szCs w:val="28"/>
        </w:rPr>
        <w:t>學校場地因特殊事由無法出借，或因申請人個別因素改期或終止使用之處理程序。（草案第七條）</w:t>
      </w:r>
    </w:p>
    <w:p w14:paraId="2D6C4E84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八、</w:t>
      </w:r>
      <w:r>
        <w:rPr>
          <w:rFonts w:ascii="標楷體" w:eastAsia="標楷體" w:hAnsi="標楷體" w:cs="標楷體"/>
          <w:sz w:val="28"/>
        </w:rPr>
        <w:t>得減免場地使用費之情形。</w:t>
      </w:r>
      <w:bookmarkStart w:id="1" w:name="_Hlk82692986"/>
      <w:r>
        <w:rPr>
          <w:rFonts w:ascii="標楷體" w:eastAsia="標楷體" w:hAnsi="標楷體" w:cs="標楷體"/>
          <w:sz w:val="28"/>
        </w:rPr>
        <w:t>（草案第八條）</w:t>
      </w:r>
      <w:bookmarkEnd w:id="1"/>
    </w:p>
    <w:p w14:paraId="2F0CE403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九、</w:t>
      </w:r>
      <w:r>
        <w:rPr>
          <w:rFonts w:ascii="標楷體" w:eastAsia="標楷體" w:hAnsi="標楷體"/>
          <w:sz w:val="28"/>
          <w:szCs w:val="28"/>
        </w:rPr>
        <w:t>使用學校場地作為營利使用之處理程序。（草案第九條）</w:t>
      </w:r>
    </w:p>
    <w:p w14:paraId="1C941A90" w14:textId="77777777" w:rsidR="006F09CE" w:rsidRDefault="004F2707">
      <w:pPr>
        <w:snapToGrid w:val="0"/>
        <w:spacing w:line="460" w:lineRule="exact"/>
        <w:ind w:left="567" w:hanging="567"/>
        <w:contextualSpacing/>
      </w:pPr>
      <w:r>
        <w:rPr>
          <w:rFonts w:eastAsia="標楷體"/>
          <w:sz w:val="28"/>
          <w:szCs w:val="28"/>
        </w:rPr>
        <w:t>十、</w:t>
      </w:r>
      <w:bookmarkStart w:id="2" w:name="_Hlk82693084"/>
      <w:r>
        <w:rPr>
          <w:rFonts w:ascii="標楷體" w:eastAsia="標楷體" w:hAnsi="標楷體" w:cs="標楷體"/>
          <w:sz w:val="28"/>
        </w:rPr>
        <w:t>明定場地申請核准前對外發表之限制。（草案第十條）</w:t>
      </w:r>
      <w:bookmarkEnd w:id="2"/>
    </w:p>
    <w:p w14:paraId="78CBC71F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十一、</w:t>
      </w:r>
      <w:r>
        <w:rPr>
          <w:rFonts w:ascii="標楷體" w:eastAsia="標楷體" w:hAnsi="標楷體"/>
          <w:sz w:val="28"/>
          <w:szCs w:val="28"/>
        </w:rPr>
        <w:t>明定申請人使用場地設施，或另接水、電及通訊設施，應先取得學校同意。（草案第十一條）</w:t>
      </w:r>
    </w:p>
    <w:p w14:paraId="3CA2F509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十二、</w:t>
      </w:r>
      <w:r>
        <w:rPr>
          <w:rFonts w:ascii="標楷體" w:eastAsia="標楷體" w:hAnsi="標楷體"/>
          <w:sz w:val="28"/>
          <w:szCs w:val="28"/>
        </w:rPr>
        <w:t>場地事前佈置及事後回復原狀相關規定。（草案第十二條）</w:t>
      </w:r>
    </w:p>
    <w:p w14:paraId="529F2F03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十三、</w:t>
      </w:r>
      <w:r>
        <w:rPr>
          <w:rFonts w:ascii="標楷體" w:eastAsia="標楷體" w:hAnsi="標楷體"/>
          <w:sz w:val="28"/>
          <w:szCs w:val="28"/>
        </w:rPr>
        <w:t>申請人之管理注意義務。（草案第十三條）</w:t>
      </w:r>
    </w:p>
    <w:p w14:paraId="3FDB70A3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十四、</w:t>
      </w:r>
      <w:r>
        <w:rPr>
          <w:rFonts w:ascii="標楷體" w:eastAsia="標楷體" w:hAnsi="標楷體"/>
          <w:sz w:val="28"/>
          <w:szCs w:val="28"/>
        </w:rPr>
        <w:t>明定申請人因故意或過失侵害他人權利，致本校應負國家賠償責任時，對申請人之求償權利。（草案第十四條）</w:t>
      </w:r>
    </w:p>
    <w:p w14:paraId="607D024B" w14:textId="77777777" w:rsidR="006F09CE" w:rsidRDefault="004F2707">
      <w:pPr>
        <w:snapToGrid w:val="0"/>
        <w:spacing w:line="460" w:lineRule="exact"/>
        <w:ind w:left="794" w:hanging="794"/>
        <w:contextualSpacing/>
      </w:pPr>
      <w:r>
        <w:rPr>
          <w:rFonts w:eastAsia="標楷體"/>
          <w:sz w:val="28"/>
          <w:szCs w:val="28"/>
        </w:rPr>
        <w:t>十五、</w:t>
      </w:r>
      <w:r>
        <w:rPr>
          <w:rFonts w:ascii="標楷體" w:eastAsia="標楷體" w:hAnsi="標楷體"/>
          <w:sz w:val="28"/>
          <w:szCs w:val="28"/>
        </w:rPr>
        <w:t>多人申請同時段、同場地之處理原則。（草案第十五條）</w:t>
      </w:r>
    </w:p>
    <w:p w14:paraId="36CDD25C" w14:textId="2096BE4F" w:rsidR="006F09CE" w:rsidRDefault="004F2707">
      <w:pPr>
        <w:snapToGrid w:val="0"/>
        <w:spacing w:line="460" w:lineRule="exact"/>
        <w:ind w:left="794" w:hanging="794"/>
        <w:contextualSpacing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十六、</w:t>
      </w:r>
      <w:r>
        <w:rPr>
          <w:rFonts w:ascii="標楷體" w:eastAsia="標楷體" w:hAnsi="標楷體"/>
          <w:sz w:val="28"/>
          <w:szCs w:val="28"/>
        </w:rPr>
        <w:t>本辦法施行日期。（草案第十六條）</w:t>
      </w:r>
    </w:p>
    <w:p w14:paraId="520F9173" w14:textId="77777777" w:rsidR="00A347C5" w:rsidRDefault="00A347C5">
      <w:pPr>
        <w:snapToGrid w:val="0"/>
        <w:spacing w:line="460" w:lineRule="exact"/>
        <w:ind w:left="794" w:hanging="794"/>
        <w:contextualSpacing/>
      </w:pPr>
    </w:p>
    <w:p w14:paraId="10E1FD4B" w14:textId="7E05EC12" w:rsidR="006F09CE" w:rsidRDefault="004F2707" w:rsidP="00A347C5">
      <w:pPr>
        <w:jc w:val="center"/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 w:rsidR="00A347C5"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 w:rsidR="00A347C5">
        <w:rPr>
          <w:rFonts w:ascii="標楷體" w:eastAsia="標楷體" w:hAnsi="標楷體" w:hint="eastAsia"/>
          <w:sz w:val="40"/>
          <w:szCs w:val="36"/>
        </w:rPr>
        <w:t>Ｏ（鄉</w:t>
      </w:r>
      <w:r w:rsidR="00A347C5">
        <w:rPr>
          <w:rFonts w:ascii="標楷體" w:eastAsia="標楷體" w:hAnsi="標楷體"/>
          <w:sz w:val="40"/>
          <w:szCs w:val="36"/>
        </w:rPr>
        <w:t>鎮</w:t>
      </w:r>
      <w:r w:rsidR="00A347C5">
        <w:rPr>
          <w:rFonts w:ascii="標楷體" w:eastAsia="標楷體" w:hAnsi="標楷體" w:hint="eastAsia"/>
          <w:sz w:val="40"/>
          <w:szCs w:val="36"/>
        </w:rPr>
        <w:t>市）ＯＯ</w:t>
      </w:r>
      <w:r w:rsidR="00A347C5">
        <w:rPr>
          <w:rFonts w:ascii="標楷體" w:eastAsia="標楷體" w:hAnsi="標楷體"/>
          <w:sz w:val="40"/>
          <w:szCs w:val="36"/>
        </w:rPr>
        <w:t>國民小學</w:t>
      </w:r>
      <w:r>
        <w:rPr>
          <w:rFonts w:ascii="標楷體" w:eastAsia="標楷體" w:hAnsi="標楷體"/>
          <w:sz w:val="40"/>
          <w:szCs w:val="36"/>
        </w:rPr>
        <w:t>場地使用管理辦法草案逐條說明</w:t>
      </w:r>
    </w:p>
    <w:tbl>
      <w:tblPr>
        <w:tblStyle w:val="af0"/>
        <w:tblW w:w="8672" w:type="dxa"/>
        <w:jc w:val="center"/>
        <w:tblLayout w:type="fixed"/>
        <w:tblLook w:val="04A0" w:firstRow="1" w:lastRow="0" w:firstColumn="1" w:lastColumn="0" w:noHBand="0" w:noVBand="1"/>
      </w:tblPr>
      <w:tblGrid>
        <w:gridCol w:w="4390"/>
        <w:gridCol w:w="4282"/>
      </w:tblGrid>
      <w:tr w:rsidR="006F09CE" w14:paraId="41311FC8" w14:textId="77777777" w:rsidTr="00C26FBA">
        <w:trPr>
          <w:trHeight w:val="567"/>
          <w:tblHeader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8BED47A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條</w:t>
            </w:r>
            <w:r>
              <w:rPr>
                <w:rFonts w:ascii="標楷體" w:hAnsi="標楷體" w:cs="標楷體"/>
                <w:szCs w:val="24"/>
              </w:rPr>
              <w:t xml:space="preserve">  </w:t>
            </w:r>
            <w:r>
              <w:rPr>
                <w:rFonts w:ascii="標楷體" w:hAnsi="標楷體" w:cs="標楷體"/>
                <w:szCs w:val="24"/>
              </w:rPr>
              <w:t>文</w:t>
            </w:r>
          </w:p>
        </w:tc>
        <w:tc>
          <w:tcPr>
            <w:tcW w:w="4282" w:type="dxa"/>
            <w:shd w:val="clear" w:color="auto" w:fill="F2F2F2" w:themeFill="background1" w:themeFillShade="F2"/>
            <w:vAlign w:val="center"/>
          </w:tcPr>
          <w:p w14:paraId="5BEA28EE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hAnsi="標楷體" w:cs="標楷體"/>
                <w:szCs w:val="24"/>
              </w:rPr>
              <w:t>說</w:t>
            </w:r>
            <w:r>
              <w:rPr>
                <w:rFonts w:ascii="標楷體" w:hAnsi="標楷體" w:cs="標楷體"/>
                <w:szCs w:val="24"/>
              </w:rPr>
              <w:t xml:space="preserve">  </w:t>
            </w:r>
            <w:r>
              <w:rPr>
                <w:rFonts w:ascii="標楷體" w:hAnsi="標楷體" w:cs="標楷體"/>
                <w:szCs w:val="24"/>
              </w:rPr>
              <w:t>明</w:t>
            </w:r>
          </w:p>
        </w:tc>
      </w:tr>
      <w:tr w:rsidR="006F09CE" w14:paraId="2862DC4A" w14:textId="77777777" w:rsidTr="00C26FBA">
        <w:trPr>
          <w:jc w:val="center"/>
        </w:trPr>
        <w:tc>
          <w:tcPr>
            <w:tcW w:w="4390" w:type="dxa"/>
          </w:tcPr>
          <w:p w14:paraId="149D1606" w14:textId="58590BDD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第一條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花蓮縣</w:t>
            </w:r>
            <w:proofErr w:type="gramStart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proofErr w:type="gramEnd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ＯＯＯＯ</w:t>
            </w:r>
            <w:r>
              <w:rPr>
                <w:rFonts w:ascii="標楷體" w:eastAsia="標楷體" w:hAnsi="標楷體"/>
                <w:spacing w:val="10"/>
                <w:szCs w:val="24"/>
              </w:rPr>
              <w:t>國民小學</w:t>
            </w:r>
          </w:p>
          <w:p w14:paraId="696299E7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（以下簡稱本校）依據「花蓮縣公</w:t>
            </w:r>
          </w:p>
          <w:p w14:paraId="06B715D4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立國民中小學場地使用管理辦法」</w:t>
            </w:r>
          </w:p>
          <w:p w14:paraId="38CD1080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為充分提供學校設施、結合社區推</w:t>
            </w:r>
          </w:p>
          <w:p w14:paraId="2DFED7F7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廣終身學習、活化社區組織</w:t>
            </w:r>
            <w:r w:rsidR="005538BE">
              <w:rPr>
                <w:rFonts w:ascii="標楷體" w:eastAsia="標楷體" w:hAnsi="標楷體" w:hint="eastAsia"/>
                <w:spacing w:val="10"/>
                <w:szCs w:val="24"/>
              </w:rPr>
              <w:t>及</w:t>
            </w:r>
            <w:r>
              <w:rPr>
                <w:rFonts w:ascii="標楷體" w:eastAsia="標楷體" w:hAnsi="標楷體"/>
                <w:spacing w:val="10"/>
                <w:szCs w:val="24"/>
              </w:rPr>
              <w:t>提昇</w:t>
            </w:r>
          </w:p>
          <w:p w14:paraId="24AFF3ED" w14:textId="77777777" w:rsidR="006F09CE" w:rsidRDefault="004F2707" w:rsidP="005538BE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生活品質，特訂定本辦法。</w:t>
            </w:r>
          </w:p>
        </w:tc>
        <w:tc>
          <w:tcPr>
            <w:tcW w:w="4282" w:type="dxa"/>
          </w:tcPr>
          <w:p w14:paraId="0D2D92BC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訂定目的及依據。</w:t>
            </w:r>
          </w:p>
        </w:tc>
      </w:tr>
      <w:tr w:rsidR="006F09CE" w14:paraId="2FFFF0FC" w14:textId="77777777" w:rsidTr="00C26FBA">
        <w:trPr>
          <w:jc w:val="center"/>
        </w:trPr>
        <w:tc>
          <w:tcPr>
            <w:tcW w:w="4390" w:type="dxa"/>
          </w:tcPr>
          <w:p w14:paraId="73A9B9E1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8"/>
              </w:rPr>
            </w:pPr>
            <w:r>
              <w:rPr>
                <w:rFonts w:ascii="標楷體" w:eastAsia="標楷體" w:hAnsi="標楷體"/>
                <w:spacing w:val="10"/>
                <w:szCs w:val="28"/>
              </w:rPr>
              <w:t>第二條　本辦法所稱場地範圍，指本</w:t>
            </w:r>
          </w:p>
          <w:p w14:paraId="514CD304" w14:textId="77777777" w:rsidR="006F09CE" w:rsidRPr="00086236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8"/>
                <w:u w:val="single"/>
              </w:rPr>
            </w:pPr>
            <w:r>
              <w:rPr>
                <w:rFonts w:ascii="標楷體" w:eastAsia="標楷體" w:hAnsi="標楷體"/>
                <w:spacing w:val="10"/>
                <w:szCs w:val="28"/>
              </w:rPr>
              <w:t xml:space="preserve">　校所屬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之圖書室、電腦教室、風雨</w:t>
            </w:r>
          </w:p>
          <w:p w14:paraId="0B48180C" w14:textId="77777777" w:rsidR="006F09CE" w:rsidRPr="00086236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教室、操場、網球場、普通教室及</w:t>
            </w:r>
          </w:p>
          <w:p w14:paraId="67CF44CC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設施。</w:t>
            </w:r>
          </w:p>
        </w:tc>
        <w:tc>
          <w:tcPr>
            <w:tcW w:w="4282" w:type="dxa"/>
          </w:tcPr>
          <w:p w14:paraId="158F280B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學校場地之定義。</w:t>
            </w:r>
          </w:p>
        </w:tc>
      </w:tr>
      <w:tr w:rsidR="006F09CE" w14:paraId="096E381B" w14:textId="77777777" w:rsidTr="00C26FBA">
        <w:trPr>
          <w:jc w:val="center"/>
        </w:trPr>
        <w:tc>
          <w:tcPr>
            <w:tcW w:w="4390" w:type="dxa"/>
          </w:tcPr>
          <w:p w14:paraId="08CCB5DD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>
              <w:rPr>
                <w:rFonts w:ascii="標楷體" w:eastAsia="標楷體" w:hAnsi="標楷體"/>
                <w:spacing w:val="10"/>
                <w:szCs w:val="28"/>
              </w:rPr>
              <w:t>第三條　凡一般民眾、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機關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人民團</w:t>
            </w:r>
          </w:p>
          <w:p w14:paraId="3069893F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體舉辦有關文化、教育、體育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社</w:t>
            </w:r>
          </w:p>
          <w:p w14:paraId="5BC304EF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會等活動者，得依本辦法申請使用</w:t>
            </w:r>
          </w:p>
          <w:p w14:paraId="63A136DD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本校場地。但有下列情形之</w:t>
            </w:r>
            <w:proofErr w:type="gramStart"/>
            <w:r w:rsidRPr="00086236">
              <w:rPr>
                <w:rFonts w:ascii="標楷體" w:eastAsia="標楷體" w:hAnsi="標楷體"/>
                <w:spacing w:val="10"/>
                <w:szCs w:val="28"/>
              </w:rPr>
              <w:t>一</w:t>
            </w:r>
            <w:proofErr w:type="gramEnd"/>
            <w:r w:rsidRPr="00086236">
              <w:rPr>
                <w:rFonts w:ascii="標楷體" w:eastAsia="標楷體" w:hAnsi="標楷體"/>
                <w:spacing w:val="10"/>
                <w:szCs w:val="28"/>
              </w:rPr>
              <w:t>者不</w:t>
            </w:r>
          </w:p>
          <w:p w14:paraId="3AC2A7A8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予核准，已核准者即日停止或延期</w:t>
            </w:r>
          </w:p>
          <w:p w14:paraId="58A6BD09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使用，申請人不得提出異議或要求</w:t>
            </w:r>
          </w:p>
          <w:p w14:paraId="0FAED66B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補償：</w:t>
            </w:r>
          </w:p>
          <w:p w14:paraId="416479AC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一、違反國家政策或法令者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469C9B2B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二、違反公共秩序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善良風俗者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00F998BE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三、遇空襲或緊急災變時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02655585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四、上級機關或政府急需使用時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048E6E0B" w14:textId="77777777" w:rsidR="006F09CE" w:rsidRPr="00086236" w:rsidRDefault="004F2707" w:rsidP="00A14A5D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五、毀損場地各項設施，經勘驗不宜使用者。</w:t>
            </w:r>
          </w:p>
          <w:p w14:paraId="672046BD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六、未經核准而有營利行為者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5C46AEB3" w14:textId="77777777" w:rsidR="006F09CE" w:rsidRPr="00086236" w:rsidRDefault="004F2707" w:rsidP="005538BE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七、活動內容與申請用途不符或將</w:t>
            </w:r>
          </w:p>
          <w:p w14:paraId="1EA8FB4C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　　場地轉讓他人使用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53BD4629" w14:textId="77777777" w:rsidR="006F09CE" w:rsidRPr="00086236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八、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其他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違反本辦法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規定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者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。</w:t>
            </w:r>
          </w:p>
          <w:p w14:paraId="1F396B89" w14:textId="77777777" w:rsidR="006F09CE" w:rsidRPr="00086236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　　前項第</w:t>
            </w:r>
            <w:r w:rsidR="00086236" w:rsidRPr="00086236">
              <w:rPr>
                <w:rFonts w:ascii="標楷體" w:eastAsia="標楷體" w:hAnsi="標楷體" w:hint="eastAsia"/>
                <w:spacing w:val="10"/>
                <w:szCs w:val="28"/>
              </w:rPr>
              <w:t>三</w:t>
            </w:r>
            <w:r w:rsidRPr="00086236">
              <w:rPr>
                <w:rFonts w:ascii="標楷體" w:eastAsia="標楷體" w:hAnsi="標楷體"/>
                <w:spacing w:val="10"/>
                <w:szCs w:val="28"/>
              </w:rPr>
              <w:t>款至第四款情事，申</w:t>
            </w:r>
          </w:p>
          <w:p w14:paraId="78DF3C09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8"/>
              </w:rPr>
            </w:pPr>
            <w:r w:rsidRPr="00086236">
              <w:rPr>
                <w:rFonts w:ascii="標楷體" w:eastAsia="標楷體" w:hAnsi="標楷體"/>
                <w:spacing w:val="10"/>
                <w:szCs w:val="28"/>
              </w:rPr>
              <w:t xml:space="preserve">　請人所繳各項費用全數退還。</w:t>
            </w:r>
          </w:p>
        </w:tc>
        <w:tc>
          <w:tcPr>
            <w:tcW w:w="4282" w:type="dxa"/>
          </w:tcPr>
          <w:p w14:paraId="270F1A3C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申請人資格、申請活動類型及申請不予核准之例外情形。</w:t>
            </w:r>
          </w:p>
        </w:tc>
      </w:tr>
      <w:tr w:rsidR="006F09CE" w14:paraId="39BDEF0F" w14:textId="77777777" w:rsidTr="00C26FBA">
        <w:trPr>
          <w:jc w:val="center"/>
        </w:trPr>
        <w:tc>
          <w:tcPr>
            <w:tcW w:w="4390" w:type="dxa"/>
          </w:tcPr>
          <w:p w14:paraId="646B2226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第四條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申請本校場地者，應填具申</w:t>
            </w:r>
          </w:p>
          <w:p w14:paraId="7D09EA70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請書</w:t>
            </w:r>
            <w:r>
              <w:rPr>
                <w:rFonts w:ascii="標楷體" w:eastAsia="標楷體" w:hAnsi="標楷體"/>
                <w:b/>
                <w:spacing w:val="10"/>
                <w:szCs w:val="24"/>
              </w:rPr>
              <w:t>（</w:t>
            </w:r>
            <w:r>
              <w:rPr>
                <w:rFonts w:ascii="標楷體" w:eastAsia="標楷體" w:hAnsi="標楷體"/>
                <w:spacing w:val="10"/>
                <w:szCs w:val="24"/>
              </w:rPr>
              <w:t>附表一），並於使用七日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前</w:t>
            </w:r>
          </w:p>
          <w:p w14:paraId="0073B457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向本校總務處提出申請，</w:t>
            </w: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>經本校同</w:t>
            </w:r>
          </w:p>
          <w:p w14:paraId="71DA259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意並繳清所有用費及保證金後始</w:t>
            </w:r>
          </w:p>
          <w:p w14:paraId="58E06C8B" w14:textId="77777777" w:rsidR="006F09CE" w:rsidRDefault="004F2707" w:rsidP="00A14A5D">
            <w:pPr>
              <w:snapToGrid w:val="0"/>
              <w:ind w:left="283" w:hanging="283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得使用；</w:t>
            </w:r>
            <w:r>
              <w:rPr>
                <w:rFonts w:ascii="標楷體" w:eastAsia="標楷體" w:hAnsi="標楷體"/>
                <w:color w:val="000000"/>
                <w:szCs w:val="24"/>
              </w:rPr>
              <w:t>但特殊情形，經本校核准於使用後補正申請程序者，不在此限。</w:t>
            </w:r>
          </w:p>
          <w:p w14:paraId="34B0E458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color w:val="000000"/>
                <w:spacing w:val="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　　如屬團體定期定時借用者，得</w:t>
            </w:r>
          </w:p>
          <w:p w14:paraId="0134C144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 xml:space="preserve">　逐月於使用前繳清</w:t>
            </w:r>
            <w:r w:rsidR="00086236">
              <w:rPr>
                <w:rFonts w:ascii="標楷體" w:eastAsia="標楷體" w:hAnsi="標楷體"/>
                <w:color w:val="000000"/>
                <w:spacing w:val="10"/>
                <w:szCs w:val="24"/>
              </w:rPr>
              <w:t>當月</w:t>
            </w: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>所有費用。</w:t>
            </w:r>
          </w:p>
        </w:tc>
        <w:tc>
          <w:tcPr>
            <w:tcW w:w="4282" w:type="dxa"/>
          </w:tcPr>
          <w:p w14:paraId="5FE6F125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使用學校場地之申請程序。</w:t>
            </w:r>
          </w:p>
        </w:tc>
      </w:tr>
      <w:tr w:rsidR="006F09CE" w14:paraId="46C89085" w14:textId="77777777" w:rsidTr="00C26FBA">
        <w:trPr>
          <w:jc w:val="center"/>
        </w:trPr>
        <w:tc>
          <w:tcPr>
            <w:tcW w:w="4390" w:type="dxa"/>
          </w:tcPr>
          <w:p w14:paraId="4688F6DA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第五條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為維持使用之場地環境整潔</w:t>
            </w:r>
          </w:p>
          <w:p w14:paraId="0F72F25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lastRenderedPageBreak/>
              <w:t xml:space="preserve">　與設備維修，本校得視地理區位、</w:t>
            </w:r>
          </w:p>
          <w:p w14:paraId="47C7078F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場地大小收取場地使用費及保證</w:t>
            </w:r>
          </w:p>
          <w:p w14:paraId="3979D5A3" w14:textId="77777777" w:rsidR="006F09CE" w:rsidRDefault="004F2707" w:rsidP="00A14A5D">
            <w:pPr>
              <w:snapToGrid w:val="0"/>
              <w:ind w:left="283" w:hanging="283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金，其收費標準如附表（附表二）。</w:t>
            </w:r>
          </w:p>
          <w:p w14:paraId="12059C25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前項保證金於場地使用完畢</w:t>
            </w:r>
          </w:p>
          <w:p w14:paraId="7C43E751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回復原狀後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並與學校交接確認無待解決事項後</w:t>
            </w:r>
            <w:r>
              <w:rPr>
                <w:rFonts w:ascii="標楷體" w:eastAsia="標楷體" w:hAnsi="標楷體"/>
                <w:spacing w:val="10"/>
                <w:szCs w:val="24"/>
              </w:rPr>
              <w:t>，無息發還。但有場地</w:t>
            </w:r>
          </w:p>
          <w:p w14:paraId="540E1140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毀損或遺失公物者，應負責限期修</w:t>
            </w:r>
          </w:p>
          <w:p w14:paraId="3AB8A3C9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護或照價賠償，不為修護或照價賠</w:t>
            </w:r>
          </w:p>
          <w:p w14:paraId="5870203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償者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，本校得於該保證金中扣除，</w:t>
            </w:r>
          </w:p>
          <w:p w14:paraId="6090179F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如有不足，並得追償之。</w:t>
            </w:r>
          </w:p>
        </w:tc>
        <w:tc>
          <w:tcPr>
            <w:tcW w:w="4282" w:type="dxa"/>
          </w:tcPr>
          <w:p w14:paraId="12E71976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>使用學校場地之收費標準，及場地毀</w:t>
            </w:r>
            <w:r>
              <w:rPr>
                <w:rFonts w:ascii="標楷體" w:eastAsia="標楷體" w:hAnsi="標楷體" w:cs="標楷體"/>
                <w:szCs w:val="24"/>
              </w:rPr>
              <w:lastRenderedPageBreak/>
              <w:t>損或遺失公物之處理程序。</w:t>
            </w:r>
          </w:p>
        </w:tc>
      </w:tr>
      <w:tr w:rsidR="006F09CE" w14:paraId="1C1CD187" w14:textId="77777777" w:rsidTr="00C26FBA">
        <w:trPr>
          <w:jc w:val="center"/>
        </w:trPr>
        <w:tc>
          <w:tcPr>
            <w:tcW w:w="4390" w:type="dxa"/>
          </w:tcPr>
          <w:p w14:paraId="175D1131" w14:textId="77777777" w:rsidR="006F09CE" w:rsidRDefault="004F2707" w:rsidP="00A14A5D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 xml:space="preserve">第六條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本校場地使用收入，依規定</w:t>
            </w:r>
          </w:p>
          <w:p w14:paraId="6869343A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解繳縣庫，納入本校基金辦理。</w:t>
            </w:r>
          </w:p>
        </w:tc>
        <w:tc>
          <w:tcPr>
            <w:tcW w:w="4282" w:type="dxa"/>
          </w:tcPr>
          <w:p w14:paraId="27059473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學校場地收入之處理程序。</w:t>
            </w:r>
          </w:p>
        </w:tc>
      </w:tr>
      <w:tr w:rsidR="006F09CE" w14:paraId="4780E580" w14:textId="77777777" w:rsidTr="00C26FBA">
        <w:trPr>
          <w:jc w:val="center"/>
        </w:trPr>
        <w:tc>
          <w:tcPr>
            <w:tcW w:w="4390" w:type="dxa"/>
          </w:tcPr>
          <w:p w14:paraId="189EE20A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第七條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本校場地因特殊事由無法出</w:t>
            </w:r>
          </w:p>
          <w:p w14:paraId="225263BD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借時，於使用五日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前</w:t>
            </w:r>
            <w:r>
              <w:rPr>
                <w:rFonts w:ascii="標楷體" w:eastAsia="標楷體" w:hAnsi="標楷體"/>
                <w:spacing w:val="10"/>
                <w:szCs w:val="24"/>
              </w:rPr>
              <w:t>通知申請人改</w:t>
            </w:r>
          </w:p>
          <w:p w14:paraId="4DC915C9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期並無息退還所繳費用，申請人不</w:t>
            </w:r>
          </w:p>
          <w:p w14:paraId="3655AED7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得提出異議或請求任何賠償。</w:t>
            </w:r>
          </w:p>
          <w:p w14:paraId="10213A63" w14:textId="77777777" w:rsidR="006F09CE" w:rsidRDefault="004F2707" w:rsidP="00A14A5D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前項所稱特殊事由，以影響學</w:t>
            </w:r>
          </w:p>
          <w:p w14:paraId="65C997FE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校行政及教學時為限。</w:t>
            </w:r>
          </w:p>
          <w:p w14:paraId="01D8D5AD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申請人繳納場地使用費及保</w:t>
            </w:r>
          </w:p>
          <w:p w14:paraId="7689FE9F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證金後，無法如期使用，應於使用</w:t>
            </w:r>
          </w:p>
          <w:p w14:paraId="26FA237C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三日</w:t>
            </w:r>
            <w:r w:rsidR="00086236">
              <w:rPr>
                <w:rFonts w:ascii="標楷體" w:eastAsia="標楷體" w:hAnsi="標楷體" w:hint="eastAsia"/>
                <w:spacing w:val="10"/>
                <w:szCs w:val="24"/>
              </w:rPr>
              <w:t>前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申請改期或退款，逾期未申</w:t>
            </w:r>
          </w:p>
          <w:p w14:paraId="6530110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請者，已繳納各項費用不予退還。</w:t>
            </w:r>
          </w:p>
        </w:tc>
        <w:tc>
          <w:tcPr>
            <w:tcW w:w="4282" w:type="dxa"/>
          </w:tcPr>
          <w:p w14:paraId="000B2B18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學校場地因特殊事由無法出借，或因申請人個別因素改期或終止使用之處理程序。</w:t>
            </w:r>
          </w:p>
        </w:tc>
      </w:tr>
      <w:tr w:rsidR="006F09CE" w14:paraId="673C2D0E" w14:textId="77777777" w:rsidTr="00C26FBA">
        <w:trPr>
          <w:jc w:val="center"/>
        </w:trPr>
        <w:tc>
          <w:tcPr>
            <w:tcW w:w="4390" w:type="dxa"/>
          </w:tcPr>
          <w:p w14:paraId="36F138AB" w14:textId="77777777" w:rsidR="006F09CE" w:rsidRDefault="004F2707" w:rsidP="00A14A5D">
            <w:pPr>
              <w:snapToGrid w:val="0"/>
              <w:ind w:left="227" w:hanging="227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第八條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申請人符合下列情形之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者，得免繳場地使用費及保證金，但仍</w:t>
            </w:r>
            <w:r>
              <w:rPr>
                <w:rFonts w:ascii="標楷體" w:eastAsia="標楷體" w:hAnsi="標楷體"/>
                <w:color w:val="000000"/>
                <w:szCs w:val="24"/>
              </w:rPr>
              <w:t>應依照場地使用費百分之五十</w:t>
            </w:r>
            <w:r>
              <w:rPr>
                <w:rFonts w:ascii="標楷體" w:eastAsia="標楷體" w:hAnsi="標楷體"/>
                <w:color w:val="000000"/>
                <w:spacing w:val="10"/>
                <w:szCs w:val="24"/>
              </w:rPr>
              <w:t>繳水電費。</w:t>
            </w:r>
          </w:p>
          <w:p w14:paraId="5F17BF14" w14:textId="77777777" w:rsidR="006F09CE" w:rsidRDefault="004F2707" w:rsidP="005538BE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一、政府舉辦慶典或國定紀念日活</w:t>
            </w:r>
          </w:p>
          <w:p w14:paraId="2D0A3CA1" w14:textId="77777777" w:rsidR="006F09CE" w:rsidRDefault="004F2707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動。</w:t>
            </w:r>
          </w:p>
          <w:p w14:paraId="7CC4C892" w14:textId="77777777" w:rsidR="006F09CE" w:rsidRDefault="004F2707" w:rsidP="005538BE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二、縣府</w:t>
            </w:r>
            <w:r>
              <w:rPr>
                <w:rFonts w:ascii="標楷體" w:eastAsia="標楷體" w:hAnsi="標楷體"/>
                <w:color w:val="000000"/>
                <w:szCs w:val="24"/>
              </w:rPr>
              <w:t>辦理具公益性質或無營利行為之活動</w:t>
            </w:r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  <w:p w14:paraId="244F924F" w14:textId="77777777" w:rsidR="006F09CE" w:rsidRDefault="004F2707" w:rsidP="005538BE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三、縣府所屬</w:t>
            </w:r>
            <w:r>
              <w:rPr>
                <w:rFonts w:ascii="標楷體" w:eastAsia="標楷體" w:hAnsi="標楷體"/>
                <w:color w:val="000000"/>
                <w:szCs w:val="24"/>
              </w:rPr>
              <w:t>各公立國民中小學、高中職或大專院校，辦理教育性之競賽、表演、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</w:rPr>
              <w:t>研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</w:rPr>
              <w:t>（講）習活動</w:t>
            </w:r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  <w:p w14:paraId="1BACB18D" w14:textId="77777777" w:rsidR="006F09CE" w:rsidRDefault="004F2707" w:rsidP="00A14A5D">
            <w:pPr>
              <w:snapToGrid w:val="0"/>
              <w:ind w:left="737" w:hanging="737"/>
              <w:contextualSpacing/>
              <w:jc w:val="both"/>
              <w:outlineLvl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 xml:space="preserve">　四、本校社區及家長會舉辦社區文教、體育性活動。</w:t>
            </w:r>
          </w:p>
          <w:p w14:paraId="4B242153" w14:textId="77777777" w:rsidR="005538BE" w:rsidRDefault="004F2707" w:rsidP="005538BE">
            <w:pPr>
              <w:snapToGrid w:val="0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五、其他依法規定得免收或減收</w:t>
            </w:r>
          </w:p>
          <w:p w14:paraId="441F4259" w14:textId="77777777" w:rsidR="006F09CE" w:rsidRDefault="005538BE" w:rsidP="00A14A5D">
            <w:pPr>
              <w:snapToGrid w:val="0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hint="eastAsia"/>
                <w:spacing w:val="10"/>
                <w:szCs w:val="24"/>
              </w:rPr>
              <w:t xml:space="preserve">      </w:t>
            </w:r>
            <w:r w:rsidR="004F2707">
              <w:rPr>
                <w:rFonts w:ascii="標楷體" w:eastAsia="標楷體" w:hAnsi="標楷體"/>
                <w:spacing w:val="10"/>
                <w:szCs w:val="24"/>
              </w:rPr>
              <w:t>者。</w:t>
            </w:r>
          </w:p>
          <w:p w14:paraId="7E4117F6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　　前項第一款至第三款，得依據</w:t>
            </w:r>
          </w:p>
          <w:p w14:paraId="22412B16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借為單位實際編列預算繳納。</w:t>
            </w:r>
          </w:p>
        </w:tc>
        <w:tc>
          <w:tcPr>
            <w:tcW w:w="4282" w:type="dxa"/>
          </w:tcPr>
          <w:p w14:paraId="391EA211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得減免場地使用費之情形。</w:t>
            </w:r>
          </w:p>
        </w:tc>
      </w:tr>
      <w:tr w:rsidR="006F09CE" w14:paraId="28CE0961" w14:textId="77777777" w:rsidTr="00C26FBA">
        <w:trPr>
          <w:jc w:val="center"/>
        </w:trPr>
        <w:tc>
          <w:tcPr>
            <w:tcW w:w="4390" w:type="dxa"/>
          </w:tcPr>
          <w:p w14:paraId="0A996BD9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第九條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申請人出售門票，應依規定</w:t>
            </w:r>
          </w:p>
          <w:p w14:paraId="3ACB1DAD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向本縣地方稅務局申請核准，並加</w:t>
            </w:r>
          </w:p>
          <w:p w14:paraId="1D3E5861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蓋驗票章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</w:tc>
        <w:tc>
          <w:tcPr>
            <w:tcW w:w="4282" w:type="dxa"/>
          </w:tcPr>
          <w:p w14:paraId="7BD1559B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使用學校場地作為營利使用之處理程序。</w:t>
            </w:r>
          </w:p>
        </w:tc>
      </w:tr>
      <w:tr w:rsidR="006F09CE" w14:paraId="16CB498F" w14:textId="77777777" w:rsidTr="00C26FBA">
        <w:trPr>
          <w:jc w:val="center"/>
        </w:trPr>
        <w:tc>
          <w:tcPr>
            <w:tcW w:w="4390" w:type="dxa"/>
          </w:tcPr>
          <w:p w14:paraId="034AA1A3" w14:textId="77777777" w:rsidR="006F09CE" w:rsidRDefault="004F2707" w:rsidP="005538BE">
            <w:pPr>
              <w:snapToGrid w:val="0"/>
              <w:ind w:left="227" w:hanging="227"/>
              <w:contextualSpacing/>
              <w:jc w:val="both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lastRenderedPageBreak/>
              <w:t xml:space="preserve">第十條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申請人於未經核准或同意前，不得在傳播媒體或宣傳品上發布使用場地名稱或宣稱本校為主（協）辦單位。</w:t>
            </w:r>
          </w:p>
          <w:p w14:paraId="6127A40F" w14:textId="77777777" w:rsidR="006F09CE" w:rsidRDefault="004F2707" w:rsidP="005538BE">
            <w:pPr>
              <w:snapToGrid w:val="0"/>
              <w:ind w:left="227" w:hanging="227"/>
              <w:contextualSpacing/>
              <w:jc w:val="distribute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  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申請使用場地如須設置售票處，應在本校指定地點設置。</w:t>
            </w:r>
          </w:p>
        </w:tc>
        <w:tc>
          <w:tcPr>
            <w:tcW w:w="4282" w:type="dxa"/>
          </w:tcPr>
          <w:p w14:paraId="48CDB5FB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明定場地申請核准前對外發表之限制。</w:t>
            </w:r>
          </w:p>
        </w:tc>
      </w:tr>
      <w:tr w:rsidR="006F09CE" w14:paraId="43D2D8C2" w14:textId="77777777" w:rsidTr="00C26FBA">
        <w:trPr>
          <w:jc w:val="center"/>
        </w:trPr>
        <w:tc>
          <w:tcPr>
            <w:tcW w:w="4390" w:type="dxa"/>
          </w:tcPr>
          <w:p w14:paraId="0FD1B198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第十一條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申請人應經本校同意，始</w:t>
            </w:r>
          </w:p>
          <w:p w14:paraId="7A96C1FF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得啟用場地之照明、音響</w:t>
            </w:r>
            <w:r w:rsidR="00AD59D5">
              <w:rPr>
                <w:rFonts w:ascii="標楷體" w:eastAsia="標楷體" w:hAnsi="標楷體" w:hint="eastAsia"/>
                <w:spacing w:val="10"/>
                <w:szCs w:val="24"/>
              </w:rPr>
              <w:t>或</w:t>
            </w:r>
            <w:r>
              <w:rPr>
                <w:rFonts w:ascii="標楷體" w:eastAsia="標楷體" w:hAnsi="標楷體"/>
                <w:spacing w:val="10"/>
                <w:szCs w:val="24"/>
              </w:rPr>
              <w:t>空調等</w:t>
            </w:r>
          </w:p>
          <w:p w14:paraId="049D532B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設備，或另接電源或其他水電通訊</w:t>
            </w:r>
          </w:p>
          <w:p w14:paraId="228C5218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設施。</w:t>
            </w:r>
          </w:p>
        </w:tc>
        <w:tc>
          <w:tcPr>
            <w:tcW w:w="4282" w:type="dxa"/>
          </w:tcPr>
          <w:p w14:paraId="7C362268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明定申請人使用場地設施，或另接水、電及通訊設施，應先取得學校同意。</w:t>
            </w:r>
          </w:p>
        </w:tc>
      </w:tr>
      <w:tr w:rsidR="006F09CE" w14:paraId="11FFD690" w14:textId="77777777" w:rsidTr="00C26FBA">
        <w:trPr>
          <w:jc w:val="center"/>
        </w:trPr>
        <w:tc>
          <w:tcPr>
            <w:tcW w:w="4390" w:type="dxa"/>
          </w:tcPr>
          <w:p w14:paraId="0AD25063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第十二條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申請使用場地須事前佈置</w:t>
            </w:r>
          </w:p>
          <w:p w14:paraId="4162AB80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者，應先徵得本校同意，並於活動</w:t>
            </w:r>
          </w:p>
          <w:p w14:paraId="015A168F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結束後一日內回復原狀，違者得由</w:t>
            </w:r>
          </w:p>
          <w:p w14:paraId="7820233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本校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予拆除，申請人不得要求任</w:t>
            </w:r>
          </w:p>
          <w:p w14:paraId="03F503A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何補償，其拆除費用由申請人負</w:t>
            </w:r>
          </w:p>
          <w:p w14:paraId="699AD67E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擔，並得於保證金中扣抵。</w:t>
            </w:r>
          </w:p>
        </w:tc>
        <w:tc>
          <w:tcPr>
            <w:tcW w:w="4282" w:type="dxa"/>
          </w:tcPr>
          <w:p w14:paraId="74238706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場地事前佈置及事後回復原狀相關規定。</w:t>
            </w:r>
          </w:p>
        </w:tc>
      </w:tr>
      <w:tr w:rsidR="006F09CE" w14:paraId="745590CA" w14:textId="77777777" w:rsidTr="00C26FBA">
        <w:trPr>
          <w:jc w:val="center"/>
        </w:trPr>
        <w:tc>
          <w:tcPr>
            <w:tcW w:w="4390" w:type="dxa"/>
          </w:tcPr>
          <w:p w14:paraId="1ED6FCA6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第十三條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使用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期間，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申請人應盡善</w:t>
            </w:r>
          </w:p>
          <w:p w14:paraId="38A737D5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良管理人之注意義務，維護場地內</w:t>
            </w:r>
          </w:p>
          <w:p w14:paraId="0215C3D2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外秩序、公共安全及環境衛生，並</w:t>
            </w:r>
          </w:p>
          <w:p w14:paraId="1805EFD0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遵守相關法令規定；使用場地人員</w:t>
            </w:r>
          </w:p>
          <w:p w14:paraId="36CDAB99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應在指定處所活動，接受本校人員</w:t>
            </w:r>
          </w:p>
          <w:p w14:paraId="0B3CDD6F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之指導監督。</w:t>
            </w:r>
          </w:p>
        </w:tc>
        <w:tc>
          <w:tcPr>
            <w:tcW w:w="4282" w:type="dxa"/>
          </w:tcPr>
          <w:p w14:paraId="39079E6D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申請人之管理注意義務。</w:t>
            </w:r>
          </w:p>
        </w:tc>
      </w:tr>
      <w:tr w:rsidR="006F09CE" w14:paraId="48471E5C" w14:textId="77777777" w:rsidTr="00C26FBA">
        <w:trPr>
          <w:jc w:val="center"/>
        </w:trPr>
        <w:tc>
          <w:tcPr>
            <w:tcW w:w="4390" w:type="dxa"/>
          </w:tcPr>
          <w:p w14:paraId="11A08361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第十四條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申請人或其他使用人之故</w:t>
            </w:r>
          </w:p>
          <w:p w14:paraId="55DCEC97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意或重大過失，不法侵害他人生</w:t>
            </w:r>
          </w:p>
          <w:p w14:paraId="176D3A38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命、身體或財產等權利，致本校須</w:t>
            </w:r>
          </w:p>
          <w:p w14:paraId="545F3642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負國家賠償責任時，本校於其賠償</w:t>
            </w:r>
          </w:p>
          <w:p w14:paraId="63B1597E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 xml:space="preserve">　範圍內，對申請人有求償權。</w:t>
            </w:r>
          </w:p>
        </w:tc>
        <w:tc>
          <w:tcPr>
            <w:tcW w:w="4282" w:type="dxa"/>
          </w:tcPr>
          <w:p w14:paraId="25C3169C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明定申請人因故意或過失侵害他人權利，致本校應負國家賠償責任時，對申請人之求償權利。</w:t>
            </w:r>
          </w:p>
        </w:tc>
      </w:tr>
      <w:tr w:rsidR="006F09CE" w14:paraId="2A597EFE" w14:textId="77777777" w:rsidTr="00C26FBA">
        <w:trPr>
          <w:jc w:val="center"/>
        </w:trPr>
        <w:tc>
          <w:tcPr>
            <w:tcW w:w="4390" w:type="dxa"/>
          </w:tcPr>
          <w:p w14:paraId="6B649865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第十五條　</w:t>
            </w:r>
            <w:r>
              <w:rPr>
                <w:rFonts w:ascii="標楷體" w:eastAsia="標楷體" w:hAnsi="標楷體" w:cs="標楷體"/>
                <w:color w:val="000000"/>
                <w:szCs w:val="24"/>
              </w:rPr>
              <w:t>學校場地若同時段有多人申</w:t>
            </w:r>
          </w:p>
          <w:p w14:paraId="0D3746E4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請，以先申請者優先使用。但多人申</w:t>
            </w:r>
          </w:p>
          <w:p w14:paraId="1CA75765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請長期使用致使場地時段不敷分配</w:t>
            </w:r>
          </w:p>
          <w:p w14:paraId="5AD08ADE" w14:textId="77777777" w:rsidR="006F09CE" w:rsidRDefault="004F2707" w:rsidP="005538BE">
            <w:pPr>
              <w:snapToGrid w:val="0"/>
              <w:contextualSpacing/>
              <w:jc w:val="distribute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時，由本校進行協調或抽籤決定，結</w:t>
            </w:r>
          </w:p>
          <w:p w14:paraId="0D6C43F0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color w:val="000000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Cs w:val="24"/>
              </w:rPr>
              <w:t xml:space="preserve">　果由本校統一公告之。</w:t>
            </w:r>
          </w:p>
        </w:tc>
        <w:tc>
          <w:tcPr>
            <w:tcW w:w="4282" w:type="dxa"/>
          </w:tcPr>
          <w:p w14:paraId="0D770723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多人申請同時段、同場地之處理原則。</w:t>
            </w:r>
          </w:p>
        </w:tc>
      </w:tr>
      <w:tr w:rsidR="006F09CE" w14:paraId="5E457A6C" w14:textId="77777777" w:rsidTr="00C26FBA">
        <w:trPr>
          <w:jc w:val="center"/>
        </w:trPr>
        <w:tc>
          <w:tcPr>
            <w:tcW w:w="4390" w:type="dxa"/>
          </w:tcPr>
          <w:p w14:paraId="46698F5E" w14:textId="77777777" w:rsidR="006F09CE" w:rsidRDefault="004F2707" w:rsidP="00A14A5D">
            <w:pPr>
              <w:snapToGrid w:val="0"/>
              <w:contextualSpacing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 xml:space="preserve">第十六條　</w:t>
            </w:r>
            <w:r>
              <w:rPr>
                <w:rFonts w:ascii="標楷體" w:eastAsia="標楷體" w:hAnsi="標楷體"/>
                <w:spacing w:val="10"/>
                <w:szCs w:val="24"/>
              </w:rPr>
              <w:t>本辦法</w:t>
            </w:r>
            <w:r w:rsidRPr="00AD59D5">
              <w:rPr>
                <w:rFonts w:ascii="標楷體" w:eastAsia="標楷體" w:hAnsi="標楷體"/>
                <w:spacing w:val="10"/>
                <w:szCs w:val="24"/>
              </w:rPr>
              <w:t>自發布日施行</w:t>
            </w:r>
            <w:r>
              <w:rPr>
                <w:rFonts w:ascii="標楷體" w:eastAsia="標楷體" w:hAnsi="標楷體"/>
                <w:spacing w:val="10"/>
                <w:szCs w:val="24"/>
              </w:rPr>
              <w:t>。</w:t>
            </w:r>
          </w:p>
        </w:tc>
        <w:tc>
          <w:tcPr>
            <w:tcW w:w="4282" w:type="dxa"/>
          </w:tcPr>
          <w:p w14:paraId="5AADF2B9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本辦法施行日期。</w:t>
            </w:r>
          </w:p>
        </w:tc>
      </w:tr>
    </w:tbl>
    <w:p w14:paraId="2A766B8F" w14:textId="77777777" w:rsidR="006F09CE" w:rsidRDefault="006F09CE">
      <w:pPr>
        <w:jc w:val="center"/>
      </w:pPr>
    </w:p>
    <w:p w14:paraId="1C091D20" w14:textId="77777777" w:rsidR="00A14A5D" w:rsidRDefault="00A14A5D">
      <w:pPr>
        <w:jc w:val="center"/>
      </w:pPr>
    </w:p>
    <w:p w14:paraId="24AF15BD" w14:textId="77777777" w:rsidR="00A14A5D" w:rsidRDefault="00A14A5D">
      <w:pPr>
        <w:jc w:val="center"/>
      </w:pPr>
    </w:p>
    <w:p w14:paraId="6BE1C794" w14:textId="77777777" w:rsidR="00A14A5D" w:rsidRDefault="00A14A5D">
      <w:pPr>
        <w:jc w:val="center"/>
      </w:pPr>
    </w:p>
    <w:p w14:paraId="4FB26363" w14:textId="55046407" w:rsidR="00A14A5D" w:rsidRDefault="00A14A5D">
      <w:pPr>
        <w:jc w:val="center"/>
      </w:pPr>
    </w:p>
    <w:p w14:paraId="247E56B5" w14:textId="1DD12264" w:rsidR="00C26FBA" w:rsidRDefault="00C26FBA">
      <w:pPr>
        <w:jc w:val="center"/>
      </w:pPr>
    </w:p>
    <w:p w14:paraId="7B21187D" w14:textId="77777777" w:rsidR="00C26FBA" w:rsidRDefault="00C26FBA">
      <w:pPr>
        <w:jc w:val="center"/>
      </w:pPr>
    </w:p>
    <w:p w14:paraId="36185EF4" w14:textId="0120E4D6" w:rsidR="006F09CE" w:rsidRDefault="004F2707" w:rsidP="003504CF">
      <w:pPr>
        <w:jc w:val="center"/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 w:rsidR="003504CF"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 w:rsidR="003504CF">
        <w:rPr>
          <w:rFonts w:ascii="標楷體" w:eastAsia="標楷體" w:hAnsi="標楷體" w:hint="eastAsia"/>
          <w:sz w:val="40"/>
          <w:szCs w:val="36"/>
        </w:rPr>
        <w:t>Ｏ（鄉</w:t>
      </w:r>
      <w:r w:rsidR="003504CF">
        <w:rPr>
          <w:rFonts w:ascii="標楷體" w:eastAsia="標楷體" w:hAnsi="標楷體"/>
          <w:sz w:val="40"/>
          <w:szCs w:val="36"/>
        </w:rPr>
        <w:t>鎮</w:t>
      </w:r>
      <w:r w:rsidR="003504CF">
        <w:rPr>
          <w:rFonts w:ascii="標楷體" w:eastAsia="標楷體" w:hAnsi="標楷體" w:hint="eastAsia"/>
          <w:sz w:val="40"/>
          <w:szCs w:val="36"/>
        </w:rPr>
        <w:t>市）ＯＯ</w:t>
      </w:r>
      <w:r w:rsidR="003504CF">
        <w:rPr>
          <w:rFonts w:ascii="標楷體" w:eastAsia="標楷體" w:hAnsi="標楷體"/>
          <w:sz w:val="40"/>
          <w:szCs w:val="36"/>
        </w:rPr>
        <w:t>國民小學</w:t>
      </w:r>
      <w:r>
        <w:rPr>
          <w:rFonts w:ascii="標楷體" w:eastAsia="標楷體" w:hAnsi="標楷體"/>
          <w:sz w:val="40"/>
          <w:szCs w:val="36"/>
        </w:rPr>
        <w:t>場地使用管理辦法第四條附表草案逐條說明</w:t>
      </w:r>
    </w:p>
    <w:tbl>
      <w:tblPr>
        <w:tblStyle w:val="af0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1095"/>
      </w:tblGrid>
      <w:tr w:rsidR="006F09CE" w14:paraId="7A91A4E9" w14:textId="77777777">
        <w:trPr>
          <w:trHeight w:val="567"/>
          <w:tblHeader/>
          <w:jc w:val="center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14:paraId="5FFF87F0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條  文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690EDF19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說  明</w:t>
            </w:r>
          </w:p>
        </w:tc>
      </w:tr>
      <w:tr w:rsidR="006F09CE" w14:paraId="0C6BC003" w14:textId="77777777">
        <w:trPr>
          <w:trHeight w:val="10591"/>
          <w:jc w:val="center"/>
        </w:trPr>
        <w:tc>
          <w:tcPr>
            <w:tcW w:w="8190" w:type="dxa"/>
          </w:tcPr>
          <w:p w14:paraId="40706EE3" w14:textId="77777777" w:rsidR="006F09CE" w:rsidRDefault="006F09CE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345AD834" w14:textId="5FAB2EB0" w:rsidR="006F09CE" w:rsidRDefault="004F2707">
            <w:pPr>
              <w:snapToGrid w:val="0"/>
              <w:spacing w:line="360" w:lineRule="auto"/>
              <w:contextualSpacing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花蓮縣</w:t>
            </w:r>
            <w:proofErr w:type="gramStart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proofErr w:type="gramEnd"/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r>
              <w:rPr>
                <w:rFonts w:ascii="標楷體" w:eastAsia="標楷體" w:hAnsi="標楷體"/>
                <w:spacing w:val="10"/>
                <w:szCs w:val="24"/>
              </w:rPr>
              <w:t>鎮</w:t>
            </w:r>
            <w:r w:rsidR="003504CF">
              <w:rPr>
                <w:rFonts w:ascii="標楷體" w:eastAsia="標楷體" w:hAnsi="標楷體" w:hint="eastAsia"/>
                <w:spacing w:val="10"/>
                <w:szCs w:val="24"/>
              </w:rPr>
              <w:t>（鄉市）ＯＯ</w:t>
            </w:r>
            <w:r>
              <w:rPr>
                <w:rFonts w:ascii="標楷體" w:eastAsia="標楷體" w:hAnsi="標楷體"/>
                <w:spacing w:val="10"/>
                <w:szCs w:val="24"/>
              </w:rPr>
              <w:t>國民小學場地使用申請書</w:t>
            </w:r>
          </w:p>
          <w:tbl>
            <w:tblPr>
              <w:tblW w:w="7938" w:type="dxa"/>
              <w:jc w:val="center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702"/>
              <w:gridCol w:w="2694"/>
              <w:gridCol w:w="1841"/>
              <w:gridCol w:w="1701"/>
            </w:tblGrid>
            <w:tr w:rsidR="006F09CE" w14:paraId="59256059" w14:textId="77777777">
              <w:trPr>
                <w:cantSplit/>
                <w:trHeight w:val="283"/>
                <w:jc w:val="center"/>
              </w:trPr>
              <w:tc>
                <w:tcPr>
                  <w:tcW w:w="1701" w:type="dxa"/>
                  <w:vMerge w:val="restart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C24FF49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申請人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62566E" w14:textId="77777777" w:rsidR="006F09CE" w:rsidRDefault="004F2707">
                  <w:pPr>
                    <w:snapToGrid w:val="0"/>
                    <w:ind w:left="90" w:right="90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（簽章）</w:t>
                  </w:r>
                </w:p>
              </w:tc>
              <w:tc>
                <w:tcPr>
                  <w:tcW w:w="184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9A9BAB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身分證字號</w:t>
                  </w:r>
                </w:p>
              </w:tc>
              <w:tc>
                <w:tcPr>
                  <w:tcW w:w="1701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4352C391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54287D26" w14:textId="77777777">
              <w:trPr>
                <w:cantSplit/>
                <w:trHeight w:val="283"/>
                <w:jc w:val="center"/>
              </w:trPr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9EE2BE6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16C9CF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48C6F8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電話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2D05D77C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538DA1CD" w14:textId="77777777">
              <w:trPr>
                <w:cantSplit/>
                <w:trHeight w:val="283"/>
                <w:jc w:val="center"/>
              </w:trPr>
              <w:tc>
                <w:tcPr>
                  <w:tcW w:w="1701" w:type="dxa"/>
                  <w:vMerge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55F120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69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C1015B0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01D0290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地址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33F83172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6DFEB734" w14:textId="77777777">
              <w:trPr>
                <w:cantSplit/>
                <w:trHeight w:val="850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8528E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活動名稱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805581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5D194B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參加人數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7AA02D81" w14:textId="77777777" w:rsidR="006F09CE" w:rsidRDefault="006F09CE">
                  <w:pPr>
                    <w:snapToGrid w:val="0"/>
                    <w:ind w:left="90" w:right="90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6F09CE" w14:paraId="652EA0E6" w14:textId="77777777">
              <w:trPr>
                <w:cantSplit/>
                <w:trHeight w:val="850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C74425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場地使用費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8E1BD3" w14:textId="77777777" w:rsidR="006F09CE" w:rsidRDefault="004F2707">
                  <w:pPr>
                    <w:snapToGrid w:val="0"/>
                    <w:ind w:left="90" w:right="90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元整</w:t>
                  </w:r>
                </w:p>
              </w:tc>
              <w:tc>
                <w:tcPr>
                  <w:tcW w:w="1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CE6C6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保證金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vAlign w:val="center"/>
                </w:tcPr>
                <w:p w14:paraId="62229EB0" w14:textId="77777777" w:rsidR="006F09CE" w:rsidRDefault="004F2707">
                  <w:pPr>
                    <w:snapToGrid w:val="0"/>
                    <w:ind w:left="90" w:right="90"/>
                    <w:contextualSpacing/>
                    <w:jc w:val="right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元整</w:t>
                  </w:r>
                </w:p>
              </w:tc>
            </w:tr>
            <w:tr w:rsidR="006F09CE" w14:paraId="251BEFFC" w14:textId="77777777">
              <w:trPr>
                <w:cantSplit/>
                <w:trHeight w:val="1329"/>
                <w:jc w:val="center"/>
              </w:trPr>
              <w:tc>
                <w:tcPr>
                  <w:tcW w:w="1701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</w:tcPr>
                <w:p w14:paraId="48DF8506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使用時間</w:t>
                  </w:r>
                </w:p>
              </w:tc>
              <w:tc>
                <w:tcPr>
                  <w:tcW w:w="6236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</w:tcPr>
                <w:p w14:paraId="41FF1F7B" w14:textId="77777777" w:rsidR="006F09CE" w:rsidRDefault="004F2707">
                  <w:pPr>
                    <w:snapToGrid w:val="0"/>
                    <w:ind w:left="91" w:right="91"/>
                    <w:contextualSpacing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自民國   年  月  日時起</w:t>
                  </w:r>
                  <w:r>
                    <w:rPr>
                      <w:rFonts w:ascii="標楷體" w:eastAsia="標楷體" w:hAnsi="標楷體"/>
                      <w:b/>
                    </w:rPr>
                    <w:t>至</w:t>
                  </w:r>
                  <w:r>
                    <w:rPr>
                      <w:rFonts w:ascii="標楷體" w:eastAsia="標楷體" w:hAnsi="標楷體"/>
                    </w:rPr>
                    <w:t>民國   年  月  日時止</w:t>
                  </w:r>
                </w:p>
                <w:p w14:paraId="73678587" w14:textId="77777777" w:rsidR="006F09CE" w:rsidRDefault="006F09CE">
                  <w:pPr>
                    <w:snapToGrid w:val="0"/>
                    <w:ind w:left="91" w:right="91"/>
                    <w:contextualSpacing/>
                    <w:jc w:val="both"/>
                    <w:rPr>
                      <w:rFonts w:ascii="標楷體" w:eastAsia="標楷體" w:hAnsi="標楷體"/>
                    </w:rPr>
                  </w:pPr>
                </w:p>
                <w:p w14:paraId="657A6FB2" w14:textId="77777777" w:rsidR="006F09CE" w:rsidRDefault="004F2707">
                  <w:pPr>
                    <w:snapToGrid w:val="0"/>
                    <w:ind w:left="91" w:right="91"/>
                    <w:contextualSpacing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（每日   時   分起至   時   分止）</w:t>
                  </w:r>
                </w:p>
              </w:tc>
            </w:tr>
          </w:tbl>
          <w:p w14:paraId="3BD254BD" w14:textId="3106DB7B" w:rsidR="006F09CE" w:rsidRDefault="004F2707">
            <w:pPr>
              <w:snapToGrid w:val="0"/>
              <w:spacing w:line="600" w:lineRule="exact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pacing w:val="10"/>
                <w:szCs w:val="24"/>
              </w:rPr>
              <w:t>茲向貴校</w:t>
            </w:r>
            <w:proofErr w:type="gramEnd"/>
            <w:r>
              <w:rPr>
                <w:rFonts w:ascii="標楷體" w:eastAsia="標楷體" w:hAnsi="標楷體"/>
                <w:spacing w:val="10"/>
                <w:szCs w:val="24"/>
              </w:rPr>
              <w:t>申請使用                  場地，自願遵守「</w:t>
            </w:r>
            <w:r>
              <w:rPr>
                <w:rFonts w:ascii="標楷體" w:eastAsia="標楷體" w:hAnsi="標楷體"/>
                <w:spacing w:val="20"/>
                <w:szCs w:val="24"/>
              </w:rPr>
              <w:t>花蓮縣</w:t>
            </w:r>
            <w:r w:rsidR="00725C6A" w:rsidRPr="00725C6A">
              <w:rPr>
                <w:rFonts w:ascii="標楷體" w:eastAsia="標楷體" w:hAnsi="標楷體" w:hint="eastAsia"/>
                <w:spacing w:val="20"/>
                <w:szCs w:val="24"/>
              </w:rPr>
              <w:t>ＯＯ鎮（鄉市）ＯＯ</w:t>
            </w:r>
            <w:r>
              <w:rPr>
                <w:rFonts w:ascii="標楷體" w:eastAsia="標楷體" w:hAnsi="標楷體"/>
                <w:spacing w:val="20"/>
                <w:szCs w:val="24"/>
              </w:rPr>
              <w:t>國民小學場地使用管理辦法</w:t>
            </w:r>
            <w:r>
              <w:rPr>
                <w:rFonts w:ascii="標楷體" w:eastAsia="標楷體" w:hAnsi="標楷體"/>
                <w:spacing w:val="10"/>
                <w:szCs w:val="24"/>
              </w:rPr>
              <w:t>」之相關規定，如有違反任一規定者，願意立即停止使用，所繳費用不要求退還。</w:t>
            </w:r>
          </w:p>
          <w:p w14:paraId="0F09A75C" w14:textId="77777777" w:rsidR="006F09CE" w:rsidRDefault="004F2707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此  致</w:t>
            </w:r>
          </w:p>
          <w:p w14:paraId="00663FF4" w14:textId="1065F4F9" w:rsidR="006F09CE" w:rsidRDefault="00480719">
            <w:pPr>
              <w:snapToGrid w:val="0"/>
              <w:spacing w:line="600" w:lineRule="exact"/>
              <w:contextualSpacing/>
              <w:jc w:val="center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花蓮縣</w:t>
            </w:r>
            <w:proofErr w:type="gramStart"/>
            <w:r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r>
              <w:rPr>
                <w:rFonts w:ascii="標楷體" w:eastAsia="標楷體" w:hAnsi="標楷體"/>
                <w:spacing w:val="10"/>
                <w:szCs w:val="24"/>
              </w:rPr>
              <w:t>鎮</w:t>
            </w:r>
            <w:r>
              <w:rPr>
                <w:rFonts w:ascii="標楷體" w:eastAsia="標楷體" w:hAnsi="標楷體" w:hint="eastAsia"/>
                <w:spacing w:val="10"/>
                <w:szCs w:val="24"/>
              </w:rPr>
              <w:t>（鄉市）ＯＯ</w:t>
            </w:r>
            <w:r w:rsidR="004F2707">
              <w:rPr>
                <w:rFonts w:ascii="標楷體" w:eastAsia="標楷體" w:hAnsi="標楷體"/>
                <w:spacing w:val="10"/>
                <w:szCs w:val="24"/>
              </w:rPr>
              <w:t>國民小學</w:t>
            </w:r>
          </w:p>
          <w:p w14:paraId="6DB02AB6" w14:textId="77777777" w:rsidR="006F09CE" w:rsidRDefault="006F09CE">
            <w:pPr>
              <w:snapToGrid w:val="0"/>
              <w:contextualSpacing/>
              <w:jc w:val="both"/>
              <w:rPr>
                <w:rFonts w:ascii="標楷體" w:eastAsia="標楷體" w:hAnsi="標楷體"/>
                <w:spacing w:val="10"/>
                <w:szCs w:val="24"/>
              </w:rPr>
            </w:pPr>
          </w:p>
          <w:p w14:paraId="1A63755E" w14:textId="77777777" w:rsidR="006F09CE" w:rsidRDefault="004F2707">
            <w:pPr>
              <w:snapToGrid w:val="0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  <w:r>
              <w:rPr>
                <w:rFonts w:ascii="標楷體" w:eastAsia="標楷體" w:hAnsi="標楷體"/>
                <w:spacing w:val="10"/>
                <w:szCs w:val="24"/>
              </w:rPr>
              <w:t>中 華 民 國        年        月        日</w:t>
            </w:r>
          </w:p>
          <w:p w14:paraId="749A5290" w14:textId="77777777" w:rsidR="006F09CE" w:rsidRDefault="006F09CE">
            <w:pPr>
              <w:snapToGrid w:val="0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</w:p>
          <w:tbl>
            <w:tblPr>
              <w:tblStyle w:val="af0"/>
              <w:tblW w:w="7957" w:type="dxa"/>
              <w:tblLayout w:type="fixed"/>
              <w:tblLook w:val="04A0" w:firstRow="1" w:lastRow="0" w:firstColumn="1" w:lastColumn="0" w:noHBand="0" w:noVBand="1"/>
            </w:tblPr>
            <w:tblGrid>
              <w:gridCol w:w="1990"/>
              <w:gridCol w:w="1989"/>
              <w:gridCol w:w="1989"/>
              <w:gridCol w:w="1989"/>
            </w:tblGrid>
            <w:tr w:rsidR="006F09CE" w14:paraId="72183F36" w14:textId="77777777">
              <w:tc>
                <w:tcPr>
                  <w:tcW w:w="1989" w:type="dxa"/>
                  <w:vAlign w:val="center"/>
                </w:tcPr>
                <w:p w14:paraId="5F5E6016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承辦人</w:t>
                  </w:r>
                </w:p>
              </w:tc>
              <w:tc>
                <w:tcPr>
                  <w:tcW w:w="1989" w:type="dxa"/>
                  <w:vAlign w:val="center"/>
                </w:tcPr>
                <w:p w14:paraId="42991CE9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會辦單位</w:t>
                  </w:r>
                </w:p>
              </w:tc>
              <w:tc>
                <w:tcPr>
                  <w:tcW w:w="1989" w:type="dxa"/>
                  <w:vAlign w:val="center"/>
                </w:tcPr>
                <w:p w14:paraId="06F6E639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總務主任</w:t>
                  </w:r>
                </w:p>
              </w:tc>
              <w:tc>
                <w:tcPr>
                  <w:tcW w:w="1989" w:type="dxa"/>
                  <w:vAlign w:val="center"/>
                </w:tcPr>
                <w:p w14:paraId="48EAC870" w14:textId="77777777" w:rsidR="006F09CE" w:rsidRDefault="004F2707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校長</w:t>
                  </w:r>
                </w:p>
              </w:tc>
            </w:tr>
            <w:tr w:rsidR="006F09CE" w14:paraId="1250F152" w14:textId="77777777">
              <w:tc>
                <w:tcPr>
                  <w:tcW w:w="1989" w:type="dxa"/>
                </w:tcPr>
                <w:p w14:paraId="273DE23F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0C1D4675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5A24B97D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  <w:tc>
                <w:tcPr>
                  <w:tcW w:w="1989" w:type="dxa"/>
                </w:tcPr>
                <w:p w14:paraId="4DECD916" w14:textId="77777777" w:rsidR="006F09CE" w:rsidRDefault="006F09CE">
                  <w:pPr>
                    <w:snapToGrid w:val="0"/>
                    <w:contextualSpacing/>
                    <w:outlineLvl w:val="0"/>
                    <w:rPr>
                      <w:rFonts w:ascii="標楷體" w:eastAsia="標楷體" w:hAnsi="標楷體"/>
                      <w:spacing w:val="10"/>
                      <w:szCs w:val="24"/>
                    </w:rPr>
                  </w:pPr>
                </w:p>
              </w:tc>
            </w:tr>
          </w:tbl>
          <w:p w14:paraId="46467F7A" w14:textId="77777777" w:rsidR="006F09CE" w:rsidRDefault="006F09CE">
            <w:pPr>
              <w:snapToGrid w:val="0"/>
              <w:contextualSpacing/>
              <w:outlineLvl w:val="0"/>
              <w:rPr>
                <w:rFonts w:ascii="標楷體" w:eastAsia="標楷體" w:hAnsi="標楷體"/>
                <w:spacing w:val="10"/>
                <w:szCs w:val="24"/>
              </w:rPr>
            </w:pPr>
          </w:p>
        </w:tc>
        <w:tc>
          <w:tcPr>
            <w:tcW w:w="1095" w:type="dxa"/>
          </w:tcPr>
          <w:p w14:paraId="19953700" w14:textId="77777777" w:rsidR="006F09CE" w:rsidRDefault="004F2707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本辦法第四條場地使用申請書</w:t>
            </w:r>
          </w:p>
        </w:tc>
      </w:tr>
    </w:tbl>
    <w:p w14:paraId="1CB1F1BB" w14:textId="77777777" w:rsidR="006F09CE" w:rsidRDefault="006F09CE">
      <w:pPr>
        <w:snapToGrid w:val="0"/>
        <w:spacing w:line="460" w:lineRule="exact"/>
        <w:ind w:left="794" w:hanging="794"/>
        <w:contextualSpacing/>
        <w:jc w:val="center"/>
        <w:outlineLvl w:val="0"/>
        <w:rPr>
          <w:rFonts w:ascii="標楷體" w:eastAsia="標楷體" w:hAnsi="標楷體"/>
          <w:spacing w:val="10"/>
          <w:sz w:val="40"/>
        </w:rPr>
      </w:pPr>
    </w:p>
    <w:p w14:paraId="71936713" w14:textId="77777777" w:rsidR="006F09CE" w:rsidRDefault="006F09CE">
      <w:pPr>
        <w:snapToGrid w:val="0"/>
        <w:spacing w:line="460" w:lineRule="exact"/>
        <w:ind w:left="794" w:hanging="794"/>
        <w:contextualSpacing/>
        <w:jc w:val="center"/>
        <w:outlineLvl w:val="0"/>
        <w:rPr>
          <w:rFonts w:ascii="標楷體" w:eastAsia="標楷體" w:hAnsi="標楷體"/>
          <w:spacing w:val="10"/>
          <w:sz w:val="40"/>
        </w:rPr>
      </w:pPr>
    </w:p>
    <w:p w14:paraId="22B5B2CC" w14:textId="3913483C" w:rsidR="006F09CE" w:rsidRDefault="00725C6A" w:rsidP="00725C6A">
      <w:pPr>
        <w:jc w:val="center"/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>
        <w:rPr>
          <w:rFonts w:ascii="標楷體" w:eastAsia="標楷體" w:hAnsi="標楷體" w:hint="eastAsia"/>
          <w:sz w:val="40"/>
          <w:szCs w:val="36"/>
        </w:rPr>
        <w:t>Ｏ（鄉</w:t>
      </w:r>
      <w:r>
        <w:rPr>
          <w:rFonts w:ascii="標楷體" w:eastAsia="標楷體" w:hAnsi="標楷體"/>
          <w:sz w:val="40"/>
          <w:szCs w:val="36"/>
        </w:rPr>
        <w:t>鎮</w:t>
      </w:r>
      <w:r>
        <w:rPr>
          <w:rFonts w:ascii="標楷體" w:eastAsia="標楷體" w:hAnsi="標楷體" w:hint="eastAsia"/>
          <w:sz w:val="40"/>
          <w:szCs w:val="36"/>
        </w:rPr>
        <w:t>市）ＯＯ</w:t>
      </w:r>
      <w:r w:rsidR="004F2707">
        <w:rPr>
          <w:rFonts w:ascii="標楷體" w:eastAsia="標楷體" w:hAnsi="標楷體"/>
          <w:sz w:val="40"/>
          <w:szCs w:val="36"/>
        </w:rPr>
        <w:t>國民小學場地使用管理辦法第五條附表草案逐條說明</w:t>
      </w:r>
    </w:p>
    <w:tbl>
      <w:tblPr>
        <w:tblStyle w:val="af0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8191"/>
        <w:gridCol w:w="1095"/>
      </w:tblGrid>
      <w:tr w:rsidR="006F09CE" w14:paraId="0389D3D4" w14:textId="77777777">
        <w:trPr>
          <w:trHeight w:val="567"/>
          <w:tblHeader/>
          <w:jc w:val="center"/>
        </w:trPr>
        <w:tc>
          <w:tcPr>
            <w:tcW w:w="8190" w:type="dxa"/>
            <w:shd w:val="clear" w:color="auto" w:fill="F2F2F2" w:themeFill="background1" w:themeFillShade="F2"/>
            <w:vAlign w:val="center"/>
          </w:tcPr>
          <w:p w14:paraId="2F98FBCD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條  文</w:t>
            </w:r>
          </w:p>
        </w:tc>
        <w:tc>
          <w:tcPr>
            <w:tcW w:w="1095" w:type="dxa"/>
            <w:shd w:val="clear" w:color="auto" w:fill="F2F2F2" w:themeFill="background1" w:themeFillShade="F2"/>
            <w:vAlign w:val="center"/>
          </w:tcPr>
          <w:p w14:paraId="1B00AA16" w14:textId="77777777" w:rsidR="006F09CE" w:rsidRDefault="004F2707">
            <w:pPr>
              <w:snapToGrid w:val="0"/>
              <w:contextualSpacing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說  明</w:t>
            </w:r>
          </w:p>
        </w:tc>
      </w:tr>
      <w:tr w:rsidR="006F09CE" w14:paraId="6A2481DB" w14:textId="77777777">
        <w:trPr>
          <w:trHeight w:val="11158"/>
          <w:jc w:val="center"/>
        </w:trPr>
        <w:tc>
          <w:tcPr>
            <w:tcW w:w="8190" w:type="dxa"/>
          </w:tcPr>
          <w:p w14:paraId="59902A94" w14:textId="77777777" w:rsidR="006F09CE" w:rsidRDefault="006F09CE">
            <w:pPr>
              <w:snapToGrid w:val="0"/>
              <w:contextualSpacing/>
              <w:jc w:val="both"/>
              <w:rPr>
                <w:rFonts w:ascii="標楷體" w:eastAsia="標楷體" w:hAnsi="標楷體" w:cs="標楷體"/>
                <w:szCs w:val="24"/>
              </w:rPr>
            </w:pPr>
          </w:p>
          <w:p w14:paraId="0ABE634F" w14:textId="4C0B0495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pacing w:val="20"/>
                <w:szCs w:val="24"/>
              </w:rPr>
              <w:t>花蓮縣</w:t>
            </w:r>
            <w:proofErr w:type="gramStart"/>
            <w:r w:rsidR="008A0689"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proofErr w:type="gramEnd"/>
            <w:r w:rsidR="008A0689">
              <w:rPr>
                <w:rFonts w:ascii="標楷體" w:eastAsia="標楷體" w:hAnsi="標楷體" w:hint="eastAsia"/>
                <w:spacing w:val="10"/>
                <w:szCs w:val="24"/>
              </w:rPr>
              <w:t>Ｏ</w:t>
            </w:r>
            <w:r w:rsidR="008A0689">
              <w:rPr>
                <w:rFonts w:ascii="標楷體" w:eastAsia="標楷體" w:hAnsi="標楷體"/>
                <w:spacing w:val="10"/>
                <w:szCs w:val="24"/>
              </w:rPr>
              <w:t>鎮</w:t>
            </w:r>
            <w:r w:rsidR="008A0689">
              <w:rPr>
                <w:rFonts w:ascii="標楷體" w:eastAsia="標楷體" w:hAnsi="標楷體" w:hint="eastAsia"/>
                <w:spacing w:val="10"/>
                <w:szCs w:val="24"/>
              </w:rPr>
              <w:t>（鄉市）ＯＯ</w:t>
            </w:r>
            <w:r>
              <w:rPr>
                <w:rFonts w:ascii="標楷體" w:eastAsia="標楷體" w:hAnsi="標楷體"/>
                <w:spacing w:val="20"/>
                <w:szCs w:val="24"/>
              </w:rPr>
              <w:t>國民小學</w:t>
            </w:r>
            <w:r>
              <w:rPr>
                <w:rFonts w:ascii="標楷體" w:eastAsia="標楷體" w:hAnsi="標楷體"/>
                <w:spacing w:val="10"/>
                <w:szCs w:val="24"/>
              </w:rPr>
              <w:t>場地使用收費標準表</w:t>
            </w:r>
          </w:p>
          <w:tbl>
            <w:tblPr>
              <w:tblW w:w="7972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1816"/>
              <w:gridCol w:w="4462"/>
            </w:tblGrid>
            <w:tr w:rsidR="006F09CE" w14:paraId="70F47247" w14:textId="77777777"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44F4849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場地類別</w:t>
                  </w:r>
                </w:p>
              </w:tc>
              <w:tc>
                <w:tcPr>
                  <w:tcW w:w="18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390A711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收費基準</w:t>
                  </w:r>
                </w:p>
                <w:p w14:paraId="0F66392E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(新臺幣：元)</w:t>
                  </w:r>
                </w:p>
              </w:tc>
              <w:tc>
                <w:tcPr>
                  <w:tcW w:w="44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FAC52E1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備註</w:t>
                  </w:r>
                </w:p>
              </w:tc>
            </w:tr>
            <w:tr w:rsidR="006F09CE" w14:paraId="0723AC04" w14:textId="77777777">
              <w:trPr>
                <w:trHeight w:val="1124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CD10740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color w:val="FF0000"/>
                      <w:szCs w:val="24"/>
                    </w:rPr>
                  </w:pPr>
                  <w:r>
                    <w:rPr>
                      <w:rFonts w:ascii="標楷體" w:eastAsia="標楷體" w:hAnsi="標楷體"/>
                      <w:spacing w:val="10"/>
                      <w:szCs w:val="24"/>
                    </w:rPr>
                    <w:t>風雨教室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2A100D06" w14:textId="47E8BA7D" w:rsidR="006F09CE" w:rsidRDefault="004A6135">
                  <w:pPr>
                    <w:snapToGrid w:val="0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D072E0" w14:textId="77777777" w:rsidR="006F09CE" w:rsidRDefault="004F2707">
                  <w:pPr>
                    <w:pStyle w:val="ae"/>
                    <w:ind w:left="454" w:hanging="454"/>
                  </w:pPr>
                  <w:r>
                    <w:rPr>
                      <w:rFonts w:eastAsia="標楷體"/>
                    </w:rPr>
                    <w:t>一、</w:t>
                  </w:r>
                  <w:r>
                    <w:rPr>
                      <w:rFonts w:ascii="標楷體" w:eastAsia="標楷體" w:hAnsi="標楷體" w:cs="標楷體"/>
                      <w:szCs w:val="24"/>
                    </w:rPr>
                    <w:t>本收費標準參考「花蓮縣公立國民中小學場地使用收費基準」訂之，</w:t>
                  </w:r>
                  <w:r>
                    <w:rPr>
                      <w:rFonts w:ascii="標楷體" w:eastAsia="標楷體" w:hAnsi="標楷體"/>
                      <w:szCs w:val="24"/>
                    </w:rPr>
                    <w:t>如因設備狀況特殊，有新建或老舊者，</w:t>
                  </w:r>
                  <w:r>
                    <w:rPr>
                      <w:rFonts w:ascii="標楷體" w:eastAsia="標楷體" w:hAnsi="標楷體" w:cs="標楷體"/>
                      <w:szCs w:val="24"/>
                    </w:rPr>
                    <w:t>本校得視實際彈性調整</w:t>
                  </w:r>
                  <w:r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0BD3D119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二、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使用收費係以單位時段四小時為計算單位。超過四小時者，得以每小時計算費用，不足一小時者，以一小時計（每一小時收費以單位時段收費標準除以四計收）。</w:t>
                  </w:r>
                </w:p>
                <w:p w14:paraId="580957C4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三、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使用場地照明、音響、空調或其他水電等設備，得由本校另加收費用五百元。</w:t>
                  </w:r>
                </w:p>
                <w:p w14:paraId="7978D011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四、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凡使用場地需預演或預先練習者，依第二款規定辦理。</w:t>
                  </w:r>
                </w:p>
                <w:p w14:paraId="2AD32286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五、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保證金之收取，不得超過場地使用費之二倍。</w:t>
                  </w:r>
                </w:p>
                <w:p w14:paraId="00E03C62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六、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本校於農曆春節期間校園</w:t>
                  </w:r>
                  <w:r>
                    <w:rPr>
                      <w:rFonts w:ascii="標楷體" w:eastAsia="標楷體" w:hAnsi="標楷體" w:cs="標楷體"/>
                      <w:color w:val="000000"/>
                      <w:szCs w:val="24"/>
                    </w:rPr>
                    <w:t>不提供觀光民眾露營</w:t>
                  </w:r>
                  <w:r>
                    <w:rPr>
                      <w:rFonts w:ascii="標楷體" w:eastAsia="標楷體" w:hAnsi="標楷體"/>
                      <w:szCs w:val="24"/>
                    </w:rPr>
                    <w:t>。</w:t>
                  </w:r>
                </w:p>
                <w:p w14:paraId="35793CF1" w14:textId="77777777" w:rsidR="006F09CE" w:rsidRDefault="004F2707">
                  <w:pPr>
                    <w:pStyle w:val="ae"/>
                    <w:ind w:left="454" w:hanging="454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七、</w:t>
                  </w:r>
                  <w:r>
                    <w:rPr>
                      <w:rFonts w:ascii="標楷體" w:eastAsia="標楷體" w:hAnsi="標楷體"/>
                      <w:szCs w:val="24"/>
                    </w:rPr>
                    <w:t>社區運動團體清晨或夜間定期定時使用戶外場地，應向本校申請使用，本校得依據實際使用情形</w:t>
                  </w:r>
                  <w:proofErr w:type="gramStart"/>
                  <w:r>
                    <w:rPr>
                      <w:rFonts w:ascii="標楷體" w:eastAsia="標楷體" w:hAnsi="標楷體"/>
                      <w:szCs w:val="24"/>
                    </w:rPr>
                    <w:t>酌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收費用。</w:t>
                  </w:r>
                </w:p>
              </w:tc>
            </w:tr>
            <w:tr w:rsidR="006F09CE" w14:paraId="3B3F42FA" w14:textId="77777777">
              <w:trPr>
                <w:trHeight w:val="118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E8AD8CF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操場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2FAC88B8" w14:textId="3BEA9DE1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05B6B7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5E1BD470" w14:textId="77777777">
              <w:trPr>
                <w:trHeight w:val="118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04F94904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網球場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A72C9E9" w14:textId="6978717F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B8D6F8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2294980A" w14:textId="77777777">
              <w:trPr>
                <w:trHeight w:val="124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6CB1BF8D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圖書室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A0E6F84" w14:textId="140EC48F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6D91F5B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6E7AF32A" w14:textId="77777777">
              <w:trPr>
                <w:trHeight w:val="1185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39997107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電腦教室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4E91F8A0" w14:textId="033E2058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0FBFF38" w14:textId="77777777" w:rsidR="006F09CE" w:rsidRDefault="006F09CE">
                  <w:pPr>
                    <w:pStyle w:val="ae"/>
                  </w:pPr>
                </w:p>
              </w:tc>
            </w:tr>
            <w:tr w:rsidR="006F09CE" w14:paraId="7BF9AB47" w14:textId="77777777">
              <w:trPr>
                <w:trHeight w:val="1320"/>
              </w:trPr>
              <w:tc>
                <w:tcPr>
                  <w:tcW w:w="1694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7DCF7AB4" w14:textId="77777777" w:rsidR="006F09CE" w:rsidRDefault="004F2707">
                  <w:pPr>
                    <w:snapToGrid w:val="0"/>
                    <w:ind w:left="90" w:right="90"/>
                    <w:contextualSpacing/>
                    <w:jc w:val="distribute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/>
                      <w:szCs w:val="24"/>
                    </w:rPr>
                    <w:t>普通教室</w:t>
                  </w:r>
                </w:p>
              </w:tc>
              <w:tc>
                <w:tcPr>
                  <w:tcW w:w="1816" w:type="dxa"/>
                  <w:tcBorders>
                    <w:left w:val="single" w:sz="2" w:space="0" w:color="000000"/>
                    <w:bottom w:val="single" w:sz="2" w:space="0" w:color="000000"/>
                  </w:tcBorders>
                  <w:vAlign w:val="center"/>
                </w:tcPr>
                <w:p w14:paraId="1BA353B0" w14:textId="3AC6644C" w:rsidR="006F09CE" w:rsidRDefault="004A6135">
                  <w:pPr>
                    <w:snapToGrid w:val="0"/>
                    <w:ind w:left="113" w:right="113"/>
                    <w:contextualSpacing/>
                    <w:jc w:val="center"/>
                    <w:outlineLvl w:val="0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Ｏ</w:t>
                  </w:r>
                  <w:proofErr w:type="gramEnd"/>
                  <w:r w:rsidR="004F2707">
                    <w:rPr>
                      <w:rFonts w:ascii="標楷體" w:eastAsia="標楷體" w:hAnsi="標楷體"/>
                      <w:szCs w:val="24"/>
                    </w:rPr>
                    <w:t>百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</w:t>
                  </w:r>
                  <w:r>
                    <w:rPr>
                      <w:rFonts w:ascii="標楷體" w:eastAsia="標楷體" w:hAnsi="標楷體"/>
                      <w:szCs w:val="24"/>
                    </w:rPr>
                    <w:t>千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／Ｏ千Ｏ百</w:t>
                  </w:r>
                </w:p>
              </w:tc>
              <w:tc>
                <w:tcPr>
                  <w:tcW w:w="4462" w:type="dxa"/>
                  <w:vMerge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CE49FF" w14:textId="77777777" w:rsidR="006F09CE" w:rsidRDefault="006F09CE">
                  <w:pPr>
                    <w:pStyle w:val="ae"/>
                  </w:pPr>
                </w:p>
              </w:tc>
            </w:tr>
          </w:tbl>
          <w:p w14:paraId="342CB55C" w14:textId="77777777" w:rsidR="006F09CE" w:rsidRDefault="006F09CE">
            <w:pPr>
              <w:snapToGrid w:val="0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095" w:type="dxa"/>
          </w:tcPr>
          <w:p w14:paraId="323659EC" w14:textId="77777777" w:rsidR="006F09CE" w:rsidRDefault="004F2707">
            <w:pPr>
              <w:snapToGrid w:val="0"/>
              <w:contextualSpacing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本辦法第五條場地使用收費標準表</w:t>
            </w:r>
          </w:p>
        </w:tc>
      </w:tr>
    </w:tbl>
    <w:p w14:paraId="1596A792" w14:textId="77777777" w:rsidR="006F09CE" w:rsidRDefault="006F09CE">
      <w:pPr>
        <w:snapToGrid w:val="0"/>
        <w:spacing w:line="460" w:lineRule="exact"/>
        <w:ind w:left="794" w:hanging="794"/>
        <w:contextualSpacing/>
        <w:jc w:val="center"/>
        <w:outlineLvl w:val="0"/>
        <w:rPr>
          <w:rFonts w:ascii="標楷體" w:eastAsia="標楷體" w:hAnsi="標楷體"/>
          <w:spacing w:val="10"/>
          <w:sz w:val="40"/>
        </w:rPr>
      </w:pPr>
    </w:p>
    <w:p w14:paraId="603F0579" w14:textId="357E586F" w:rsidR="006F09CE" w:rsidRPr="003D5210" w:rsidRDefault="003D5210" w:rsidP="003D5210">
      <w:pPr>
        <w:jc w:val="center"/>
        <w:rPr>
          <w:rFonts w:ascii="標楷體" w:eastAsia="標楷體" w:hAnsi="標楷體"/>
          <w:sz w:val="40"/>
          <w:szCs w:val="36"/>
        </w:rPr>
      </w:pPr>
      <w:r>
        <w:rPr>
          <w:rFonts w:ascii="標楷體" w:eastAsia="標楷體" w:hAnsi="標楷體"/>
          <w:sz w:val="40"/>
          <w:szCs w:val="36"/>
        </w:rPr>
        <w:lastRenderedPageBreak/>
        <w:t>花蓮縣</w:t>
      </w:r>
      <w:proofErr w:type="gramStart"/>
      <w:r>
        <w:rPr>
          <w:rFonts w:ascii="標楷體" w:eastAsia="標楷體" w:hAnsi="標楷體" w:hint="eastAsia"/>
          <w:sz w:val="40"/>
          <w:szCs w:val="36"/>
        </w:rPr>
        <w:t>Ｏ</w:t>
      </w:r>
      <w:proofErr w:type="gramEnd"/>
      <w:r>
        <w:rPr>
          <w:rFonts w:ascii="標楷體" w:eastAsia="標楷體" w:hAnsi="標楷體" w:hint="eastAsia"/>
          <w:sz w:val="40"/>
          <w:szCs w:val="36"/>
        </w:rPr>
        <w:t>Ｏ（鄉</w:t>
      </w:r>
      <w:r>
        <w:rPr>
          <w:rFonts w:ascii="標楷體" w:eastAsia="標楷體" w:hAnsi="標楷體"/>
          <w:sz w:val="40"/>
          <w:szCs w:val="36"/>
        </w:rPr>
        <w:t>鎮</w:t>
      </w:r>
      <w:r>
        <w:rPr>
          <w:rFonts w:ascii="標楷體" w:eastAsia="標楷體" w:hAnsi="標楷體" w:hint="eastAsia"/>
          <w:sz w:val="40"/>
          <w:szCs w:val="36"/>
        </w:rPr>
        <w:t>市）ＯＯ</w:t>
      </w:r>
      <w:r w:rsidR="004F2707">
        <w:rPr>
          <w:rFonts w:ascii="標楷體" w:eastAsia="標楷體" w:hAnsi="標楷體"/>
          <w:sz w:val="40"/>
          <w:szCs w:val="36"/>
        </w:rPr>
        <w:t>國民小學場地使用管理辦法草案</w:t>
      </w:r>
    </w:p>
    <w:p w14:paraId="6CC1E9F1" w14:textId="6811D6C0" w:rsidR="006F09CE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花蓮縣</w:t>
      </w:r>
      <w:proofErr w:type="gramStart"/>
      <w:r w:rsidR="00BD3C32" w:rsidRPr="00BD3C32">
        <w:rPr>
          <w:rFonts w:ascii="標楷體" w:eastAsia="標楷體" w:hAnsi="標楷體" w:hint="eastAsia"/>
          <w:spacing w:val="10"/>
          <w:sz w:val="28"/>
          <w:szCs w:val="28"/>
        </w:rPr>
        <w:t>Ｏ</w:t>
      </w:r>
      <w:proofErr w:type="gramEnd"/>
      <w:r w:rsidR="00BD3C32" w:rsidRPr="00BD3C32">
        <w:rPr>
          <w:rFonts w:ascii="標楷體" w:eastAsia="標楷體" w:hAnsi="標楷體" w:hint="eastAsia"/>
          <w:spacing w:val="10"/>
          <w:sz w:val="28"/>
          <w:szCs w:val="28"/>
        </w:rPr>
        <w:t>Ｏ（鄉鎮市）ＯＯ</w:t>
      </w:r>
      <w:r>
        <w:rPr>
          <w:rFonts w:ascii="標楷體" w:eastAsia="標楷體" w:hAnsi="標楷體"/>
          <w:spacing w:val="10"/>
          <w:sz w:val="28"/>
          <w:szCs w:val="28"/>
        </w:rPr>
        <w:t>國民小學（以下簡稱本校）依據「花蓮縣公立國民中小學場地使用管理辦法」為充分提供學校設施、結合社區推廣終身學習、活化社區組織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及</w:t>
      </w:r>
      <w:r>
        <w:rPr>
          <w:rFonts w:ascii="標楷體" w:eastAsia="標楷體" w:hAnsi="標楷體"/>
          <w:spacing w:val="10"/>
          <w:sz w:val="28"/>
          <w:szCs w:val="28"/>
        </w:rPr>
        <w:t>提昇生活品質，特訂定本辦法。</w:t>
      </w:r>
    </w:p>
    <w:p w14:paraId="6638AD79" w14:textId="77777777" w:rsidR="006F09CE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本辦法所稱場地範圍，指本校所屬之圖書室、電腦教室、風雨教室、操場、網球場、普通教室及設施。</w:t>
      </w:r>
    </w:p>
    <w:p w14:paraId="2763DC97" w14:textId="77777777" w:rsidR="006F09CE" w:rsidRPr="00AD59D5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凡一般民眾、機關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或</w:t>
      </w:r>
      <w:r>
        <w:rPr>
          <w:rFonts w:ascii="標楷體" w:eastAsia="標楷體" w:hAnsi="標楷體"/>
          <w:spacing w:val="10"/>
          <w:sz w:val="28"/>
          <w:szCs w:val="28"/>
        </w:rPr>
        <w:t>人民團體舉辦有關文化、教育、體育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或</w:t>
      </w:r>
      <w:r>
        <w:rPr>
          <w:rFonts w:ascii="標楷體" w:eastAsia="標楷體" w:hAnsi="標楷體"/>
          <w:spacing w:val="10"/>
          <w:sz w:val="28"/>
          <w:szCs w:val="28"/>
        </w:rPr>
        <w:t>社會等活動者，得依本辦</w:t>
      </w:r>
      <w:r w:rsidRPr="00AD59D5">
        <w:rPr>
          <w:rFonts w:ascii="標楷體" w:eastAsia="標楷體" w:hAnsi="標楷體"/>
          <w:spacing w:val="10"/>
          <w:sz w:val="28"/>
          <w:szCs w:val="28"/>
        </w:rPr>
        <w:t>法申請使用本校場地。但有下列情形之</w:t>
      </w:r>
      <w:proofErr w:type="gramStart"/>
      <w:r w:rsidRPr="00AD59D5">
        <w:rPr>
          <w:rFonts w:ascii="標楷體" w:eastAsia="標楷體" w:hAnsi="標楷體"/>
          <w:spacing w:val="10"/>
          <w:sz w:val="28"/>
          <w:szCs w:val="28"/>
        </w:rPr>
        <w:t>一</w:t>
      </w:r>
      <w:proofErr w:type="gramEnd"/>
      <w:r w:rsidRPr="00AD59D5">
        <w:rPr>
          <w:rFonts w:ascii="標楷體" w:eastAsia="標楷體" w:hAnsi="標楷體"/>
          <w:spacing w:val="10"/>
          <w:sz w:val="28"/>
          <w:szCs w:val="28"/>
        </w:rPr>
        <w:t>者不予核准，已核准者即日停止或延期使用，申請人不得提出異議或要求補償：</w:t>
      </w:r>
    </w:p>
    <w:p w14:paraId="3D125A55" w14:textId="77777777" w:rsidR="006F09CE" w:rsidRPr="00AD59D5" w:rsidRDefault="004F2707" w:rsidP="00A14A5D">
      <w:pPr>
        <w:pStyle w:val="aa"/>
        <w:snapToGrid w:val="0"/>
        <w:spacing w:line="410" w:lineRule="exact"/>
        <w:ind w:left="0"/>
        <w:contextualSpacing/>
        <w:jc w:val="both"/>
        <w:outlineLvl w:val="0"/>
      </w:pPr>
      <w:r w:rsidRPr="00AD59D5">
        <w:t xml:space="preserve">                  </w:t>
      </w:r>
      <w:r w:rsidR="00AD59D5">
        <w:rPr>
          <w:rFonts w:hint="eastAsia"/>
        </w:rPr>
        <w:t xml:space="preserve">   </w:t>
      </w:r>
      <w:r w:rsidRPr="00AD59D5">
        <w:rPr>
          <w:rFonts w:eastAsia="標楷體"/>
          <w:sz w:val="28"/>
          <w:szCs w:val="28"/>
        </w:rPr>
        <w:t>一、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違反國家政策或法令者。</w:t>
      </w:r>
    </w:p>
    <w:p w14:paraId="042041AE" w14:textId="77777777" w:rsidR="006F09CE" w:rsidRPr="00AD59D5" w:rsidRDefault="004F2707" w:rsidP="00A14A5D">
      <w:pPr>
        <w:pStyle w:val="aa"/>
        <w:snapToGrid w:val="0"/>
        <w:spacing w:line="410" w:lineRule="exact"/>
        <w:ind w:left="0"/>
        <w:contextualSpacing/>
        <w:jc w:val="both"/>
        <w:outlineLvl w:val="0"/>
      </w:pPr>
      <w:r w:rsidRPr="00AD59D5">
        <w:t xml:space="preserve">                 </w:t>
      </w:r>
      <w:r w:rsidR="00AD59D5">
        <w:rPr>
          <w:rFonts w:hint="eastAsia"/>
        </w:rPr>
        <w:t xml:space="preserve">   </w:t>
      </w:r>
      <w:r w:rsidRPr="00AD59D5">
        <w:t xml:space="preserve"> </w:t>
      </w:r>
      <w:r w:rsidRPr="00AD59D5">
        <w:rPr>
          <w:rFonts w:eastAsia="標楷體"/>
          <w:sz w:val="28"/>
          <w:szCs w:val="28"/>
        </w:rPr>
        <w:t>二、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違反公共秩序</w:t>
      </w:r>
      <w:r w:rsidR="00AD59D5" w:rsidRPr="00AD59D5">
        <w:rPr>
          <w:rFonts w:ascii="標楷體" w:eastAsia="標楷體" w:hAnsi="標楷體" w:hint="eastAsia"/>
          <w:spacing w:val="10"/>
          <w:sz w:val="28"/>
          <w:szCs w:val="28"/>
        </w:rPr>
        <w:t>或</w:t>
      </w:r>
      <w:r w:rsidRPr="00AD59D5">
        <w:rPr>
          <w:rFonts w:ascii="標楷體" w:eastAsia="標楷體" w:hAnsi="標楷體"/>
          <w:spacing w:val="10"/>
          <w:sz w:val="28"/>
          <w:szCs w:val="28"/>
        </w:rPr>
        <w:t>善良風俗者。</w:t>
      </w:r>
    </w:p>
    <w:p w14:paraId="648458AC" w14:textId="77777777" w:rsidR="006F09CE" w:rsidRPr="00AD59D5" w:rsidRDefault="004F2707" w:rsidP="00A14A5D">
      <w:pPr>
        <w:pStyle w:val="aa"/>
        <w:snapToGrid w:val="0"/>
        <w:spacing w:line="410" w:lineRule="exact"/>
        <w:ind w:left="0"/>
        <w:contextualSpacing/>
        <w:jc w:val="both"/>
        <w:outlineLvl w:val="0"/>
      </w:pPr>
      <w:r w:rsidRPr="00AD59D5">
        <w:t xml:space="preserve">                  </w:t>
      </w:r>
      <w:r w:rsidR="00AD59D5">
        <w:rPr>
          <w:rFonts w:hint="eastAsia"/>
        </w:rPr>
        <w:t xml:space="preserve">   </w:t>
      </w:r>
      <w:r w:rsidRPr="00AD59D5">
        <w:rPr>
          <w:rFonts w:eastAsia="標楷體"/>
          <w:sz w:val="28"/>
          <w:szCs w:val="28"/>
        </w:rPr>
        <w:t>三、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遇空襲或緊急災變時。</w:t>
      </w:r>
    </w:p>
    <w:p w14:paraId="444A9B9F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四、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上級機關或政府急需使用時。</w:t>
      </w:r>
    </w:p>
    <w:p w14:paraId="7D40F421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五、毀</w:t>
      </w:r>
      <w:r w:rsidRPr="00AD59D5">
        <w:rPr>
          <w:rFonts w:ascii="標楷體" w:eastAsia="標楷體" w:hAnsi="標楷體"/>
          <w:spacing w:val="10"/>
          <w:sz w:val="28"/>
          <w:szCs w:val="28"/>
        </w:rPr>
        <w:t>損場地各項設施，經勘驗不宜使用者。</w:t>
      </w:r>
    </w:p>
    <w:p w14:paraId="3FE2A03B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六、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未經核准而有營利行為者。</w:t>
      </w:r>
    </w:p>
    <w:p w14:paraId="7429D637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七、</w:t>
      </w:r>
      <w:r w:rsidRPr="00AD59D5">
        <w:rPr>
          <w:rFonts w:ascii="標楷體" w:eastAsia="標楷體" w:hAnsi="標楷體"/>
          <w:spacing w:val="10"/>
          <w:sz w:val="28"/>
          <w:szCs w:val="28"/>
        </w:rPr>
        <w:t>活動內容與申請用途不符或將場地轉讓他人使用。</w:t>
      </w:r>
    </w:p>
    <w:p w14:paraId="040BF392" w14:textId="77777777" w:rsidR="006F09CE" w:rsidRPr="00AD59D5" w:rsidRDefault="004F2707" w:rsidP="00A14A5D">
      <w:pPr>
        <w:pStyle w:val="aa"/>
        <w:snapToGrid w:val="0"/>
        <w:spacing w:line="410" w:lineRule="exact"/>
        <w:ind w:left="1134"/>
        <w:contextualSpacing/>
        <w:jc w:val="both"/>
        <w:outlineLvl w:val="0"/>
      </w:pPr>
      <w:r w:rsidRPr="00AD59D5">
        <w:rPr>
          <w:rFonts w:eastAsia="標楷體"/>
          <w:sz w:val="28"/>
          <w:szCs w:val="28"/>
        </w:rPr>
        <w:t>八、</w:t>
      </w:r>
      <w:r w:rsidR="00AD59D5">
        <w:rPr>
          <w:rFonts w:eastAsia="標楷體" w:hint="eastAsia"/>
          <w:sz w:val="28"/>
          <w:szCs w:val="28"/>
        </w:rPr>
        <w:t>其他</w:t>
      </w:r>
      <w:r w:rsidRPr="00AD59D5">
        <w:rPr>
          <w:rFonts w:ascii="標楷體" w:eastAsia="標楷體" w:hAnsi="標楷體"/>
          <w:spacing w:val="10"/>
          <w:sz w:val="28"/>
          <w:szCs w:val="28"/>
        </w:rPr>
        <w:t>違反本辦法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規定</w:t>
      </w:r>
      <w:r w:rsidRPr="00AD59D5">
        <w:rPr>
          <w:rFonts w:ascii="標楷體" w:eastAsia="標楷體" w:hAnsi="標楷體"/>
          <w:spacing w:val="10"/>
          <w:sz w:val="28"/>
          <w:szCs w:val="28"/>
        </w:rPr>
        <w:t>者。</w:t>
      </w:r>
    </w:p>
    <w:p w14:paraId="598BD79E" w14:textId="77777777" w:rsidR="006F09CE" w:rsidRDefault="004F2707" w:rsidP="00A14A5D">
      <w:pPr>
        <w:pStyle w:val="aa"/>
        <w:snapToGrid w:val="0"/>
        <w:spacing w:line="41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 w:rsidRPr="00AD59D5">
        <w:rPr>
          <w:rFonts w:ascii="標楷體" w:eastAsia="標楷體" w:hAnsi="標楷體"/>
          <w:spacing w:val="10"/>
          <w:sz w:val="28"/>
          <w:szCs w:val="28"/>
        </w:rPr>
        <w:t>前項第</w:t>
      </w:r>
      <w:r w:rsidR="00AD59D5" w:rsidRPr="00AD59D5">
        <w:rPr>
          <w:rFonts w:ascii="標楷體" w:eastAsia="標楷體" w:hAnsi="標楷體" w:hint="eastAsia"/>
          <w:spacing w:val="10"/>
          <w:sz w:val="28"/>
          <w:szCs w:val="28"/>
        </w:rPr>
        <w:t>三</w:t>
      </w:r>
      <w:r w:rsidRPr="00AD59D5">
        <w:rPr>
          <w:rFonts w:ascii="標楷體" w:eastAsia="標楷體" w:hAnsi="標楷體"/>
          <w:spacing w:val="10"/>
          <w:sz w:val="28"/>
          <w:szCs w:val="28"/>
        </w:rPr>
        <w:t>款至第四款情事，申</w:t>
      </w:r>
      <w:r>
        <w:rPr>
          <w:rFonts w:ascii="標楷體" w:eastAsia="標楷體" w:hAnsi="標楷體"/>
          <w:spacing w:val="10"/>
          <w:sz w:val="28"/>
          <w:szCs w:val="28"/>
        </w:rPr>
        <w:t>請人所繳各項費用全數退還。</w:t>
      </w:r>
    </w:p>
    <w:p w14:paraId="64DBAF59" w14:textId="77777777" w:rsidR="006F09CE" w:rsidRDefault="004F2707" w:rsidP="00A14A5D">
      <w:pPr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申請本校場地者，應填具申請書（附表一），並於使用七日前</w:t>
      </w:r>
      <w:bookmarkStart w:id="3" w:name="_GoBack1"/>
      <w:bookmarkEnd w:id="3"/>
      <w:r>
        <w:rPr>
          <w:rFonts w:ascii="標楷體" w:eastAsia="標楷體" w:hAnsi="標楷體"/>
          <w:spacing w:val="10"/>
          <w:sz w:val="28"/>
          <w:szCs w:val="28"/>
        </w:rPr>
        <w:t>向本校總務處提出申請，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>經本校同意並繳清所有用費及保證金後始得使用；</w:t>
      </w:r>
      <w:r>
        <w:rPr>
          <w:rFonts w:ascii="標楷體" w:eastAsia="標楷體" w:hAnsi="標楷體"/>
          <w:color w:val="000000"/>
          <w:sz w:val="28"/>
        </w:rPr>
        <w:t>但特殊情形，經本校核准於使用後補正申請程序者，不在此限。</w:t>
      </w:r>
    </w:p>
    <w:p w14:paraId="5AE2D933" w14:textId="77777777" w:rsidR="006F09CE" w:rsidRDefault="004F2707" w:rsidP="00A14A5D">
      <w:pPr>
        <w:pStyle w:val="aa"/>
        <w:snapToGrid w:val="0"/>
        <w:spacing w:line="41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color w:val="000000"/>
          <w:spacing w:val="10"/>
          <w:sz w:val="28"/>
          <w:szCs w:val="28"/>
        </w:rPr>
        <w:t>如屬團體定期定時借用者，得逐月於使用前繳清</w:t>
      </w:r>
      <w:r w:rsidR="00AD59D5">
        <w:rPr>
          <w:rFonts w:ascii="標楷體" w:eastAsia="標楷體" w:hAnsi="標楷體"/>
          <w:color w:val="000000"/>
          <w:spacing w:val="10"/>
          <w:sz w:val="28"/>
          <w:szCs w:val="28"/>
        </w:rPr>
        <w:t>當月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>所有費用。</w:t>
      </w:r>
    </w:p>
    <w:p w14:paraId="4BB35AA2" w14:textId="77777777" w:rsidR="006F09CE" w:rsidRDefault="004F2707" w:rsidP="00A14A5D">
      <w:pPr>
        <w:pStyle w:val="aa"/>
        <w:numPr>
          <w:ilvl w:val="0"/>
          <w:numId w:val="1"/>
        </w:numPr>
        <w:snapToGrid w:val="0"/>
        <w:spacing w:line="41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為維持使用之場地環境整潔與設備維修，本校得視地理區位、場地大小收取場地使用費及保證金，其收費標準如附表（附表二）。</w:t>
      </w:r>
    </w:p>
    <w:p w14:paraId="3AA8E247" w14:textId="77777777" w:rsidR="006F09CE" w:rsidRDefault="004F2707" w:rsidP="00A14A5D">
      <w:pPr>
        <w:pStyle w:val="aa"/>
        <w:snapToGrid w:val="0"/>
        <w:spacing w:line="41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前項保證金於場地使用完畢回復原狀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並與學校交接確認無待解決事項</w:t>
      </w:r>
      <w:r>
        <w:rPr>
          <w:rFonts w:ascii="標楷體" w:eastAsia="標楷體" w:hAnsi="標楷體"/>
          <w:spacing w:val="10"/>
          <w:sz w:val="28"/>
          <w:szCs w:val="28"/>
        </w:rPr>
        <w:t>後，無息發還。但有場地毀損或遺失公物者，應負責限期修護或照價賠償，不為修護或照價賠償者，本校得於該保證</w:t>
      </w:r>
      <w:r>
        <w:rPr>
          <w:rFonts w:ascii="標楷體" w:eastAsia="標楷體" w:hAnsi="標楷體"/>
          <w:spacing w:val="10"/>
          <w:sz w:val="28"/>
          <w:szCs w:val="28"/>
        </w:rPr>
        <w:lastRenderedPageBreak/>
        <w:t>金中扣除，如有不足，並得追償之。</w:t>
      </w:r>
    </w:p>
    <w:p w14:paraId="7BFD8712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本校場地使用收入，依規定解繳縣庫，納入本校基金辦理。</w:t>
      </w:r>
    </w:p>
    <w:p w14:paraId="4833B01B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本校場地因特殊事由無法出借時，於使用五日前通知申請人改期並無息退還所繳費用，申請人不得提出異議或請求任何賠償。</w:t>
      </w:r>
    </w:p>
    <w:p w14:paraId="01F7CB50" w14:textId="77777777" w:rsidR="006F09CE" w:rsidRDefault="004F2707" w:rsidP="005538BE">
      <w:pPr>
        <w:pStyle w:val="aa"/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前項所稱特殊事由，以影響學校行政及教學時為限。</w:t>
      </w:r>
    </w:p>
    <w:p w14:paraId="1A3F64D3" w14:textId="77777777" w:rsidR="006F09CE" w:rsidRDefault="004F2707" w:rsidP="005538BE">
      <w:pPr>
        <w:pStyle w:val="aa"/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申請人繳納場地使用費及保證金後，無法如期使用，應於使用三日</w:t>
      </w:r>
      <w:r w:rsidR="00AD59D5">
        <w:rPr>
          <w:rFonts w:ascii="標楷體" w:eastAsia="標楷體" w:hAnsi="標楷體" w:hint="eastAsia"/>
          <w:spacing w:val="10"/>
          <w:sz w:val="28"/>
          <w:szCs w:val="28"/>
        </w:rPr>
        <w:t>前</w:t>
      </w:r>
      <w:r>
        <w:rPr>
          <w:rFonts w:ascii="標楷體" w:eastAsia="標楷體" w:hAnsi="標楷體"/>
          <w:spacing w:val="10"/>
          <w:sz w:val="28"/>
          <w:szCs w:val="28"/>
        </w:rPr>
        <w:t>申請改期或退款，逾期未申請者，已繳納各項費用不予退還。</w:t>
      </w:r>
    </w:p>
    <w:p w14:paraId="0D0BC54E" w14:textId="77777777" w:rsidR="006F09CE" w:rsidRDefault="004F2707" w:rsidP="005538BE">
      <w:pPr>
        <w:pStyle w:val="aa"/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申請人符合下列情形之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者，得免繳場地使用費及保證金，但仍</w:t>
      </w:r>
      <w:r>
        <w:rPr>
          <w:rFonts w:ascii="標楷體" w:eastAsia="標楷體" w:hAnsi="標楷體"/>
          <w:color w:val="000000"/>
          <w:sz w:val="28"/>
          <w:szCs w:val="28"/>
        </w:rPr>
        <w:t>應依照場地使用費百分之五十</w:t>
      </w:r>
      <w:r>
        <w:rPr>
          <w:rFonts w:ascii="標楷體" w:eastAsia="標楷體" w:hAnsi="標楷體"/>
          <w:color w:val="000000"/>
          <w:spacing w:val="10"/>
          <w:sz w:val="28"/>
          <w:szCs w:val="28"/>
        </w:rPr>
        <w:t>繳水電費。</w:t>
      </w:r>
    </w:p>
    <w:p w14:paraId="179CF2DE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一、</w:t>
      </w:r>
      <w:r>
        <w:rPr>
          <w:rFonts w:ascii="標楷體" w:eastAsia="標楷體" w:hAnsi="標楷體"/>
          <w:spacing w:val="10"/>
          <w:sz w:val="28"/>
          <w:szCs w:val="28"/>
        </w:rPr>
        <w:t>政府舉辦慶典或國定紀念日活動。</w:t>
      </w:r>
    </w:p>
    <w:p w14:paraId="7B1DE498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二、</w:t>
      </w:r>
      <w:r>
        <w:rPr>
          <w:rFonts w:ascii="標楷體" w:eastAsia="標楷體" w:hAnsi="標楷體"/>
          <w:spacing w:val="10"/>
          <w:sz w:val="28"/>
          <w:szCs w:val="28"/>
        </w:rPr>
        <w:t>縣府</w:t>
      </w:r>
      <w:r>
        <w:rPr>
          <w:rFonts w:ascii="標楷體" w:eastAsia="標楷體" w:hAnsi="標楷體"/>
          <w:color w:val="000000"/>
          <w:sz w:val="28"/>
          <w:szCs w:val="28"/>
        </w:rPr>
        <w:t>辦理具公益性質或無營利行為之活動</w:t>
      </w:r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44D79307" w14:textId="77777777" w:rsidR="00AD59D5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eastAsia="標楷體"/>
          <w:sz w:val="28"/>
          <w:szCs w:val="28"/>
        </w:rPr>
        <w:t>三、</w:t>
      </w:r>
      <w:r>
        <w:rPr>
          <w:rFonts w:ascii="標楷體" w:eastAsia="標楷體" w:hAnsi="標楷體"/>
          <w:spacing w:val="10"/>
          <w:sz w:val="28"/>
          <w:szCs w:val="28"/>
        </w:rPr>
        <w:t>縣府所屬</w:t>
      </w:r>
      <w:r>
        <w:rPr>
          <w:rFonts w:ascii="標楷體" w:eastAsia="標楷體" w:hAnsi="標楷體"/>
          <w:color w:val="000000"/>
          <w:sz w:val="28"/>
          <w:szCs w:val="28"/>
        </w:rPr>
        <w:t>各公立國民中小學、高中職或大專院校，辦理</w:t>
      </w:r>
      <w:r w:rsidR="00AD59D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1D305E78" w14:textId="77777777" w:rsidR="006F09CE" w:rsidRDefault="00AD59D5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4F2707">
        <w:rPr>
          <w:rFonts w:ascii="標楷體" w:eastAsia="標楷體" w:hAnsi="標楷體"/>
          <w:color w:val="000000"/>
          <w:sz w:val="28"/>
          <w:szCs w:val="28"/>
        </w:rPr>
        <w:t>教育性之競賽、表演、</w:t>
      </w:r>
      <w:proofErr w:type="gramStart"/>
      <w:r w:rsidR="004F2707">
        <w:rPr>
          <w:rFonts w:ascii="標楷體" w:eastAsia="標楷體" w:hAnsi="標楷體"/>
          <w:color w:val="000000"/>
          <w:sz w:val="28"/>
          <w:szCs w:val="28"/>
        </w:rPr>
        <w:t>研</w:t>
      </w:r>
      <w:proofErr w:type="gramEnd"/>
      <w:r w:rsidR="004F2707">
        <w:rPr>
          <w:rFonts w:ascii="標楷體" w:eastAsia="標楷體" w:hAnsi="標楷體"/>
          <w:color w:val="000000"/>
          <w:sz w:val="28"/>
          <w:szCs w:val="28"/>
        </w:rPr>
        <w:t>（講）習活動</w:t>
      </w:r>
      <w:r w:rsidR="004F2707"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63A4DCC9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四、</w:t>
      </w:r>
      <w:r>
        <w:rPr>
          <w:rFonts w:ascii="標楷體" w:eastAsia="標楷體" w:hAnsi="標楷體"/>
          <w:color w:val="000000"/>
          <w:sz w:val="28"/>
          <w:szCs w:val="28"/>
        </w:rPr>
        <w:t>本校社區及家長會舉辦社區文教、體育性活動。</w:t>
      </w:r>
    </w:p>
    <w:p w14:paraId="46B6F7E4" w14:textId="77777777" w:rsidR="006F09CE" w:rsidRDefault="004F2707" w:rsidP="005538BE">
      <w:pPr>
        <w:pStyle w:val="aa"/>
        <w:snapToGrid w:val="0"/>
        <w:spacing w:line="460" w:lineRule="exact"/>
        <w:ind w:left="1560"/>
        <w:contextualSpacing/>
        <w:jc w:val="both"/>
        <w:outlineLvl w:val="0"/>
      </w:pPr>
      <w:r>
        <w:rPr>
          <w:rFonts w:eastAsia="標楷體"/>
          <w:sz w:val="28"/>
          <w:szCs w:val="28"/>
        </w:rPr>
        <w:t>五、</w:t>
      </w:r>
      <w:r>
        <w:rPr>
          <w:rFonts w:ascii="標楷體" w:eastAsia="標楷體" w:hAnsi="標楷體"/>
          <w:spacing w:val="10"/>
          <w:sz w:val="28"/>
          <w:szCs w:val="28"/>
        </w:rPr>
        <w:t>其他依法規定得免收或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減收者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7450BCBE" w14:textId="77777777" w:rsidR="006F09CE" w:rsidRDefault="004F2707" w:rsidP="005538BE">
      <w:pPr>
        <w:pStyle w:val="aa"/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前項第一款至第三款，得依據借為單位實際編列預算繳納。</w:t>
      </w:r>
    </w:p>
    <w:p w14:paraId="5865B9D6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申請人出售門票，應依規定向本縣地方稅務局申請核准，並加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蓋驗票章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51972779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申請人於未經核准或同意前，不得在傳播媒體或宣傳品上發布使用場地名稱或宣稱本校為主（協）辦單位。</w:t>
      </w:r>
    </w:p>
    <w:p w14:paraId="2ED239E7" w14:textId="77777777" w:rsidR="006F09CE" w:rsidRDefault="004F2707" w:rsidP="005538BE">
      <w:pPr>
        <w:snapToGrid w:val="0"/>
        <w:spacing w:line="460" w:lineRule="exact"/>
        <w:ind w:left="1080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申請使用場地如須設置售票處，應在本校指定地點設置。</w:t>
      </w:r>
    </w:p>
    <w:p w14:paraId="520430CD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申請人應經本校同意，始得啟用場地之照明、音響、空調等設備，或另接電源或其他水電通訊設施。</w:t>
      </w:r>
    </w:p>
    <w:p w14:paraId="05D1192B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申請使用場地須事前佈置者，應先徵得本校同意，並於活動結束後一日內回復原狀，違者得由本校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逕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予拆除，申請人不得要求任何補償，其拆除費用由申請人負擔，並得於保證金中扣抵。</w:t>
      </w:r>
    </w:p>
    <w:p w14:paraId="41BF414A" w14:textId="77777777" w:rsidR="006F09CE" w:rsidRDefault="004F2707" w:rsidP="005538BE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使用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期間，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申請人應盡善良管理人之注意義務，維護場地內外秩序、公共安全及環境衛生，並遵守相關法令規定；使用</w:t>
      </w:r>
      <w:r>
        <w:rPr>
          <w:rFonts w:ascii="標楷體" w:eastAsia="標楷體" w:hAnsi="標楷體"/>
          <w:spacing w:val="10"/>
          <w:sz w:val="28"/>
          <w:szCs w:val="28"/>
        </w:rPr>
        <w:lastRenderedPageBreak/>
        <w:t>場地人員應在指定處所活動，接受本校人員之指導監督。</w:t>
      </w:r>
    </w:p>
    <w:p w14:paraId="61389656" w14:textId="77777777" w:rsidR="006F09CE" w:rsidRDefault="004F2707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申請人或其他使用人之故意或重大過失，不法侵害他人生命、身體或財產等權利，致本校須負國家賠償責任時，本校於其賠償範圍內，對申請人有求償權。</w:t>
      </w:r>
    </w:p>
    <w:p w14:paraId="52EC5501" w14:textId="77777777" w:rsidR="006F09CE" w:rsidRDefault="004F2707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學校場地若同時段有多人申請，以先申請者優先使用。但多人申請長期使用致使場地時段不敷分配時，由本校進行協調或抽籤決定，結果由本校統一公告之。</w:t>
      </w:r>
    </w:p>
    <w:p w14:paraId="4F85F98E" w14:textId="77777777" w:rsidR="006F09CE" w:rsidRDefault="004F2707">
      <w:pPr>
        <w:numPr>
          <w:ilvl w:val="0"/>
          <w:numId w:val="1"/>
        </w:num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本辦法</w:t>
      </w:r>
      <w:r w:rsidRPr="00AD59D5">
        <w:rPr>
          <w:rFonts w:ascii="標楷體" w:eastAsia="標楷體" w:hAnsi="標楷體"/>
          <w:spacing w:val="10"/>
          <w:sz w:val="28"/>
          <w:szCs w:val="28"/>
        </w:rPr>
        <w:t>自發布日施行</w:t>
      </w:r>
      <w:r>
        <w:rPr>
          <w:rFonts w:ascii="標楷體" w:eastAsia="標楷體" w:hAnsi="標楷體"/>
          <w:spacing w:val="10"/>
          <w:sz w:val="28"/>
          <w:szCs w:val="28"/>
        </w:rPr>
        <w:t>。</w:t>
      </w:r>
    </w:p>
    <w:p w14:paraId="61C38F88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666312B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39791384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4EE8112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CDA92BC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83C3898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9541AA0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5A8E4C2F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00D7BAC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404E2BBC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11F09242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5527A1FA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C7DCFE8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319DDA30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0FC8344A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0E8AADFD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94171BD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5EB54DA7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C70F261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440F76F6" w14:textId="77777777" w:rsidR="00A14A5D" w:rsidRDefault="00A14A5D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4372CE33" w14:textId="77777777" w:rsidR="00A14A5D" w:rsidRDefault="00A14A5D" w:rsidP="00BD3C32">
      <w:p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265D521F" w14:textId="77777777" w:rsidR="00A14A5D" w:rsidRDefault="00A14A5D" w:rsidP="00BD3C32">
      <w:pPr>
        <w:snapToGrid w:val="0"/>
        <w:spacing w:line="460" w:lineRule="exact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65242FB3" w14:textId="77777777" w:rsidR="006F09CE" w:rsidRDefault="004F2707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附表</w:t>
      </w:r>
      <w:proofErr w:type="gramStart"/>
      <w:r>
        <w:rPr>
          <w:rFonts w:eastAsia="標楷體"/>
          <w:sz w:val="28"/>
          <w:szCs w:val="28"/>
        </w:rPr>
        <w:t>一</w:t>
      </w:r>
      <w:proofErr w:type="gramEnd"/>
      <w:r>
        <w:rPr>
          <w:rFonts w:eastAsia="標楷體"/>
          <w:sz w:val="28"/>
          <w:szCs w:val="28"/>
        </w:rPr>
        <w:t>：</w:t>
      </w:r>
    </w:p>
    <w:p w14:paraId="3846C7F6" w14:textId="77777777" w:rsidR="006F09CE" w:rsidRDefault="006F09CE">
      <w:pPr>
        <w:snapToGrid w:val="0"/>
        <w:spacing w:line="460" w:lineRule="exact"/>
        <w:ind w:left="1418" w:hanging="1418"/>
        <w:contextualSpacing/>
        <w:jc w:val="both"/>
        <w:outlineLvl w:val="0"/>
        <w:rPr>
          <w:rFonts w:eastAsia="標楷體"/>
          <w:sz w:val="28"/>
          <w:szCs w:val="28"/>
        </w:rPr>
      </w:pPr>
    </w:p>
    <w:p w14:paraId="0E71EB5B" w14:textId="251AF245" w:rsidR="006F09CE" w:rsidRDefault="004F2707">
      <w:pPr>
        <w:snapToGrid w:val="0"/>
        <w:spacing w:line="360" w:lineRule="auto"/>
        <w:contextualSpacing/>
        <w:jc w:val="center"/>
        <w:rPr>
          <w:rFonts w:ascii="標楷體" w:eastAsia="標楷體" w:hAnsi="標楷體"/>
          <w:spacing w:val="10"/>
          <w:sz w:val="36"/>
          <w:szCs w:val="36"/>
        </w:rPr>
      </w:pPr>
      <w:r>
        <w:rPr>
          <w:rFonts w:ascii="標楷體" w:eastAsia="標楷體" w:hAnsi="標楷體"/>
          <w:spacing w:val="10"/>
          <w:sz w:val="36"/>
          <w:szCs w:val="36"/>
        </w:rPr>
        <w:t>花蓮縣</w:t>
      </w:r>
      <w:proofErr w:type="gramStart"/>
      <w:r w:rsidR="003D5210" w:rsidRPr="003D5210">
        <w:rPr>
          <w:rFonts w:ascii="標楷體" w:eastAsia="標楷體" w:hAnsi="標楷體" w:hint="eastAsia"/>
          <w:spacing w:val="10"/>
          <w:sz w:val="36"/>
          <w:szCs w:val="36"/>
        </w:rPr>
        <w:t>ＯＯ</w:t>
      </w:r>
      <w:proofErr w:type="gramEnd"/>
      <w:r w:rsidR="003D5210" w:rsidRPr="003D5210">
        <w:rPr>
          <w:rFonts w:ascii="標楷體" w:eastAsia="標楷體" w:hAnsi="標楷體" w:hint="eastAsia"/>
          <w:spacing w:val="10"/>
          <w:sz w:val="36"/>
          <w:szCs w:val="36"/>
        </w:rPr>
        <w:t>（鄉鎮市）</w:t>
      </w:r>
      <w:proofErr w:type="gramStart"/>
      <w:r w:rsidR="003D5210" w:rsidRPr="003D5210">
        <w:rPr>
          <w:rFonts w:ascii="標楷體" w:eastAsia="標楷體" w:hAnsi="標楷體" w:hint="eastAsia"/>
          <w:spacing w:val="10"/>
          <w:sz w:val="36"/>
          <w:szCs w:val="36"/>
        </w:rPr>
        <w:t>ＯＯ</w:t>
      </w:r>
      <w:proofErr w:type="gramEnd"/>
      <w:r>
        <w:rPr>
          <w:rFonts w:ascii="標楷體" w:eastAsia="標楷體" w:hAnsi="標楷體"/>
          <w:spacing w:val="10"/>
          <w:sz w:val="36"/>
          <w:szCs w:val="36"/>
        </w:rPr>
        <w:t>國民小學場地使用申請書</w:t>
      </w:r>
    </w:p>
    <w:tbl>
      <w:tblPr>
        <w:tblW w:w="793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2694"/>
        <w:gridCol w:w="1841"/>
        <w:gridCol w:w="1701"/>
      </w:tblGrid>
      <w:tr w:rsidR="006F09CE" w14:paraId="29B7359C" w14:textId="77777777">
        <w:trPr>
          <w:cantSplit/>
          <w:trHeight w:val="283"/>
          <w:jc w:val="center"/>
        </w:trPr>
        <w:tc>
          <w:tcPr>
            <w:tcW w:w="170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EC45F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申請人</w:t>
            </w:r>
          </w:p>
        </w:tc>
        <w:tc>
          <w:tcPr>
            <w:tcW w:w="2694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40D6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（簽章）</w:t>
            </w:r>
          </w:p>
        </w:tc>
        <w:tc>
          <w:tcPr>
            <w:tcW w:w="18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420CB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DCAD76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6E0FE097" w14:textId="77777777">
        <w:trPr>
          <w:cantSplit/>
          <w:trHeight w:val="283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0604F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B135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177E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44236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5E8C9D61" w14:textId="77777777">
        <w:trPr>
          <w:cantSplit/>
          <w:trHeight w:val="283"/>
          <w:jc w:val="center"/>
        </w:trPr>
        <w:tc>
          <w:tcPr>
            <w:tcW w:w="1701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7F272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E758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CC0D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207C139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4171370B" w14:textId="77777777">
        <w:trPr>
          <w:cantSplit/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8986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活動名稱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BA1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BB9C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參加人數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B817AD" w14:textId="77777777" w:rsidR="006F09CE" w:rsidRDefault="006F09CE">
            <w:pPr>
              <w:snapToGrid w:val="0"/>
              <w:spacing w:line="360" w:lineRule="auto"/>
              <w:ind w:left="90" w:right="90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9CE" w14:paraId="374DE147" w14:textId="77777777">
        <w:trPr>
          <w:cantSplit/>
          <w:trHeight w:val="850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69C1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場地使用費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AD2E7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ADD4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保證金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14E638E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元整</w:t>
            </w:r>
          </w:p>
        </w:tc>
      </w:tr>
      <w:tr w:rsidR="006F09CE" w14:paraId="044A31CD" w14:textId="77777777">
        <w:trPr>
          <w:cantSplit/>
          <w:trHeight w:val="1329"/>
          <w:jc w:val="center"/>
        </w:trPr>
        <w:tc>
          <w:tcPr>
            <w:tcW w:w="1701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1C83E74" w14:textId="77777777" w:rsidR="006F09CE" w:rsidRDefault="004F2707">
            <w:pPr>
              <w:snapToGrid w:val="0"/>
              <w:spacing w:line="360" w:lineRule="auto"/>
              <w:ind w:left="90" w:right="90"/>
              <w:contextualSpacing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使用時間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10CF64" w14:textId="77777777" w:rsidR="006F09CE" w:rsidRDefault="004F2707">
            <w:pPr>
              <w:snapToGrid w:val="0"/>
              <w:spacing w:line="360" w:lineRule="auto"/>
              <w:ind w:left="91" w:right="9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自民國   年  月  日時起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民國   年  月  日時止</w:t>
            </w:r>
          </w:p>
          <w:p w14:paraId="31F114B5" w14:textId="77777777" w:rsidR="006F09CE" w:rsidRDefault="006F09CE">
            <w:pPr>
              <w:snapToGrid w:val="0"/>
              <w:spacing w:line="360" w:lineRule="auto"/>
              <w:ind w:left="91" w:right="91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08B43461" w14:textId="77777777" w:rsidR="006F09CE" w:rsidRDefault="004F2707">
            <w:pPr>
              <w:snapToGrid w:val="0"/>
              <w:spacing w:line="360" w:lineRule="auto"/>
              <w:ind w:left="91" w:right="9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（每日   時   分起至   時   分止）</w:t>
            </w:r>
          </w:p>
        </w:tc>
      </w:tr>
    </w:tbl>
    <w:p w14:paraId="2D6540AB" w14:textId="24D747EE" w:rsidR="006F09CE" w:rsidRDefault="006F09CE">
      <w:pPr>
        <w:snapToGrid w:val="0"/>
        <w:spacing w:line="360" w:lineRule="auto"/>
        <w:contextualSpacing/>
        <w:rPr>
          <w:rFonts w:ascii="標楷體" w:eastAsia="標楷體" w:hAnsi="標楷體"/>
          <w:szCs w:val="24"/>
        </w:rPr>
      </w:pPr>
    </w:p>
    <w:p w14:paraId="206EA6A2" w14:textId="386BAC6B" w:rsidR="006F09CE" w:rsidRDefault="004F2707">
      <w:pPr>
        <w:snapToGrid w:val="0"/>
        <w:spacing w:line="360" w:lineRule="auto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 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茲向貴校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申請使用                  場地，自願遵守「</w:t>
      </w:r>
      <w:r>
        <w:rPr>
          <w:rFonts w:ascii="標楷體" w:eastAsia="標楷體" w:hAnsi="標楷體"/>
          <w:spacing w:val="20"/>
          <w:sz w:val="28"/>
          <w:szCs w:val="28"/>
        </w:rPr>
        <w:t>花蓮縣</w:t>
      </w:r>
      <w:r w:rsidR="000E44B3">
        <w:rPr>
          <w:rFonts w:ascii="標楷體" w:eastAsia="標楷體" w:hAnsi="標楷體" w:hint="eastAsia"/>
          <w:spacing w:val="20"/>
          <w:sz w:val="28"/>
          <w:szCs w:val="28"/>
        </w:rPr>
        <w:t>OO</w:t>
      </w:r>
      <w:r>
        <w:rPr>
          <w:rFonts w:ascii="標楷體" w:eastAsia="標楷體" w:hAnsi="標楷體"/>
          <w:spacing w:val="20"/>
          <w:sz w:val="28"/>
          <w:szCs w:val="28"/>
        </w:rPr>
        <w:t>國民小學場地使用管理辦法</w:t>
      </w:r>
      <w:r>
        <w:rPr>
          <w:rFonts w:ascii="標楷體" w:eastAsia="標楷體" w:hAnsi="標楷體"/>
          <w:spacing w:val="10"/>
          <w:sz w:val="28"/>
          <w:szCs w:val="28"/>
        </w:rPr>
        <w:t>」之相關規定，如有違反任</w:t>
      </w:r>
      <w:proofErr w:type="gramStart"/>
      <w:r>
        <w:rPr>
          <w:rFonts w:ascii="標楷體" w:eastAsia="標楷體" w:hAnsi="標楷體"/>
          <w:spacing w:val="1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pacing w:val="10"/>
          <w:sz w:val="28"/>
          <w:szCs w:val="28"/>
        </w:rPr>
        <w:t>規定者，願意立即停止使用，所繳費用不要求退還。</w:t>
      </w:r>
    </w:p>
    <w:p w14:paraId="4FFB4568" w14:textId="77777777" w:rsidR="006F09CE" w:rsidRDefault="004F2707">
      <w:pPr>
        <w:snapToGrid w:val="0"/>
        <w:spacing w:line="360" w:lineRule="auto"/>
        <w:contextualSpacing/>
        <w:jc w:val="center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此  致</w:t>
      </w:r>
    </w:p>
    <w:p w14:paraId="75A2753A" w14:textId="7FD83788" w:rsidR="006F09CE" w:rsidRDefault="003D5210">
      <w:pPr>
        <w:snapToGrid w:val="0"/>
        <w:spacing w:line="360" w:lineRule="auto"/>
        <w:contextualSpacing/>
        <w:jc w:val="center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Cs w:val="24"/>
        </w:rPr>
        <w:t>花蓮縣</w:t>
      </w:r>
      <w:proofErr w:type="gramStart"/>
      <w:r>
        <w:rPr>
          <w:rFonts w:ascii="標楷體" w:eastAsia="標楷體" w:hAnsi="標楷體" w:hint="eastAsia"/>
          <w:spacing w:val="10"/>
          <w:szCs w:val="24"/>
        </w:rPr>
        <w:t>Ｏ</w:t>
      </w:r>
      <w:proofErr w:type="gramEnd"/>
      <w:r>
        <w:rPr>
          <w:rFonts w:ascii="標楷體" w:eastAsia="標楷體" w:hAnsi="標楷體" w:hint="eastAsia"/>
          <w:spacing w:val="10"/>
          <w:szCs w:val="24"/>
        </w:rPr>
        <w:t>Ｏ</w:t>
      </w:r>
      <w:r>
        <w:rPr>
          <w:rFonts w:ascii="標楷體" w:eastAsia="標楷體" w:hAnsi="標楷體"/>
          <w:spacing w:val="10"/>
          <w:szCs w:val="24"/>
        </w:rPr>
        <w:t>鎮</w:t>
      </w:r>
      <w:r>
        <w:rPr>
          <w:rFonts w:ascii="標楷體" w:eastAsia="標楷體" w:hAnsi="標楷體" w:hint="eastAsia"/>
          <w:spacing w:val="10"/>
          <w:szCs w:val="24"/>
        </w:rPr>
        <w:t>（鄉市）ＯＯ</w:t>
      </w:r>
      <w:r w:rsidR="004F2707">
        <w:rPr>
          <w:rFonts w:ascii="標楷體" w:eastAsia="標楷體" w:hAnsi="標楷體"/>
          <w:spacing w:val="10"/>
          <w:sz w:val="28"/>
          <w:szCs w:val="28"/>
        </w:rPr>
        <w:t>國民小學</w:t>
      </w:r>
    </w:p>
    <w:p w14:paraId="74783917" w14:textId="77777777" w:rsidR="006F09CE" w:rsidRDefault="006F09CE">
      <w:pPr>
        <w:snapToGrid w:val="0"/>
        <w:spacing w:line="360" w:lineRule="auto"/>
        <w:contextualSpacing/>
        <w:jc w:val="both"/>
        <w:rPr>
          <w:rFonts w:ascii="標楷體" w:eastAsia="標楷體" w:hAnsi="標楷體"/>
          <w:spacing w:val="10"/>
          <w:sz w:val="28"/>
          <w:szCs w:val="28"/>
        </w:rPr>
      </w:pPr>
    </w:p>
    <w:p w14:paraId="43330D7C" w14:textId="77777777" w:rsidR="006F09CE" w:rsidRDefault="004F2707">
      <w:pPr>
        <w:snapToGrid w:val="0"/>
        <w:spacing w:line="360" w:lineRule="auto"/>
        <w:contextualSpacing/>
        <w:jc w:val="center"/>
        <w:outlineLvl w:val="0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/>
          <w:spacing w:val="10"/>
          <w:sz w:val="28"/>
          <w:szCs w:val="28"/>
        </w:rPr>
        <w:t>中 華 民 國        年        月        日</w:t>
      </w:r>
    </w:p>
    <w:p w14:paraId="189917B4" w14:textId="77777777" w:rsidR="006F09CE" w:rsidRDefault="006F09CE">
      <w:pPr>
        <w:snapToGrid w:val="0"/>
        <w:spacing w:line="360" w:lineRule="auto"/>
        <w:contextualSpacing/>
        <w:jc w:val="center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tbl>
      <w:tblPr>
        <w:tblStyle w:val="af0"/>
        <w:tblW w:w="79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990"/>
        <w:gridCol w:w="1989"/>
        <w:gridCol w:w="1989"/>
        <w:gridCol w:w="1989"/>
      </w:tblGrid>
      <w:tr w:rsidR="006F09CE" w14:paraId="4572225E" w14:textId="77777777">
        <w:tc>
          <w:tcPr>
            <w:tcW w:w="1989" w:type="dxa"/>
            <w:vAlign w:val="center"/>
          </w:tcPr>
          <w:p w14:paraId="442F1D12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承辦人</w:t>
            </w:r>
          </w:p>
        </w:tc>
        <w:tc>
          <w:tcPr>
            <w:tcW w:w="1989" w:type="dxa"/>
            <w:vAlign w:val="center"/>
          </w:tcPr>
          <w:p w14:paraId="5E7B1CB8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會辦單位</w:t>
            </w:r>
          </w:p>
        </w:tc>
        <w:tc>
          <w:tcPr>
            <w:tcW w:w="1989" w:type="dxa"/>
            <w:vAlign w:val="center"/>
          </w:tcPr>
          <w:p w14:paraId="3409AF3D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總務主任</w:t>
            </w:r>
          </w:p>
        </w:tc>
        <w:tc>
          <w:tcPr>
            <w:tcW w:w="1989" w:type="dxa"/>
            <w:vAlign w:val="center"/>
          </w:tcPr>
          <w:p w14:paraId="72947C51" w14:textId="77777777" w:rsidR="006F09CE" w:rsidRDefault="004F2707">
            <w:pPr>
              <w:snapToGrid w:val="0"/>
              <w:spacing w:line="360" w:lineRule="auto"/>
              <w:contextualSpacing/>
              <w:jc w:val="center"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校長</w:t>
            </w:r>
          </w:p>
        </w:tc>
      </w:tr>
      <w:tr w:rsidR="006F09CE" w14:paraId="4207B55B" w14:textId="77777777">
        <w:tc>
          <w:tcPr>
            <w:tcW w:w="1989" w:type="dxa"/>
          </w:tcPr>
          <w:p w14:paraId="469D3C33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191B5861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491A51A3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  <w:tc>
          <w:tcPr>
            <w:tcW w:w="1989" w:type="dxa"/>
          </w:tcPr>
          <w:p w14:paraId="11BAB03C" w14:textId="77777777" w:rsidR="006F09CE" w:rsidRDefault="006F09CE">
            <w:pPr>
              <w:snapToGrid w:val="0"/>
              <w:spacing w:line="360" w:lineRule="auto"/>
              <w:contextualSpacing/>
              <w:outlineLvl w:val="0"/>
              <w:rPr>
                <w:rFonts w:ascii="標楷體" w:eastAsia="標楷體" w:hAnsi="標楷體"/>
                <w:spacing w:val="10"/>
                <w:sz w:val="28"/>
                <w:szCs w:val="28"/>
              </w:rPr>
            </w:pPr>
          </w:p>
        </w:tc>
      </w:tr>
    </w:tbl>
    <w:p w14:paraId="3CC52971" w14:textId="77777777" w:rsidR="006F09CE" w:rsidRDefault="006F09CE">
      <w:pPr>
        <w:snapToGrid w:val="0"/>
        <w:spacing w:line="360" w:lineRule="auto"/>
        <w:contextualSpacing/>
        <w:jc w:val="both"/>
        <w:outlineLvl w:val="0"/>
        <w:rPr>
          <w:rFonts w:ascii="標楷體" w:eastAsia="標楷體" w:hAnsi="標楷體"/>
          <w:spacing w:val="10"/>
          <w:sz w:val="28"/>
          <w:szCs w:val="28"/>
        </w:rPr>
      </w:pPr>
    </w:p>
    <w:p w14:paraId="72D3B588" w14:textId="77777777" w:rsidR="006F09CE" w:rsidRDefault="004F2707">
      <w:pPr>
        <w:snapToGrid w:val="0"/>
        <w:spacing w:line="460" w:lineRule="exact"/>
        <w:ind w:left="794" w:hanging="794"/>
        <w:contextualSpacing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lastRenderedPageBreak/>
        <w:t>附表二：</w:t>
      </w:r>
    </w:p>
    <w:p w14:paraId="3EE8084F" w14:textId="77777777" w:rsidR="006F09CE" w:rsidRDefault="006F09CE">
      <w:pPr>
        <w:snapToGrid w:val="0"/>
        <w:spacing w:line="460" w:lineRule="exact"/>
        <w:ind w:left="794" w:hanging="794"/>
        <w:contextualSpacing/>
        <w:jc w:val="both"/>
        <w:rPr>
          <w:rFonts w:eastAsia="標楷體"/>
          <w:sz w:val="28"/>
          <w:szCs w:val="28"/>
        </w:rPr>
      </w:pPr>
    </w:p>
    <w:p w14:paraId="669399BC" w14:textId="5585E77F" w:rsidR="006F09CE" w:rsidRDefault="000E44B3">
      <w:pPr>
        <w:snapToGrid w:val="0"/>
        <w:spacing w:line="360" w:lineRule="auto"/>
        <w:contextualSpacing/>
        <w:jc w:val="center"/>
        <w:outlineLvl w:val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pacing w:val="10"/>
          <w:sz w:val="36"/>
          <w:szCs w:val="36"/>
        </w:rPr>
        <w:t>花蓮縣</w:t>
      </w:r>
      <w:r w:rsidRPr="003D5210">
        <w:rPr>
          <w:rFonts w:ascii="標楷體" w:eastAsia="標楷體" w:hAnsi="標楷體" w:hint="eastAsia"/>
          <w:spacing w:val="10"/>
          <w:sz w:val="36"/>
          <w:szCs w:val="36"/>
        </w:rPr>
        <w:t>ＯＯ（鄉鎮市）ＯＯ</w:t>
      </w:r>
      <w:bookmarkStart w:id="4" w:name="_GoBack"/>
      <w:bookmarkEnd w:id="4"/>
      <w:r w:rsidR="004F2707">
        <w:rPr>
          <w:rFonts w:ascii="標楷體" w:eastAsia="標楷體" w:hAnsi="標楷體"/>
          <w:spacing w:val="20"/>
          <w:sz w:val="36"/>
          <w:szCs w:val="36"/>
        </w:rPr>
        <w:t>國民小學</w:t>
      </w:r>
      <w:r w:rsidR="004F2707">
        <w:rPr>
          <w:rFonts w:ascii="標楷體" w:eastAsia="標楷體" w:hAnsi="標楷體"/>
          <w:spacing w:val="10"/>
          <w:sz w:val="36"/>
          <w:szCs w:val="36"/>
        </w:rPr>
        <w:t>場地使用收費標準表</w:t>
      </w:r>
    </w:p>
    <w:tbl>
      <w:tblPr>
        <w:tblW w:w="878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4"/>
        <w:gridCol w:w="1816"/>
        <w:gridCol w:w="5276"/>
      </w:tblGrid>
      <w:tr w:rsidR="006F09CE" w14:paraId="7635B343" w14:textId="77777777" w:rsidTr="00EB4284">
        <w:trPr>
          <w:jc w:val="center"/>
        </w:trPr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7DB5BC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場地類別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B1D17A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收費基準</w:t>
            </w:r>
          </w:p>
          <w:p w14:paraId="0CBE098B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(新臺幣：元)</w:t>
            </w:r>
          </w:p>
        </w:tc>
        <w:tc>
          <w:tcPr>
            <w:tcW w:w="5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0D343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6F09CE" w14:paraId="59F65F85" w14:textId="77777777" w:rsidTr="00EB4284">
        <w:trPr>
          <w:trHeight w:val="1244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52B1059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10"/>
                <w:sz w:val="28"/>
                <w:szCs w:val="28"/>
              </w:rPr>
              <w:t>風雨教室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1ED54F" w14:textId="39D38C29" w:rsidR="006F09CE" w:rsidRDefault="003D5210">
            <w:pPr>
              <w:snapToGrid w:val="0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A33A2" w14:textId="77777777" w:rsidR="006F09CE" w:rsidRDefault="004F2707">
            <w:pPr>
              <w:pStyle w:val="ae"/>
              <w:ind w:left="567" w:hanging="567"/>
              <w:rPr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本收費標準參考「花蓮縣公立國民中小學場地使用收費基準」訂之，</w:t>
            </w:r>
            <w:r>
              <w:rPr>
                <w:rFonts w:ascii="標楷體" w:eastAsia="標楷體" w:hAnsi="標楷體"/>
                <w:sz w:val="28"/>
                <w:szCs w:val="28"/>
              </w:rPr>
              <w:t>如因設備狀況特殊，有新建或老舊者，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本校得視實際彈性調整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48CB91F6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二、</w:t>
            </w:r>
            <w:r>
              <w:rPr>
                <w:rFonts w:ascii="標楷體" w:eastAsia="標楷體" w:hAnsi="標楷體"/>
                <w:sz w:val="28"/>
                <w:szCs w:val="28"/>
              </w:rPr>
              <w:t>使用收費係以單位時段四小時為計算單位。超過四小時者，得以每小時計算費用，不足一小時者，以一小時計（每一小時收費以單位時段收費標準除以四計收）。</w:t>
            </w:r>
          </w:p>
          <w:p w14:paraId="44AB687A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三、</w:t>
            </w:r>
            <w:r>
              <w:rPr>
                <w:rFonts w:ascii="標楷體" w:eastAsia="標楷體" w:hAnsi="標楷體"/>
                <w:sz w:val="28"/>
                <w:szCs w:val="28"/>
              </w:rPr>
              <w:t>使用場地照明、音響、空調或其他水電等設備，得由本校另加收費用五百元。</w:t>
            </w:r>
          </w:p>
          <w:p w14:paraId="7ED3EF8D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四、</w:t>
            </w:r>
            <w:r>
              <w:rPr>
                <w:rFonts w:ascii="標楷體" w:eastAsia="標楷體" w:hAnsi="標楷體"/>
                <w:sz w:val="28"/>
                <w:szCs w:val="28"/>
              </w:rPr>
              <w:t>凡使用場地需預演或預先練習者，依第二款規定辦理。</w:t>
            </w:r>
          </w:p>
          <w:p w14:paraId="2399EF42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五、</w:t>
            </w:r>
            <w:r>
              <w:rPr>
                <w:rFonts w:ascii="標楷體" w:eastAsia="標楷體" w:hAnsi="標楷體"/>
                <w:sz w:val="28"/>
                <w:szCs w:val="28"/>
              </w:rPr>
              <w:t>保證金之收取，不得超過場地使用費之二倍。</w:t>
            </w:r>
          </w:p>
          <w:p w14:paraId="637C7457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六、</w:t>
            </w:r>
            <w:r>
              <w:rPr>
                <w:rFonts w:ascii="標楷體" w:eastAsia="標楷體" w:hAnsi="標楷體"/>
                <w:sz w:val="28"/>
                <w:szCs w:val="28"/>
              </w:rPr>
              <w:t>本校於農曆春節期間校園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不提供觀光民眾露營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14:paraId="388824BE" w14:textId="77777777" w:rsidR="006F09CE" w:rsidRDefault="004F2707">
            <w:pPr>
              <w:pStyle w:val="ae"/>
              <w:ind w:left="567" w:hanging="567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七、</w:t>
            </w:r>
            <w:r>
              <w:rPr>
                <w:rFonts w:ascii="標楷體" w:eastAsia="標楷體" w:hAnsi="標楷體"/>
                <w:sz w:val="28"/>
                <w:szCs w:val="28"/>
              </w:rPr>
              <w:t>社區運動團體清晨或夜間定期定時使用戶外場地，應向本校申請使用，本校得依據實際使用情形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收費用。</w:t>
            </w:r>
          </w:p>
        </w:tc>
      </w:tr>
      <w:tr w:rsidR="006F09CE" w14:paraId="2E6EC1F7" w14:textId="77777777" w:rsidTr="00EB4284">
        <w:trPr>
          <w:trHeight w:val="124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BB4AA1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操場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B2AF01C" w14:textId="4D380475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A320B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1E5D456E" w14:textId="77777777" w:rsidTr="00EB4284">
        <w:trPr>
          <w:trHeight w:val="130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A13DED8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網球場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758F490" w14:textId="72144351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B07F6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663EDBE8" w14:textId="77777777" w:rsidTr="00EB4284">
        <w:trPr>
          <w:trHeight w:val="124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3D575D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圖書室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4D72C8" w14:textId="2FC4A7AC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9675A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4436906F" w14:textId="77777777" w:rsidTr="00EB4284">
        <w:trPr>
          <w:trHeight w:val="1305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8748EC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電腦教室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53FF5" w14:textId="7B4BFB13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352A6" w14:textId="77777777" w:rsidR="006F09CE" w:rsidRDefault="006F09CE">
            <w:pPr>
              <w:pStyle w:val="ae"/>
              <w:ind w:left="454" w:hanging="454"/>
            </w:pPr>
          </w:p>
        </w:tc>
      </w:tr>
      <w:tr w:rsidR="006F09CE" w14:paraId="0E2DEC4B" w14:textId="77777777" w:rsidTr="00EB4284">
        <w:trPr>
          <w:trHeight w:val="187"/>
          <w:jc w:val="center"/>
        </w:trPr>
        <w:tc>
          <w:tcPr>
            <w:tcW w:w="16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C4FBBE7" w14:textId="77777777" w:rsidR="006F09CE" w:rsidRDefault="004F2707">
            <w:pPr>
              <w:snapToGrid w:val="0"/>
              <w:ind w:left="90" w:right="90"/>
              <w:contextualSpacing/>
              <w:jc w:val="distribute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普通教室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E874FF" w14:textId="74D1F335" w:rsidR="006F09CE" w:rsidRDefault="003D5210">
            <w:pPr>
              <w:snapToGrid w:val="0"/>
              <w:ind w:left="113" w:right="113"/>
              <w:contextualSpacing/>
              <w:jc w:val="center"/>
              <w:outlineLvl w:val="0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Ｏ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百</w:t>
            </w:r>
            <w:r>
              <w:rPr>
                <w:rFonts w:ascii="標楷體" w:eastAsia="標楷體" w:hAnsi="標楷體" w:hint="eastAsia"/>
                <w:szCs w:val="24"/>
              </w:rPr>
              <w:t>／Ｏ</w:t>
            </w:r>
            <w:r>
              <w:rPr>
                <w:rFonts w:ascii="標楷體" w:eastAsia="標楷體" w:hAnsi="標楷體"/>
                <w:szCs w:val="24"/>
              </w:rPr>
              <w:t>千</w:t>
            </w:r>
            <w:r>
              <w:rPr>
                <w:rFonts w:ascii="標楷體" w:eastAsia="標楷體" w:hAnsi="標楷體" w:hint="eastAsia"/>
                <w:szCs w:val="24"/>
              </w:rPr>
              <w:t>／Ｏ千Ｏ百</w:t>
            </w:r>
          </w:p>
        </w:tc>
        <w:tc>
          <w:tcPr>
            <w:tcW w:w="5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D19A8" w14:textId="77777777" w:rsidR="006F09CE" w:rsidRDefault="006F09CE">
            <w:pPr>
              <w:pStyle w:val="ae"/>
              <w:ind w:left="454" w:hanging="454"/>
            </w:pPr>
          </w:p>
        </w:tc>
      </w:tr>
    </w:tbl>
    <w:p w14:paraId="12CEBDCF" w14:textId="77777777" w:rsidR="006F09CE" w:rsidRDefault="006F09CE">
      <w:pPr>
        <w:snapToGrid w:val="0"/>
        <w:spacing w:line="360" w:lineRule="auto"/>
        <w:contextualSpacing/>
        <w:jc w:val="center"/>
        <w:outlineLvl w:val="0"/>
        <w:rPr>
          <w:spacing w:val="10"/>
        </w:rPr>
      </w:pPr>
    </w:p>
    <w:sectPr w:rsidR="006F09CE">
      <w:pgSz w:w="11906" w:h="16838"/>
      <w:pgMar w:top="1418" w:right="1418" w:bottom="1418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FBDCE" w14:textId="77777777" w:rsidR="009F0136" w:rsidRDefault="009F0136" w:rsidP="00A347C5">
      <w:r>
        <w:separator/>
      </w:r>
    </w:p>
  </w:endnote>
  <w:endnote w:type="continuationSeparator" w:id="0">
    <w:p w14:paraId="41DC0D50" w14:textId="77777777" w:rsidR="009F0136" w:rsidRDefault="009F0136" w:rsidP="00A34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A898C" w14:textId="77777777" w:rsidR="009F0136" w:rsidRDefault="009F0136" w:rsidP="00A347C5">
      <w:r>
        <w:separator/>
      </w:r>
    </w:p>
  </w:footnote>
  <w:footnote w:type="continuationSeparator" w:id="0">
    <w:p w14:paraId="76128558" w14:textId="77777777" w:rsidR="009F0136" w:rsidRDefault="009F0136" w:rsidP="00A34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31BD"/>
    <w:multiLevelType w:val="multilevel"/>
    <w:tmpl w:val="A56EE2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9623B9"/>
    <w:multiLevelType w:val="multilevel"/>
    <w:tmpl w:val="370C28AE"/>
    <w:lvl w:ilvl="0">
      <w:start w:val="1"/>
      <w:numFmt w:val="taiwaneseCountingThousand"/>
      <w:lvlText w:val="第%1條"/>
      <w:lvlJc w:val="left"/>
      <w:pPr>
        <w:tabs>
          <w:tab w:val="num" w:pos="0"/>
        </w:tabs>
        <w:ind w:left="1080" w:hanging="1080"/>
      </w:pPr>
    </w:lvl>
    <w:lvl w:ilvl="1">
      <w:start w:val="1"/>
      <w:numFmt w:val="taiwaneseCountingThousand"/>
      <w:lvlText w:val="%2、"/>
      <w:lvlJc w:val="left"/>
      <w:pPr>
        <w:tabs>
          <w:tab w:val="num" w:pos="0"/>
        </w:tabs>
        <w:ind w:left="960" w:hanging="480"/>
      </w:pPr>
      <w:rPr>
        <w:lang w:val="en-US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CE"/>
    <w:rsid w:val="00086236"/>
    <w:rsid w:val="000E44B3"/>
    <w:rsid w:val="002657D5"/>
    <w:rsid w:val="003504CF"/>
    <w:rsid w:val="003D5210"/>
    <w:rsid w:val="00480719"/>
    <w:rsid w:val="00493583"/>
    <w:rsid w:val="004A6135"/>
    <w:rsid w:val="004F2707"/>
    <w:rsid w:val="005538BE"/>
    <w:rsid w:val="005A62FB"/>
    <w:rsid w:val="006F09CE"/>
    <w:rsid w:val="00725C6A"/>
    <w:rsid w:val="0077444E"/>
    <w:rsid w:val="008A0689"/>
    <w:rsid w:val="009F0136"/>
    <w:rsid w:val="00A14A5D"/>
    <w:rsid w:val="00A347C5"/>
    <w:rsid w:val="00AD59D5"/>
    <w:rsid w:val="00AE0D39"/>
    <w:rsid w:val="00BD3C32"/>
    <w:rsid w:val="00C26FBA"/>
    <w:rsid w:val="00C352FE"/>
    <w:rsid w:val="00EB4284"/>
    <w:rsid w:val="00EF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E82F0"/>
  <w15:docId w15:val="{50F8A2F2-4E56-4CCC-9076-B775573E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0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4C6984"/>
    <w:rPr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4C6984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思源黑體 TW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思源黑體 TW"/>
    </w:rPr>
  </w:style>
  <w:style w:type="paragraph" w:styleId="aa">
    <w:name w:val="List Paragraph"/>
    <w:basedOn w:val="a"/>
    <w:uiPriority w:val="34"/>
    <w:qFormat/>
    <w:rsid w:val="00017FE2"/>
    <w:pPr>
      <w:ind w:left="480"/>
    </w:pPr>
  </w:style>
  <w:style w:type="paragraph" w:customStyle="1" w:styleId="Standard">
    <w:name w:val="Standard"/>
    <w:qFormat/>
    <w:rsid w:val="00EF180F"/>
    <w:pPr>
      <w:widowControl w:val="0"/>
      <w:textAlignment w:val="baseline"/>
    </w:pPr>
    <w:rPr>
      <w:rFonts w:cs="Calibri"/>
      <w:szCs w:val="24"/>
    </w:rPr>
  </w:style>
  <w:style w:type="paragraph" w:customStyle="1" w:styleId="Default">
    <w:name w:val="Default"/>
    <w:qFormat/>
    <w:rsid w:val="00EF180F"/>
    <w:pPr>
      <w:widowControl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customStyle="1" w:styleId="ab">
    <w:name w:val="頁首與頁尾"/>
    <w:basedOn w:val="a"/>
    <w:qFormat/>
  </w:style>
  <w:style w:type="paragraph" w:styleId="ac">
    <w:name w:val="header"/>
    <w:basedOn w:val="a"/>
    <w:uiPriority w:val="99"/>
    <w:unhideWhenUsed/>
    <w:rsid w:val="004C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uiPriority w:val="99"/>
    <w:unhideWhenUsed/>
    <w:rsid w:val="004C69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e">
    <w:name w:val="表格內容"/>
    <w:basedOn w:val="a"/>
    <w:qFormat/>
    <w:pPr>
      <w:suppressLineNumbers/>
    </w:pPr>
  </w:style>
  <w:style w:type="paragraph" w:customStyle="1" w:styleId="af">
    <w:name w:val="表格標題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8B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901</Words>
  <Characters>5139</Characters>
  <Application>Microsoft Office Word</Application>
  <DocSecurity>0</DocSecurity>
  <Lines>42</Lines>
  <Paragraphs>12</Paragraphs>
  <ScaleCrop>false</ScaleCrop>
  <Company>company</Company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湯駿豪</cp:lastModifiedBy>
  <cp:revision>13</cp:revision>
  <cp:lastPrinted>2024-10-24T02:57:00Z</cp:lastPrinted>
  <dcterms:created xsi:type="dcterms:W3CDTF">2024-11-28T09:12:00Z</dcterms:created>
  <dcterms:modified xsi:type="dcterms:W3CDTF">2025-04-28T10:05:00Z</dcterms:modified>
  <dc:language>zh-TW</dc:language>
</cp:coreProperties>
</file>