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9895A" w14:textId="752898C5" w:rsidR="00AF5211" w:rsidRPr="007C036A" w:rsidRDefault="00AF5211" w:rsidP="00AF5211">
      <w:pPr>
        <w:jc w:val="center"/>
        <w:rPr>
          <w:rFonts w:ascii="標楷體" w:eastAsia="標楷體" w:hAnsi="標楷體"/>
          <w:sz w:val="36"/>
        </w:rPr>
      </w:pPr>
      <w:r w:rsidRPr="007C036A">
        <w:rPr>
          <w:rFonts w:ascii="標楷體" w:eastAsia="標楷體" w:hAnsi="標楷體" w:hint="eastAsia"/>
          <w:sz w:val="36"/>
        </w:rPr>
        <w:t>創藝文化</w:t>
      </w:r>
      <w:proofErr w:type="gramStart"/>
      <w:r w:rsidRPr="007C036A">
        <w:rPr>
          <w:rFonts w:ascii="標楷體" w:eastAsia="標楷體" w:hAnsi="標楷體" w:hint="eastAsia"/>
          <w:sz w:val="36"/>
        </w:rPr>
        <w:t>基金會正念</w:t>
      </w:r>
      <w:r w:rsidR="006F71DE">
        <w:rPr>
          <w:rFonts w:ascii="標楷體" w:eastAsia="標楷體" w:hAnsi="標楷體" w:hint="eastAsia"/>
          <w:sz w:val="36"/>
        </w:rPr>
        <w:t>家庭教育</w:t>
      </w:r>
      <w:proofErr w:type="gramEnd"/>
      <w:r w:rsidRPr="007C036A">
        <w:rPr>
          <w:rFonts w:ascii="標楷體" w:eastAsia="標楷體" w:hAnsi="標楷體" w:hint="eastAsia"/>
          <w:sz w:val="36"/>
        </w:rPr>
        <w:t>公益活動系列課程</w:t>
      </w:r>
    </w:p>
    <w:p w14:paraId="18470685" w14:textId="77777777" w:rsidR="00AF5211" w:rsidRPr="007C036A" w:rsidRDefault="00AF5211" w:rsidP="00AF5211">
      <w:pPr>
        <w:spacing w:after="50" w:line="400" w:lineRule="exact"/>
        <w:rPr>
          <w:rFonts w:ascii="標楷體" w:eastAsia="標楷體" w:hAnsi="標楷體"/>
          <w:bCs/>
        </w:rPr>
      </w:pPr>
      <w:r w:rsidRPr="007C036A">
        <w:rPr>
          <w:rFonts w:ascii="標楷體" w:eastAsia="標楷體" w:hAnsi="標楷體" w:hint="eastAsia"/>
          <w:bCs/>
        </w:rPr>
        <w:t>一、目的</w:t>
      </w:r>
    </w:p>
    <w:p w14:paraId="77D1DCB7" w14:textId="77777777" w:rsidR="00AF5211" w:rsidRPr="007C036A" w:rsidRDefault="00AF5211" w:rsidP="00AF5211">
      <w:pPr>
        <w:spacing w:after="50" w:line="400" w:lineRule="exact"/>
        <w:ind w:left="425" w:firstLineChars="200" w:firstLine="480"/>
        <w:rPr>
          <w:rFonts w:ascii="標楷體" w:eastAsia="標楷體" w:hAnsi="標楷體" w:cs="Times New Roman"/>
        </w:rPr>
      </w:pPr>
      <w:r w:rsidRPr="007C036A">
        <w:rPr>
          <w:rFonts w:ascii="標楷體" w:eastAsia="標楷體" w:hAnsi="標楷體" w:hint="eastAsia"/>
        </w:rPr>
        <w:t>促進老師與家長身心的健康與喜悅，</w:t>
      </w:r>
      <w:proofErr w:type="gramStart"/>
      <w:r w:rsidRPr="007C036A">
        <w:rPr>
          <w:rFonts w:ascii="標楷體" w:eastAsia="標楷體" w:hAnsi="標楷體" w:hint="eastAsia"/>
        </w:rPr>
        <w:t>培養活在當下的正念</w:t>
      </w:r>
      <w:proofErr w:type="gramEnd"/>
      <w:r w:rsidRPr="007C036A">
        <w:rPr>
          <w:rFonts w:ascii="標楷體" w:eastAsia="標楷體" w:hAnsi="標楷體" w:hint="eastAsia"/>
          <w:sz w:val="22"/>
          <w:szCs w:val="20"/>
        </w:rPr>
        <w:t>（</w:t>
      </w:r>
      <w:r w:rsidRPr="007C036A">
        <w:rPr>
          <w:rFonts w:ascii="標楷體" w:eastAsia="標楷體" w:hAnsi="標楷體" w:cs="Times New Roman" w:hint="eastAsia"/>
          <w:sz w:val="22"/>
          <w:szCs w:val="20"/>
        </w:rPr>
        <w:t>Mindfulness）</w:t>
      </w:r>
      <w:r w:rsidRPr="007C036A">
        <w:rPr>
          <w:rFonts w:ascii="標楷體" w:eastAsia="標楷體" w:hAnsi="標楷體" w:cs="Times New Roman" w:hint="eastAsia"/>
        </w:rPr>
        <w:t>素養，以增進身心健康、學習效能、師生溝通、親師互動、及親子關係，創造平衡、和諧與愛的教育環境。</w:t>
      </w:r>
    </w:p>
    <w:p w14:paraId="490D4A1C" w14:textId="76153B79" w:rsidR="00AF5211" w:rsidRPr="007C036A" w:rsidRDefault="00AF5211" w:rsidP="00AF5211">
      <w:pPr>
        <w:spacing w:after="50" w:line="400" w:lineRule="exact"/>
        <w:rPr>
          <w:rFonts w:ascii="標楷體" w:eastAsia="標楷體" w:hAnsi="標楷體"/>
        </w:rPr>
      </w:pPr>
      <w:r w:rsidRPr="007C036A">
        <w:rPr>
          <w:rFonts w:ascii="標楷體" w:eastAsia="標楷體" w:hAnsi="標楷體" w:hint="eastAsia"/>
          <w:bCs/>
        </w:rPr>
        <w:t>二、主辦單位：</w:t>
      </w:r>
      <w:r w:rsidR="004C3A55" w:rsidRPr="007C036A">
        <w:rPr>
          <w:rFonts w:ascii="標楷體" w:eastAsia="標楷體" w:hAnsi="標楷體" w:hint="eastAsia"/>
          <w:bCs/>
        </w:rPr>
        <w:t>財團法人</w:t>
      </w:r>
      <w:r w:rsidRPr="007C036A">
        <w:rPr>
          <w:rFonts w:ascii="標楷體" w:eastAsia="標楷體" w:hAnsi="標楷體" w:hint="eastAsia"/>
        </w:rPr>
        <w:t>創藝文化基金會</w:t>
      </w:r>
    </w:p>
    <w:p w14:paraId="1DE0EC84" w14:textId="2D7166E5" w:rsidR="00AF5211" w:rsidRPr="007C036A" w:rsidRDefault="00AF5211" w:rsidP="00AF5211">
      <w:pPr>
        <w:spacing w:after="50" w:line="400" w:lineRule="exact"/>
        <w:rPr>
          <w:rFonts w:ascii="標楷體" w:eastAsia="標楷體" w:hAnsi="標楷體"/>
        </w:rPr>
      </w:pPr>
      <w:r w:rsidRPr="007C036A">
        <w:rPr>
          <w:rFonts w:ascii="標楷體" w:eastAsia="標楷體" w:hAnsi="標楷體" w:hint="eastAsia"/>
        </w:rPr>
        <w:t>三、協辦單位：</w:t>
      </w:r>
      <w:r w:rsidR="00C532A5">
        <w:rPr>
          <w:rFonts w:ascii="標楷體" w:eastAsia="標楷體" w:hAnsi="標楷體" w:hint="eastAsia"/>
        </w:rPr>
        <w:t>國立花蓮特殊教育學校</w:t>
      </w:r>
    </w:p>
    <w:p w14:paraId="58DE3D59" w14:textId="466D751F" w:rsidR="00AF5211" w:rsidRPr="007C036A" w:rsidRDefault="00AF5211" w:rsidP="00AF5211">
      <w:pPr>
        <w:spacing w:after="50" w:line="400" w:lineRule="exact"/>
        <w:ind w:left="1651" w:hangingChars="688" w:hanging="1651"/>
        <w:rPr>
          <w:rFonts w:ascii="標楷體" w:eastAsia="標楷體" w:hAnsi="標楷體"/>
        </w:rPr>
      </w:pPr>
      <w:r w:rsidRPr="007C036A">
        <w:rPr>
          <w:rFonts w:ascii="標楷體" w:eastAsia="標楷體" w:hAnsi="標楷體" w:hint="eastAsia"/>
          <w:bCs/>
        </w:rPr>
        <w:t>三、報名對象：</w:t>
      </w:r>
      <w:r w:rsidRPr="007C036A">
        <w:rPr>
          <w:rFonts w:ascii="標楷體" w:eastAsia="標楷體" w:hAnsi="標楷體" w:hint="eastAsia"/>
        </w:rPr>
        <w:t>全國各級公私立學校教師（含代理教師、實習老師）</w:t>
      </w:r>
      <w:r w:rsidR="000C1806" w:rsidRPr="007C036A">
        <w:rPr>
          <w:rFonts w:ascii="標楷體" w:eastAsia="標楷體" w:hAnsi="標楷體" w:hint="eastAsia"/>
        </w:rPr>
        <w:t>、</w:t>
      </w:r>
      <w:proofErr w:type="gramStart"/>
      <w:r w:rsidRPr="007C036A">
        <w:rPr>
          <w:rFonts w:ascii="標楷體" w:eastAsia="標楷體" w:hAnsi="標楷體" w:hint="eastAsia"/>
        </w:rPr>
        <w:t>對正念覺察</w:t>
      </w:r>
      <w:proofErr w:type="gramEnd"/>
      <w:r w:rsidRPr="007C036A">
        <w:rPr>
          <w:rFonts w:ascii="標楷體" w:eastAsia="標楷體" w:hAnsi="標楷體" w:hint="eastAsia"/>
        </w:rPr>
        <w:t>教育有興趣之家長</w:t>
      </w:r>
      <w:r w:rsidR="000C1806" w:rsidRPr="007C036A">
        <w:rPr>
          <w:rFonts w:ascii="標楷體" w:eastAsia="標楷體" w:hAnsi="標楷體" w:hint="eastAsia"/>
        </w:rPr>
        <w:t>和社會人士。</w:t>
      </w:r>
    </w:p>
    <w:p w14:paraId="60E45E6A" w14:textId="77777777" w:rsidR="00AF5211" w:rsidRPr="007C036A" w:rsidRDefault="00AF5211" w:rsidP="00AF5211">
      <w:pPr>
        <w:spacing w:after="50" w:line="400" w:lineRule="exact"/>
        <w:ind w:left="1651" w:hangingChars="688" w:hanging="1651"/>
        <w:rPr>
          <w:rFonts w:ascii="標楷體" w:eastAsia="標楷體" w:hAnsi="標楷體"/>
        </w:rPr>
      </w:pPr>
      <w:r w:rsidRPr="007C036A">
        <w:rPr>
          <w:rFonts w:ascii="標楷體" w:eastAsia="標楷體" w:hAnsi="標楷體" w:hint="eastAsia"/>
        </w:rPr>
        <w:t>四、報名方式：利用表單報名。（視場地大小額滿為止）</w:t>
      </w:r>
    </w:p>
    <w:p w14:paraId="741FA572" w14:textId="51CB7B8A" w:rsidR="007C178C" w:rsidRDefault="00AF5211" w:rsidP="00C925FA">
      <w:pPr>
        <w:spacing w:after="50" w:line="400" w:lineRule="exact"/>
      </w:pPr>
      <w:r w:rsidRPr="007C036A">
        <w:rPr>
          <w:rFonts w:ascii="標楷體" w:eastAsia="標楷體" w:hAnsi="標楷體" w:hint="eastAsia"/>
        </w:rPr>
        <w:t>五、費用：免費</w:t>
      </w:r>
      <w:r w:rsidR="00837463">
        <w:rPr>
          <w:rFonts w:ascii="標楷體" w:eastAsia="標楷體" w:hAnsi="標楷體" w:hint="eastAsia"/>
        </w:rPr>
        <w:t xml:space="preserve"> </w:t>
      </w:r>
      <w:r w:rsidR="00C925FA">
        <w:rPr>
          <w:rFonts w:ascii="標楷體" w:eastAsia="標楷體" w:hAnsi="標楷體" w:hint="eastAsia"/>
        </w:rPr>
        <w:t>報名連結</w:t>
      </w:r>
      <w:r w:rsidR="007C178C">
        <w:rPr>
          <w:rFonts w:ascii="標楷體" w:eastAsia="標楷體" w:hAnsi="標楷體" w:hint="eastAsia"/>
        </w:rPr>
        <w:t>：</w:t>
      </w:r>
      <w:hyperlink r:id="rId8" w:history="1">
        <w:r w:rsidR="00837463" w:rsidRPr="00190DE5">
          <w:rPr>
            <w:rStyle w:val="a8"/>
          </w:rPr>
          <w:t>https://forms.gle/B5iq8k</w:t>
        </w:r>
        <w:r w:rsidR="00837463" w:rsidRPr="00190DE5">
          <w:rPr>
            <w:rStyle w:val="a8"/>
          </w:rPr>
          <w:t>X</w:t>
        </w:r>
        <w:r w:rsidR="00837463" w:rsidRPr="00190DE5">
          <w:rPr>
            <w:rStyle w:val="a8"/>
          </w:rPr>
          <w:t>fuGfDsXmN8</w:t>
        </w:r>
      </w:hyperlink>
    </w:p>
    <w:p w14:paraId="0A0900C5" w14:textId="59A39889" w:rsidR="00AF5211" w:rsidRPr="007C036A" w:rsidRDefault="00AF5211" w:rsidP="00C925FA">
      <w:pPr>
        <w:spacing w:after="50" w:line="400" w:lineRule="exact"/>
        <w:rPr>
          <w:rFonts w:ascii="標楷體" w:eastAsia="標楷體" w:hAnsi="標楷體"/>
        </w:rPr>
      </w:pPr>
      <w:r w:rsidRPr="007C036A">
        <w:rPr>
          <w:rFonts w:ascii="標楷體" w:eastAsia="標楷體" w:hAnsi="標楷體" w:hint="eastAsia"/>
        </w:rPr>
        <w:t>六、時間：民國1</w:t>
      </w:r>
      <w:r w:rsidRPr="007C036A">
        <w:rPr>
          <w:rFonts w:ascii="標楷體" w:eastAsia="標楷體" w:hAnsi="標楷體"/>
        </w:rPr>
        <w:t>1</w:t>
      </w:r>
      <w:r w:rsidR="00577DB7" w:rsidRPr="007C036A">
        <w:rPr>
          <w:rFonts w:ascii="標楷體" w:eastAsia="標楷體" w:hAnsi="標楷體" w:hint="eastAsia"/>
        </w:rPr>
        <w:t>4</w:t>
      </w:r>
      <w:r w:rsidRPr="007C036A">
        <w:rPr>
          <w:rFonts w:ascii="標楷體" w:eastAsia="標楷體" w:hAnsi="標楷體" w:hint="eastAsia"/>
        </w:rPr>
        <w:t>年</w:t>
      </w:r>
      <w:r w:rsidR="00C532A5">
        <w:rPr>
          <w:rFonts w:ascii="標楷體" w:eastAsia="標楷體" w:hAnsi="標楷體" w:hint="eastAsia"/>
        </w:rPr>
        <w:t>07</w:t>
      </w:r>
      <w:r w:rsidRPr="007C036A">
        <w:rPr>
          <w:rFonts w:ascii="標楷體" w:eastAsia="標楷體" w:hAnsi="標楷體" w:hint="eastAsia"/>
        </w:rPr>
        <w:t>月</w:t>
      </w:r>
      <w:bookmarkStart w:id="0" w:name="_Hlk63002022"/>
      <w:r w:rsidR="00C532A5">
        <w:rPr>
          <w:rFonts w:ascii="標楷體" w:eastAsia="標楷體" w:hAnsi="標楷體" w:hint="eastAsia"/>
        </w:rPr>
        <w:t>19</w:t>
      </w:r>
      <w:r w:rsidRPr="007C036A">
        <w:rPr>
          <w:rFonts w:ascii="標楷體" w:eastAsia="標楷體" w:hAnsi="標楷體" w:hint="eastAsia"/>
        </w:rPr>
        <w:t>日</w:t>
      </w:r>
      <w:r w:rsidR="00056537">
        <w:rPr>
          <w:rFonts w:ascii="標楷體" w:eastAsia="標楷體" w:hAnsi="標楷體" w:hint="eastAsia"/>
        </w:rPr>
        <w:t>09：30~16：30</w:t>
      </w:r>
      <w:r w:rsidR="000C1806" w:rsidRPr="007C036A">
        <w:rPr>
          <w:rFonts w:ascii="標楷體" w:eastAsia="標楷體" w:hAnsi="標楷體" w:hint="eastAsia"/>
        </w:rPr>
        <w:t>。</w:t>
      </w:r>
    </w:p>
    <w:bookmarkEnd w:id="0"/>
    <w:p w14:paraId="166F47A8" w14:textId="0D4BE1A1" w:rsidR="00AF5211" w:rsidRPr="007C036A" w:rsidRDefault="00AF5211" w:rsidP="00AF5211">
      <w:pPr>
        <w:spacing w:after="50" w:line="400" w:lineRule="exact"/>
        <w:rPr>
          <w:rFonts w:ascii="標楷體" w:eastAsia="標楷體" w:hAnsi="標楷體"/>
        </w:rPr>
      </w:pPr>
      <w:r w:rsidRPr="007C036A">
        <w:rPr>
          <w:rFonts w:ascii="標楷體" w:eastAsia="標楷體" w:hAnsi="標楷體" w:hint="eastAsia"/>
        </w:rPr>
        <w:t>七、地點：</w:t>
      </w:r>
      <w:r w:rsidR="00C532A5">
        <w:rPr>
          <w:rFonts w:ascii="標楷體" w:eastAsia="標楷體" w:hAnsi="標楷體" w:hint="eastAsia"/>
        </w:rPr>
        <w:t>國立花蓮特殊教育學校</w:t>
      </w:r>
      <w:r w:rsidR="00056537">
        <w:rPr>
          <w:rFonts w:ascii="標楷體" w:eastAsia="標楷體" w:hAnsi="標楷體" w:hint="eastAsia"/>
        </w:rPr>
        <w:t>。</w:t>
      </w:r>
    </w:p>
    <w:p w14:paraId="33783A54" w14:textId="71A7E5BD" w:rsidR="000C1806" w:rsidRPr="00837463" w:rsidRDefault="00AF5211" w:rsidP="000C1806">
      <w:pPr>
        <w:spacing w:after="50" w:line="400" w:lineRule="exact"/>
        <w:rPr>
          <w:rFonts w:ascii="標楷體" w:eastAsia="標楷體" w:hAnsi="標楷體"/>
        </w:rPr>
      </w:pPr>
      <w:r w:rsidRPr="007C036A">
        <w:rPr>
          <w:rFonts w:ascii="標楷體" w:eastAsia="標楷體" w:hAnsi="標楷體" w:hint="eastAsia"/>
        </w:rPr>
        <w:t>八、</w:t>
      </w:r>
      <w:proofErr w:type="gramStart"/>
      <w:r w:rsidRPr="007C036A">
        <w:rPr>
          <w:rFonts w:ascii="標楷體" w:eastAsia="標楷體" w:hAnsi="標楷體" w:hint="eastAsia"/>
        </w:rPr>
        <w:t>正念家庭教育</w:t>
      </w:r>
      <w:proofErr w:type="gramEnd"/>
      <w:r w:rsidRPr="007C036A">
        <w:rPr>
          <w:rFonts w:ascii="標楷體" w:eastAsia="標楷體" w:hAnsi="標楷體" w:hint="eastAsia"/>
        </w:rPr>
        <w:t>工作坊課程：</w:t>
      </w:r>
    </w:p>
    <w:p w14:paraId="61351FA8" w14:textId="6EEE13F5" w:rsidR="00AF5211" w:rsidRPr="007C036A" w:rsidRDefault="00837463" w:rsidP="00AF5211">
      <w:pPr>
        <w:spacing w:after="50" w:line="400" w:lineRule="exact"/>
        <w:rPr>
          <w:rFonts w:ascii="標楷體" w:eastAsia="標楷體" w:hAnsi="標楷體"/>
          <w:bCs/>
        </w:rPr>
      </w:pPr>
      <w:r w:rsidRPr="00837463">
        <w:rPr>
          <w:rFonts w:ascii="標楷體" w:eastAsia="標楷體" w:hAnsi="標楷體"/>
        </w:rPr>
        <w:t>09：00~09：30 報到</w:t>
      </w:r>
      <w:r w:rsidRPr="00837463">
        <w:rPr>
          <w:rFonts w:ascii="標楷體" w:eastAsia="標楷體" w:hAnsi="標楷體"/>
        </w:rPr>
        <w:br/>
        <w:t>09：30~10：00 親子關係成功的關鍵</w:t>
      </w:r>
      <w:r w:rsidRPr="00837463">
        <w:rPr>
          <w:rFonts w:ascii="標楷體" w:eastAsia="標楷體" w:hAnsi="標楷體"/>
        </w:rPr>
        <w:br/>
        <w:t xml:space="preserve">10：00~11：00 </w:t>
      </w:r>
      <w:proofErr w:type="gramStart"/>
      <w:r w:rsidRPr="00837463">
        <w:rPr>
          <w:rFonts w:ascii="標楷體" w:eastAsia="標楷體" w:hAnsi="標楷體"/>
        </w:rPr>
        <w:t>正念的</w:t>
      </w:r>
      <w:proofErr w:type="gramEnd"/>
      <w:r w:rsidRPr="00837463">
        <w:rPr>
          <w:rFonts w:ascii="標楷體" w:eastAsia="標楷體" w:hAnsi="標楷體"/>
        </w:rPr>
        <w:t>學理與練習</w:t>
      </w:r>
      <w:r w:rsidRPr="00837463">
        <w:rPr>
          <w:rFonts w:ascii="標楷體" w:eastAsia="標楷體" w:hAnsi="標楷體"/>
        </w:rPr>
        <w:br/>
        <w:t>11：00~12：00 愛自己的心法與蛻變分享</w:t>
      </w:r>
      <w:r w:rsidRPr="00837463">
        <w:rPr>
          <w:rFonts w:ascii="標楷體" w:eastAsia="標楷體" w:hAnsi="標楷體"/>
        </w:rPr>
        <w:br/>
        <w:t xml:space="preserve">13：00~14：00 </w:t>
      </w:r>
      <w:proofErr w:type="gramStart"/>
      <w:r w:rsidRPr="00837463">
        <w:rPr>
          <w:rFonts w:ascii="標楷體" w:eastAsia="標楷體" w:hAnsi="標楷體"/>
        </w:rPr>
        <w:t>正念家庭</w:t>
      </w:r>
      <w:proofErr w:type="gramEnd"/>
      <w:r w:rsidRPr="00837463">
        <w:rPr>
          <w:rFonts w:ascii="標楷體" w:eastAsia="標楷體" w:hAnsi="標楷體"/>
        </w:rPr>
        <w:t>溝通</w:t>
      </w:r>
      <w:r w:rsidRPr="00837463">
        <w:rPr>
          <w:rFonts w:ascii="標楷體" w:eastAsia="標楷體" w:hAnsi="標楷體"/>
        </w:rPr>
        <w:br/>
        <w:t xml:space="preserve">14：00~15：00 </w:t>
      </w:r>
      <w:proofErr w:type="gramStart"/>
      <w:r w:rsidRPr="00837463">
        <w:rPr>
          <w:rFonts w:ascii="標楷體" w:eastAsia="標楷體" w:hAnsi="標楷體"/>
        </w:rPr>
        <w:t>正念情感</w:t>
      </w:r>
      <w:proofErr w:type="gramEnd"/>
      <w:r w:rsidRPr="00837463">
        <w:rPr>
          <w:rFonts w:ascii="標楷體" w:eastAsia="標楷體" w:hAnsi="標楷體"/>
        </w:rPr>
        <w:t>教育</w:t>
      </w:r>
      <w:r w:rsidRPr="00837463">
        <w:rPr>
          <w:rFonts w:ascii="標楷體" w:eastAsia="標楷體" w:hAnsi="標楷體"/>
        </w:rPr>
        <w:br/>
        <w:t xml:space="preserve">15：00~16：00 </w:t>
      </w:r>
      <w:proofErr w:type="gramStart"/>
      <w:r w:rsidRPr="00837463">
        <w:rPr>
          <w:rFonts w:ascii="標楷體" w:eastAsia="標楷體" w:hAnsi="標楷體"/>
        </w:rPr>
        <w:t>正念健康</w:t>
      </w:r>
      <w:proofErr w:type="gramEnd"/>
      <w:r w:rsidRPr="00837463">
        <w:rPr>
          <w:rFonts w:ascii="標楷體" w:eastAsia="標楷體" w:hAnsi="標楷體"/>
        </w:rPr>
        <w:t>促進與神奇日記</w:t>
      </w:r>
      <w:r w:rsidRPr="00837463">
        <w:rPr>
          <w:rFonts w:ascii="標楷體" w:eastAsia="標楷體" w:hAnsi="標楷體"/>
        </w:rPr>
        <w:br/>
        <w:t>16：00~16：30 個人家庭教育改變計畫</w:t>
      </w:r>
      <w:r w:rsidRPr="00837463">
        <w:rPr>
          <w:rFonts w:ascii="標楷體" w:eastAsia="標楷體" w:hAnsi="標楷體"/>
        </w:rPr>
        <w:br/>
      </w:r>
      <w:r w:rsidR="00AF5211" w:rsidRPr="007C036A">
        <w:rPr>
          <w:rFonts w:ascii="標楷體" w:eastAsia="標楷體" w:hAnsi="標楷體" w:hint="eastAsia"/>
          <w:bCs/>
        </w:rPr>
        <w:t>九、聯絡人：張世傑（創藝文化基金會董事</w:t>
      </w:r>
      <w:r w:rsidR="00393345" w:rsidRPr="007C036A">
        <w:rPr>
          <w:rFonts w:ascii="標楷體" w:eastAsia="標楷體" w:hAnsi="標楷體" w:hint="eastAsia"/>
          <w:bCs/>
        </w:rPr>
        <w:t>及正念老師</w:t>
      </w:r>
      <w:r w:rsidR="00AF5211" w:rsidRPr="007C036A">
        <w:rPr>
          <w:rFonts w:ascii="標楷體" w:eastAsia="標楷體" w:hAnsi="標楷體" w:hint="eastAsia"/>
          <w:bCs/>
        </w:rPr>
        <w:t>）</w:t>
      </w:r>
    </w:p>
    <w:p w14:paraId="712BF68C" w14:textId="2F7ED170" w:rsidR="00393345" w:rsidRPr="007C036A" w:rsidRDefault="00C925FA" w:rsidP="00393345">
      <w:pPr>
        <w:widowControl/>
        <w:rPr>
          <w:rFonts w:ascii="標楷體" w:eastAsia="標楷體" w:hAnsi="標楷體" w:cs="Times New Roman"/>
          <w:bCs/>
        </w:rPr>
      </w:pPr>
      <w:r w:rsidRPr="00C925FA">
        <w:rPr>
          <w:rFonts w:ascii="標楷體" w:eastAsia="標楷體" w:hAnsi="標楷體"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1BD3CA" wp14:editId="0242C7CC">
                <wp:simplePos x="0" y="0"/>
                <wp:positionH relativeFrom="column">
                  <wp:posOffset>3902710</wp:posOffset>
                </wp:positionH>
                <wp:positionV relativeFrom="paragraph">
                  <wp:posOffset>106045</wp:posOffset>
                </wp:positionV>
                <wp:extent cx="1603375" cy="118808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9417" w14:textId="06C23FE6" w:rsidR="00C925FA" w:rsidRDefault="00C925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D3CA" id="文字方塊 2" o:spid="_x0000_s1027" type="#_x0000_t202" style="position:absolute;margin-left:307.3pt;margin-top:8.35pt;width:126.25pt;height:93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" stroked="f">
                <v:textbox>
                  <w:txbxContent>
                    <w:p w14:paraId="6F819417" w14:textId="06C23FE6" w:rsidR="00C925FA" w:rsidRDefault="00C925FA"/>
                  </w:txbxContent>
                </v:textbox>
                <w10:wrap type="square"/>
              </v:shape>
            </w:pict>
          </mc:Fallback>
        </mc:AlternateContent>
      </w:r>
      <w:r w:rsidR="00AF5211" w:rsidRPr="007C036A">
        <w:rPr>
          <w:rFonts w:ascii="標楷體" w:eastAsia="標楷體" w:hAnsi="標楷體" w:hint="eastAsia"/>
          <w:bCs/>
        </w:rPr>
        <w:t>電話：0928099000</w:t>
      </w:r>
      <w:r w:rsidR="00AF5211" w:rsidRPr="007C036A">
        <w:rPr>
          <w:rFonts w:ascii="標楷體" w:eastAsia="標楷體" w:hAnsi="標楷體"/>
          <w:bCs/>
        </w:rPr>
        <w:t xml:space="preserve"> </w:t>
      </w:r>
      <w:r w:rsidR="00AF5211" w:rsidRPr="007C036A">
        <w:rPr>
          <w:rFonts w:ascii="標楷體" w:eastAsia="標楷體" w:hAnsi="標楷體" w:hint="eastAsia"/>
          <w:bCs/>
        </w:rPr>
        <w:t xml:space="preserve"> </w:t>
      </w:r>
      <w:r w:rsidR="00AF5211" w:rsidRPr="007C036A">
        <w:rPr>
          <w:rFonts w:ascii="標楷體" w:eastAsia="標楷體" w:hAnsi="標楷體" w:cs="Times New Roman"/>
          <w:bCs/>
        </w:rPr>
        <w:t>LINE ID @qsc1852z</w:t>
      </w:r>
      <w:r w:rsidR="00AF5211" w:rsidRPr="007C036A">
        <w:rPr>
          <w:rFonts w:ascii="標楷體" w:eastAsia="標楷體" w:hAnsi="標楷體" w:cs="Times New Roman"/>
          <w:bCs/>
        </w:rPr>
        <w:br/>
      </w:r>
      <w:r w:rsidR="00393345" w:rsidRPr="007C036A">
        <w:rPr>
          <w:rFonts w:ascii="標楷體" w:eastAsia="標楷體" w:hAnsi="標楷體" w:cs="Times New Roman" w:hint="eastAsia"/>
          <w:bCs/>
        </w:rPr>
        <w:t>十、學員心得：</w:t>
      </w:r>
    </w:p>
    <w:p w14:paraId="3E9E5B89" w14:textId="50FDB112" w:rsidR="00393345" w:rsidRPr="007C036A" w:rsidRDefault="00393345" w:rsidP="00393345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7C036A">
        <w:rPr>
          <w:rFonts w:ascii="標楷體" w:eastAsia="標楷體" w:hAnsi="標楷體" w:cs="新細明體"/>
          <w:kern w:val="0"/>
          <w:szCs w:val="24"/>
        </w:rPr>
        <w:t>前期參加工作坊學員的心得</w:t>
      </w:r>
    </w:p>
    <w:p w14:paraId="7F352622" w14:textId="48C19A04" w:rsidR="00393345" w:rsidRPr="007C036A" w:rsidRDefault="00393345" w:rsidP="00393345">
      <w:pPr>
        <w:widowControl/>
        <w:rPr>
          <w:rFonts w:ascii="標楷體" w:eastAsia="標楷體" w:hAnsi="標楷體" w:cs="新細明體"/>
          <w:kern w:val="0"/>
          <w:szCs w:val="24"/>
        </w:rPr>
      </w:pPr>
      <w:hyperlink r:id="rId9" w:history="1">
        <w:r w:rsidRPr="007C036A">
          <w:rPr>
            <w:rStyle w:val="a8"/>
            <w:rFonts w:ascii="標楷體" w:eastAsia="標楷體" w:hAnsi="標楷體" w:cs="新細明體"/>
            <w:kern w:val="0"/>
            <w:szCs w:val="24"/>
          </w:rPr>
          <w:t>https://reurl.cc/4d5kyv</w:t>
        </w:r>
      </w:hyperlink>
    </w:p>
    <w:p w14:paraId="3504EE6C" w14:textId="77777777" w:rsidR="00393345" w:rsidRPr="007C036A" w:rsidRDefault="00393345" w:rsidP="00393345">
      <w:pPr>
        <w:widowControl/>
        <w:rPr>
          <w:rFonts w:ascii="標楷體" w:eastAsia="標楷體" w:hAnsi="標楷體" w:cs="新細明體"/>
          <w:kern w:val="0"/>
          <w:szCs w:val="24"/>
        </w:rPr>
      </w:pPr>
      <w:hyperlink r:id="rId10" w:history="1">
        <w:r w:rsidRPr="007C036A">
          <w:rPr>
            <w:rFonts w:ascii="標楷體" w:eastAsia="標楷體" w:hAnsi="標楷體" w:cs="新細明體"/>
            <w:color w:val="0000FF"/>
            <w:kern w:val="0"/>
            <w:szCs w:val="24"/>
            <w:u w:val="single"/>
          </w:rPr>
          <w:t>https://reurl.cc/Y8ZGYD</w:t>
        </w:r>
      </w:hyperlink>
    </w:p>
    <w:p w14:paraId="48C85E31" w14:textId="0DF2B4EF" w:rsidR="00393345" w:rsidRPr="007C036A" w:rsidRDefault="00393345">
      <w:pPr>
        <w:widowControl/>
        <w:rPr>
          <w:rFonts w:ascii="標楷體" w:eastAsia="標楷體" w:hAnsi="標楷體" w:cs="Times New Roman"/>
          <w:bCs/>
        </w:rPr>
      </w:pPr>
    </w:p>
    <w:p w14:paraId="5CECD3CF" w14:textId="77777777" w:rsidR="00C532A5" w:rsidRDefault="00C532A5">
      <w:pPr>
        <w:widowControl/>
        <w:rPr>
          <w:rFonts w:ascii="標楷體" w:eastAsia="標楷體" w:hAnsi="標楷體" w:cs="Times New Roman"/>
          <w:color w:val="000000" w:themeColor="text1"/>
          <w:kern w:val="0"/>
          <w:sz w:val="28"/>
          <w:szCs w:val="24"/>
        </w:rPr>
      </w:pPr>
      <w:r>
        <w:rPr>
          <w:rFonts w:ascii="標楷體" w:eastAsia="標楷體" w:hAnsi="標楷體" w:cs="Times New Roman"/>
          <w:color w:val="000000" w:themeColor="text1"/>
          <w:kern w:val="0"/>
          <w:sz w:val="28"/>
          <w:szCs w:val="24"/>
        </w:rPr>
        <w:br w:type="page"/>
      </w:r>
    </w:p>
    <w:p w14:paraId="49D25B03" w14:textId="22A63285" w:rsidR="00AF5211" w:rsidRPr="007C036A" w:rsidRDefault="00AF5211" w:rsidP="00AF5211">
      <w:pPr>
        <w:widowControl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4"/>
        </w:rPr>
        <w:lastRenderedPageBreak/>
        <w:t>心靈教改的新興力量</w:t>
      </w:r>
      <w:proofErr w:type="gramStart"/>
      <w:r w:rsidRPr="007C036A">
        <w:rPr>
          <w:rFonts w:ascii="標楷體" w:eastAsia="標楷體" w:hAnsi="標楷體" w:cs="Arial"/>
          <w:color w:val="000000" w:themeColor="text1"/>
          <w:sz w:val="28"/>
          <w:szCs w:val="28"/>
          <w:shd w:val="clear" w:color="auto" w:fill="FFFFFF"/>
        </w:rPr>
        <w:t>——</w:t>
      </w: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4"/>
        </w:rPr>
        <w:t>正念</w:t>
      </w:r>
      <w:proofErr w:type="gramEnd"/>
      <w:r w:rsidRPr="007C036A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4"/>
        </w:rPr>
        <w:t>覺察</w:t>
      </w: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（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>Mindfulness</w:t>
      </w: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）</w:t>
      </w:r>
    </w:p>
    <w:p w14:paraId="25FA5A6F" w14:textId="77777777" w:rsidR="00AF5211" w:rsidRPr="007C036A" w:rsidRDefault="00AF5211" w:rsidP="00AF5211">
      <w:pPr>
        <w:widowControl/>
        <w:jc w:val="right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文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/ </w:t>
      </w: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張世傑</w:t>
      </w:r>
    </w:p>
    <w:p w14:paraId="106C0DB9" w14:textId="77777777" w:rsidR="00AF5211" w:rsidRPr="007C036A" w:rsidRDefault="00AF5211" w:rsidP="00AF5211">
      <w:pPr>
        <w:widowControl/>
        <w:ind w:firstLineChars="236" w:firstLine="566"/>
        <w:rPr>
          <w:rFonts w:ascii="標楷體" w:eastAsia="標楷體" w:hAnsi="標楷體" w:cs="新細明體"/>
          <w:kern w:val="0"/>
          <w:szCs w:val="24"/>
        </w:rPr>
      </w:pPr>
      <w:r w:rsidRPr="007C036A">
        <w:rPr>
          <w:rFonts w:ascii="標楷體" w:eastAsia="標楷體" w:hAnsi="標楷體" w:cs="新細明體" w:hint="eastAsia"/>
          <w:kern w:val="0"/>
          <w:szCs w:val="24"/>
        </w:rPr>
        <w:t>什麼</w:t>
      </w:r>
      <w:proofErr w:type="gramStart"/>
      <w:r w:rsidRPr="007C036A">
        <w:rPr>
          <w:rFonts w:ascii="標楷體" w:eastAsia="標楷體" w:hAnsi="標楷體" w:cs="新細明體" w:hint="eastAsia"/>
          <w:kern w:val="0"/>
          <w:szCs w:val="24"/>
        </w:rPr>
        <w:t>是正念</w:t>
      </w:r>
      <w:proofErr w:type="gramEnd"/>
      <w:r w:rsidRPr="007C036A">
        <w:rPr>
          <w:rFonts w:ascii="標楷體" w:eastAsia="標楷體" w:hAnsi="標楷體" w:cs="新細明體" w:hint="eastAsia"/>
          <w:kern w:val="0"/>
          <w:szCs w:val="24"/>
        </w:rPr>
        <w:t>？「</w:t>
      </w:r>
      <w:proofErr w:type="gramStart"/>
      <w:r w:rsidRPr="007C036A">
        <w:rPr>
          <w:rFonts w:ascii="標楷體" w:eastAsia="標楷體" w:hAnsi="標楷體" w:cs="新細明體" w:hint="eastAsia"/>
          <w:kern w:val="0"/>
          <w:szCs w:val="24"/>
        </w:rPr>
        <w:t>正念</w:t>
      </w:r>
      <w:proofErr w:type="gramEnd"/>
      <w:r w:rsidRPr="007C036A">
        <w:rPr>
          <w:rFonts w:ascii="標楷體" w:eastAsia="標楷體" w:hAnsi="標楷體" w:cs="新細明體" w:hint="eastAsia"/>
          <w:kern w:val="0"/>
          <w:szCs w:val="24"/>
        </w:rPr>
        <w:t>」是指「正」處於什麼念頭的意涵，即對當下保持一種覺察的狀態，又稱為當下智商</w:t>
      </w:r>
      <w:r w:rsidRPr="007C036A">
        <w:rPr>
          <w:rFonts w:ascii="標楷體" w:eastAsia="標楷體" w:hAnsi="標楷體" w:cs="新細明體"/>
          <w:kern w:val="0"/>
          <w:szCs w:val="24"/>
        </w:rPr>
        <w:t>PQ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（</w:t>
      </w:r>
      <w:r w:rsidRPr="007C036A">
        <w:rPr>
          <w:rFonts w:ascii="標楷體" w:eastAsia="標楷體" w:hAnsi="標楷體" w:cs="新細明體"/>
          <w:kern w:val="0"/>
          <w:szCs w:val="24"/>
        </w:rPr>
        <w:t>Presence Quotient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）。</w:t>
      </w:r>
      <w:proofErr w:type="gramStart"/>
      <w:r w:rsidRPr="007C036A">
        <w:rPr>
          <w:rFonts w:ascii="標楷體" w:eastAsia="標楷體" w:hAnsi="標楷體" w:cs="新細明體" w:hint="eastAsia"/>
          <w:kern w:val="0"/>
          <w:szCs w:val="24"/>
        </w:rPr>
        <w:t>正念覺察是活在當下</w:t>
      </w:r>
      <w:proofErr w:type="gramEnd"/>
      <w:r w:rsidRPr="007C036A">
        <w:rPr>
          <w:rFonts w:ascii="標楷體" w:eastAsia="標楷體" w:hAnsi="標楷體" w:cs="新細明體" w:hint="eastAsia"/>
          <w:kern w:val="0"/>
          <w:szCs w:val="24"/>
        </w:rPr>
        <w:t>，</w:t>
      </w:r>
      <w:proofErr w:type="gramStart"/>
      <w:r w:rsidRPr="007C036A">
        <w:rPr>
          <w:rFonts w:ascii="標楷體" w:eastAsia="標楷體" w:hAnsi="標楷體" w:cs="新細明體" w:hint="eastAsia"/>
          <w:kern w:val="0"/>
          <w:szCs w:val="24"/>
        </w:rPr>
        <w:t>觀照</w:t>
      </w:r>
      <w:proofErr w:type="gramEnd"/>
      <w:r w:rsidRPr="007C036A">
        <w:rPr>
          <w:rFonts w:ascii="標楷體" w:eastAsia="標楷體" w:hAnsi="標楷體" w:cs="新細明體" w:hint="eastAsia"/>
          <w:kern w:val="0"/>
          <w:szCs w:val="24"/>
        </w:rPr>
        <w:t>內心的一種人生態度和心性的練習，適當的引導，可以提升專注和放鬆的品質，讓身心平衡</w:t>
      </w:r>
      <w:proofErr w:type="gramStart"/>
      <w:r w:rsidRPr="007C036A">
        <w:rPr>
          <w:rFonts w:ascii="標楷體" w:eastAsia="標楷體" w:hAnsi="標楷體" w:cs="新細明體" w:hint="eastAsia"/>
          <w:kern w:val="0"/>
          <w:szCs w:val="24"/>
        </w:rPr>
        <w:t>紓壓增</w:t>
      </w:r>
      <w:proofErr w:type="gramEnd"/>
      <w:r w:rsidRPr="007C036A">
        <w:rPr>
          <w:rFonts w:ascii="標楷體" w:eastAsia="標楷體" w:hAnsi="標楷體" w:cs="新細明體" w:hint="eastAsia"/>
          <w:kern w:val="0"/>
          <w:szCs w:val="24"/>
        </w:rPr>
        <w:t>能，是可以同時讓親師生一起心靈提升的心靈力量。</w:t>
      </w:r>
    </w:p>
    <w:p w14:paraId="1C572AEE" w14:textId="77777777" w:rsidR="00AF5211" w:rsidRPr="007C036A" w:rsidRDefault="00AF5211" w:rsidP="00AF5211">
      <w:pPr>
        <w:widowControl/>
        <w:ind w:firstLineChars="236" w:firstLine="566"/>
        <w:rPr>
          <w:rFonts w:ascii="標楷體" w:eastAsia="標楷體" w:hAnsi="標楷體" w:cs="新細明體"/>
          <w:kern w:val="0"/>
          <w:szCs w:val="24"/>
        </w:rPr>
      </w:pPr>
      <w:r w:rsidRPr="007C036A">
        <w:rPr>
          <w:rFonts w:ascii="標楷體" w:eastAsia="標楷體" w:hAnsi="標楷體" w:cs="新細明體" w:hint="eastAsia"/>
          <w:kern w:val="0"/>
          <w:szCs w:val="24"/>
        </w:rPr>
        <w:t>從各種調查統計顯示，現在小孩的現況是「三不一少」</w:t>
      </w:r>
      <w:r w:rsidRPr="007C036A">
        <w:rPr>
          <w:rFonts w:ascii="標楷體" w:eastAsia="標楷體" w:hAnsi="標楷體" w:cs="新細明體"/>
          <w:kern w:val="0"/>
          <w:szCs w:val="24"/>
        </w:rPr>
        <w:t>--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不想讀書、心情不好、品德不佳、缺少抗壓性，究其根源是沒有得到足夠的愛，以及未學到自我安頓情緒的力量，而據各種實證研究及教師群多年的教育</w:t>
      </w:r>
      <w:proofErr w:type="gramStart"/>
      <w:r w:rsidRPr="007C036A">
        <w:rPr>
          <w:rFonts w:ascii="標楷體" w:eastAsia="標楷體" w:hAnsi="標楷體" w:cs="新細明體" w:hint="eastAsia"/>
          <w:kern w:val="0"/>
          <w:szCs w:val="24"/>
        </w:rPr>
        <w:t>發現正念覺察</w:t>
      </w:r>
      <w:proofErr w:type="gramEnd"/>
      <w:r w:rsidRPr="007C036A">
        <w:rPr>
          <w:rFonts w:ascii="標楷體" w:eastAsia="標楷體" w:hAnsi="標楷體" w:cs="新細明體" w:hint="eastAsia"/>
          <w:kern w:val="0"/>
          <w:szCs w:val="24"/>
        </w:rPr>
        <w:t>（</w:t>
      </w:r>
      <w:r w:rsidRPr="007C036A">
        <w:rPr>
          <w:rFonts w:ascii="標楷體" w:eastAsia="標楷體" w:hAnsi="標楷體" w:cs="新細明體"/>
          <w:kern w:val="0"/>
          <w:szCs w:val="24"/>
        </w:rPr>
        <w:t>Mindfulness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）可以幫助改善，</w:t>
      </w:r>
      <w:proofErr w:type="gramStart"/>
      <w:r w:rsidRPr="007C036A">
        <w:rPr>
          <w:rFonts w:ascii="標楷體" w:eastAsia="標楷體" w:hAnsi="標楷體" w:cs="新細明體" w:hint="eastAsia"/>
          <w:kern w:val="0"/>
          <w:szCs w:val="24"/>
        </w:rPr>
        <w:t>正念是</w:t>
      </w:r>
      <w:proofErr w:type="gramEnd"/>
      <w:r w:rsidRPr="007C036A">
        <w:rPr>
          <w:rFonts w:ascii="標楷體" w:eastAsia="標楷體" w:hAnsi="標楷體" w:cs="新細明體" w:hint="eastAsia"/>
          <w:kern w:val="0"/>
          <w:szCs w:val="24"/>
        </w:rPr>
        <w:t>「非宗教性」又有科學研究的一種能力，可以幫小孩學習專心（</w:t>
      </w:r>
      <w:r w:rsidRPr="007C036A">
        <w:rPr>
          <w:rFonts w:ascii="標楷體" w:eastAsia="標楷體" w:hAnsi="標楷體" w:cs="新細明體"/>
          <w:kern w:val="0"/>
          <w:szCs w:val="24"/>
        </w:rPr>
        <w:t>IQ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）、情緒穩定（</w:t>
      </w:r>
      <w:r w:rsidRPr="007C036A">
        <w:rPr>
          <w:rFonts w:ascii="標楷體" w:eastAsia="標楷體" w:hAnsi="標楷體" w:cs="新細明體"/>
          <w:kern w:val="0"/>
          <w:szCs w:val="24"/>
        </w:rPr>
        <w:t>EQ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）、行為自律（</w:t>
      </w:r>
      <w:r w:rsidRPr="007C036A">
        <w:rPr>
          <w:rFonts w:ascii="標楷體" w:eastAsia="標楷體" w:hAnsi="標楷體" w:cs="新細明體"/>
          <w:kern w:val="0"/>
          <w:szCs w:val="24"/>
        </w:rPr>
        <w:t>MQ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）、並增加突破逆境的能力（</w:t>
      </w:r>
      <w:r w:rsidRPr="007C036A">
        <w:rPr>
          <w:rFonts w:ascii="標楷體" w:eastAsia="標楷體" w:hAnsi="標楷體" w:cs="新細明體"/>
          <w:kern w:val="0"/>
          <w:szCs w:val="24"/>
        </w:rPr>
        <w:t>AQ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），增進人際互動能力（</w:t>
      </w:r>
      <w:r w:rsidRPr="007C036A">
        <w:rPr>
          <w:rFonts w:ascii="標楷體" w:eastAsia="標楷體" w:hAnsi="標楷體" w:cs="新細明體"/>
          <w:kern w:val="0"/>
          <w:szCs w:val="24"/>
        </w:rPr>
        <w:t>NQ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）、及促進健康（</w:t>
      </w:r>
      <w:r w:rsidRPr="007C036A">
        <w:rPr>
          <w:rFonts w:ascii="標楷體" w:eastAsia="標楷體" w:hAnsi="標楷體" w:cs="新細明體"/>
          <w:kern w:val="0"/>
          <w:szCs w:val="24"/>
        </w:rPr>
        <w:t>HQ</w:t>
      </w:r>
      <w:r w:rsidRPr="007C036A">
        <w:rPr>
          <w:rFonts w:ascii="標楷體" w:eastAsia="標楷體" w:hAnsi="標楷體" w:cs="新細明體" w:hint="eastAsia"/>
          <w:kern w:val="0"/>
          <w:szCs w:val="24"/>
        </w:rPr>
        <w:t>）。</w:t>
      </w:r>
    </w:p>
    <w:p w14:paraId="5716B331" w14:textId="77777777" w:rsidR="00AF5211" w:rsidRPr="007C036A" w:rsidRDefault="00AF5211" w:rsidP="00AF5211">
      <w:pPr>
        <w:widowControl/>
        <w:ind w:firstLineChars="236" w:firstLine="566"/>
        <w:rPr>
          <w:rFonts w:ascii="標楷體" w:eastAsia="標楷體" w:hAnsi="標楷體" w:cs="Times New Roman"/>
          <w:bCs/>
          <w:color w:val="000000" w:themeColor="text1"/>
          <w:kern w:val="0"/>
          <w:szCs w:val="24"/>
        </w:rPr>
      </w:pP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美國舊金山的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Visitacion Valley </w:t>
      </w: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中學是有名的問題學校，槍擊事件多、學生</w:t>
      </w:r>
      <w:proofErr w:type="gramStart"/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中輟率高</w:t>
      </w:r>
      <w:proofErr w:type="gramEnd"/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、上課常常失去控制、經常在走廊打架，在牆壁上塗鴉、咒罵老師、缺席率是全市最高、老師也常常請假不來學校。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>2007</w:t>
      </w: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年美國教育當局在舊金山市立學校施行以「覺察」又</w:t>
      </w:r>
      <w:proofErr w:type="gramStart"/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稱正念</w:t>
      </w:r>
      <w:proofErr w:type="gramEnd"/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（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>Mindfulness</w:t>
      </w: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）為主的減壓方法，這個方法首先實施在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Visitacion Valley </w:t>
      </w:r>
      <w:r w:rsidRPr="007C036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中學</w:t>
      </w:r>
      <w:r w:rsidRPr="007C036A">
        <w:rPr>
          <w:rFonts w:ascii="標楷體" w:eastAsia="標楷體" w:hAnsi="標楷體" w:cs="Times New Roman" w:hint="eastAsia"/>
          <w:bCs/>
          <w:color w:val="000000" w:themeColor="text1"/>
          <w:kern w:val="0"/>
          <w:szCs w:val="24"/>
        </w:rPr>
        <w:t>一年，結果顯示學生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  <w:kern w:val="0"/>
          <w:szCs w:val="24"/>
        </w:rPr>
        <w:t>中輟率下降</w:t>
      </w:r>
      <w:proofErr w:type="gramEnd"/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7C036A">
        <w:rPr>
          <w:rFonts w:ascii="標楷體" w:eastAsia="標楷體" w:hAnsi="標楷體" w:cs="Times New Roman"/>
          <w:bCs/>
          <w:color w:val="000000" w:themeColor="text1"/>
          <w:kern w:val="0"/>
          <w:szCs w:val="24"/>
        </w:rPr>
        <w:t>45%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7C036A">
        <w:rPr>
          <w:rFonts w:ascii="標楷體" w:eastAsia="標楷體" w:hAnsi="標楷體" w:cs="Times New Roman" w:hint="eastAsia"/>
          <w:bCs/>
          <w:color w:val="000000" w:themeColor="text1"/>
          <w:kern w:val="0"/>
          <w:szCs w:val="24"/>
        </w:rPr>
        <w:t>，每日出席率高出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7C036A">
        <w:rPr>
          <w:rFonts w:ascii="標楷體" w:eastAsia="標楷體" w:hAnsi="標楷體" w:cs="Times New Roman"/>
          <w:bCs/>
          <w:color w:val="000000" w:themeColor="text1"/>
          <w:kern w:val="0"/>
          <w:szCs w:val="24"/>
        </w:rPr>
        <w:t>98%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7C036A">
        <w:rPr>
          <w:rFonts w:ascii="標楷體" w:eastAsia="標楷體" w:hAnsi="標楷體" w:cs="Times New Roman" w:hint="eastAsia"/>
          <w:bCs/>
          <w:color w:val="000000" w:themeColor="text1"/>
          <w:kern w:val="0"/>
          <w:szCs w:val="24"/>
        </w:rPr>
        <w:t>，甚至高出全舊金山市平均出席率，而且約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7C036A">
        <w:rPr>
          <w:rFonts w:ascii="標楷體" w:eastAsia="標楷體" w:hAnsi="標楷體" w:cs="Times New Roman"/>
          <w:bCs/>
          <w:color w:val="000000" w:themeColor="text1"/>
          <w:kern w:val="0"/>
          <w:szCs w:val="24"/>
        </w:rPr>
        <w:t>20</w:t>
      </w:r>
      <w:r w:rsidRPr="007C036A">
        <w:rPr>
          <w:rFonts w:ascii="標楷體" w:eastAsia="標楷體" w:hAnsi="標楷體" w:cs="Times New Roman"/>
          <w:color w:val="000000" w:themeColor="text1"/>
          <w:kern w:val="0"/>
          <w:szCs w:val="24"/>
        </w:rPr>
        <w:t xml:space="preserve"> </w:t>
      </w:r>
      <w:r w:rsidRPr="007C036A">
        <w:rPr>
          <w:rFonts w:ascii="標楷體" w:eastAsia="標楷體" w:hAnsi="標楷體" w:cs="Times New Roman" w:hint="eastAsia"/>
          <w:bCs/>
          <w:color w:val="000000" w:themeColor="text1"/>
          <w:kern w:val="0"/>
          <w:szCs w:val="24"/>
        </w:rPr>
        <w:t>％的畢業生都考上</w:t>
      </w:r>
      <w:hyperlink r:id="rId11" w:history="1">
        <w:proofErr w:type="gramStart"/>
        <w:r w:rsidRPr="007C036A">
          <w:rPr>
            <w:rFonts w:ascii="標楷體" w:eastAsia="標楷體" w:hAnsi="標楷體" w:cs="Times New Roman" w:hint="eastAsia"/>
            <w:bCs/>
            <w:color w:val="000000" w:themeColor="text1"/>
            <w:kern w:val="0"/>
            <w:szCs w:val="24"/>
            <w:u w:val="single"/>
          </w:rPr>
          <w:t>洛</w:t>
        </w:r>
        <w:proofErr w:type="gramEnd"/>
        <w:r w:rsidRPr="007C036A">
          <w:rPr>
            <w:rFonts w:ascii="標楷體" w:eastAsia="標楷體" w:hAnsi="標楷體" w:cs="Times New Roman" w:hint="eastAsia"/>
            <w:bCs/>
            <w:color w:val="000000" w:themeColor="text1"/>
            <w:kern w:val="0"/>
            <w:szCs w:val="24"/>
            <w:u w:val="single"/>
          </w:rPr>
          <w:t>威爾高中</w:t>
        </w:r>
      </w:hyperlink>
      <w:r w:rsidRPr="007C036A">
        <w:rPr>
          <w:rFonts w:ascii="標楷體" w:eastAsia="標楷體" w:hAnsi="標楷體" w:cs="Times New Roman" w:hint="eastAsia"/>
          <w:bCs/>
          <w:color w:val="000000" w:themeColor="text1"/>
          <w:kern w:val="0"/>
          <w:szCs w:val="24"/>
        </w:rPr>
        <w:t>，這是一所精英聚集的高中。值得注意的是，在每年的加州兒童健康調查中，這些中學的青少年幸福感達到最高水平。</w:t>
      </w:r>
    </w:p>
    <w:p w14:paraId="1CE54AA0" w14:textId="77777777" w:rsidR="00AF5211" w:rsidRPr="007C036A" w:rsidRDefault="00AF5211" w:rsidP="00AF5211">
      <w:pPr>
        <w:tabs>
          <w:tab w:val="left" w:pos="567"/>
        </w:tabs>
        <w:ind w:firstLineChars="210" w:firstLine="504"/>
        <w:jc w:val="both"/>
        <w:rPr>
          <w:rFonts w:ascii="標楷體" w:eastAsia="標楷體" w:hAnsi="標楷體" w:cs="Times New Roman"/>
          <w:bCs/>
          <w:color w:val="000000" w:themeColor="text1"/>
        </w:rPr>
      </w:pP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筆者在台灣也推廣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了正念十年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，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撰寫正念教育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班級經營著作《全班都零分》及紀錄片《一起喝博覺乃察》，並與創藝文化基金會合作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推出正念練習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 xml:space="preserve"> </w:t>
      </w:r>
      <w:r w:rsidRPr="007C036A">
        <w:rPr>
          <w:rFonts w:ascii="標楷體" w:eastAsia="標楷體" w:hAnsi="標楷體" w:cs="Times New Roman"/>
          <w:bCs/>
          <w:color w:val="000000" w:themeColor="text1"/>
        </w:rPr>
        <w:t>app</w:t>
      </w: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《專注紓壓趣》，辦理了近四十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場正念教育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工作坊，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在正念推行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的成效上頗為顯著。</w:t>
      </w:r>
    </w:p>
    <w:p w14:paraId="236C9E37" w14:textId="77777777" w:rsidR="00AF5211" w:rsidRPr="007C036A" w:rsidRDefault="00AF5211" w:rsidP="00AF5211">
      <w:pPr>
        <w:tabs>
          <w:tab w:val="left" w:pos="567"/>
        </w:tabs>
        <w:ind w:firstLineChars="210" w:firstLine="504"/>
        <w:jc w:val="both"/>
        <w:rPr>
          <w:rFonts w:ascii="標楷體" w:eastAsia="標楷體" w:hAnsi="標楷體" w:cs="Times New Roman"/>
          <w:bCs/>
          <w:color w:val="000000" w:themeColor="text1"/>
        </w:rPr>
      </w:pP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在學業上，我上課前會讓學生覺察呼吸兩分鐘，規定學生在寫功課之前先覺察</w:t>
      </w:r>
      <w:r w:rsidRPr="007C036A">
        <w:rPr>
          <w:rFonts w:ascii="標楷體" w:eastAsia="標楷體" w:hAnsi="標楷體" w:cs="Times New Roman"/>
          <w:bCs/>
          <w:color w:val="000000" w:themeColor="text1"/>
        </w:rPr>
        <w:t>5</w:t>
      </w: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分鐘，班上大多數的小朋友反應：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這樣做讓他們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功課寫得比較快，而且正確率比較高；有些人還驚訝自己可以這麼好；還有學生能夠少受別人打擾專注在作業上。在考試前也帶他們覺察</w:t>
      </w:r>
      <w:r w:rsidRPr="007C036A">
        <w:rPr>
          <w:rFonts w:ascii="標楷體" w:eastAsia="標楷體" w:hAnsi="標楷體" w:cs="Times New Roman"/>
          <w:bCs/>
          <w:color w:val="000000" w:themeColor="text1"/>
        </w:rPr>
        <w:t>5</w:t>
      </w: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分鐘，並要求他們寫完考卷後再覺察一分鐘檢查一遍，常會粗心犯錯的小文，在上次期末考中用覺察檢查出了三個錯誤，拿到一百分，他非常的興奮；還有五位小朋友因為覺察靜心的練習，讓他們少掉了粗心分數，而考上九十幾分。</w:t>
      </w:r>
    </w:p>
    <w:p w14:paraId="18FE5F67" w14:textId="77777777" w:rsidR="00AF5211" w:rsidRPr="007C036A" w:rsidRDefault="00AF5211" w:rsidP="00AF5211">
      <w:pPr>
        <w:tabs>
          <w:tab w:val="left" w:pos="567"/>
        </w:tabs>
        <w:ind w:firstLineChars="210" w:firstLine="504"/>
        <w:jc w:val="both"/>
        <w:rPr>
          <w:rFonts w:ascii="標楷體" w:eastAsia="標楷體" w:hAnsi="標楷體" w:cs="Times New Roman"/>
          <w:bCs/>
          <w:color w:val="000000" w:themeColor="text1"/>
        </w:rPr>
      </w:pP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另外在情緒管理上的運用也有成效，小庭、小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驊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、和小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瑋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都有很頑皮的弟弟，自從學習了覺察，她們學會慢慢輕鬆看，於是減少了和弟弟的衝突，小庭和小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葳還教爸媽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覺察，讓他們靜心和好，帶給家人祥和的氣氛。在知道觀察情緒後，班上的同學之間也少有激烈的衝突。</w:t>
      </w:r>
    </w:p>
    <w:p w14:paraId="719EA777" w14:textId="77777777" w:rsidR="00AF5211" w:rsidRPr="007C036A" w:rsidRDefault="00AF5211" w:rsidP="00AF5211">
      <w:pPr>
        <w:tabs>
          <w:tab w:val="left" w:pos="567"/>
        </w:tabs>
        <w:ind w:firstLineChars="210" w:firstLine="504"/>
        <w:jc w:val="both"/>
        <w:rPr>
          <w:rFonts w:ascii="標楷體" w:eastAsia="標楷體" w:hAnsi="標楷體" w:cs="Times New Roman"/>
          <w:bCs/>
          <w:color w:val="000000" w:themeColor="text1"/>
        </w:rPr>
      </w:pP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在不當的行為上也因為多了一份覺察力，所以少犯了不少錯。小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恒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和小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禎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也認為因為他們懂得覺察，少被處罰了好多次；小文和同學起口角，原來衝動的她想拿東西丟對方，但是及時的覺察讓她忍住，事後覺得很慶幸；小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彤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看到同學在走廊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往下潑水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，原本覺得很有趣，本來要跟著玩，後來提起了覺知，於是她沒有做，還有很多小朋友要口出惡言或惡行時，常有人會提醒要覺察，這是用覺察選擇正確行為的能力。</w:t>
      </w:r>
    </w:p>
    <w:p w14:paraId="6E8B7125" w14:textId="77777777" w:rsidR="00AF5211" w:rsidRPr="007C036A" w:rsidRDefault="00AF5211" w:rsidP="00AF5211">
      <w:pPr>
        <w:tabs>
          <w:tab w:val="left" w:pos="567"/>
        </w:tabs>
        <w:ind w:firstLineChars="210" w:firstLine="504"/>
        <w:jc w:val="both"/>
        <w:rPr>
          <w:rFonts w:ascii="標楷體" w:eastAsia="標楷體" w:hAnsi="標楷體" w:cs="Times New Roman"/>
          <w:bCs/>
          <w:color w:val="000000" w:themeColor="text1"/>
        </w:rPr>
      </w:pP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lastRenderedPageBreak/>
        <w:t>因為覺察可以讓人平靜，所以也可以讓人提高抗壓性，讓原本卡住的事打通，於是有好多小朋友可以學會很難的舞蹈動作、做很不想做的家事、面對非常討厭的安親班功課和寒假作業、敢吃原本很排斥的食物、克服上台和比賽的緊張、有人開始敢半夜起來上廁所、幫一些會失眠的小朋友入眠、懂得自省主動向別人說對不起…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…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。</w:t>
      </w:r>
    </w:p>
    <w:p w14:paraId="76808E73" w14:textId="77777777" w:rsidR="00AF5211" w:rsidRPr="007C036A" w:rsidRDefault="00AF5211" w:rsidP="00AF5211">
      <w:pPr>
        <w:tabs>
          <w:tab w:val="left" w:pos="567"/>
        </w:tabs>
        <w:ind w:firstLineChars="210" w:firstLine="504"/>
        <w:jc w:val="both"/>
        <w:rPr>
          <w:rFonts w:ascii="標楷體" w:eastAsia="標楷體" w:hAnsi="標楷體" w:cs="Times New Roman"/>
          <w:bCs/>
          <w:color w:val="000000" w:themeColor="text1"/>
        </w:rPr>
      </w:pP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這些轉變都不是費力得來的，都是因為在當下慢慢輕鬆的看著自己的心而造成的自然轉化。</w:t>
      </w:r>
      <w:proofErr w:type="gramStart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正念是1</w:t>
      </w:r>
      <w:r w:rsidRPr="007C036A">
        <w:rPr>
          <w:rFonts w:ascii="標楷體" w:eastAsia="標楷體" w:hAnsi="標楷體" w:cs="Times New Roman"/>
          <w:bCs/>
          <w:color w:val="000000" w:themeColor="text1"/>
        </w:rPr>
        <w:t>2</w:t>
      </w:r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年課綱中的</w:t>
      </w:r>
      <w:proofErr w:type="gramEnd"/>
      <w:r w:rsidRPr="007C036A">
        <w:rPr>
          <w:rFonts w:ascii="標楷體" w:eastAsia="標楷體" w:hAnsi="標楷體" w:cs="Times New Roman" w:hint="eastAsia"/>
          <w:bCs/>
          <w:color w:val="000000" w:themeColor="text1"/>
        </w:rPr>
        <w:t>「身心素質與自我精進」的具體實踐方法，教育現場的種種問題，都和情緒的安頓能力有關，如果能從小就讓小孩學習這種心靈力量，那麼我們的教育會起根本的重大翻轉，各種問題也會大符減少，親師生的身心健康及學習效能必大大提昇。</w:t>
      </w:r>
    </w:p>
    <w:p w14:paraId="3CE5D547" w14:textId="77777777" w:rsidR="00AF5211" w:rsidRPr="007C036A" w:rsidRDefault="00AF5211" w:rsidP="00AF5211">
      <w:pPr>
        <w:tabs>
          <w:tab w:val="left" w:pos="567"/>
        </w:tabs>
        <w:ind w:firstLineChars="210" w:firstLine="504"/>
        <w:jc w:val="both"/>
        <w:rPr>
          <w:rFonts w:ascii="標楷體" w:eastAsia="標楷體" w:hAnsi="標楷體" w:cs="Times New Roman"/>
          <w:bCs/>
          <w:color w:val="000000" w:themeColor="text1"/>
        </w:rPr>
      </w:pPr>
      <w:r w:rsidRPr="007C036A">
        <w:rPr>
          <w:rFonts w:ascii="標楷體" w:eastAsia="標楷體" w:hAnsi="標楷體" w:cs="Times New Roman"/>
          <w:bCs/>
          <w:noProof/>
          <w:color w:val="000000" w:themeColor="text1"/>
        </w:rPr>
        <w:drawing>
          <wp:inline distT="0" distB="0" distL="0" distR="0" wp14:anchorId="57970737" wp14:editId="0CBF9BD4">
            <wp:extent cx="4305955" cy="3425825"/>
            <wp:effectExtent l="0" t="0" r="0" b="3175"/>
            <wp:docPr id="4" name="图片 1" descr="一張含有 圓形, 螢幕擷取畫面, 鮮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一張含有 圓形, 螢幕擷取畫面, 鮮豔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48" cy="345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ECD02" w14:textId="77777777" w:rsidR="00AF5211" w:rsidRPr="007C036A" w:rsidRDefault="00AF5211" w:rsidP="00AF5211">
      <w:pPr>
        <w:tabs>
          <w:tab w:val="left" w:pos="567"/>
        </w:tabs>
        <w:ind w:firstLineChars="210" w:firstLine="504"/>
        <w:jc w:val="both"/>
        <w:rPr>
          <w:rFonts w:ascii="標楷體" w:eastAsia="標楷體" w:hAnsi="標楷體" w:cs="Times New Roman"/>
          <w:bCs/>
          <w:color w:val="000000" w:themeColor="text1"/>
        </w:rPr>
      </w:pPr>
    </w:p>
    <w:p w14:paraId="67FBA050" w14:textId="77777777" w:rsidR="00AF5211" w:rsidRPr="007C036A" w:rsidRDefault="00AF5211" w:rsidP="00AF5211">
      <w:pPr>
        <w:spacing w:after="50" w:line="400" w:lineRule="exact"/>
        <w:rPr>
          <w:rFonts w:ascii="標楷體" w:eastAsia="標楷體" w:hAnsi="標楷體" w:cs="新細明體"/>
          <w:color w:val="373E4D"/>
          <w:kern w:val="0"/>
          <w:szCs w:val="24"/>
        </w:rPr>
      </w:pPr>
      <w:r w:rsidRPr="007C036A">
        <w:rPr>
          <w:rFonts w:ascii="標楷體" w:eastAsia="標楷體" w:hAnsi="標楷體" w:hint="eastAsia"/>
          <w:bCs/>
        </w:rPr>
        <w:t xml:space="preserve">講師介紹 </w:t>
      </w:r>
      <w:r w:rsidRPr="007C036A">
        <w:rPr>
          <w:rFonts w:ascii="標楷體" w:eastAsia="標楷體" w:hAnsi="標楷體" w:cs="新細明體" w:hint="eastAsia"/>
          <w:color w:val="373E4D"/>
          <w:kern w:val="0"/>
          <w:szCs w:val="24"/>
        </w:rPr>
        <w:t>張世傑</w:t>
      </w:r>
      <w:r w:rsidRPr="007C036A">
        <w:rPr>
          <w:rFonts w:ascii="標楷體" w:eastAsia="標楷體" w:hAnsi="標楷體" w:cs="新細明體"/>
          <w:kern w:val="0"/>
          <w:szCs w:val="24"/>
        </w:rPr>
        <w:t xml:space="preserve"> </w:t>
      </w:r>
      <w:r w:rsidRPr="007C036A">
        <w:rPr>
          <w:rFonts w:ascii="標楷體" w:eastAsia="標楷體" w:hAnsi="標楷體" w:cs="新細明體" w:hint="eastAsia"/>
          <w:color w:val="373E4D"/>
          <w:kern w:val="0"/>
          <w:szCs w:val="24"/>
        </w:rPr>
        <w:t>老師</w:t>
      </w:r>
    </w:p>
    <w:p w14:paraId="3B420E0E" w14:textId="77777777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426"/>
        <w:rPr>
          <w:rFonts w:ascii="標楷體" w:eastAsia="標楷體" w:hAnsi="標楷體" w:cs="新細明體"/>
          <w:kern w:val="0"/>
          <w:szCs w:val="24"/>
        </w:rPr>
      </w:pPr>
      <w:r w:rsidRPr="007C036A">
        <w:rPr>
          <w:rFonts w:ascii="標楷體" w:eastAsia="標楷體" w:hAnsi="標楷體" w:cs="新細明體"/>
          <w:noProof/>
          <w:color w:val="373E4D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8E5AF8" wp14:editId="11448D1A">
                <wp:simplePos x="0" y="0"/>
                <wp:positionH relativeFrom="column">
                  <wp:posOffset>4003040</wp:posOffset>
                </wp:positionH>
                <wp:positionV relativeFrom="paragraph">
                  <wp:posOffset>40640</wp:posOffset>
                </wp:positionV>
                <wp:extent cx="2159000" cy="2636520"/>
                <wp:effectExtent l="0" t="0" r="0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9C753" w14:textId="77777777" w:rsidR="00AF5211" w:rsidRDefault="00AF5211" w:rsidP="00AF5211">
                            <w:r w:rsidRPr="00703318">
                              <w:rPr>
                                <w:noProof/>
                              </w:rPr>
                              <w:drawing>
                                <wp:inline distT="0" distB="0" distL="0" distR="0" wp14:anchorId="0190A1CF" wp14:editId="249C2FFB">
                                  <wp:extent cx="1725282" cy="2113280"/>
                                  <wp:effectExtent l="0" t="0" r="8890" b="1270"/>
                                  <wp:docPr id="5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196" cy="2116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5AF8" id="_x0000_s1028" type="#_x0000_t202" style="position:absolute;left:0;text-align:left;margin-left:315.2pt;margin-top:3.2pt;width:170pt;height:20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" stroked="f">
                <v:textbox>
                  <w:txbxContent>
                    <w:p w14:paraId="76E9C753" w14:textId="77777777" w:rsidR="00AF5211" w:rsidRDefault="00AF5211" w:rsidP="00AF5211">
                      <w:r w:rsidRPr="00703318">
                        <w:rPr>
                          <w:noProof/>
                        </w:rPr>
                        <w:drawing>
                          <wp:inline distT="0" distB="0" distL="0" distR="0" wp14:anchorId="0190A1CF" wp14:editId="249C2FFB">
                            <wp:extent cx="1725282" cy="2113280"/>
                            <wp:effectExtent l="0" t="0" r="8890" b="1270"/>
                            <wp:docPr id="5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196" cy="2116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台東師專 國立</w:t>
      </w:r>
      <w:proofErr w:type="gramStart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臺</w:t>
      </w:r>
      <w:proofErr w:type="gramEnd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北護理健康大學</w:t>
      </w:r>
      <w:r w:rsidRPr="007C036A">
        <w:rPr>
          <w:rFonts w:ascii="標楷體" w:eastAsia="標楷體" w:hAnsi="標楷體" w:cs="新細明體" w:hint="eastAsia"/>
          <w:color w:val="373E4D"/>
          <w:kern w:val="0"/>
          <w:szCs w:val="24"/>
        </w:rPr>
        <w:t>運</w:t>
      </w: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動保健研究所畢業</w:t>
      </w:r>
    </w:p>
    <w:p w14:paraId="702205A0" w14:textId="77777777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426"/>
        <w:rPr>
          <w:rFonts w:ascii="標楷體" w:eastAsia="標楷體" w:hAnsi="標楷體" w:cs="新細明體"/>
          <w:kern w:val="0"/>
          <w:szCs w:val="24"/>
        </w:rPr>
      </w:pPr>
      <w:proofErr w:type="gramStart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正念心靈</w:t>
      </w:r>
      <w:proofErr w:type="gramEnd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翻轉教育</w:t>
      </w:r>
      <w:r w:rsidRPr="007C036A">
        <w:rPr>
          <w:rFonts w:ascii="標楷體" w:eastAsia="標楷體" w:hAnsi="標楷體" w:cs="新細明體"/>
          <w:kern w:val="0"/>
          <w:szCs w:val="24"/>
        </w:rPr>
        <w:t xml:space="preserve"> </w:t>
      </w: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推廣者</w:t>
      </w:r>
    </w:p>
    <w:p w14:paraId="643EC375" w14:textId="77777777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426"/>
        <w:rPr>
          <w:rFonts w:ascii="標楷體" w:eastAsia="標楷體" w:hAnsi="標楷體" w:cs="新細明體"/>
          <w:kern w:val="0"/>
          <w:szCs w:val="24"/>
        </w:rPr>
      </w:pPr>
      <w:proofErr w:type="gramStart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正念教育</w:t>
      </w:r>
      <w:proofErr w:type="gramEnd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著作《全班都零分》作者</w:t>
      </w:r>
    </w:p>
    <w:p w14:paraId="56DD54EA" w14:textId="77777777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426"/>
        <w:rPr>
          <w:rFonts w:ascii="標楷體" w:eastAsia="標楷體" w:hAnsi="標楷體" w:cs="新細明體"/>
          <w:kern w:val="0"/>
          <w:szCs w:val="24"/>
        </w:rPr>
      </w:pPr>
      <w:proofErr w:type="gramStart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正念教育</w:t>
      </w:r>
      <w:proofErr w:type="gramEnd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紀錄片《一起喝博覺乃察》導演</w:t>
      </w:r>
    </w:p>
    <w:p w14:paraId="040F870D" w14:textId="77777777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426"/>
        <w:rPr>
          <w:rFonts w:ascii="標楷體" w:eastAsia="標楷體" w:hAnsi="標楷體" w:cs="新細明體"/>
          <w:kern w:val="0"/>
          <w:szCs w:val="24"/>
        </w:rPr>
      </w:pPr>
      <w:proofErr w:type="gramStart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正念練習</w:t>
      </w:r>
      <w:proofErr w:type="gramEnd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app《專注紓壓趣》總策畫</w:t>
      </w:r>
    </w:p>
    <w:p w14:paraId="62BCC2BB" w14:textId="77777777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426"/>
        <w:rPr>
          <w:rFonts w:ascii="標楷體" w:eastAsia="標楷體" w:hAnsi="標楷體" w:cs="新細明體"/>
          <w:kern w:val="0"/>
          <w:szCs w:val="24"/>
        </w:rPr>
      </w:pP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入選2019遠見天下「未來教育台灣100」</w:t>
      </w:r>
    </w:p>
    <w:p w14:paraId="7E8764EF" w14:textId="77777777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426"/>
        <w:rPr>
          <w:rFonts w:ascii="標楷體" w:eastAsia="標楷體" w:hAnsi="標楷體" w:cs="新細明體"/>
          <w:kern w:val="0"/>
          <w:szCs w:val="24"/>
        </w:rPr>
      </w:pP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創藝文化基金會 董事</w:t>
      </w:r>
    </w:p>
    <w:p w14:paraId="2B381F55" w14:textId="77777777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426"/>
        <w:rPr>
          <w:rFonts w:ascii="標楷體" w:eastAsia="標楷體" w:hAnsi="標楷體" w:cs="新細明體"/>
          <w:kern w:val="0"/>
          <w:szCs w:val="24"/>
        </w:rPr>
      </w:pP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 xml:space="preserve">勞動部 就促計畫 </w:t>
      </w:r>
      <w:proofErr w:type="gramStart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正念講師</w:t>
      </w:r>
      <w:proofErr w:type="gramEnd"/>
    </w:p>
    <w:p w14:paraId="2316D91F" w14:textId="774DA632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426"/>
        <w:rPr>
          <w:rFonts w:ascii="標楷體" w:eastAsia="標楷體" w:hAnsi="標楷體" w:cs="新細明體"/>
          <w:kern w:val="0"/>
          <w:szCs w:val="24"/>
        </w:rPr>
      </w:pP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主辦</w:t>
      </w:r>
      <w:proofErr w:type="gramStart"/>
      <w:r w:rsidR="00837463">
        <w:rPr>
          <w:rFonts w:ascii="標楷體" w:eastAsia="標楷體" w:hAnsi="標楷體" w:cs="新細明體" w:hint="eastAsia"/>
          <w:color w:val="373E4D"/>
          <w:kern w:val="0"/>
          <w:szCs w:val="24"/>
        </w:rPr>
        <w:t>公益</w:t>
      </w: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正念心靈</w:t>
      </w:r>
      <w:proofErr w:type="gramEnd"/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教育工作坊</w:t>
      </w:r>
      <w:r w:rsidRPr="007C036A">
        <w:rPr>
          <w:rFonts w:ascii="標楷體" w:eastAsia="標楷體" w:hAnsi="標楷體" w:cs="新細明體" w:hint="eastAsia"/>
          <w:color w:val="373E4D"/>
          <w:kern w:val="0"/>
          <w:szCs w:val="24"/>
        </w:rPr>
        <w:t>8</w:t>
      </w:r>
      <w:r w:rsidR="00837463">
        <w:rPr>
          <w:rFonts w:ascii="標楷體" w:eastAsia="標楷體" w:hAnsi="標楷體" w:cs="新細明體" w:hint="eastAsia"/>
          <w:color w:val="373E4D"/>
          <w:kern w:val="0"/>
          <w:szCs w:val="24"/>
        </w:rPr>
        <w:t>5</w:t>
      </w: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場</w:t>
      </w:r>
    </w:p>
    <w:p w14:paraId="3E943A8D" w14:textId="77777777" w:rsidR="00AF5211" w:rsidRPr="007C036A" w:rsidRDefault="00AF5211" w:rsidP="00AF5211">
      <w:pPr>
        <w:widowControl/>
        <w:numPr>
          <w:ilvl w:val="0"/>
          <w:numId w:val="3"/>
        </w:numPr>
        <w:tabs>
          <w:tab w:val="clear" w:pos="720"/>
        </w:tabs>
        <w:spacing w:before="100" w:beforeAutospacing="1" w:after="50" w:afterAutospacing="1" w:line="400" w:lineRule="exact"/>
        <w:ind w:left="426"/>
        <w:rPr>
          <w:rFonts w:ascii="標楷體" w:eastAsia="標楷體" w:hAnsi="標楷體"/>
          <w:bCs/>
        </w:rPr>
      </w:pP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TED講者 國內外</w:t>
      </w:r>
      <w:r w:rsidRPr="007C036A">
        <w:rPr>
          <w:rFonts w:ascii="標楷體" w:eastAsia="標楷體" w:hAnsi="標楷體" w:cs="新細明體" w:hint="eastAsia"/>
          <w:color w:val="373E4D"/>
          <w:kern w:val="0"/>
          <w:szCs w:val="24"/>
        </w:rPr>
        <w:t>10</w:t>
      </w:r>
      <w:r w:rsidRPr="007C036A">
        <w:rPr>
          <w:rFonts w:ascii="標楷體" w:eastAsia="標楷體" w:hAnsi="標楷體" w:cs="新細明體"/>
          <w:color w:val="373E4D"/>
          <w:kern w:val="0"/>
          <w:szCs w:val="24"/>
        </w:rPr>
        <w:t>00場演講經歷</w:t>
      </w:r>
    </w:p>
    <w:p w14:paraId="680E6A7B" w14:textId="074ED90F" w:rsidR="003D0B2B" w:rsidRPr="007C036A" w:rsidRDefault="003D0B2B" w:rsidP="00AF5211">
      <w:pPr>
        <w:jc w:val="center"/>
        <w:rPr>
          <w:rFonts w:ascii="標楷體" w:eastAsia="標楷體" w:hAnsi="標楷體"/>
          <w:bCs/>
        </w:rPr>
      </w:pPr>
    </w:p>
    <w:sectPr w:rsidR="003D0B2B" w:rsidRPr="007C036A" w:rsidSect="00E77121">
      <w:pgSz w:w="11906" w:h="16838"/>
      <w:pgMar w:top="1134" w:right="1416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87C4B" w14:textId="77777777" w:rsidR="00DB51C5" w:rsidRDefault="00DB51C5" w:rsidP="00D16658">
      <w:r>
        <w:separator/>
      </w:r>
    </w:p>
  </w:endnote>
  <w:endnote w:type="continuationSeparator" w:id="0">
    <w:p w14:paraId="24EB5E8D" w14:textId="77777777" w:rsidR="00DB51C5" w:rsidRDefault="00DB51C5" w:rsidP="00D16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6208C" w14:textId="77777777" w:rsidR="00DB51C5" w:rsidRDefault="00DB51C5" w:rsidP="00D16658">
      <w:r>
        <w:separator/>
      </w:r>
    </w:p>
  </w:footnote>
  <w:footnote w:type="continuationSeparator" w:id="0">
    <w:p w14:paraId="7976F223" w14:textId="77777777" w:rsidR="00DB51C5" w:rsidRDefault="00DB51C5" w:rsidP="00D16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43C18"/>
    <w:multiLevelType w:val="multilevel"/>
    <w:tmpl w:val="36166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6E1039"/>
    <w:multiLevelType w:val="hybridMultilevel"/>
    <w:tmpl w:val="FBD8566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19A78EF"/>
    <w:multiLevelType w:val="hybridMultilevel"/>
    <w:tmpl w:val="4F92F408"/>
    <w:lvl w:ilvl="0" w:tplc="53DEC6A6">
      <w:start w:val="1"/>
      <w:numFmt w:val="taiwaneseCountingThousand"/>
      <w:lvlText w:val="%1、"/>
      <w:lvlJc w:val="left"/>
      <w:pPr>
        <w:ind w:left="862" w:hanging="720"/>
      </w:pPr>
    </w:lvl>
    <w:lvl w:ilvl="1" w:tplc="04090019">
      <w:start w:val="1"/>
      <w:numFmt w:val="ideographTraditional"/>
      <w:lvlText w:val="%2、"/>
      <w:lvlJc w:val="left"/>
      <w:pPr>
        <w:ind w:left="1275" w:hanging="480"/>
      </w:pPr>
    </w:lvl>
    <w:lvl w:ilvl="2" w:tplc="0409001B">
      <w:start w:val="1"/>
      <w:numFmt w:val="lowerRoman"/>
      <w:lvlText w:val="%3."/>
      <w:lvlJc w:val="right"/>
      <w:pPr>
        <w:ind w:left="1755" w:hanging="480"/>
      </w:pPr>
    </w:lvl>
    <w:lvl w:ilvl="3" w:tplc="0409000F">
      <w:start w:val="1"/>
      <w:numFmt w:val="decimal"/>
      <w:lvlText w:val="%4."/>
      <w:lvlJc w:val="left"/>
      <w:pPr>
        <w:ind w:left="2235" w:hanging="480"/>
      </w:pPr>
    </w:lvl>
    <w:lvl w:ilvl="4" w:tplc="04090019">
      <w:start w:val="1"/>
      <w:numFmt w:val="ideographTraditional"/>
      <w:lvlText w:val="%5、"/>
      <w:lvlJc w:val="left"/>
      <w:pPr>
        <w:ind w:left="2715" w:hanging="480"/>
      </w:pPr>
    </w:lvl>
    <w:lvl w:ilvl="5" w:tplc="0409001B">
      <w:start w:val="1"/>
      <w:numFmt w:val="lowerRoman"/>
      <w:lvlText w:val="%6."/>
      <w:lvlJc w:val="right"/>
      <w:pPr>
        <w:ind w:left="3195" w:hanging="480"/>
      </w:pPr>
    </w:lvl>
    <w:lvl w:ilvl="6" w:tplc="0409000F">
      <w:start w:val="1"/>
      <w:numFmt w:val="decimal"/>
      <w:lvlText w:val="%7."/>
      <w:lvlJc w:val="left"/>
      <w:pPr>
        <w:ind w:left="3675" w:hanging="480"/>
      </w:pPr>
    </w:lvl>
    <w:lvl w:ilvl="7" w:tplc="04090019">
      <w:start w:val="1"/>
      <w:numFmt w:val="ideographTraditional"/>
      <w:lvlText w:val="%8、"/>
      <w:lvlJc w:val="left"/>
      <w:pPr>
        <w:ind w:left="4155" w:hanging="480"/>
      </w:pPr>
    </w:lvl>
    <w:lvl w:ilvl="8" w:tplc="0409001B">
      <w:start w:val="1"/>
      <w:numFmt w:val="lowerRoman"/>
      <w:lvlText w:val="%9."/>
      <w:lvlJc w:val="right"/>
      <w:pPr>
        <w:ind w:left="4635" w:hanging="480"/>
      </w:pPr>
    </w:lvl>
  </w:abstractNum>
  <w:num w:numId="1" w16cid:durableId="21388644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60319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9712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2B"/>
    <w:rsid w:val="000001FB"/>
    <w:rsid w:val="00010648"/>
    <w:rsid w:val="00011523"/>
    <w:rsid w:val="00034B6D"/>
    <w:rsid w:val="00040488"/>
    <w:rsid w:val="0005642A"/>
    <w:rsid w:val="00056537"/>
    <w:rsid w:val="00056560"/>
    <w:rsid w:val="00077CAE"/>
    <w:rsid w:val="00086630"/>
    <w:rsid w:val="0009307D"/>
    <w:rsid w:val="000A2379"/>
    <w:rsid w:val="000A6752"/>
    <w:rsid w:val="000C1806"/>
    <w:rsid w:val="000C384C"/>
    <w:rsid w:val="000C4034"/>
    <w:rsid w:val="000D6017"/>
    <w:rsid w:val="000E5361"/>
    <w:rsid w:val="000E5429"/>
    <w:rsid w:val="000F27BF"/>
    <w:rsid w:val="000F7919"/>
    <w:rsid w:val="0010027B"/>
    <w:rsid w:val="00107603"/>
    <w:rsid w:val="00111106"/>
    <w:rsid w:val="00120090"/>
    <w:rsid w:val="00122CCF"/>
    <w:rsid w:val="001243AE"/>
    <w:rsid w:val="001245DD"/>
    <w:rsid w:val="001313E9"/>
    <w:rsid w:val="00142157"/>
    <w:rsid w:val="00147178"/>
    <w:rsid w:val="00150746"/>
    <w:rsid w:val="001721C1"/>
    <w:rsid w:val="00172E59"/>
    <w:rsid w:val="00172E63"/>
    <w:rsid w:val="00177DE2"/>
    <w:rsid w:val="0018425B"/>
    <w:rsid w:val="00190CC2"/>
    <w:rsid w:val="0019587A"/>
    <w:rsid w:val="00195C06"/>
    <w:rsid w:val="001A3124"/>
    <w:rsid w:val="001B5791"/>
    <w:rsid w:val="001C3234"/>
    <w:rsid w:val="001D6016"/>
    <w:rsid w:val="001F1051"/>
    <w:rsid w:val="001F77FC"/>
    <w:rsid w:val="0020103B"/>
    <w:rsid w:val="00204FEC"/>
    <w:rsid w:val="002347E7"/>
    <w:rsid w:val="00240533"/>
    <w:rsid w:val="00244E5E"/>
    <w:rsid w:val="00250481"/>
    <w:rsid w:val="0027385D"/>
    <w:rsid w:val="002972EE"/>
    <w:rsid w:val="002A204A"/>
    <w:rsid w:val="002C2D6E"/>
    <w:rsid w:val="002D369A"/>
    <w:rsid w:val="002E2DD7"/>
    <w:rsid w:val="002F15CE"/>
    <w:rsid w:val="002F65A8"/>
    <w:rsid w:val="00302B98"/>
    <w:rsid w:val="00305D87"/>
    <w:rsid w:val="0031383B"/>
    <w:rsid w:val="00317163"/>
    <w:rsid w:val="00332CA1"/>
    <w:rsid w:val="003373B2"/>
    <w:rsid w:val="00354253"/>
    <w:rsid w:val="00355A96"/>
    <w:rsid w:val="003562B1"/>
    <w:rsid w:val="003640C3"/>
    <w:rsid w:val="003640E7"/>
    <w:rsid w:val="0036448A"/>
    <w:rsid w:val="0036675A"/>
    <w:rsid w:val="00381A36"/>
    <w:rsid w:val="00381F9D"/>
    <w:rsid w:val="00384AF4"/>
    <w:rsid w:val="00393345"/>
    <w:rsid w:val="003A081F"/>
    <w:rsid w:val="003A4BDF"/>
    <w:rsid w:val="003B7F92"/>
    <w:rsid w:val="003C12B2"/>
    <w:rsid w:val="003C35D3"/>
    <w:rsid w:val="003C4A84"/>
    <w:rsid w:val="003D0B2B"/>
    <w:rsid w:val="003E0EEC"/>
    <w:rsid w:val="003F1171"/>
    <w:rsid w:val="00402635"/>
    <w:rsid w:val="0040339C"/>
    <w:rsid w:val="00410B5E"/>
    <w:rsid w:val="00421C7C"/>
    <w:rsid w:val="00422ED5"/>
    <w:rsid w:val="004254AD"/>
    <w:rsid w:val="0043057D"/>
    <w:rsid w:val="0044158D"/>
    <w:rsid w:val="00462CC2"/>
    <w:rsid w:val="00475FC0"/>
    <w:rsid w:val="004806EE"/>
    <w:rsid w:val="0048142A"/>
    <w:rsid w:val="004845F6"/>
    <w:rsid w:val="00494A1F"/>
    <w:rsid w:val="004A5D4E"/>
    <w:rsid w:val="004B4E29"/>
    <w:rsid w:val="004B5C86"/>
    <w:rsid w:val="004C3A55"/>
    <w:rsid w:val="004C7AA8"/>
    <w:rsid w:val="004D1F53"/>
    <w:rsid w:val="004D548E"/>
    <w:rsid w:val="004E3090"/>
    <w:rsid w:val="004E324E"/>
    <w:rsid w:val="004F2BB3"/>
    <w:rsid w:val="00501CB6"/>
    <w:rsid w:val="0052646D"/>
    <w:rsid w:val="00532737"/>
    <w:rsid w:val="00533D6F"/>
    <w:rsid w:val="0057496C"/>
    <w:rsid w:val="00577DB7"/>
    <w:rsid w:val="00584564"/>
    <w:rsid w:val="00597338"/>
    <w:rsid w:val="005C0C74"/>
    <w:rsid w:val="005C6415"/>
    <w:rsid w:val="005C7736"/>
    <w:rsid w:val="005D64BE"/>
    <w:rsid w:val="005D72AE"/>
    <w:rsid w:val="005F091E"/>
    <w:rsid w:val="005F2114"/>
    <w:rsid w:val="00616706"/>
    <w:rsid w:val="00617F6E"/>
    <w:rsid w:val="00620EE0"/>
    <w:rsid w:val="00620F05"/>
    <w:rsid w:val="00624200"/>
    <w:rsid w:val="00640A60"/>
    <w:rsid w:val="00641E3B"/>
    <w:rsid w:val="006513C4"/>
    <w:rsid w:val="00660B1A"/>
    <w:rsid w:val="00665925"/>
    <w:rsid w:val="00672F94"/>
    <w:rsid w:val="00675627"/>
    <w:rsid w:val="006845B4"/>
    <w:rsid w:val="00685707"/>
    <w:rsid w:val="00691DA5"/>
    <w:rsid w:val="006C2B4F"/>
    <w:rsid w:val="006D40B7"/>
    <w:rsid w:val="006E47BA"/>
    <w:rsid w:val="006E75B7"/>
    <w:rsid w:val="006F08C2"/>
    <w:rsid w:val="006F38C1"/>
    <w:rsid w:val="006F71DE"/>
    <w:rsid w:val="0070024D"/>
    <w:rsid w:val="007045C3"/>
    <w:rsid w:val="00707121"/>
    <w:rsid w:val="007143B8"/>
    <w:rsid w:val="007170CF"/>
    <w:rsid w:val="00724E56"/>
    <w:rsid w:val="00725211"/>
    <w:rsid w:val="00725C2C"/>
    <w:rsid w:val="00730047"/>
    <w:rsid w:val="00735D37"/>
    <w:rsid w:val="00740019"/>
    <w:rsid w:val="007447F5"/>
    <w:rsid w:val="00750712"/>
    <w:rsid w:val="00751E35"/>
    <w:rsid w:val="00760A4C"/>
    <w:rsid w:val="00762F14"/>
    <w:rsid w:val="00765C82"/>
    <w:rsid w:val="0077123B"/>
    <w:rsid w:val="00776B98"/>
    <w:rsid w:val="00791950"/>
    <w:rsid w:val="007A1D98"/>
    <w:rsid w:val="007A4798"/>
    <w:rsid w:val="007A73F2"/>
    <w:rsid w:val="007C036A"/>
    <w:rsid w:val="007C178C"/>
    <w:rsid w:val="007D7035"/>
    <w:rsid w:val="007F0A63"/>
    <w:rsid w:val="007F2728"/>
    <w:rsid w:val="007F3172"/>
    <w:rsid w:val="00801FAE"/>
    <w:rsid w:val="00812824"/>
    <w:rsid w:val="00817272"/>
    <w:rsid w:val="00830830"/>
    <w:rsid w:val="00837463"/>
    <w:rsid w:val="00862610"/>
    <w:rsid w:val="00870D79"/>
    <w:rsid w:val="00874AB5"/>
    <w:rsid w:val="00887DBA"/>
    <w:rsid w:val="00891230"/>
    <w:rsid w:val="008965E6"/>
    <w:rsid w:val="008A696B"/>
    <w:rsid w:val="008A6A49"/>
    <w:rsid w:val="008B10EE"/>
    <w:rsid w:val="008B2212"/>
    <w:rsid w:val="008C687D"/>
    <w:rsid w:val="008E0F36"/>
    <w:rsid w:val="00940B44"/>
    <w:rsid w:val="00942674"/>
    <w:rsid w:val="009437C6"/>
    <w:rsid w:val="00946824"/>
    <w:rsid w:val="00952BD6"/>
    <w:rsid w:val="00953DA9"/>
    <w:rsid w:val="0095699A"/>
    <w:rsid w:val="00973FF3"/>
    <w:rsid w:val="00985B94"/>
    <w:rsid w:val="0099350B"/>
    <w:rsid w:val="00996721"/>
    <w:rsid w:val="009B09E0"/>
    <w:rsid w:val="009B2E73"/>
    <w:rsid w:val="009B6A39"/>
    <w:rsid w:val="009C569B"/>
    <w:rsid w:val="009D45E5"/>
    <w:rsid w:val="009E007D"/>
    <w:rsid w:val="009F5343"/>
    <w:rsid w:val="00A05746"/>
    <w:rsid w:val="00A22D1E"/>
    <w:rsid w:val="00A22D3A"/>
    <w:rsid w:val="00A24F78"/>
    <w:rsid w:val="00A31417"/>
    <w:rsid w:val="00A35C5E"/>
    <w:rsid w:val="00A36C0C"/>
    <w:rsid w:val="00A50815"/>
    <w:rsid w:val="00A52820"/>
    <w:rsid w:val="00A67098"/>
    <w:rsid w:val="00A733A9"/>
    <w:rsid w:val="00A920AB"/>
    <w:rsid w:val="00AD2DD7"/>
    <w:rsid w:val="00AD4C68"/>
    <w:rsid w:val="00AD4E18"/>
    <w:rsid w:val="00AF5211"/>
    <w:rsid w:val="00AF526B"/>
    <w:rsid w:val="00B01933"/>
    <w:rsid w:val="00B01A90"/>
    <w:rsid w:val="00B02B9B"/>
    <w:rsid w:val="00B034D1"/>
    <w:rsid w:val="00B05A64"/>
    <w:rsid w:val="00B07B19"/>
    <w:rsid w:val="00B27A39"/>
    <w:rsid w:val="00B32C2B"/>
    <w:rsid w:val="00B34F50"/>
    <w:rsid w:val="00B42A87"/>
    <w:rsid w:val="00B52290"/>
    <w:rsid w:val="00B52BEF"/>
    <w:rsid w:val="00B544EF"/>
    <w:rsid w:val="00B545B1"/>
    <w:rsid w:val="00B55E96"/>
    <w:rsid w:val="00B66C04"/>
    <w:rsid w:val="00B903EA"/>
    <w:rsid w:val="00B94C31"/>
    <w:rsid w:val="00B97ACF"/>
    <w:rsid w:val="00BB1598"/>
    <w:rsid w:val="00BB1863"/>
    <w:rsid w:val="00BC3E01"/>
    <w:rsid w:val="00BD44B4"/>
    <w:rsid w:val="00BD4BE2"/>
    <w:rsid w:val="00BE572C"/>
    <w:rsid w:val="00C01AAB"/>
    <w:rsid w:val="00C05EE9"/>
    <w:rsid w:val="00C11EEA"/>
    <w:rsid w:val="00C13D09"/>
    <w:rsid w:val="00C1457A"/>
    <w:rsid w:val="00C22AD9"/>
    <w:rsid w:val="00C22D48"/>
    <w:rsid w:val="00C2452B"/>
    <w:rsid w:val="00C249FF"/>
    <w:rsid w:val="00C312AA"/>
    <w:rsid w:val="00C43E2B"/>
    <w:rsid w:val="00C44F5C"/>
    <w:rsid w:val="00C46041"/>
    <w:rsid w:val="00C47F3B"/>
    <w:rsid w:val="00C532A5"/>
    <w:rsid w:val="00C53E4A"/>
    <w:rsid w:val="00C604D5"/>
    <w:rsid w:val="00C672A6"/>
    <w:rsid w:val="00C72F3F"/>
    <w:rsid w:val="00C741F4"/>
    <w:rsid w:val="00C925FA"/>
    <w:rsid w:val="00C97CED"/>
    <w:rsid w:val="00CC2238"/>
    <w:rsid w:val="00CD3946"/>
    <w:rsid w:val="00CE53AD"/>
    <w:rsid w:val="00CE5582"/>
    <w:rsid w:val="00CF06FD"/>
    <w:rsid w:val="00CF5912"/>
    <w:rsid w:val="00D1045E"/>
    <w:rsid w:val="00D11461"/>
    <w:rsid w:val="00D12482"/>
    <w:rsid w:val="00D165BC"/>
    <w:rsid w:val="00D16658"/>
    <w:rsid w:val="00D33050"/>
    <w:rsid w:val="00D4380E"/>
    <w:rsid w:val="00D43C24"/>
    <w:rsid w:val="00D54789"/>
    <w:rsid w:val="00D63C50"/>
    <w:rsid w:val="00D76E6A"/>
    <w:rsid w:val="00D84510"/>
    <w:rsid w:val="00D9119F"/>
    <w:rsid w:val="00D92459"/>
    <w:rsid w:val="00DA2389"/>
    <w:rsid w:val="00DA742F"/>
    <w:rsid w:val="00DB51C5"/>
    <w:rsid w:val="00DB590D"/>
    <w:rsid w:val="00DB5F02"/>
    <w:rsid w:val="00DB68CC"/>
    <w:rsid w:val="00DD35A2"/>
    <w:rsid w:val="00DD787F"/>
    <w:rsid w:val="00DE3133"/>
    <w:rsid w:val="00DE44B5"/>
    <w:rsid w:val="00DE7E55"/>
    <w:rsid w:val="00E02A34"/>
    <w:rsid w:val="00E05529"/>
    <w:rsid w:val="00E0587A"/>
    <w:rsid w:val="00E06CD2"/>
    <w:rsid w:val="00E116A0"/>
    <w:rsid w:val="00E12131"/>
    <w:rsid w:val="00E15FBB"/>
    <w:rsid w:val="00E25634"/>
    <w:rsid w:val="00E2659A"/>
    <w:rsid w:val="00E306A6"/>
    <w:rsid w:val="00E310DC"/>
    <w:rsid w:val="00E324BB"/>
    <w:rsid w:val="00E36472"/>
    <w:rsid w:val="00E379D3"/>
    <w:rsid w:val="00E40B4C"/>
    <w:rsid w:val="00E4735E"/>
    <w:rsid w:val="00E57FE6"/>
    <w:rsid w:val="00E6384D"/>
    <w:rsid w:val="00E70EFE"/>
    <w:rsid w:val="00E77121"/>
    <w:rsid w:val="00E83FC2"/>
    <w:rsid w:val="00E86A21"/>
    <w:rsid w:val="00E911EB"/>
    <w:rsid w:val="00E916AB"/>
    <w:rsid w:val="00EA1F62"/>
    <w:rsid w:val="00EB0B42"/>
    <w:rsid w:val="00EB6E4D"/>
    <w:rsid w:val="00EC4B95"/>
    <w:rsid w:val="00EE0622"/>
    <w:rsid w:val="00EE61A6"/>
    <w:rsid w:val="00F02E75"/>
    <w:rsid w:val="00F1169D"/>
    <w:rsid w:val="00F11D41"/>
    <w:rsid w:val="00F12628"/>
    <w:rsid w:val="00F22F2D"/>
    <w:rsid w:val="00F35EBA"/>
    <w:rsid w:val="00F630B9"/>
    <w:rsid w:val="00F76071"/>
    <w:rsid w:val="00F820E7"/>
    <w:rsid w:val="00F97D2D"/>
    <w:rsid w:val="00FC412B"/>
    <w:rsid w:val="00FC690D"/>
    <w:rsid w:val="00FD685A"/>
    <w:rsid w:val="00FE70AB"/>
    <w:rsid w:val="00FF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C5A16"/>
  <w15:docId w15:val="{94540C18-1437-4736-AE60-D5E07B1F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2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16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1665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16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16658"/>
    <w:rPr>
      <w:sz w:val="20"/>
      <w:szCs w:val="20"/>
    </w:rPr>
  </w:style>
  <w:style w:type="character" w:styleId="a8">
    <w:name w:val="Hyperlink"/>
    <w:basedOn w:val="a0"/>
    <w:uiPriority w:val="99"/>
    <w:unhideWhenUsed/>
    <w:rsid w:val="00D1045E"/>
    <w:rPr>
      <w:color w:val="0000FF" w:themeColor="hyperlink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95699A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95699A"/>
  </w:style>
  <w:style w:type="paragraph" w:styleId="ab">
    <w:name w:val="List Paragraph"/>
    <w:basedOn w:val="a"/>
    <w:uiPriority w:val="34"/>
    <w:qFormat/>
    <w:rsid w:val="00AD2DD7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393345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7C17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5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6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0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6253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B5iq8kXfuGfDsXmN8" TargetMode="External"/><Relationship Id="rId13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fgate.com/?controllerName=search&amp;action=search&amp;channel=opinion%2Fopenforum&amp;search=1&amp;inlineLink=1&amp;query=%22Lowell+High+School%2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eurl.cc/Y8ZGY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url.cc/4d5kyv" TargetMode="External"/><Relationship Id="rId1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7CF49-6CBE-491B-9552-41C85F7E8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408</Words>
  <Characters>2329</Characters>
  <Application>Microsoft Office Word</Application>
  <DocSecurity>0</DocSecurity>
  <Lines>19</Lines>
  <Paragraphs>5</Paragraphs>
  <ScaleCrop>false</ScaleCrop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YaPing</dc:creator>
  <cp:lastModifiedBy>教育處-001家教中心</cp:lastModifiedBy>
  <cp:revision>5</cp:revision>
  <dcterms:created xsi:type="dcterms:W3CDTF">2025-06-11T03:41:00Z</dcterms:created>
  <dcterms:modified xsi:type="dcterms:W3CDTF">2025-06-16T06:37:00Z</dcterms:modified>
</cp:coreProperties>
</file>