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D265" w14:textId="7F559A27" w:rsidR="00B64F8E" w:rsidRDefault="00B64F8E" w:rsidP="006D40FA">
      <w:pPr>
        <w:pStyle w:val="a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 xml:space="preserve">      </w:t>
      </w:r>
      <w:r w:rsidR="006F5398" w:rsidRPr="00DF000A">
        <w:rPr>
          <w:rFonts w:ascii="標楷體" w:eastAsia="標楷體" w:hAnsi="標楷體"/>
          <w:sz w:val="44"/>
          <w:szCs w:val="44"/>
        </w:rPr>
        <w:t>11</w:t>
      </w:r>
      <w:r w:rsidR="00C36E3A">
        <w:rPr>
          <w:rFonts w:ascii="標楷體" w:eastAsia="標楷體" w:hAnsi="標楷體" w:hint="eastAsia"/>
          <w:sz w:val="44"/>
          <w:szCs w:val="44"/>
        </w:rPr>
        <w:t>5</w:t>
      </w:r>
      <w:r w:rsidR="006F5398" w:rsidRPr="00DF000A">
        <w:rPr>
          <w:rFonts w:ascii="標楷體" w:eastAsia="標楷體" w:hAnsi="標楷體" w:hint="eastAsia"/>
          <w:sz w:val="44"/>
          <w:szCs w:val="44"/>
        </w:rPr>
        <w:t>年花蓮縣「縣長</w:t>
      </w:r>
      <w:proofErr w:type="gramStart"/>
      <w:r w:rsidR="006F5398" w:rsidRPr="00DF000A">
        <w:rPr>
          <w:rFonts w:ascii="標楷體" w:eastAsia="標楷體" w:hAnsi="標楷體" w:hint="eastAsia"/>
          <w:sz w:val="44"/>
          <w:szCs w:val="44"/>
        </w:rPr>
        <w:t>盃</w:t>
      </w:r>
      <w:proofErr w:type="gramEnd"/>
      <w:r w:rsidR="006F5398" w:rsidRPr="00DF000A">
        <w:rPr>
          <w:rFonts w:ascii="標楷體" w:eastAsia="標楷體" w:hAnsi="標楷體" w:hint="eastAsia"/>
          <w:sz w:val="44"/>
          <w:szCs w:val="44"/>
        </w:rPr>
        <w:t>」</w:t>
      </w:r>
      <w:r w:rsidRPr="00DF000A">
        <w:rPr>
          <w:rFonts w:ascii="標楷體" w:eastAsia="標楷體" w:hAnsi="標楷體" w:hint="eastAsia"/>
          <w:sz w:val="44"/>
          <w:szCs w:val="44"/>
        </w:rPr>
        <w:t>足球錦標賽</w:t>
      </w:r>
    </w:p>
    <w:p w14:paraId="4D1D0A36" w14:textId="5055C9C9" w:rsidR="006F5398" w:rsidRPr="00DF000A" w:rsidRDefault="00B64F8E" w:rsidP="006D40FA">
      <w:pPr>
        <w:pStyle w:val="a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暨全民運動會選拔賽</w:t>
      </w:r>
      <w:r w:rsidR="00E355F8" w:rsidRPr="00DF000A">
        <w:rPr>
          <w:rFonts w:ascii="標楷體" w:eastAsia="標楷體" w:hAnsi="標楷體" w:hint="eastAsia"/>
          <w:sz w:val="44"/>
          <w:szCs w:val="44"/>
        </w:rPr>
        <w:t>-</w:t>
      </w:r>
      <w:r w:rsidR="006F5398" w:rsidRPr="00DF000A">
        <w:rPr>
          <w:rFonts w:ascii="標楷體" w:eastAsia="標楷體" w:hAnsi="標楷體" w:hint="eastAsia"/>
          <w:sz w:val="44"/>
          <w:szCs w:val="44"/>
        </w:rPr>
        <w:t>競賽規程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612793E0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725D9E">
        <w:rPr>
          <w:rFonts w:ascii="標楷體" w:eastAsia="標楷體" w:hAnsi="標楷體" w:cs="新細明體" w:hint="eastAsia"/>
          <w:kern w:val="0"/>
          <w:sz w:val="26"/>
          <w:szCs w:val="26"/>
        </w:rPr>
        <w:t>國立花蓮高農</w:t>
      </w:r>
      <w:r w:rsidR="00725D9E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花蓮縣立美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7D80E05" w14:textId="734B17B5" w:rsidR="00A101EE" w:rsidRDefault="006F5398" w:rsidP="00AB70F3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六、比賽日期：</w:t>
      </w:r>
      <w:r w:rsidR="000B65A5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22DE8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02777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101EE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F06C1D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3366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21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</w:p>
    <w:p w14:paraId="1563D421" w14:textId="7E5083A5" w:rsidR="001B5DB0" w:rsidRDefault="0070555E" w:rsidP="00AB70F3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5</w:t>
      </w:r>
      <w:proofErr w:type="gramStart"/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 w:rsidR="001B5DB0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B5DB0"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61E24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1B5DB0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61E24">
        <w:rPr>
          <w:rFonts w:ascii="標楷體" w:eastAsia="標楷體" w:hAnsi="標楷體" w:cs="新細明體" w:hint="eastAsia"/>
          <w:kern w:val="0"/>
          <w:sz w:val="26"/>
          <w:szCs w:val="26"/>
        </w:rPr>
        <w:t>21</w:t>
      </w:r>
      <w:r w:rsidR="001B5DB0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1B5DB0" w:rsidRPr="00822DE8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669EC289" w14:textId="41201BF4" w:rsidR="006F5398" w:rsidRDefault="00AB70F3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女</w:t>
      </w:r>
      <w:r w:rsidR="00802777"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74A5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306CA7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F06C1D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18日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3366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19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</w:p>
    <w:p w14:paraId="7C4A602F" w14:textId="216071D2" w:rsidR="00802777" w:rsidRPr="00A2309D" w:rsidRDefault="00802777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 xml:space="preserve">          5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男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18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3366D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 w:hint="eastAsia"/>
          <w:kern w:val="0"/>
          <w:sz w:val="26"/>
          <w:szCs w:val="26"/>
        </w:rPr>
        <w:t>19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</w:p>
    <w:p w14:paraId="06791848" w14:textId="2929E888" w:rsidR="00AB70F3" w:rsidRPr="00A2309D" w:rsidRDefault="00B26D28" w:rsidP="001B5DB0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 xml:space="preserve"> 5</w:t>
      </w:r>
      <w:proofErr w:type="gramStart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:國小女子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115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/>
          <w:kern w:val="0"/>
          <w:sz w:val="26"/>
          <w:szCs w:val="26"/>
        </w:rPr>
        <w:t>18</w:t>
      </w:r>
      <w:r w:rsidR="0052437F">
        <w:rPr>
          <w:rFonts w:ascii="標楷體" w:eastAsia="標楷體" w:hAnsi="標楷體" w:cs="新細明體"/>
          <w:kern w:val="0"/>
          <w:sz w:val="26"/>
          <w:szCs w:val="26"/>
        </w:rPr>
        <w:t>日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3366D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/>
          <w:kern w:val="0"/>
          <w:sz w:val="26"/>
          <w:szCs w:val="26"/>
        </w:rPr>
        <w:t>19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5014D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</w:t>
      </w:r>
    </w:p>
    <w:p w14:paraId="507F1628" w14:textId="45721FC2" w:rsidR="0067606D" w:rsidRDefault="00AB70F3" w:rsidP="000C43CE">
      <w:pPr>
        <w:pStyle w:val="ae"/>
        <w:ind w:left="1820" w:hangingChars="700" w:hanging="18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8930F8">
        <w:rPr>
          <w:rFonts w:ascii="標楷體" w:eastAsia="標楷體" w:hAnsi="標楷體" w:cs="新細明體"/>
          <w:b/>
          <w:kern w:val="0"/>
          <w:sz w:val="26"/>
          <w:szCs w:val="26"/>
        </w:rPr>
        <w:t>5</w:t>
      </w:r>
      <w:proofErr w:type="gramStart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0C43CE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115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3173A3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EA07ED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52437F">
        <w:rPr>
          <w:rFonts w:ascii="標楷體" w:eastAsia="標楷體" w:hAnsi="標楷體" w:cs="新細明體"/>
          <w:kern w:val="0"/>
          <w:sz w:val="26"/>
          <w:szCs w:val="26"/>
        </w:rPr>
        <w:t>日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3366D">
        <w:rPr>
          <w:rFonts w:ascii="標楷體" w:eastAsia="標楷體" w:hAnsi="標楷體" w:cs="新細明體"/>
          <w:kern w:val="0"/>
          <w:sz w:val="26"/>
          <w:szCs w:val="26"/>
        </w:rPr>
        <w:t>04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A07ED">
        <w:rPr>
          <w:rFonts w:ascii="標楷體" w:eastAsia="標楷體" w:hAnsi="標楷體" w:cs="新細明體"/>
          <w:kern w:val="0"/>
          <w:sz w:val="26"/>
          <w:szCs w:val="26"/>
        </w:rPr>
        <w:t>19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</w:p>
    <w:p w14:paraId="3C682F6F" w14:textId="6A3620AC" w:rsidR="005014DC" w:rsidRDefault="0067606D" w:rsidP="000C43CE">
      <w:pPr>
        <w:pStyle w:val="ae"/>
        <w:ind w:left="1822" w:hangingChars="700" w:hanging="182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kern w:val="0"/>
          <w:sz w:val="26"/>
          <w:szCs w:val="26"/>
        </w:rPr>
        <w:t xml:space="preserve">              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B64F8E">
        <w:rPr>
          <w:rFonts w:ascii="標楷體" w:eastAsia="標楷體" w:hAnsi="標楷體" w:cs="新細明體" w:hint="eastAsia"/>
          <w:kern w:val="0"/>
          <w:sz w:val="26"/>
          <w:szCs w:val="26"/>
        </w:rPr>
        <w:t>公開男子組 公開女子組115年04月18日</w:t>
      </w:r>
      <w:r w:rsidR="00B64F8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B64F8E">
        <w:rPr>
          <w:rFonts w:ascii="標楷體" w:eastAsia="標楷體" w:hAnsi="標楷體" w:cs="新細明體" w:hint="eastAsia"/>
          <w:kern w:val="0"/>
          <w:sz w:val="26"/>
          <w:szCs w:val="26"/>
        </w:rPr>
        <w:t>04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月19日</w:t>
      </w:r>
    </w:p>
    <w:p w14:paraId="7DE461F2" w14:textId="594554A4" w:rsidR="00AB70F3" w:rsidRPr="002665B0" w:rsidRDefault="00AB70F3" w:rsidP="006D40FA">
      <w:pPr>
        <w:pStyle w:val="ae"/>
        <w:rPr>
          <w:rFonts w:ascii="標楷體" w:eastAsia="標楷體" w:hAnsi="標楷體" w:cs="新細明體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Pr="00AB70F3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(依據報名隊數決定比賽日期天數)</w:t>
      </w:r>
    </w:p>
    <w:p w14:paraId="73C3BC39" w14:textId="76CC4F06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="00E40AF7">
        <w:rPr>
          <w:rFonts w:ascii="標楷體" w:eastAsia="標楷體" w:hAnsi="標楷體" w:hint="eastAsia"/>
          <w:sz w:val="26"/>
          <w:szCs w:val="26"/>
        </w:rPr>
        <w:t>花蓮</w:t>
      </w:r>
      <w:r w:rsidR="00CD470C">
        <w:rPr>
          <w:rFonts w:ascii="標楷體" w:eastAsia="標楷體" w:hAnsi="標楷體" w:hint="eastAsia"/>
          <w:sz w:val="26"/>
          <w:szCs w:val="26"/>
        </w:rPr>
        <w:t>農校</w:t>
      </w:r>
    </w:p>
    <w:p w14:paraId="48F86B91" w14:textId="0A0E06A7" w:rsidR="00E74EA8" w:rsidRDefault="00B26D2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開幕典禮：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11</w:t>
      </w:r>
      <w:r w:rsidR="00B06B7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年0</w:t>
      </w:r>
      <w:r w:rsidR="00B3366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4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B61E24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18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日星期</w:t>
      </w:r>
      <w:r w:rsidR="000C43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上午1</w:t>
      </w:r>
      <w:r w:rsidR="00465F0A"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點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</w:p>
    <w:p w14:paraId="2C03973A" w14:textId="491D3077" w:rsidR="00B26D2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開幕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B61E24">
        <w:rPr>
          <w:rFonts w:ascii="標楷體" w:eastAsia="標楷體" w:hAnsi="標楷體" w:cs="新細明體" w:hint="eastAsia"/>
          <w:kern w:val="0"/>
          <w:sz w:val="26"/>
          <w:szCs w:val="26"/>
        </w:rPr>
        <w:t>花蓮</w:t>
      </w:r>
      <w:r w:rsidR="00A5313A">
        <w:rPr>
          <w:rFonts w:ascii="標楷體" w:eastAsia="標楷體" w:hAnsi="標楷體" w:hint="eastAsia"/>
          <w:sz w:val="26"/>
          <w:szCs w:val="26"/>
        </w:rPr>
        <w:t>農校</w:t>
      </w:r>
    </w:p>
    <w:p w14:paraId="4FE52FC9" w14:textId="7B61D5E0" w:rsidR="006F5398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</w:t>
      </w:r>
      <w:r w:rsidR="00B64F8E">
        <w:rPr>
          <w:rFonts w:ascii="標楷體" w:eastAsia="標楷體" w:hAnsi="標楷體" w:cs="新細明體" w:hint="eastAsia"/>
          <w:kern w:val="0"/>
          <w:sz w:val="26"/>
          <w:szCs w:val="26"/>
        </w:rPr>
        <w:t>公開組</w:t>
      </w:r>
      <w:r w:rsidR="00B64F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國中組、國小組。</w:t>
      </w:r>
      <w:r w:rsidR="00E64DC5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E64DC5">
        <w:rPr>
          <w:rFonts w:ascii="標楷體" w:eastAsia="標楷體" w:hAnsi="標楷體" w:cs="新細明體"/>
          <w:kern w:val="0"/>
          <w:sz w:val="26"/>
          <w:szCs w:val="26"/>
        </w:rPr>
        <w:tab/>
      </w:r>
      <w:r w:rsidR="00E64DC5">
        <w:rPr>
          <w:rFonts w:ascii="標楷體" w:eastAsia="標楷體" w:hAnsi="標楷體" w:cs="新細明體"/>
          <w:kern w:val="0"/>
          <w:sz w:val="26"/>
          <w:szCs w:val="26"/>
        </w:rPr>
        <w:tab/>
      </w:r>
      <w:r w:rsidR="00E64DC5">
        <w:rPr>
          <w:rFonts w:ascii="標楷體" w:eastAsia="標楷體" w:hAnsi="標楷體" w:cs="新細明體"/>
          <w:kern w:val="0"/>
          <w:sz w:val="26"/>
          <w:szCs w:val="26"/>
        </w:rPr>
        <w:tab/>
      </w:r>
      <w:r w:rsidR="00E64DC5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公開男子組年齡不限</w:t>
      </w:r>
    </w:p>
    <w:p w14:paraId="60602207" w14:textId="7356F1E6" w:rsidR="00E64DC5" w:rsidRPr="00E64DC5" w:rsidRDefault="00E64DC5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ab/>
      </w:r>
      <w:r>
        <w:rPr>
          <w:rFonts w:ascii="標楷體" w:eastAsia="標楷體" w:hAnsi="標楷體" w:cs="新細明體"/>
          <w:kern w:val="0"/>
          <w:sz w:val="26"/>
          <w:szCs w:val="26"/>
        </w:rPr>
        <w:tab/>
      </w:r>
      <w:r>
        <w:rPr>
          <w:rFonts w:ascii="標楷體" w:eastAsia="標楷體" w:hAnsi="標楷體" w:cs="新細明體"/>
          <w:kern w:val="0"/>
          <w:sz w:val="26"/>
          <w:szCs w:val="26"/>
        </w:rPr>
        <w:tab/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公開女子組年齡不限</w:t>
      </w:r>
    </w:p>
    <w:p w14:paraId="3E26F660" w14:textId="2E637E14" w:rsidR="00306CA7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國中男生組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0B65A5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70555E">
        <w:rPr>
          <w:rFonts w:ascii="標楷體" w:eastAsia="標楷體" w:hAnsi="標楷體" w:hint="eastAsia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6684CE61" w14:textId="515C666A" w:rsidR="006F5398" w:rsidRPr="00E64DC5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國中女生組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F06C1D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70555E">
        <w:rPr>
          <w:rFonts w:ascii="標楷體" w:eastAsia="標楷體" w:hAnsi="標楷體" w:hint="eastAsia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0FEE4C69" w14:textId="7D203CCC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男生組（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102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3F62492" w14:textId="3EC6E529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女生組（</w:t>
      </w:r>
      <w:r w:rsidR="00F06C1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102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58BCC59" w14:textId="2221550E" w:rsidR="00AB70F3" w:rsidRPr="00DF000A" w:rsidRDefault="006D40FA" w:rsidP="00AB70F3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70555E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8930F8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70555E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AB70F3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(</w:t>
      </w:r>
      <w:r w:rsidR="00725D9E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國小女子組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報名不足三隊併入男子組)</w:t>
      </w:r>
    </w:p>
    <w:p w14:paraId="10D0CD4F" w14:textId="16284DE1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</w:p>
    <w:p w14:paraId="3561013A" w14:textId="77777777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</w:t>
      </w:r>
    </w:p>
    <w:p w14:paraId="6578EA61" w14:textId="73D00A9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</w:t>
      </w:r>
    </w:p>
    <w:p w14:paraId="3727A39D" w14:textId="7804E998" w:rsidR="00E11CF3" w:rsidRPr="00561C73" w:rsidRDefault="006D40FA" w:rsidP="00561C73">
      <w:pPr>
        <w:ind w:left="1440" w:firstLine="4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 xml:space="preserve"> </w:t>
      </w:r>
      <w:r w:rsidR="00561C73" w:rsidRPr="00561C73">
        <w:rPr>
          <w:rFonts w:ascii="標楷體" w:eastAsia="標楷體" w:hAnsi="標楷體"/>
        </w:rPr>
        <w:t>一、若以國中為隊名報名者，不得跨校組隊，限具有該校學籍之在籍學生參加，每人限報名一隊。（如有球員重複報名，取消該球員之參賽資格）</w:t>
      </w:r>
      <w:r w:rsidR="00561C73" w:rsidRPr="00561C73">
        <w:rPr>
          <w:rFonts w:ascii="標楷體" w:eastAsia="標楷體" w:hAnsi="標楷體"/>
        </w:rPr>
        <w:br/>
      </w:r>
      <w:r w:rsidR="00561C73">
        <w:rPr>
          <w:rFonts w:ascii="標楷體" w:eastAsia="標楷體" w:hAnsi="標楷體" w:hint="eastAsia"/>
        </w:rPr>
        <w:t xml:space="preserve">     </w:t>
      </w:r>
      <w:r w:rsidR="00561C73" w:rsidRPr="00561C73">
        <w:rPr>
          <w:rFonts w:ascii="標楷體" w:eastAsia="標楷體" w:hAnsi="標楷體"/>
        </w:rPr>
        <w:t>二、若以俱樂部為隊名報名者，</w:t>
      </w:r>
      <w:proofErr w:type="gramStart"/>
      <w:r w:rsidR="00561C73" w:rsidRPr="00561C73">
        <w:rPr>
          <w:rFonts w:ascii="標楷體" w:eastAsia="標楷體" w:hAnsi="標楷體"/>
        </w:rPr>
        <w:t>得跨校</w:t>
      </w:r>
      <w:proofErr w:type="gramEnd"/>
      <w:r w:rsidR="00561C73" w:rsidRPr="00561C73">
        <w:rPr>
          <w:rFonts w:ascii="標楷體" w:eastAsia="標楷體" w:hAnsi="標楷體"/>
        </w:rPr>
        <w:t>組隊參加。</w:t>
      </w:r>
      <w:r w:rsidR="00D861DB" w:rsidRPr="00561C73">
        <w:rPr>
          <w:rFonts w:ascii="標楷體" w:eastAsia="標楷體" w:hAnsi="標楷體"/>
        </w:rPr>
        <w:t>（如有球員重複報名，取消該球員之參賽資格）</w:t>
      </w:r>
      <w:r w:rsidR="00561C73">
        <w:rPr>
          <w:rFonts w:ascii="標楷體" w:eastAsia="標楷體" w:hAnsi="標楷體"/>
        </w:rPr>
        <w:br/>
      </w:r>
      <w:bookmarkStart w:id="0" w:name="_GoBack"/>
      <w:bookmarkEnd w:id="0"/>
    </w:p>
    <w:p w14:paraId="67BF2BA5" w14:textId="151A0C1F" w:rsidR="00E11CF3" w:rsidRPr="00BB1590" w:rsidRDefault="00E11CF3" w:rsidP="00E11CF3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2.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可</w:t>
      </w:r>
      <w:r>
        <w:rPr>
          <w:rFonts w:ascii="標楷體" w:eastAsia="標楷體" w:hAnsi="標楷體" w:hint="eastAsia"/>
          <w:b/>
          <w:kern w:val="0"/>
          <w:sz w:val="26"/>
          <w:szCs w:val="26"/>
        </w:rPr>
        <w:t>以學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校、</w:t>
      </w:r>
      <w:r>
        <w:rPr>
          <w:rFonts w:ascii="標楷體" w:eastAsia="標楷體" w:hAnsi="標楷體" w:hint="eastAsia"/>
          <w:b/>
          <w:kern w:val="0"/>
          <w:sz w:val="26"/>
          <w:szCs w:val="26"/>
        </w:rPr>
        <w:t>俱樂部</w:t>
      </w:r>
      <w:r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名義報名參賽隊伍</w:t>
      </w:r>
      <w:r w:rsidRPr="00BB1590">
        <w:rPr>
          <w:rFonts w:ascii="標楷體" w:eastAsia="標楷體" w:hAnsi="標楷體" w:hint="eastAsia"/>
          <w:kern w:val="0"/>
          <w:sz w:val="26"/>
          <w:szCs w:val="26"/>
        </w:rPr>
        <w:t>，依照報名表填寫資料</w:t>
      </w:r>
    </w:p>
    <w:p w14:paraId="0FE44E36" w14:textId="608EAD59" w:rsidR="006F5398" w:rsidRPr="00E64DC5" w:rsidRDefault="00E11CF3" w:rsidP="00E64DC5">
      <w:pPr>
        <w:pStyle w:val="ac"/>
        <w:widowControl/>
        <w:adjustRightInd w:val="0"/>
        <w:snapToGrid w:val="0"/>
        <w:spacing w:line="480" w:lineRule="auto"/>
        <w:ind w:leftChars="0" w:left="2040"/>
        <w:rPr>
          <w:rFonts w:ascii="標楷體" w:eastAsia="標楷體" w:hAnsi="標楷體"/>
          <w:kern w:val="0"/>
          <w:sz w:val="26"/>
          <w:szCs w:val="26"/>
        </w:rPr>
      </w:pPr>
      <w:r w:rsidRPr="00BB1590">
        <w:rPr>
          <w:rFonts w:ascii="標楷體" w:eastAsia="標楷體" w:hAnsi="標楷體" w:hint="eastAsia"/>
          <w:kern w:val="0"/>
          <w:sz w:val="26"/>
          <w:szCs w:val="26"/>
        </w:rPr>
        <w:lastRenderedPageBreak/>
        <w:t>報名，不需</w:t>
      </w:r>
      <w:r w:rsidRPr="00BB1590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</w:p>
    <w:p w14:paraId="74D82C2C" w14:textId="77777777" w:rsidR="00D63429" w:rsidRDefault="006D40FA" w:rsidP="00D63429">
      <w:pPr>
        <w:rPr>
          <w:rFonts w:ascii="標楷體" w:eastAsia="標楷體" w:hAnsi="標楷體" w:cs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FB27D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以學校為單位，不得跨校組隊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109C">
        <w:rPr>
          <w:rFonts w:ascii="標楷體" w:eastAsia="標楷體" w:hAnsi="標楷體" w:cs="新細明體" w:hint="eastAsia"/>
          <w:kern w:val="0"/>
          <w:sz w:val="26"/>
          <w:szCs w:val="26"/>
        </w:rPr>
        <w:t>女子組可跨校組隊，</w:t>
      </w:r>
      <w:r w:rsidR="00D63429">
        <w:rPr>
          <w:rFonts w:ascii="標楷體" w:eastAsia="標楷體" w:hAnsi="標楷體" w:cs="標楷體" w:hint="eastAsia"/>
          <w:sz w:val="26"/>
          <w:szCs w:val="26"/>
        </w:rPr>
        <w:t xml:space="preserve">.各校、各俱樂部每組 </w:t>
      </w:r>
    </w:p>
    <w:p w14:paraId="76E61584" w14:textId="5B30DF3B" w:rsidR="006D40FA" w:rsidRPr="00D63429" w:rsidRDefault="00D63429" w:rsidP="00D63429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   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限報2隊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（報名2隊名稱統一以A、B隊區分）。</w:t>
      </w:r>
      <w:r w:rsidR="00B5109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 </w:t>
      </w:r>
    </w:p>
    <w:p w14:paraId="41B42619" w14:textId="373C6940" w:rsidR="006F5398" w:rsidRPr="00DF000A" w:rsidRDefault="00D63429" w:rsidP="000B03CC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0C1E79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每隊至少報名人數需滿</w:t>
      </w:r>
      <w:r w:rsidR="000C1E79">
        <w:rPr>
          <w:rFonts w:ascii="標楷體" w:eastAsia="標楷體" w:hAnsi="標楷體" w:cs="新細明體" w:hint="eastAsia"/>
          <w:kern w:val="0"/>
          <w:sz w:val="26"/>
          <w:szCs w:val="26"/>
        </w:rPr>
        <w:t>18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0C1E79">
        <w:rPr>
          <w:rFonts w:ascii="標楷體" w:eastAsia="標楷體" w:hAnsi="標楷體" w:cs="新細明體" w:hint="eastAsia"/>
          <w:kern w:val="0"/>
          <w:sz w:val="26"/>
          <w:szCs w:val="26"/>
        </w:rPr>
        <w:t>22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0B03C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國小組</w:t>
      </w:r>
    </w:p>
    <w:p w14:paraId="6123B599" w14:textId="77777777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就讀國民小學，具有該校學籍之在籍學生，皆可報名參加，每人限報</w:t>
      </w:r>
    </w:p>
    <w:p w14:paraId="372663A0" w14:textId="7E2559B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一隊。（如有球員重複報名，取消該球員之參賽資格）。</w:t>
      </w:r>
    </w:p>
    <w:p w14:paraId="05C5A17F" w14:textId="1485B3C8" w:rsidR="00BB1590" w:rsidRDefault="00BB1590" w:rsidP="00BB1590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D40FA" w:rsidRPr="00BB159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BB1590">
        <w:rPr>
          <w:rFonts w:ascii="標楷體" w:eastAsia="標楷體" w:hAnsi="標楷體" w:cs="新細明體" w:hint="eastAsia"/>
          <w:bCs/>
          <w:kern w:val="0"/>
        </w:rPr>
        <w:t>5</w:t>
      </w:r>
      <w:proofErr w:type="gramStart"/>
      <w:r w:rsidRPr="00BB1590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BB1590">
        <w:rPr>
          <w:rFonts w:ascii="標楷體" w:eastAsia="標楷體" w:hAnsi="標楷體" w:cs="新細明體" w:hint="eastAsia"/>
          <w:bCs/>
          <w:kern w:val="0"/>
        </w:rPr>
        <w:t>每隊至少報名人數需滿6人，最多</w:t>
      </w:r>
      <w:r w:rsidR="0070555E">
        <w:rPr>
          <w:rFonts w:ascii="標楷體" w:eastAsia="標楷體" w:hAnsi="標楷體" w:cs="新細明體" w:hint="eastAsia"/>
          <w:bCs/>
          <w:kern w:val="0"/>
        </w:rPr>
        <w:t>12</w:t>
      </w:r>
      <w:r w:rsidRPr="00BB1590">
        <w:rPr>
          <w:rFonts w:ascii="標楷體" w:eastAsia="標楷體" w:hAnsi="標楷體" w:cs="新細明體" w:hint="eastAsia"/>
          <w:bCs/>
          <w:kern w:val="0"/>
        </w:rPr>
        <w:t>人。</w:t>
      </w:r>
    </w:p>
    <w:p w14:paraId="6EF164FB" w14:textId="5B91B379" w:rsidR="006F5398" w:rsidRDefault="00BB1590" w:rsidP="000C1E79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kern w:val="0"/>
          <w:sz w:val="26"/>
          <w:szCs w:val="26"/>
        </w:rPr>
        <w:t>2.</w:t>
      </w:r>
      <w:r w:rsidR="00F16B50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可</w:t>
      </w:r>
      <w:r w:rsidR="006F5398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以</w:t>
      </w:r>
      <w:r w:rsidR="00F16B50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學校、</w:t>
      </w:r>
      <w:r w:rsidR="006F5398" w:rsidRPr="00BB1590">
        <w:rPr>
          <w:rFonts w:ascii="標楷體" w:eastAsia="標楷體" w:hAnsi="標楷體" w:hint="eastAsia"/>
          <w:b/>
          <w:kern w:val="0"/>
          <w:sz w:val="26"/>
          <w:szCs w:val="26"/>
        </w:rPr>
        <w:t>俱樂部、安親班名義報名參賽隊伍</w:t>
      </w:r>
      <w:r w:rsidR="000C1E79">
        <w:rPr>
          <w:rFonts w:ascii="標楷體" w:eastAsia="標楷體" w:hAnsi="標楷體" w:hint="eastAsia"/>
          <w:kern w:val="0"/>
          <w:sz w:val="26"/>
          <w:szCs w:val="26"/>
        </w:rPr>
        <w:t>，依照報名表填寫資料</w:t>
      </w:r>
      <w:r w:rsidR="006F5398" w:rsidRPr="000C1E79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  <w:r w:rsidR="006F5398" w:rsidRPr="000C1E79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</w:p>
    <w:p w14:paraId="7F9F1BD2" w14:textId="62328B4E" w:rsidR="000C1E79" w:rsidRDefault="000C1E79" w:rsidP="000C1E79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/>
          <w:b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kern w:val="0"/>
          <w:sz w:val="26"/>
          <w:szCs w:val="26"/>
        </w:rPr>
        <w:t>公開組</w:t>
      </w:r>
    </w:p>
    <w:p w14:paraId="48172725" w14:textId="73A70256" w:rsidR="00561C73" w:rsidRPr="00561C73" w:rsidRDefault="00561C73" w:rsidP="000C1E79">
      <w:pPr>
        <w:widowControl/>
        <w:adjustRightInd w:val="0"/>
        <w:snapToGrid w:val="0"/>
        <w:spacing w:line="480" w:lineRule="auto"/>
        <w:ind w:left="1560"/>
        <w:rPr>
          <w:rFonts w:ascii="標楷體" w:eastAsia="標楷體" w:hAnsi="標楷體"/>
          <w:b/>
          <w:kern w:val="0"/>
          <w:sz w:val="26"/>
          <w:szCs w:val="26"/>
        </w:rPr>
      </w:pPr>
      <w:r w:rsidRPr="00561C73">
        <w:rPr>
          <w:rFonts w:ascii="標楷體" w:eastAsia="標楷體" w:hAnsi="標楷體"/>
        </w:rPr>
        <w:t>開放自由組隊報名參加（凡設籍花蓮縣滿三年以上者，皆可報名），檢錄時須出示戶籍謄本以供查驗。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66172B2C" w14:textId="54A0A5C3" w:rsidR="00E74EA8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0554A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60554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2C59A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BB1590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proofErr w:type="gramEnd"/>
      <w:r w:rsidR="00BB1590">
        <w:rPr>
          <w:rFonts w:ascii="標楷體" w:eastAsia="標楷體" w:hAnsi="標楷體" w:cs="新細明體" w:hint="eastAsia"/>
          <w:kern w:val="0"/>
          <w:sz w:val="26"/>
          <w:szCs w:val="26"/>
        </w:rPr>
        <w:t>制</w:t>
      </w:r>
      <w:r w:rsidR="00E74EA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</w:p>
    <w:p w14:paraId="3831D7C8" w14:textId="4A4DFED0" w:rsidR="001E2E62" w:rsidRDefault="00E74EA8" w:rsidP="006D40FA">
      <w:pPr>
        <w:pStyle w:val="a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，國小組</w:t>
      </w:r>
      <w:r w:rsidR="00950EC8" w:rsidRPr="00DF000A">
        <w:rPr>
          <w:rFonts w:ascii="標楷體" w:eastAsia="標楷體" w:hAnsi="標楷體"/>
          <w:sz w:val="26"/>
          <w:szCs w:val="26"/>
        </w:rPr>
        <w:t>原則</w:t>
      </w:r>
      <w:proofErr w:type="gramStart"/>
      <w:r w:rsidR="00950EC8" w:rsidRPr="00DF000A">
        <w:rPr>
          <w:rFonts w:ascii="標楷體" w:eastAsia="標楷體" w:hAnsi="標楷體"/>
          <w:sz w:val="26"/>
          <w:szCs w:val="26"/>
        </w:rPr>
        <w:t>採</w:t>
      </w:r>
      <w:proofErr w:type="gramEnd"/>
      <w:r w:rsidR="00950EC8" w:rsidRPr="00DF000A">
        <w:rPr>
          <w:rFonts w:ascii="標楷體" w:eastAsia="標楷體" w:hAnsi="標楷體"/>
          <w:sz w:val="26"/>
          <w:szCs w:val="26"/>
        </w:rPr>
        <w:t>先分組循環後單淘</w:t>
      </w:r>
      <w:r w:rsidRPr="00DF000A">
        <w:rPr>
          <w:rFonts w:ascii="標楷體" w:eastAsia="標楷體" w:hAnsi="標楷體"/>
          <w:sz w:val="26"/>
          <w:szCs w:val="26"/>
        </w:rPr>
        <w:t>汰</w:t>
      </w:r>
      <w:r w:rsidRPr="00DF000A">
        <w:rPr>
          <w:rFonts w:ascii="標楷體" w:eastAsia="標楷體" w:hAnsi="標楷體" w:hint="eastAsia"/>
          <w:sz w:val="26"/>
          <w:szCs w:val="26"/>
        </w:rPr>
        <w:t>，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國中組</w:t>
      </w:r>
    </w:p>
    <w:p w14:paraId="69F24522" w14:textId="6315E68A" w:rsidR="006F5398" w:rsidRPr="00DF000A" w:rsidRDefault="001E2E62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原則</w:t>
      </w:r>
      <w:proofErr w:type="gramStart"/>
      <w:r w:rsidR="00950EC8" w:rsidRPr="00DF000A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950EC8" w:rsidRPr="00DF000A">
        <w:rPr>
          <w:rFonts w:ascii="標楷體" w:eastAsia="標楷體" w:hAnsi="標楷體" w:hint="eastAsia"/>
          <w:sz w:val="26"/>
          <w:szCs w:val="26"/>
        </w:rPr>
        <w:t>循環積分制</w:t>
      </w:r>
      <w:r w:rsidR="00950EC8" w:rsidRPr="00DF000A">
        <w:rPr>
          <w:rFonts w:ascii="標楷體" w:eastAsia="標楷體" w:hAnsi="標楷體"/>
          <w:sz w:val="26"/>
          <w:szCs w:val="26"/>
        </w:rPr>
        <w:t>，惟主辦單位可視實際報名隊數更改賽制。</w:t>
      </w:r>
    </w:p>
    <w:p w14:paraId="0E530D9C" w14:textId="70D1DEC2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5C6151F2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公開組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號球、國小組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12276EC0" w14:textId="53FB99DE" w:rsidR="001E2E62" w:rsidRPr="00A2309D" w:rsidRDefault="001E2E62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52437F">
        <w:rPr>
          <w:rFonts w:ascii="標楷體" w:eastAsia="標楷體" w:hAnsi="標楷體" w:cs="新細明體"/>
          <w:kern w:val="0"/>
          <w:sz w:val="26"/>
          <w:szCs w:val="26"/>
        </w:rPr>
        <w:t>公開組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40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上下半場</w:t>
      </w:r>
      <w:r w:rsidR="00725D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725D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，中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場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休息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5分鐘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978D219" w14:textId="26D28DDF" w:rsidR="00ED7495" w:rsidRPr="00A2309D" w:rsidRDefault="00ED7495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15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</w:p>
    <w:p w14:paraId="447441F2" w14:textId="46F1956E" w:rsidR="001E2E62" w:rsidRPr="00A2309D" w:rsidRDefault="001E2E62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70555E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15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70555E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438060E5" w14:textId="5C6D0B1A" w:rsidR="001E2E62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A2309D">
        <w:rPr>
          <w:rFonts w:ascii="標楷體" w:eastAsia="標楷體" w:hAnsi="標楷體" w:hint="eastAsia"/>
          <w:sz w:val="26"/>
          <w:szCs w:val="26"/>
        </w:rPr>
        <w:t>國中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女生組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0分鐘，上下半場各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0分鐘，中場休息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89B8936" w14:textId="6801CECB" w:rsidR="00964BA1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5</w:t>
      </w:r>
      <w:r w:rsidRPr="00A2309D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國中男生組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717E6A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717E6A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69AC5ABC" w14:textId="3FA7A716" w:rsidR="00E74EA8" w:rsidRPr="00A2309D" w:rsidRDefault="00FB27D1" w:rsidP="00C3594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、比賽期間替</w:t>
      </w:r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8930F8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</w:p>
    <w:p w14:paraId="264D1C4A" w14:textId="1DC9B9C6" w:rsidR="000253B4" w:rsidRPr="00DF000A" w:rsidRDefault="00E74EA8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、公開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proofErr w:type="gramStart"/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485A9C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</w:t>
      </w:r>
      <w:r w:rsidR="0052437F">
        <w:rPr>
          <w:rFonts w:ascii="標楷體" w:eastAsia="標楷體" w:hAnsi="標楷體" w:cs="新細明體" w:hint="eastAsia"/>
          <w:kern w:val="0"/>
          <w:sz w:val="26"/>
          <w:szCs w:val="26"/>
        </w:rPr>
        <w:t>，比賽球員被替換出場後可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</w:t>
      </w:r>
      <w:r w:rsidR="00FB27D1" w:rsidRPr="00A2309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賽。</w:t>
      </w:r>
    </w:p>
    <w:p w14:paraId="28AB3958" w14:textId="77D23056" w:rsidR="00C35941" w:rsidRPr="00DF000A" w:rsidRDefault="000253B4" w:rsidP="00FB27D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、當場參賽人員才能進入球員席及技術區域，並遵守足球規則『技術區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域條款』之規定，尊重裁判的判決，配合第四裁判管理，球隊教練團應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有義務協同大會工作人員共同管控該區秩序。</w:t>
      </w:r>
    </w:p>
    <w:p w14:paraId="63311DF8" w14:textId="1310820B" w:rsidR="006F5398" w:rsidRDefault="00FB27D1" w:rsidP="0039499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C35941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、凡上場比賽球員之球衣號碼（場上隊長需佩帶臂章，守門員若擔任普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通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球員時球衣號碼需相同）與報名之號碼不同者，該場比賽</w:t>
      </w:r>
      <w:proofErr w:type="gramStart"/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得出賽</w:t>
      </w:r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2CB854F" w14:textId="77777777" w:rsidR="00394991" w:rsidRDefault="00FB27D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各球隊比賽時，依領隊會議確定登錄之球衣顏色出賽，若未登錄者，需</w:t>
      </w:r>
    </w:p>
    <w:p w14:paraId="203279A7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      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配合已登錄球隊之顏色，若二隊皆未登錄，必須攜帶兩套同顏色球衣；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各</w:t>
      </w:r>
    </w:p>
    <w:p w14:paraId="158FE372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球隊比賽時，賽程排在前者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優先選擇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球衣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顏色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，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賽程排在</w:t>
      </w:r>
      <w:proofErr w:type="gramStart"/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後者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著</w:t>
      </w:r>
      <w:proofErr w:type="gramEnd"/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明顯可與</w:t>
      </w:r>
    </w:p>
    <w:p w14:paraId="3B69A2F4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前者辨別顏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色球衣。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球隊球衣、球褲、長襪須明顯並配戴護</w:t>
      </w:r>
      <w:proofErr w:type="gramStart"/>
      <w:r w:rsidR="00CB2CFA" w:rsidRPr="00DF000A">
        <w:rPr>
          <w:rFonts w:ascii="標楷體" w:eastAsia="標楷體" w:hAnsi="標楷體" w:hint="eastAsia"/>
          <w:sz w:val="26"/>
          <w:szCs w:val="26"/>
        </w:rPr>
        <w:t>脛</w:t>
      </w:r>
      <w:proofErr w:type="gramEnd"/>
      <w:r w:rsidR="00CB2CFA" w:rsidRPr="00DF000A">
        <w:rPr>
          <w:rFonts w:ascii="標楷體" w:eastAsia="標楷體" w:hAnsi="標楷體" w:hint="eastAsia"/>
          <w:sz w:val="26"/>
          <w:szCs w:val="26"/>
        </w:rPr>
        <w:t>；全隊球衣、</w:t>
      </w:r>
    </w:p>
    <w:p w14:paraId="580A4BE5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球褲、襪子顏色與樣式必須一致，若出現顏色不同的將不允許上場比賽；</w:t>
      </w:r>
    </w:p>
    <w:p w14:paraId="1ADD6D8E" w14:textId="72A1690D" w:rsidR="00CB2CFA" w:rsidRPr="00E91A06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E91A06">
        <w:rPr>
          <w:rFonts w:ascii="標楷體" w:eastAsia="標楷體" w:hAnsi="標楷體" w:hint="eastAsia"/>
          <w:sz w:val="26"/>
          <w:szCs w:val="26"/>
        </w:rPr>
        <w:t>比賽禁止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穿著鋁釘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、金屬釘、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活動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釘球鞋出賽。</w:t>
      </w:r>
    </w:p>
    <w:p w14:paraId="4817CE59" w14:textId="3973B863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964BA1">
        <w:rPr>
          <w:rFonts w:ascii="標楷體" w:eastAsia="標楷體" w:hAnsi="標楷體"/>
          <w:sz w:val="26"/>
          <w:szCs w:val="26"/>
        </w:rPr>
        <w:t>11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、凡比賽中不服裁判而被判棄權或無故棄權之球隊，除取消其繼續比賽之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7BEBCE74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79E5422B" w14:textId="4A517B11" w:rsidR="006F5398" w:rsidRDefault="00725D9E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比賽期間如遇球員互毆、毆打對方職隊員或侮辱裁判情事，需送大</w:t>
      </w:r>
    </w:p>
    <w:p w14:paraId="695A4437" w14:textId="55A371B9" w:rsidR="00CB2CFA" w:rsidRDefault="00CB2CFA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會競賽委員會議處，情形嚴重者送交司法機關或本會紀律委員會處理。</w:t>
      </w:r>
    </w:p>
    <w:p w14:paraId="6C206963" w14:textId="4EC9D80C" w:rsidR="00F16752" w:rsidRPr="00DF000A" w:rsidRDefault="00725D9E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比賽中，如遇二次黃牌（不同場次）被警告之球員，應『自動停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賽』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場，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再黃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牌警告時，則應再『自動停賽』一場；比賽中被裁判罰出場之球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員，應『自動停賽』一場，又被黃牌警告時，則應再『自動停賽』一場</w:t>
      </w:r>
      <w:r w:rsidR="0067606D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67606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（分區賽紅黃牌不被列入總決賽計算）。</w:t>
      </w:r>
    </w:p>
    <w:p w14:paraId="0457E73C" w14:textId="0CAD0591" w:rsidR="00F16752" w:rsidRP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、比賽中被裁判『警告』或『判罰出場』之球員，競賽委員會需視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情節</w:t>
      </w:r>
      <w:r w:rsidR="00F1675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51389C0A" w14:textId="1E6C4355" w:rsidR="00F16752" w:rsidRPr="00DF000A" w:rsidRDefault="00F16752" w:rsidP="00F16752">
      <w:pPr>
        <w:pStyle w:val="ae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輕重，加重處罰或增加停賽場次。</w:t>
      </w:r>
    </w:p>
    <w:p w14:paraId="50722AC0" w14:textId="0104CF3A" w:rsid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如遇球隊隊職員發生違紀違法情事，需由大會競賽委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員會</w:t>
      </w:r>
    </w:p>
    <w:p w14:paraId="362CE8D3" w14:textId="7FD24CB5" w:rsidR="006F5398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議處，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情形嚴重者送交司法機關或本會紀律委員會處理。</w:t>
      </w:r>
    </w:p>
    <w:p w14:paraId="6E14310A" w14:textId="6B94ADCB" w:rsidR="00F16752" w:rsidRDefault="00394991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</w:t>
      </w:r>
      <w:r w:rsidR="00725D9E">
        <w:rPr>
          <w:rFonts w:ascii="標楷體" w:eastAsia="標楷體" w:hAnsi="標楷體" w:cs="新細明體"/>
          <w:kern w:val="0"/>
          <w:sz w:val="26"/>
          <w:szCs w:val="26"/>
        </w:rPr>
        <w:t xml:space="preserve">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凡屬裁判職權範圍內之判罰，應按裁判判罰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決，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參賽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374E0382" w14:textId="3E765587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對當場比賽規則事項判罰有疑問時，得依競賽規程第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13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條規定程</w:t>
      </w:r>
    </w:p>
    <w:p w14:paraId="02EF44D8" w14:textId="5CBBEB51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序向大會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提出。</w:t>
      </w:r>
    </w:p>
    <w:p w14:paraId="6FE9AAA1" w14:textId="39CB25DF" w:rsidR="00E74EA8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、請報名參賽球隊自行辦理保險事宜。</w:t>
      </w:r>
    </w:p>
    <w:p w14:paraId="59293B68" w14:textId="4E8F9AD6" w:rsidR="006F5398" w:rsidRPr="00DF000A" w:rsidRDefault="00E74EA8" w:rsidP="00C674D3">
      <w:pPr>
        <w:pStyle w:val="ae"/>
        <w:ind w:firstLineChars="400" w:firstLine="104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2C5F5B2E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</w:t>
      </w:r>
      <w:r w:rsidR="001126CF" w:rsidRPr="00DF000A">
        <w:rPr>
          <w:rFonts w:ascii="標楷體" w:eastAsia="標楷體" w:hAnsi="標楷體" w:cs="BiauKai"/>
          <w:sz w:val="26"/>
          <w:szCs w:val="26"/>
        </w:rPr>
        <w:lastRenderedPageBreak/>
        <w:t>名比踢罰球點球，以此類推直到分出勝負為止。</w:t>
      </w:r>
    </w:p>
    <w:p w14:paraId="7A83478A" w14:textId="77777777" w:rsidR="001126CF" w:rsidRPr="00DF000A" w:rsidRDefault="001126CF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/>
          <w:sz w:val="26"/>
          <w:szCs w:val="26"/>
        </w:rPr>
        <w:t>特定場</w:t>
      </w:r>
      <w:r w:rsidRPr="00DF000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DF000A">
        <w:rPr>
          <w:rFonts w:ascii="標楷體" w:eastAsia="標楷體" w:hAnsi="標楷體" w:cs="BiauKai"/>
          <w:sz w:val="26"/>
          <w:szCs w:val="26"/>
        </w:rPr>
        <w:t>若遇和局應進行加時比賽，各組均延長</w:t>
      </w:r>
      <w:r w:rsidRPr="00DF000A">
        <w:rPr>
          <w:rFonts w:ascii="標楷體" w:eastAsia="標楷體" w:hAnsi="標楷體" w:cs="BiauKai" w:hint="eastAsia"/>
          <w:sz w:val="26"/>
          <w:szCs w:val="26"/>
        </w:rPr>
        <w:t>5</w:t>
      </w:r>
      <w:r w:rsidRPr="00DF000A">
        <w:rPr>
          <w:rFonts w:ascii="標楷體" w:eastAsia="標楷體" w:hAnsi="標楷體" w:cs="BiauKai"/>
          <w:sz w:val="26"/>
          <w:szCs w:val="26"/>
        </w:rPr>
        <w:t>分鐘</w:t>
      </w:r>
      <w:r w:rsidRPr="00DF000A">
        <w:rPr>
          <w:rFonts w:ascii="標楷體" w:eastAsia="標楷體" w:hAnsi="標楷體" w:cs="BiauKai" w:hint="eastAsia"/>
          <w:sz w:val="26"/>
          <w:szCs w:val="26"/>
        </w:rPr>
        <w:t>(不換場</w:t>
      </w:r>
      <w:proofErr w:type="gramStart"/>
      <w:r w:rsidRPr="00DF000A">
        <w:rPr>
          <w:rFonts w:ascii="標楷體" w:eastAsia="標楷體" w:hAnsi="標楷體" w:cs="BiauKai"/>
          <w:sz w:val="26"/>
          <w:szCs w:val="26"/>
        </w:rPr>
        <w:t>）</w:t>
      </w:r>
      <w:proofErr w:type="gramEnd"/>
      <w:r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；再和局時，直接比踢罰球點球決定勝負，兩隊各派球員5名比踢罰球點球，贏者立即獲勝。若平手再各派球員一名比踢罰球點球，以此類推直到分出勝負為止。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03519ACB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4DE9CCA6" w:rsidR="006F5398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D5CD27A" w14:textId="77777777" w:rsidR="004E1EE4" w:rsidRPr="00DF000A" w:rsidRDefault="004E1EE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789DD39" w14:textId="4EA7A975" w:rsidR="006F5398" w:rsidRDefault="00CC3B1E" w:rsidP="0070555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1B0F2A80" w14:textId="77777777" w:rsidR="00542732" w:rsidRDefault="00542732" w:rsidP="00542732">
      <w:pPr>
        <w:ind w:left="4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公開男子組、公開女子組、國中女生組、國小U12男女生組、國小U10男女生組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報名連結: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</w:r>
      <w:hyperlink r:id="rId8" w:history="1">
        <w:r w:rsidRPr="00364B25">
          <w:rPr>
            <w:rStyle w:val="a3"/>
            <w:rFonts w:ascii="標楷體" w:eastAsia="標楷體" w:hAnsi="標楷體" w:cs="新細明體"/>
            <w:kern w:val="0"/>
            <w:sz w:val="26"/>
            <w:szCs w:val="26"/>
          </w:rPr>
          <w:t>https://docs.google.com/forms/d/e/1FAIpQLSegODncPDZ5yicvnMhX4mpn-UEAtRfyqeLmFPZipaXKdZ7F2A/viewform?usp=header</w:t>
        </w:r>
      </w:hyperlink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11CDB21" w14:textId="77777777" w:rsidR="00542732" w:rsidRPr="00542732" w:rsidRDefault="00542732" w:rsidP="0070555E">
      <w:pPr>
        <w:rPr>
          <w:rFonts w:ascii="標楷體" w:eastAsia="標楷體" w:hAnsi="標楷體" w:cs="新細明體"/>
          <w:kern w:val="0"/>
          <w:sz w:val="26"/>
          <w:szCs w:val="26"/>
        </w:rPr>
      </w:pPr>
    </w:p>
    <w:p w14:paraId="002BEC64" w14:textId="5C9D1E00" w:rsidR="004E1EE4" w:rsidRDefault="004E1EE4" w:rsidP="0070555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ab/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國中男生組報名連結:</w:t>
      </w:r>
    </w:p>
    <w:p w14:paraId="2103E751" w14:textId="28F61BE3" w:rsidR="004E1EE4" w:rsidRDefault="003B28E9" w:rsidP="004E1EE4">
      <w:pPr>
        <w:ind w:left="480"/>
        <w:rPr>
          <w:rFonts w:ascii="標楷體" w:eastAsia="標楷體" w:hAnsi="標楷體" w:cs="新細明體"/>
          <w:kern w:val="0"/>
          <w:sz w:val="26"/>
          <w:szCs w:val="26"/>
        </w:rPr>
      </w:pPr>
      <w:hyperlink r:id="rId9" w:history="1">
        <w:r w:rsidR="004E1EE4" w:rsidRPr="00364B25">
          <w:rPr>
            <w:rStyle w:val="a3"/>
            <w:rFonts w:ascii="標楷體" w:eastAsia="標楷體" w:hAnsi="標楷體" w:cs="新細明體"/>
            <w:kern w:val="0"/>
            <w:sz w:val="26"/>
            <w:szCs w:val="26"/>
          </w:rPr>
          <w:t>https://docs.google.com/forms/d/e/1FAIpQLSfZu2E6K9N2i-aq9hMpRXPZ4JrqYA_KUDDSe0XgOe7U768O2Q/viewform?usp=header</w:t>
        </w:r>
      </w:hyperlink>
      <w:r w:rsidR="004E1EE4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2DD48B1E" w14:textId="77777777" w:rsidR="004E1EE4" w:rsidRPr="00DF000A" w:rsidRDefault="004E1EE4" w:rsidP="004E1EE4">
      <w:pPr>
        <w:ind w:left="4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EF894E5" w14:textId="69B52F5E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Pr="00855D50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70555E">
        <w:rPr>
          <w:rFonts w:ascii="標楷體" w:eastAsia="標楷體" w:hAnsi="標楷體" w:hint="eastAsia"/>
          <w:color w:val="FF0000"/>
          <w:kern w:val="0"/>
          <w:sz w:val="26"/>
          <w:szCs w:val="26"/>
        </w:rPr>
        <w:t>5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B51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04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2D252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7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2D252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二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70555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中午12:00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時止。</w:t>
      </w:r>
    </w:p>
    <w:p w14:paraId="6174F014" w14:textId="77A3C075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70555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8005F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2D252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10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B06B7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70555E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16:30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派員出席，則由主辦單位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6D106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D106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2D252D">
        <w:rPr>
          <w:rFonts w:ascii="標楷體" w:eastAsia="標楷體" w:hAnsi="標楷體" w:cs="新細明體" w:hint="eastAsia"/>
          <w:kern w:val="0"/>
          <w:sz w:val="26"/>
          <w:szCs w:val="26"/>
        </w:rPr>
        <w:t>14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日（星期</w:t>
      </w:r>
      <w:r w:rsidR="002D252D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402616">
        <w:rPr>
          <w:rFonts w:ascii="標楷體" w:eastAsia="標楷體" w:hAnsi="標楷體" w:cs="新細明體" w:hint="eastAsia"/>
          <w:kern w:val="0"/>
          <w:sz w:val="26"/>
          <w:szCs w:val="26"/>
        </w:rPr>
        <w:t>下午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佈於花蓮縣政府教育處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處務公告</w:t>
      </w:r>
      <w:r w:rsidRPr="00CC3B1E">
        <w:rPr>
          <w:rFonts w:ascii="標楷體" w:eastAsia="標楷體" w:hAnsi="標楷體" w:hint="eastAsia"/>
          <w:sz w:val="26"/>
          <w:szCs w:val="26"/>
        </w:rPr>
        <w:t>暨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足球相暨相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關群組網站，不個別通</w:t>
      </w:r>
      <w:r w:rsidR="00855D50">
        <w:rPr>
          <w:rFonts w:ascii="標楷體" w:eastAsia="標楷體" w:hAnsi="標楷體"/>
          <w:sz w:val="26"/>
          <w:szCs w:val="26"/>
        </w:rPr>
        <w:br/>
        <w:t xml:space="preserve">                </w:t>
      </w:r>
      <w:r w:rsidRPr="00CC3B1E">
        <w:rPr>
          <w:rFonts w:ascii="標楷體" w:eastAsia="標楷體" w:hAnsi="標楷體" w:hint="eastAsia"/>
          <w:sz w:val="26"/>
          <w:szCs w:val="26"/>
        </w:rPr>
        <w:t>知。</w:t>
      </w:r>
    </w:p>
    <w:p w14:paraId="5E2B15C4" w14:textId="7C764B4E" w:rsidR="006F5398" w:rsidRPr="00855D50" w:rsidRDefault="00CC3B1E" w:rsidP="00292144">
      <w:pPr>
        <w:pStyle w:val="ae"/>
        <w:ind w:firstLineChars="300" w:firstLine="78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抽籤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地點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:</w:t>
      </w:r>
      <w:r w:rsidR="00F06C1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花蓮農校器材室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29F88999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本次縣長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為縣級比賽，可依花蓮縣公教人員獎勵標準敘獎。</w:t>
      </w:r>
    </w:p>
    <w:p w14:paraId="3EC37365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獎勵原則如下：</w:t>
      </w:r>
    </w:p>
    <w:p w14:paraId="6B2EC819" w14:textId="5C8D141C" w:rsidR="006F5398" w:rsidRDefault="006F5398" w:rsidP="003173A3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本縣各種競賽團體錦標參賽隊數達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以上取前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5-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3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名，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2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r w:rsidR="0030335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，3隊取1名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頒發優勝獎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座及獎狀。</w:t>
      </w:r>
    </w:p>
    <w:p w14:paraId="2B495C3A" w14:textId="6AEDA525" w:rsidR="003173A3" w:rsidRPr="00E64DC5" w:rsidRDefault="003173A3" w:rsidP="003173A3">
      <w:pPr>
        <w:pStyle w:val="ae"/>
        <w:ind w:leftChars="300" w:left="72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E64DC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公開</w:t>
      </w:r>
      <w:r w:rsidR="00E64DC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男女</w:t>
      </w:r>
      <w:r w:rsidRPr="00E64DC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組</w:t>
      </w:r>
      <w:r w:rsidR="00E64DC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各</w:t>
      </w:r>
      <w:r w:rsidRPr="00E64DC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取一名為全民運動會代表隊</w:t>
      </w:r>
    </w:p>
    <w:p w14:paraId="7CBF6230" w14:textId="28FD3C0F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獲獎單位及個人指導人員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依秩序册所列為主），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依據花蓮縣政府所屬各級學校教職員獎懲作業要點】辦理敘獎註：同一競賽種類僅以最高獎勵敘獎之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</w:p>
    <w:p w14:paraId="34517E19" w14:textId="5FD6771A" w:rsidR="00B26D2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>辦理本次活動有功人員，予以敘獎之獎勵。</w:t>
      </w:r>
    </w:p>
    <w:p w14:paraId="49234992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、懲罰：</w:t>
      </w:r>
    </w:p>
    <w:p w14:paraId="69CA43FF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代表隊隊職員於比賽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如有違背運動精神之行為，如對裁判員有不正當之行為、延誤比賽、妨礙比賽，除各有關審判委員會當場予隊員停賽處分外，並得停止其參加次年縣長盃之比賽權利。</w:t>
      </w:r>
    </w:p>
    <w:p w14:paraId="0F9F854D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運動員資格不符或冒名頂替，經查明屬實時，取消比賽資格，並得停止其參加次年縣長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75C99184" w14:textId="77777777" w:rsidR="001770A8" w:rsidRPr="00DF000A" w:rsidRDefault="001770A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比賽期間各隊垃圾需自行處理帶走，如發現垃圾隨地棄置，違反規定球隊，將被列為不受歡迎球隊，大會具有下屆比賽參賽資格裁量權。</w:t>
      </w:r>
    </w:p>
    <w:p w14:paraId="50E07E25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六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301AC79B" w14:textId="77777777" w:rsidR="00E94A79" w:rsidRPr="006D40FA" w:rsidRDefault="00E94A79" w:rsidP="00292144">
      <w:pPr>
        <w:pStyle w:val="ae"/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</w:p>
    <w:p w14:paraId="0E6850EA" w14:textId="6D671BD8" w:rsidR="006F5398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3647DB8D" w14:textId="1F4B91FA" w:rsidR="0061554A" w:rsidRPr="0061554A" w:rsidRDefault="0061554A" w:rsidP="007C5D4C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61554A" w:rsidRPr="0061554A" w:rsidSect="00932816">
      <w:footerReference w:type="even" r:id="rId10"/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1A6D" w14:textId="77777777" w:rsidR="003B28E9" w:rsidRDefault="003B28E9" w:rsidP="003F5C76">
      <w:r>
        <w:separator/>
      </w:r>
    </w:p>
  </w:endnote>
  <w:endnote w:type="continuationSeparator" w:id="0">
    <w:p w14:paraId="21B70D04" w14:textId="77777777" w:rsidR="003B28E9" w:rsidRDefault="003B28E9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E5597B" w:rsidRPr="00E5597B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982AA" w14:textId="77777777" w:rsidR="003B28E9" w:rsidRDefault="003B28E9" w:rsidP="003F5C76">
      <w:r>
        <w:separator/>
      </w:r>
    </w:p>
  </w:footnote>
  <w:footnote w:type="continuationSeparator" w:id="0">
    <w:p w14:paraId="1351BF2F" w14:textId="77777777" w:rsidR="003B28E9" w:rsidRDefault="003B28E9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 w15:restartNumberingAfterBreak="0">
    <w:nsid w:val="10A83613"/>
    <w:multiLevelType w:val="hybridMultilevel"/>
    <w:tmpl w:val="8FE6ECB6"/>
    <w:lvl w:ilvl="0" w:tplc="570CEAC2">
      <w:start w:val="1"/>
      <w:numFmt w:val="decimal"/>
      <w:lvlText w:val="%1."/>
      <w:lvlJc w:val="left"/>
      <w:pPr>
        <w:ind w:left="2040" w:hanging="480"/>
      </w:pPr>
      <w:rPr>
        <w:rFonts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4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5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6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7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0" w15:restartNumberingAfterBreak="0">
    <w:nsid w:val="6C0A1306"/>
    <w:multiLevelType w:val="hybridMultilevel"/>
    <w:tmpl w:val="8C1ED6E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3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20"/>
  </w:num>
  <w:num w:numId="7">
    <w:abstractNumId w:val="21"/>
  </w:num>
  <w:num w:numId="8">
    <w:abstractNumId w:val="23"/>
  </w:num>
  <w:num w:numId="9">
    <w:abstractNumId w:val="25"/>
  </w:num>
  <w:num w:numId="10">
    <w:abstractNumId w:val="6"/>
  </w:num>
  <w:num w:numId="11">
    <w:abstractNumId w:val="8"/>
  </w:num>
  <w:num w:numId="12">
    <w:abstractNumId w:val="12"/>
  </w:num>
  <w:num w:numId="13">
    <w:abstractNumId w:val="17"/>
  </w:num>
  <w:num w:numId="14">
    <w:abstractNumId w:val="9"/>
  </w:num>
  <w:num w:numId="15">
    <w:abstractNumId w:val="22"/>
  </w:num>
  <w:num w:numId="16">
    <w:abstractNumId w:val="7"/>
  </w:num>
  <w:num w:numId="17">
    <w:abstractNumId w:val="3"/>
  </w:num>
  <w:num w:numId="18">
    <w:abstractNumId w:val="14"/>
  </w:num>
  <w:num w:numId="19">
    <w:abstractNumId w:val="10"/>
  </w:num>
  <w:num w:numId="20">
    <w:abstractNumId w:val="16"/>
  </w:num>
  <w:num w:numId="21">
    <w:abstractNumId w:val="24"/>
  </w:num>
  <w:num w:numId="22">
    <w:abstractNumId w:val="19"/>
  </w:num>
  <w:num w:numId="23">
    <w:abstractNumId w:val="18"/>
  </w:num>
  <w:num w:numId="24">
    <w:abstractNumId w:val="13"/>
  </w:num>
  <w:num w:numId="25">
    <w:abstractNumId w:val="1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186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A2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03CC"/>
    <w:rsid w:val="000B1549"/>
    <w:rsid w:val="000B3340"/>
    <w:rsid w:val="000B379F"/>
    <w:rsid w:val="000B4939"/>
    <w:rsid w:val="000B6141"/>
    <w:rsid w:val="000B65A5"/>
    <w:rsid w:val="000B7EDF"/>
    <w:rsid w:val="000C1E79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9D5"/>
    <w:rsid w:val="000E0BB4"/>
    <w:rsid w:val="000E0F9B"/>
    <w:rsid w:val="000E1024"/>
    <w:rsid w:val="000E235B"/>
    <w:rsid w:val="000E397C"/>
    <w:rsid w:val="000E4156"/>
    <w:rsid w:val="000E54C2"/>
    <w:rsid w:val="000E5714"/>
    <w:rsid w:val="000E6DD3"/>
    <w:rsid w:val="000F1054"/>
    <w:rsid w:val="000F4D74"/>
    <w:rsid w:val="000F5F5A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27C6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2321"/>
    <w:rsid w:val="001B395C"/>
    <w:rsid w:val="001B421B"/>
    <w:rsid w:val="001B47DD"/>
    <w:rsid w:val="001B49B7"/>
    <w:rsid w:val="001B4BC2"/>
    <w:rsid w:val="001B5DB0"/>
    <w:rsid w:val="001B7F4C"/>
    <w:rsid w:val="001C05C9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2E3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665B0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D9C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0AB3"/>
    <w:rsid w:val="002D252D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C0B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4DE"/>
    <w:rsid w:val="00310613"/>
    <w:rsid w:val="00312F37"/>
    <w:rsid w:val="00313B3C"/>
    <w:rsid w:val="00313FE4"/>
    <w:rsid w:val="00314025"/>
    <w:rsid w:val="00314F3B"/>
    <w:rsid w:val="00315128"/>
    <w:rsid w:val="0031536A"/>
    <w:rsid w:val="00315E69"/>
    <w:rsid w:val="00316CB4"/>
    <w:rsid w:val="00316EC3"/>
    <w:rsid w:val="003173A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8E9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28B"/>
    <w:rsid w:val="003E6850"/>
    <w:rsid w:val="003E7A55"/>
    <w:rsid w:val="003F0171"/>
    <w:rsid w:val="003F13B3"/>
    <w:rsid w:val="003F15F0"/>
    <w:rsid w:val="003F281D"/>
    <w:rsid w:val="003F307B"/>
    <w:rsid w:val="003F5C76"/>
    <w:rsid w:val="00402616"/>
    <w:rsid w:val="00402B68"/>
    <w:rsid w:val="0040300E"/>
    <w:rsid w:val="004035B7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07B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5A9C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58D3"/>
    <w:rsid w:val="004D7CFF"/>
    <w:rsid w:val="004D7E47"/>
    <w:rsid w:val="004D7F96"/>
    <w:rsid w:val="004E1EE4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37F"/>
    <w:rsid w:val="00524C8A"/>
    <w:rsid w:val="00525DE1"/>
    <w:rsid w:val="005315A3"/>
    <w:rsid w:val="005332A4"/>
    <w:rsid w:val="0053380F"/>
    <w:rsid w:val="00533F01"/>
    <w:rsid w:val="00536C20"/>
    <w:rsid w:val="00541A8E"/>
    <w:rsid w:val="00542732"/>
    <w:rsid w:val="00542C8D"/>
    <w:rsid w:val="00546A89"/>
    <w:rsid w:val="0054736B"/>
    <w:rsid w:val="00550866"/>
    <w:rsid w:val="00551055"/>
    <w:rsid w:val="00552665"/>
    <w:rsid w:val="005538B8"/>
    <w:rsid w:val="005550E1"/>
    <w:rsid w:val="0055596C"/>
    <w:rsid w:val="00555B5C"/>
    <w:rsid w:val="00556697"/>
    <w:rsid w:val="00556BE1"/>
    <w:rsid w:val="0056037F"/>
    <w:rsid w:val="005616D1"/>
    <w:rsid w:val="00561710"/>
    <w:rsid w:val="00561C73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A19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7E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54A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606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067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55E"/>
    <w:rsid w:val="0070595B"/>
    <w:rsid w:val="00710424"/>
    <w:rsid w:val="00711DF1"/>
    <w:rsid w:val="007120F3"/>
    <w:rsid w:val="007121D5"/>
    <w:rsid w:val="00714E07"/>
    <w:rsid w:val="00716A46"/>
    <w:rsid w:val="007177BD"/>
    <w:rsid w:val="00717DA4"/>
    <w:rsid w:val="00717E6A"/>
    <w:rsid w:val="00720A61"/>
    <w:rsid w:val="00720FB8"/>
    <w:rsid w:val="007218F1"/>
    <w:rsid w:val="007227C7"/>
    <w:rsid w:val="00722C76"/>
    <w:rsid w:val="00724D91"/>
    <w:rsid w:val="00725D9E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0789"/>
    <w:rsid w:val="007723D5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08E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5D4C"/>
    <w:rsid w:val="007C79DD"/>
    <w:rsid w:val="007D1303"/>
    <w:rsid w:val="007D163F"/>
    <w:rsid w:val="007D23D5"/>
    <w:rsid w:val="007D2977"/>
    <w:rsid w:val="007D2B76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05FA"/>
    <w:rsid w:val="008010CB"/>
    <w:rsid w:val="00801137"/>
    <w:rsid w:val="00802777"/>
    <w:rsid w:val="00803227"/>
    <w:rsid w:val="0080444E"/>
    <w:rsid w:val="00804CA7"/>
    <w:rsid w:val="00804F03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596A"/>
    <w:rsid w:val="0084618E"/>
    <w:rsid w:val="008465A2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014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0F8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2816"/>
    <w:rsid w:val="0093451D"/>
    <w:rsid w:val="00934B1B"/>
    <w:rsid w:val="00934DA5"/>
    <w:rsid w:val="0093591B"/>
    <w:rsid w:val="00935A33"/>
    <w:rsid w:val="00935CB2"/>
    <w:rsid w:val="009401E6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32A9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97E7C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18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2EE8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61EE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200D"/>
    <w:rsid w:val="00A5313A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A50"/>
    <w:rsid w:val="00A74FAD"/>
    <w:rsid w:val="00A75257"/>
    <w:rsid w:val="00A752A4"/>
    <w:rsid w:val="00A765A5"/>
    <w:rsid w:val="00A77A9F"/>
    <w:rsid w:val="00A805E0"/>
    <w:rsid w:val="00A824FB"/>
    <w:rsid w:val="00A829E5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1F78"/>
    <w:rsid w:val="00AA2532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6B7D"/>
    <w:rsid w:val="00B07BE7"/>
    <w:rsid w:val="00B10AC9"/>
    <w:rsid w:val="00B10C6C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366D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5699"/>
    <w:rsid w:val="00B46196"/>
    <w:rsid w:val="00B46A8F"/>
    <w:rsid w:val="00B46E8C"/>
    <w:rsid w:val="00B4775A"/>
    <w:rsid w:val="00B50B55"/>
    <w:rsid w:val="00B5109C"/>
    <w:rsid w:val="00B520CD"/>
    <w:rsid w:val="00B53631"/>
    <w:rsid w:val="00B55E7C"/>
    <w:rsid w:val="00B57D4B"/>
    <w:rsid w:val="00B61598"/>
    <w:rsid w:val="00B61E24"/>
    <w:rsid w:val="00B64F8E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3D40"/>
    <w:rsid w:val="00BA41FE"/>
    <w:rsid w:val="00BA4AC5"/>
    <w:rsid w:val="00BA5A56"/>
    <w:rsid w:val="00BA5AC7"/>
    <w:rsid w:val="00BA774D"/>
    <w:rsid w:val="00BB0856"/>
    <w:rsid w:val="00BB1590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2CA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183E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3A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470C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2031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A0F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11DB"/>
    <w:rsid w:val="00D5261D"/>
    <w:rsid w:val="00D54193"/>
    <w:rsid w:val="00D569FF"/>
    <w:rsid w:val="00D57115"/>
    <w:rsid w:val="00D604C9"/>
    <w:rsid w:val="00D60A47"/>
    <w:rsid w:val="00D6265E"/>
    <w:rsid w:val="00D62D09"/>
    <w:rsid w:val="00D63429"/>
    <w:rsid w:val="00D634C7"/>
    <w:rsid w:val="00D64491"/>
    <w:rsid w:val="00D644DE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61DB"/>
    <w:rsid w:val="00D878E6"/>
    <w:rsid w:val="00D9039E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4B35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1CF3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0A99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0AF7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597B"/>
    <w:rsid w:val="00E56722"/>
    <w:rsid w:val="00E56C29"/>
    <w:rsid w:val="00E56FD1"/>
    <w:rsid w:val="00E57354"/>
    <w:rsid w:val="00E57F2F"/>
    <w:rsid w:val="00E602C6"/>
    <w:rsid w:val="00E64244"/>
    <w:rsid w:val="00E64B59"/>
    <w:rsid w:val="00E64DC5"/>
    <w:rsid w:val="00E66B34"/>
    <w:rsid w:val="00E66C86"/>
    <w:rsid w:val="00E6784A"/>
    <w:rsid w:val="00E747D8"/>
    <w:rsid w:val="00E74CBC"/>
    <w:rsid w:val="00E74EA8"/>
    <w:rsid w:val="00E75B60"/>
    <w:rsid w:val="00E767A2"/>
    <w:rsid w:val="00E77718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62A"/>
    <w:rsid w:val="00E97A42"/>
    <w:rsid w:val="00E97FD0"/>
    <w:rsid w:val="00EA029F"/>
    <w:rsid w:val="00EA07ED"/>
    <w:rsid w:val="00EA0BF8"/>
    <w:rsid w:val="00EA2B13"/>
    <w:rsid w:val="00EA3ECD"/>
    <w:rsid w:val="00EA436B"/>
    <w:rsid w:val="00EA4911"/>
    <w:rsid w:val="00EA693A"/>
    <w:rsid w:val="00EA6998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6C1D"/>
    <w:rsid w:val="00F079B5"/>
    <w:rsid w:val="00F07E5F"/>
    <w:rsid w:val="00F10A7E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16E7"/>
    <w:rsid w:val="00F32674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8D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F941A"/>
  <w15:docId w15:val="{AFC76937-0A05-4E46-9978-41F40A8A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  <w:style w:type="character" w:styleId="af">
    <w:name w:val="Unresolved Mention"/>
    <w:basedOn w:val="a0"/>
    <w:uiPriority w:val="99"/>
    <w:semiHidden/>
    <w:unhideWhenUsed/>
    <w:rsid w:val="004E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gODncPDZ5yicvnMhX4mpn-UEAtRfyqeLmFPZipaXKdZ7F2A/viewform?usp=hea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Zu2E6K9N2i-aq9hMpRXPZ4JrqYA_KUDDSe0XgOe7U768O2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8EB4-6CA0-4787-A96C-CACAC992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793</Words>
  <Characters>4526</Characters>
  <Application>Microsoft Office Word</Application>
  <DocSecurity>0</DocSecurity>
  <Lines>37</Lines>
  <Paragraphs>10</Paragraphs>
  <ScaleCrop>false</ScaleCrop>
  <Company>台電東區發電處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楊信華</cp:lastModifiedBy>
  <cp:revision>15</cp:revision>
  <cp:lastPrinted>2026-03-17T05:21:00Z</cp:lastPrinted>
  <dcterms:created xsi:type="dcterms:W3CDTF">2026-01-21T04:40:00Z</dcterms:created>
  <dcterms:modified xsi:type="dcterms:W3CDTF">2026-04-07T01:45:00Z</dcterms:modified>
</cp:coreProperties>
</file>