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DAF0" w14:textId="77777777" w:rsidR="00A4643B" w:rsidRPr="00E55B0E" w:rsidRDefault="00A4643B" w:rsidP="00A4643B">
      <w:pPr>
        <w:pStyle w:val="a9"/>
        <w:autoSpaceDE w:val="0"/>
        <w:autoSpaceDN w:val="0"/>
        <w:adjustRightInd w:val="0"/>
        <w:snapToGrid w:val="0"/>
        <w:spacing w:afterLines="50" w:after="180"/>
        <w:ind w:left="0" w:firstLineChars="100" w:firstLine="280"/>
        <w:rPr>
          <w:rFonts w:ascii="Times New Roman" w:eastAsia="標楷體" w:hAnsi="Times New Roman"/>
          <w:b/>
          <w:sz w:val="16"/>
          <w:szCs w:val="16"/>
        </w:rPr>
      </w:pPr>
      <w:r w:rsidRPr="00E55B0E">
        <w:rPr>
          <w:rFonts w:ascii="Times New Roman" w:eastAsia="標楷體" w:hAnsi="Times New Roman"/>
          <w:b/>
          <w:sz w:val="28"/>
          <w:szCs w:val="28"/>
        </w:rPr>
        <w:t>防災校園</w:t>
      </w:r>
      <w:r w:rsidRPr="00E55B0E">
        <w:rPr>
          <w:rFonts w:ascii="Times New Roman" w:eastAsia="標楷體" w:hAnsi="Times New Roman"/>
          <w:b/>
          <w:bCs/>
          <w:sz w:val="28"/>
          <w:szCs w:val="28"/>
        </w:rPr>
        <w:t>輔導紀錄表</w:t>
      </w:r>
      <w:r w:rsidRPr="00E55B0E">
        <w:rPr>
          <w:rFonts w:ascii="Times New Roman" w:eastAsia="標楷體" w:hAnsi="Times New Roman"/>
          <w:b/>
          <w:sz w:val="28"/>
          <w:szCs w:val="28"/>
        </w:rPr>
        <w:t xml:space="preserve"> / </w:t>
      </w:r>
      <w:r w:rsidRPr="00E55B0E">
        <w:rPr>
          <w:rFonts w:ascii="Times New Roman" w:eastAsia="標楷體" w:hAnsi="Times New Roman"/>
          <w:b/>
          <w:sz w:val="28"/>
          <w:szCs w:val="28"/>
        </w:rPr>
        <w:t>輔導團使用</w:t>
      </w:r>
      <w:r w:rsidRPr="00E55B0E">
        <w:rPr>
          <w:rFonts w:ascii="Times New Roman" w:eastAsia="標楷體" w:hAnsi="Times New Roman"/>
          <w:b/>
          <w:sz w:val="16"/>
          <w:szCs w:val="16"/>
        </w:rPr>
        <w:t>（每次到校，輔導團隊僅需填寫</w:t>
      </w:r>
      <w:r w:rsidRPr="00E55B0E">
        <w:rPr>
          <w:rFonts w:ascii="Times New Roman" w:eastAsia="標楷體" w:hAnsi="Times New Roman"/>
          <w:b/>
          <w:sz w:val="16"/>
          <w:szCs w:val="16"/>
        </w:rPr>
        <w:t>1</w:t>
      </w:r>
      <w:r w:rsidRPr="00E55B0E">
        <w:rPr>
          <w:rFonts w:ascii="Times New Roman" w:eastAsia="標楷體" w:hAnsi="Times New Roman"/>
          <w:b/>
          <w:sz w:val="16"/>
          <w:szCs w:val="16"/>
        </w:rPr>
        <w:t>份）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594"/>
        <w:gridCol w:w="1169"/>
        <w:gridCol w:w="1685"/>
        <w:gridCol w:w="1527"/>
      </w:tblGrid>
      <w:tr w:rsidR="00A4643B" w:rsidRPr="00E55B0E" w14:paraId="4EEFAA8E" w14:textId="77777777" w:rsidTr="004779FA">
        <w:trPr>
          <w:trHeight w:val="20"/>
          <w:jc w:val="center"/>
        </w:trPr>
        <w:tc>
          <w:tcPr>
            <w:tcW w:w="5000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BFBFBF"/>
            <w:vAlign w:val="center"/>
          </w:tcPr>
          <w:p w14:paraId="03DCF6AB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防災校園輔導紀錄表（輔導團隊）</w:t>
            </w:r>
            <w:r w:rsidRPr="00E55B0E">
              <w:rPr>
                <w:rFonts w:ascii="Times New Roman" w:eastAsia="標楷體" w:hAnsi="Times New Roman"/>
                <w:b/>
              </w:rPr>
              <w:t xml:space="preserve"> / 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  <w:b/>
              </w:rPr>
              <w:t>第</w:t>
            </w:r>
            <w:r w:rsidRPr="00E55B0E">
              <w:rPr>
                <w:rFonts w:ascii="Times New Roman" w:eastAsia="標楷體" w:hAnsi="Times New Roman"/>
                <w:b/>
              </w:rPr>
              <w:t>1</w:t>
            </w:r>
            <w:r w:rsidRPr="00E55B0E">
              <w:rPr>
                <w:rFonts w:ascii="Times New Roman" w:eastAsia="標楷體" w:hAnsi="Times New Roman"/>
                <w:b/>
              </w:rPr>
              <w:t>次</w:t>
            </w:r>
            <w:r w:rsidRPr="00E55B0E">
              <w:rPr>
                <w:rFonts w:ascii="Times New Roman" w:eastAsia="標楷體" w:hAnsi="Times New Roman"/>
                <w:b/>
              </w:rPr>
              <w:t xml:space="preserve"> 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  <w:b/>
              </w:rPr>
              <w:t>第</w:t>
            </w:r>
            <w:r w:rsidRPr="00E55B0E">
              <w:rPr>
                <w:rFonts w:ascii="Times New Roman" w:eastAsia="標楷體" w:hAnsi="Times New Roman"/>
                <w:b/>
              </w:rPr>
              <w:t>2</w:t>
            </w:r>
            <w:r w:rsidRPr="00E55B0E">
              <w:rPr>
                <w:rFonts w:ascii="Times New Roman" w:eastAsia="標楷體" w:hAnsi="Times New Roman"/>
                <w:b/>
              </w:rPr>
              <w:t>次</w:t>
            </w:r>
          </w:p>
        </w:tc>
      </w:tr>
      <w:tr w:rsidR="00A4643B" w:rsidRPr="00E55B0E" w14:paraId="7AB0C886" w14:textId="77777777" w:rsidTr="004779FA">
        <w:trPr>
          <w:trHeight w:val="20"/>
          <w:jc w:val="center"/>
        </w:trPr>
        <w:tc>
          <w:tcPr>
            <w:tcW w:w="770" w:type="pc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6ED869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學校全銜</w:t>
            </w:r>
          </w:p>
        </w:tc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711148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2069019E" w14:textId="77777777" w:rsidTr="004779FA">
        <w:trPr>
          <w:trHeight w:val="1256"/>
          <w:jc w:val="center"/>
        </w:trPr>
        <w:tc>
          <w:tcPr>
            <w:tcW w:w="770" w:type="pc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09C6EC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學校類別</w:t>
            </w:r>
          </w:p>
        </w:tc>
        <w:tc>
          <w:tcPr>
            <w:tcW w:w="42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1212A84" w14:textId="77777777" w:rsidR="00A4643B" w:rsidRPr="00E55B0E" w:rsidRDefault="00A4643B" w:rsidP="004779FA">
            <w:pPr>
              <w:spacing w:beforeLines="10" w:before="36" w:afterLines="10" w:after="36" w:line="340" w:lineRule="exact"/>
              <w:jc w:val="both"/>
              <w:rPr>
                <w:rFonts w:ascii="Times New Roman" w:eastAsia="標楷體" w:hAnsi="Times New Roman"/>
              </w:rPr>
            </w:pP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</w:rPr>
              <w:t xml:space="preserve">國小　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</w:rPr>
              <w:t xml:space="preserve">國中　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</w:rPr>
              <w:t>高中</w:t>
            </w:r>
            <w:r w:rsidRPr="00E55B0E">
              <w:rPr>
                <w:rFonts w:ascii="Times New Roman" w:eastAsia="標楷體" w:hAnsi="Times New Roman"/>
              </w:rPr>
              <w:t>/</w:t>
            </w:r>
            <w:r w:rsidRPr="00E55B0E">
              <w:rPr>
                <w:rFonts w:ascii="Times New Roman" w:eastAsia="標楷體" w:hAnsi="Times New Roman"/>
              </w:rPr>
              <w:t xml:space="preserve">高職　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</w:rPr>
              <w:t xml:space="preserve">特殊教育　　</w:t>
            </w:r>
            <w:r w:rsidRPr="00E55B0E">
              <w:rPr>
                <w:rFonts w:ascii="Times New Roman" w:eastAsia="標楷體" w:hAnsi="Times New Roman"/>
              </w:rPr>
              <w:br/>
            </w:r>
            <w:proofErr w:type="gramStart"/>
            <w:r w:rsidRPr="00E55B0E">
              <w:rPr>
                <w:rFonts w:ascii="Times New Roman" w:eastAsia="標楷體" w:hAnsi="Times New Roman"/>
              </w:rPr>
              <w:t>（</w:t>
            </w:r>
            <w:proofErr w:type="gramEnd"/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</w:rPr>
              <w:t>有分校；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  <w:bCs/>
              </w:rPr>
              <w:t>有幼兒園；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  <w:bCs/>
              </w:rPr>
              <w:t>有分散式資源班；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  <w:bCs/>
              </w:rPr>
              <w:t>有集中式特教班；</w:t>
            </w:r>
            <w:r w:rsidRPr="00E55B0E">
              <w:rPr>
                <w:rFonts w:ascii="Times New Roman" w:eastAsia="標楷體" w:hAnsi="Times New Roman"/>
                <w:bCs/>
                <w:szCs w:val="20"/>
              </w:rPr>
              <w:br/>
              <w:t xml:space="preserve">  </w:t>
            </w:r>
            <w:r w:rsidRPr="00E55B0E">
              <w:rPr>
                <w:rFonts w:ascii="Times New Roman" w:eastAsia="標楷體" w:hAnsi="Times New Roman"/>
                <w:b/>
              </w:rPr>
              <w:sym w:font="Wingdings 2" w:char="F0A3"/>
            </w:r>
            <w:r w:rsidRPr="00E55B0E">
              <w:rPr>
                <w:rFonts w:ascii="Times New Roman" w:eastAsia="標楷體" w:hAnsi="Times New Roman"/>
                <w:bCs/>
                <w:szCs w:val="20"/>
              </w:rPr>
              <w:t>有其他非營利機構，營運名稱</w:t>
            </w:r>
            <w:r w:rsidRPr="00E55B0E">
              <w:rPr>
                <w:rFonts w:ascii="Times New Roman" w:eastAsia="標楷體" w:hAnsi="Times New Roman"/>
                <w:bCs/>
                <w:szCs w:val="20"/>
                <w:u w:val="single"/>
              </w:rPr>
              <w:t xml:space="preserve">        </w:t>
            </w:r>
            <w:r w:rsidRPr="00E55B0E">
              <w:rPr>
                <w:rFonts w:ascii="Times New Roman" w:eastAsia="標楷體" w:hAnsi="Times New Roman"/>
                <w:bCs/>
                <w:szCs w:val="20"/>
              </w:rPr>
              <w:t>、承辦機構名稱</w:t>
            </w:r>
            <w:r w:rsidRPr="00E55B0E">
              <w:rPr>
                <w:rFonts w:ascii="Times New Roman" w:eastAsia="標楷體" w:hAnsi="Times New Roman"/>
                <w:bCs/>
                <w:szCs w:val="20"/>
                <w:u w:val="single"/>
              </w:rPr>
              <w:t xml:space="preserve">         </w:t>
            </w:r>
            <w:proofErr w:type="gramStart"/>
            <w:r w:rsidRPr="00E55B0E">
              <w:rPr>
                <w:rFonts w:ascii="Times New Roman" w:eastAsia="標楷體" w:hAnsi="Times New Roman"/>
                <w:bCs/>
                <w:szCs w:val="20"/>
                <w:u w:val="single"/>
              </w:rPr>
              <w:t>）</w:t>
            </w:r>
            <w:proofErr w:type="gramEnd"/>
          </w:p>
        </w:tc>
      </w:tr>
      <w:tr w:rsidR="00A4643B" w:rsidRPr="00E55B0E" w14:paraId="1FA1A524" w14:textId="77777777" w:rsidTr="004779FA">
        <w:trPr>
          <w:trHeight w:val="20"/>
          <w:jc w:val="center"/>
        </w:trPr>
        <w:tc>
          <w:tcPr>
            <w:tcW w:w="770" w:type="pct"/>
            <w:vMerge w:val="restart"/>
            <w:tcBorders>
              <w:top w:val="single" w:sz="4" w:space="0" w:color="000000"/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FC105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班</w:t>
            </w:r>
          </w:p>
          <w:p w14:paraId="154CC69E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級</w:t>
            </w:r>
          </w:p>
          <w:p w14:paraId="3D6C6128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數</w:t>
            </w:r>
          </w:p>
        </w:tc>
        <w:tc>
          <w:tcPr>
            <w:tcW w:w="157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1D8197F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共</w:t>
            </w:r>
            <w:r w:rsidRPr="00E55B0E">
              <w:rPr>
                <w:rFonts w:ascii="Times New Roman" w:eastAsia="標楷體" w:hAnsi="Times New Roman"/>
                <w:bCs/>
                <w:u w:val="single"/>
              </w:rPr>
              <w:t xml:space="preserve">　　　</w:t>
            </w:r>
            <w:r w:rsidRPr="00E55B0E">
              <w:rPr>
                <w:rFonts w:ascii="Times New Roman" w:eastAsia="標楷體" w:hAnsi="Times New Roman"/>
                <w:bCs/>
              </w:rPr>
              <w:t>班</w:t>
            </w:r>
          </w:p>
          <w:p w14:paraId="5A56C812" w14:textId="77777777" w:rsidR="00A4643B" w:rsidRPr="00E55B0E" w:rsidRDefault="00A4643B" w:rsidP="004779FA">
            <w:pPr>
              <w:pStyle w:val="af3"/>
              <w:spacing w:beforeLines="0" w:before="0" w:afterLines="0" w:after="0"/>
              <w:jc w:val="left"/>
              <w:rPr>
                <w:color w:val="auto"/>
              </w:rPr>
            </w:pPr>
            <w:r w:rsidRPr="00E55B0E">
              <w:rPr>
                <w:b/>
                <w:color w:val="auto"/>
              </w:rPr>
              <w:sym w:font="Wingdings 2" w:char="F0A3"/>
            </w:r>
            <w:r w:rsidRPr="00E55B0E">
              <w:rPr>
                <w:bCs/>
                <w:color w:val="auto"/>
              </w:rPr>
              <w:t>含</w:t>
            </w:r>
            <w:r w:rsidRPr="00E55B0E">
              <w:rPr>
                <w:color w:val="auto"/>
              </w:rPr>
              <w:t>附設</w:t>
            </w:r>
            <w:r w:rsidRPr="00E55B0E">
              <w:rPr>
                <w:bCs/>
                <w:color w:val="auto"/>
              </w:rPr>
              <w:t>幼兒園</w:t>
            </w:r>
            <w:r w:rsidRPr="00E55B0E">
              <w:rPr>
                <w:color w:val="auto"/>
                <w:u w:val="single"/>
              </w:rPr>
              <w:t xml:space="preserve">    </w:t>
            </w:r>
            <w:r w:rsidRPr="00E55B0E">
              <w:rPr>
                <w:color w:val="auto"/>
              </w:rPr>
              <w:t>班</w:t>
            </w:r>
          </w:p>
          <w:p w14:paraId="4E463774" w14:textId="77777777" w:rsidR="00A4643B" w:rsidRPr="00E55B0E" w:rsidRDefault="00A4643B" w:rsidP="004779FA">
            <w:pPr>
              <w:pStyle w:val="af3"/>
              <w:spacing w:beforeLines="0" w:before="0" w:afterLines="0" w:after="0"/>
              <w:jc w:val="left"/>
              <w:rPr>
                <w:bCs/>
                <w:color w:val="auto"/>
              </w:rPr>
            </w:pPr>
            <w:r w:rsidRPr="00E55B0E">
              <w:rPr>
                <w:b/>
                <w:color w:val="auto"/>
              </w:rPr>
              <w:sym w:font="Wingdings 2" w:char="F0A3"/>
            </w:r>
            <w:r w:rsidRPr="00E55B0E">
              <w:rPr>
                <w:bCs/>
                <w:color w:val="auto"/>
              </w:rPr>
              <w:t>含分散式資源班</w:t>
            </w:r>
            <w:r w:rsidRPr="00E55B0E">
              <w:rPr>
                <w:color w:val="auto"/>
                <w:u w:val="single"/>
              </w:rPr>
              <w:t xml:space="preserve">    </w:t>
            </w:r>
            <w:r w:rsidRPr="00E55B0E">
              <w:rPr>
                <w:color w:val="auto"/>
              </w:rPr>
              <w:t>班</w:t>
            </w:r>
          </w:p>
          <w:p w14:paraId="76CA309C" w14:textId="77777777" w:rsidR="00A4643B" w:rsidRPr="00E55B0E" w:rsidRDefault="00A4643B" w:rsidP="004779FA">
            <w:pPr>
              <w:pStyle w:val="af3"/>
              <w:spacing w:beforeLines="0" w:before="0" w:afterLines="0" w:after="0"/>
              <w:jc w:val="left"/>
              <w:rPr>
                <w:color w:val="auto"/>
              </w:rPr>
            </w:pPr>
            <w:r w:rsidRPr="00E55B0E">
              <w:rPr>
                <w:b/>
                <w:color w:val="auto"/>
              </w:rPr>
              <w:sym w:font="Wingdings 2" w:char="F0A3"/>
            </w:r>
            <w:r w:rsidRPr="00E55B0E">
              <w:rPr>
                <w:color w:val="auto"/>
              </w:rPr>
              <w:t>含集中式特教班</w:t>
            </w:r>
            <w:r w:rsidRPr="00E55B0E">
              <w:rPr>
                <w:color w:val="auto"/>
                <w:u w:val="single"/>
              </w:rPr>
              <w:t xml:space="preserve">    </w:t>
            </w:r>
            <w:r w:rsidRPr="00E55B0E">
              <w:rPr>
                <w:color w:val="auto"/>
              </w:rPr>
              <w:t>班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B7B7D9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教職員工人數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414DE51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1E9DFDC0" w14:textId="77777777" w:rsidTr="004779FA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91625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E34887" w14:textId="77777777" w:rsidR="00A4643B" w:rsidRPr="00E55B0E" w:rsidRDefault="00A4643B" w:rsidP="004779FA">
            <w:pPr>
              <w:pStyle w:val="af3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6260FF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C2FFD71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一般學生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81A939F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A4643B" w:rsidRPr="00E55B0E" w14:paraId="62493C2C" w14:textId="77777777" w:rsidTr="004779FA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C7110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2A4323" w14:textId="77777777" w:rsidR="00A4643B" w:rsidRPr="00E55B0E" w:rsidRDefault="00A4643B" w:rsidP="004779FA">
            <w:pPr>
              <w:pStyle w:val="af3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5E64C4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44C7EE2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幼兒園幼兒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5AC691D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A4643B" w:rsidRPr="00E55B0E" w14:paraId="3A6E188E" w14:textId="77777777" w:rsidTr="004779FA">
        <w:trPr>
          <w:trHeight w:val="20"/>
          <w:jc w:val="center"/>
        </w:trPr>
        <w:tc>
          <w:tcPr>
            <w:tcW w:w="770" w:type="pct"/>
            <w:vMerge/>
            <w:tcBorders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965E7E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B3E0F0" w14:textId="77777777" w:rsidR="00A4643B" w:rsidRPr="00E55B0E" w:rsidRDefault="00A4643B" w:rsidP="004779FA">
            <w:pPr>
              <w:pStyle w:val="af3"/>
              <w:spacing w:before="36" w:after="36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C936DE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2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4AE121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身心障礙學生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1AB79D7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A4643B" w:rsidRPr="00E55B0E" w14:paraId="1489DF31" w14:textId="77777777" w:rsidTr="004779F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CB0C532" w14:textId="77777777" w:rsidR="00A4643B" w:rsidRPr="00E55B0E" w:rsidRDefault="00A4643B" w:rsidP="004779FA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以上項目請受訪學校填寫</w:t>
            </w:r>
          </w:p>
        </w:tc>
      </w:tr>
      <w:tr w:rsidR="00A4643B" w:rsidRPr="00E55B0E" w14:paraId="35D90BFC" w14:textId="77777777" w:rsidTr="004779F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D9D9D9"/>
          </w:tcPr>
          <w:p w14:paraId="08440DFB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項目</w:t>
            </w:r>
          </w:p>
        </w:tc>
      </w:tr>
      <w:tr w:rsidR="00A4643B" w:rsidRPr="00E55B0E" w14:paraId="35FCBA2D" w14:textId="77777777" w:rsidTr="004779F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  <w:vAlign w:val="center"/>
          </w:tcPr>
          <w:p w14:paraId="62AD860E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1.</w:t>
            </w:r>
            <w:r w:rsidRPr="00E55B0E">
              <w:rPr>
                <w:rFonts w:ascii="Times New Roman" w:eastAsia="標楷體" w:hAnsi="Times New Roman"/>
                <w:b/>
              </w:rPr>
              <w:t>共同執行項目</w:t>
            </w:r>
          </w:p>
        </w:tc>
      </w:tr>
      <w:tr w:rsidR="00A4643B" w:rsidRPr="00E55B0E" w14:paraId="1882451D" w14:textId="77777777" w:rsidTr="004779F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B7F2A30" w14:textId="77777777" w:rsidR="00A4643B" w:rsidRPr="00E55B0E" w:rsidRDefault="00A4643B" w:rsidP="004779FA">
            <w:pPr>
              <w:widowControl/>
              <w:spacing w:beforeLines="10" w:before="36" w:afterLines="10" w:after="36"/>
              <w:ind w:left="12" w:hangingChars="5" w:hanging="12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</w:rPr>
              <w:t>1.1</w:t>
            </w:r>
            <w:r w:rsidRPr="00E55B0E">
              <w:rPr>
                <w:rFonts w:ascii="Times New Roman" w:eastAsia="標楷體" w:hAnsi="Times New Roman"/>
              </w:rPr>
              <w:t>參加防災校園實務工作坊</w:t>
            </w:r>
          </w:p>
        </w:tc>
      </w:tr>
      <w:tr w:rsidR="00A4643B" w:rsidRPr="00E55B0E" w14:paraId="5E2E8E89" w14:textId="77777777" w:rsidTr="004779FA">
        <w:trPr>
          <w:trHeight w:val="20"/>
          <w:jc w:val="center"/>
        </w:trPr>
        <w:tc>
          <w:tcPr>
            <w:tcW w:w="5000" w:type="pct"/>
            <w:gridSpan w:val="5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8A21C8F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</w:rPr>
              <w:t>1.2</w:t>
            </w:r>
            <w:r w:rsidRPr="00E55B0E">
              <w:rPr>
                <w:rFonts w:ascii="Times New Roman" w:eastAsia="標楷體" w:hAnsi="Times New Roman"/>
              </w:rPr>
              <w:t>繳交成果報告書</w:t>
            </w:r>
          </w:p>
        </w:tc>
      </w:tr>
    </w:tbl>
    <w:p w14:paraId="3B1F0FE3" w14:textId="77777777" w:rsidR="00A4643B" w:rsidRPr="00E55B0E" w:rsidRDefault="00A4643B" w:rsidP="00A4643B">
      <w:pPr>
        <w:spacing w:line="0" w:lineRule="atLeast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6156"/>
        <w:gridCol w:w="950"/>
      </w:tblGrid>
      <w:tr w:rsidR="00A4643B" w:rsidRPr="00E55B0E" w14:paraId="41637358" w14:textId="77777777" w:rsidTr="004779FA">
        <w:trPr>
          <w:trHeight w:val="20"/>
          <w:tblHeader/>
          <w:jc w:val="center"/>
        </w:trPr>
        <w:tc>
          <w:tcPr>
            <w:tcW w:w="4424" w:type="pct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/>
          </w:tcPr>
          <w:p w14:paraId="31B14371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576" w:type="pct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/>
          </w:tcPr>
          <w:p w14:paraId="787526EE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已</w:t>
            </w:r>
            <w:r w:rsidRPr="00E55B0E">
              <w:rPr>
                <w:rFonts w:ascii="Times New Roman" w:eastAsia="標楷體" w:hAnsi="Times New Roman" w:hint="eastAsia"/>
                <w:b/>
              </w:rPr>
              <w:t>執行</w:t>
            </w:r>
          </w:p>
        </w:tc>
      </w:tr>
      <w:tr w:rsidR="00A4643B" w:rsidRPr="00E55B0E" w14:paraId="60526E1D" w14:textId="77777777" w:rsidTr="004779FA">
        <w:trPr>
          <w:trHeight w:val="20"/>
          <w:jc w:val="center"/>
        </w:trPr>
        <w:tc>
          <w:tcPr>
            <w:tcW w:w="5000" w:type="pct"/>
            <w:gridSpan w:val="3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  <w:vAlign w:val="center"/>
          </w:tcPr>
          <w:p w14:paraId="1F4CCC9D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2.</w:t>
            </w:r>
            <w:r w:rsidRPr="00E55B0E">
              <w:rPr>
                <w:rFonts w:ascii="Times New Roman" w:eastAsia="標楷體" w:hAnsi="Times New Roman"/>
                <w:b/>
              </w:rPr>
              <w:t>防災校園執行</w:t>
            </w:r>
          </w:p>
        </w:tc>
      </w:tr>
      <w:tr w:rsidR="00A4643B" w:rsidRPr="00E55B0E" w14:paraId="6624A5E1" w14:textId="77777777" w:rsidTr="004779FA">
        <w:trPr>
          <w:trHeight w:val="1343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vAlign w:val="center"/>
          </w:tcPr>
          <w:p w14:paraId="55572886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2.1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組成校園災害防救組織及運作</w:t>
            </w:r>
          </w:p>
        </w:tc>
        <w:tc>
          <w:tcPr>
            <w:tcW w:w="3733" w:type="pct"/>
            <w:vAlign w:val="center"/>
          </w:tcPr>
          <w:p w14:paraId="0BBA7C4B" w14:textId="77777777" w:rsidR="00A4643B" w:rsidRPr="00E55B0E" w:rsidRDefault="00A4643B" w:rsidP="004779FA">
            <w:pPr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</w:rPr>
            </w:pPr>
            <w:r w:rsidRPr="00E55B0E">
              <w:rPr>
                <w:rFonts w:ascii="Times New Roman" w:eastAsia="標楷體" w:hAnsi="Times New Roman"/>
                <w:bCs/>
              </w:rPr>
              <w:t>經縣市輔導團審核後並修訂內容。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C3EF409" w14:textId="77777777" w:rsidR="00A4643B" w:rsidRPr="00E55B0E" w:rsidRDefault="00A4643B" w:rsidP="004779F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A4643B" w:rsidRPr="00E55B0E" w14:paraId="65AB7720" w14:textId="77777777" w:rsidTr="004779FA">
        <w:trPr>
          <w:trHeight w:val="1946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vAlign w:val="center"/>
          </w:tcPr>
          <w:p w14:paraId="26FC93D0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2.2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進行校園環境調查及在地化災害潛勢檢核</w:t>
            </w:r>
          </w:p>
        </w:tc>
        <w:tc>
          <w:tcPr>
            <w:tcW w:w="3733" w:type="pct"/>
            <w:vAlign w:val="center"/>
          </w:tcPr>
          <w:p w14:paraId="42BF5BB1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經縣市輔導團審核後並修訂內容。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22D79EE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6707EBDC" w14:textId="77777777" w:rsidTr="004779FA">
        <w:trPr>
          <w:trHeight w:val="982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vAlign w:val="center"/>
          </w:tcPr>
          <w:p w14:paraId="7E05F464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lastRenderedPageBreak/>
              <w:t>2.3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製作防災地圖</w:t>
            </w:r>
          </w:p>
        </w:tc>
        <w:tc>
          <w:tcPr>
            <w:tcW w:w="3733" w:type="pct"/>
            <w:vAlign w:val="center"/>
          </w:tcPr>
          <w:p w14:paraId="457DA480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經縣市輔導團審核後並修訂內容。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01CAC3A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A4643B" w:rsidRPr="00E55B0E" w14:paraId="7E4968B8" w14:textId="77777777" w:rsidTr="004779FA">
        <w:trPr>
          <w:trHeight w:val="2061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vAlign w:val="center"/>
          </w:tcPr>
          <w:p w14:paraId="35F03901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2.4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編修校園災害防救計畫書（且明確呼應學校環境）</w:t>
            </w:r>
          </w:p>
        </w:tc>
        <w:tc>
          <w:tcPr>
            <w:tcW w:w="3733" w:type="pct"/>
            <w:vAlign w:val="center"/>
          </w:tcPr>
          <w:p w14:paraId="5BC7BAAC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經縣市輔導團審核後並修訂內容。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18513420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00C32F7E" w14:textId="77777777" w:rsidTr="004779FA">
        <w:trPr>
          <w:trHeight w:val="802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vAlign w:val="center"/>
          </w:tcPr>
          <w:p w14:paraId="6143446A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2.5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整備防災器具</w:t>
            </w:r>
          </w:p>
        </w:tc>
        <w:tc>
          <w:tcPr>
            <w:tcW w:w="3733" w:type="pct"/>
            <w:vAlign w:val="center"/>
          </w:tcPr>
          <w:p w14:paraId="6CA49429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經縣市輔導團審核後並修訂內容。</w:t>
            </w:r>
          </w:p>
        </w:tc>
        <w:tc>
          <w:tcPr>
            <w:tcW w:w="576" w:type="pct"/>
            <w:tcBorders>
              <w:top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00D4DA31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</w:rPr>
            </w:pPr>
          </w:p>
        </w:tc>
      </w:tr>
      <w:tr w:rsidR="00A4643B" w:rsidRPr="00E55B0E" w14:paraId="6BBA043C" w14:textId="77777777" w:rsidTr="004779FA">
        <w:trPr>
          <w:trHeight w:val="20"/>
          <w:jc w:val="center"/>
        </w:trPr>
        <w:tc>
          <w:tcPr>
            <w:tcW w:w="5000" w:type="pct"/>
            <w:gridSpan w:val="3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  <w:vAlign w:val="center"/>
          </w:tcPr>
          <w:p w14:paraId="5B01B643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3.</w:t>
            </w:r>
            <w:r w:rsidRPr="00E55B0E">
              <w:rPr>
                <w:rFonts w:ascii="Times New Roman" w:eastAsia="標楷體" w:hAnsi="Times New Roman"/>
                <w:b/>
              </w:rPr>
              <w:t>防災教育課程及宣導活動</w:t>
            </w:r>
          </w:p>
        </w:tc>
      </w:tr>
      <w:tr w:rsidR="00A4643B" w:rsidRPr="00E55B0E" w14:paraId="08801EA5" w14:textId="77777777" w:rsidTr="004779FA">
        <w:trPr>
          <w:trHeight w:val="20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vAlign w:val="center"/>
          </w:tcPr>
          <w:p w14:paraId="5A4165DC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3.1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開發在地化教案</w:t>
            </w:r>
          </w:p>
        </w:tc>
        <w:tc>
          <w:tcPr>
            <w:tcW w:w="3733" w:type="pct"/>
            <w:vAlign w:val="center"/>
          </w:tcPr>
          <w:p w14:paraId="19ED90B3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  <w:r w:rsidRPr="00E55B0E">
              <w:rPr>
                <w:rFonts w:ascii="Times New Roman" w:eastAsia="標楷體" w:hAnsi="Times New Roman"/>
              </w:rPr>
              <w:t>組成教學團隊，教授防災教育知識與觀念；或說明各科目中已納入與防災相關之內容。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9D4EC75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6EA5DA04" w14:textId="77777777" w:rsidTr="004779FA">
        <w:trPr>
          <w:trHeight w:val="20"/>
          <w:jc w:val="center"/>
        </w:trPr>
        <w:tc>
          <w:tcPr>
            <w:tcW w:w="691" w:type="pct"/>
            <w:tcBorders>
              <w:left w:val="thinThickSmallGap" w:sz="12" w:space="0" w:color="auto"/>
            </w:tcBorders>
            <w:vAlign w:val="center"/>
          </w:tcPr>
          <w:p w14:paraId="36246720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3.2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教育課程</w:t>
            </w:r>
          </w:p>
        </w:tc>
        <w:tc>
          <w:tcPr>
            <w:tcW w:w="3733" w:type="pct"/>
            <w:vAlign w:val="center"/>
          </w:tcPr>
          <w:p w14:paraId="2D94FF88" w14:textId="77777777" w:rsidR="00A4643B" w:rsidRPr="00E55B0E" w:rsidRDefault="00A4643B" w:rsidP="004779FA">
            <w:pPr>
              <w:widowControl/>
              <w:spacing w:beforeLines="10" w:before="36" w:afterLines="10" w:after="36"/>
              <w:outlineLvl w:val="0"/>
              <w:rPr>
                <w:rFonts w:ascii="Times New Roman" w:eastAsia="標楷體" w:hAnsi="Times New Roman"/>
              </w:rPr>
            </w:pPr>
            <w:r w:rsidRPr="00E55B0E">
              <w:rPr>
                <w:rFonts w:ascii="Times New Roman" w:eastAsia="標楷體" w:hAnsi="Times New Roman"/>
              </w:rPr>
              <w:t>應將防災概念融入課程，可自行研發，或至教育部防災教育資訊網</w:t>
            </w:r>
            <w:r w:rsidRPr="00E55B0E">
              <w:rPr>
                <w:rFonts w:ascii="Times New Roman" w:eastAsia="標楷體" w:hAnsi="Times New Roman"/>
              </w:rPr>
              <w:sym w:font="Wingdings" w:char="F0E0"/>
            </w:r>
            <w:r w:rsidRPr="00E55B0E">
              <w:rPr>
                <w:rFonts w:ascii="Times New Roman" w:eastAsia="標楷體" w:hAnsi="Times New Roman"/>
              </w:rPr>
              <w:t>教學資源專區參考範例：</w:t>
            </w:r>
            <w:r w:rsidRPr="00E55B0E">
              <w:rPr>
                <w:rFonts w:ascii="Times New Roman" w:eastAsia="標楷體" w:hAnsi="Times New Roman"/>
                <w:u w:val="single"/>
              </w:rPr>
              <w:t>https://disaster.moe.edu.tw</w:t>
            </w:r>
            <w:r w:rsidRPr="00E55B0E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481BD421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52D3649C" w14:textId="77777777" w:rsidTr="004779FA">
        <w:trPr>
          <w:trHeight w:val="20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vAlign w:val="center"/>
          </w:tcPr>
          <w:p w14:paraId="6BA9B819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3.3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宣導活動</w:t>
            </w:r>
          </w:p>
        </w:tc>
        <w:tc>
          <w:tcPr>
            <w:tcW w:w="3733" w:type="pct"/>
            <w:vAlign w:val="center"/>
          </w:tcPr>
          <w:p w14:paraId="69087F9B" w14:textId="77777777" w:rsidR="00A4643B" w:rsidRPr="00E55B0E" w:rsidRDefault="00A4643B" w:rsidP="00A4643B">
            <w:pPr>
              <w:numPr>
                <w:ilvl w:val="0"/>
                <w:numId w:val="1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將防災宣導活動納入行事曆。可結合校慶、親師座談會、各項節慶活動、運動會等，納入防災教育宣導。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06144623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</w:rPr>
            </w:pPr>
          </w:p>
        </w:tc>
      </w:tr>
      <w:tr w:rsidR="00A4643B" w:rsidRPr="00E55B0E" w14:paraId="084B307A" w14:textId="77777777" w:rsidTr="004779FA">
        <w:trPr>
          <w:trHeight w:val="20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vAlign w:val="center"/>
          </w:tcPr>
          <w:p w14:paraId="12C7A1D8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733" w:type="pct"/>
            <w:vAlign w:val="center"/>
          </w:tcPr>
          <w:p w14:paraId="0F98A7E6" w14:textId="77777777" w:rsidR="00A4643B" w:rsidRPr="00E55B0E" w:rsidRDefault="00A4643B" w:rsidP="00A4643B">
            <w:pPr>
              <w:numPr>
                <w:ilvl w:val="0"/>
                <w:numId w:val="1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透過宣導讓家長了解防災的觀念及重要性。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6E6DE085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</w:rPr>
            </w:pPr>
          </w:p>
        </w:tc>
      </w:tr>
      <w:tr w:rsidR="00A4643B" w:rsidRPr="00E55B0E" w14:paraId="63E245E2" w14:textId="77777777" w:rsidTr="004779FA">
        <w:trPr>
          <w:trHeight w:val="20"/>
          <w:jc w:val="center"/>
        </w:trPr>
        <w:tc>
          <w:tcPr>
            <w:tcW w:w="5000" w:type="pct"/>
            <w:gridSpan w:val="3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00"/>
          </w:tcPr>
          <w:p w14:paraId="478F69FF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</w:rPr>
            </w:pPr>
            <w:r w:rsidRPr="00E55B0E">
              <w:rPr>
                <w:rFonts w:ascii="Times New Roman" w:eastAsia="標楷體" w:hAnsi="Times New Roman"/>
                <w:b/>
              </w:rPr>
              <w:t>4.</w:t>
            </w:r>
            <w:r w:rsidRPr="00E55B0E">
              <w:rPr>
                <w:rFonts w:ascii="Times New Roman" w:eastAsia="標楷體" w:hAnsi="Times New Roman"/>
                <w:b/>
              </w:rPr>
              <w:t>辦理防災演練</w:t>
            </w:r>
          </w:p>
        </w:tc>
      </w:tr>
      <w:tr w:rsidR="00A4643B" w:rsidRPr="00E55B0E" w14:paraId="375E4B1C" w14:textId="77777777" w:rsidTr="004779FA">
        <w:trPr>
          <w:trHeight w:val="20"/>
          <w:jc w:val="center"/>
        </w:trPr>
        <w:tc>
          <w:tcPr>
            <w:tcW w:w="691" w:type="pct"/>
            <w:vMerge w:val="restart"/>
            <w:tcBorders>
              <w:left w:val="thinThickSmallGap" w:sz="12" w:space="0" w:color="auto"/>
            </w:tcBorders>
            <w:vAlign w:val="center"/>
          </w:tcPr>
          <w:p w14:paraId="7A9FDEAB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4.1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編擬腳本會議</w:t>
            </w:r>
          </w:p>
        </w:tc>
        <w:tc>
          <w:tcPr>
            <w:tcW w:w="3733" w:type="pct"/>
            <w:vAlign w:val="center"/>
          </w:tcPr>
          <w:p w14:paraId="622E31B7" w14:textId="77777777" w:rsidR="00A4643B" w:rsidRPr="00E55B0E" w:rsidRDefault="00A4643B" w:rsidP="00A4643B">
            <w:pPr>
              <w:numPr>
                <w:ilvl w:val="0"/>
                <w:numId w:val="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擬定防災演練計畫、腳本，並於演練後召開檢討會議。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21363364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514FEBE0" w14:textId="77777777" w:rsidTr="004779FA">
        <w:trPr>
          <w:trHeight w:val="20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vAlign w:val="center"/>
          </w:tcPr>
          <w:p w14:paraId="37744B76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733" w:type="pct"/>
            <w:vAlign w:val="center"/>
          </w:tcPr>
          <w:p w14:paraId="037FC2FD" w14:textId="77777777" w:rsidR="00A4643B" w:rsidRPr="00E55B0E" w:rsidRDefault="00A4643B" w:rsidP="00A4643B">
            <w:pPr>
              <w:numPr>
                <w:ilvl w:val="0"/>
                <w:numId w:val="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腳本有</w:t>
            </w:r>
            <w:r w:rsidRPr="00E55B0E">
              <w:rPr>
                <w:rFonts w:ascii="Times New Roman" w:eastAsia="標楷體" w:hAnsi="Times New Roman"/>
              </w:rPr>
              <w:t>先設定演練目標及災害類型、大小、時間、人力</w:t>
            </w:r>
            <w:r w:rsidRPr="00E55B0E">
              <w:rPr>
                <w:rFonts w:ascii="Times New Roman" w:eastAsia="標楷體" w:hAnsi="Times New Roman"/>
                <w:bCs/>
              </w:rPr>
              <w:t>，以學校面臨的實際問題為主，如大規模地震後，將學生留校、安撫、清點人數，等候家長接回，而非馬上讓學生各自回家。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57682492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087E6630" w14:textId="77777777" w:rsidTr="004779FA">
        <w:trPr>
          <w:trHeight w:val="20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</w:tcBorders>
            <w:vAlign w:val="center"/>
          </w:tcPr>
          <w:p w14:paraId="0218CD5D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733" w:type="pct"/>
            <w:vAlign w:val="center"/>
          </w:tcPr>
          <w:p w14:paraId="0C8B2C39" w14:textId="77777777" w:rsidR="00A4643B" w:rsidRPr="00E55B0E" w:rsidRDefault="00A4643B" w:rsidP="00A4643B">
            <w:pPr>
              <w:numPr>
                <w:ilvl w:val="0"/>
                <w:numId w:val="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腳本包含緊急避難、應變中心成立、清點人數</w:t>
            </w:r>
            <w:r w:rsidRPr="00E55B0E">
              <w:rPr>
                <w:rFonts w:ascii="Times New Roman" w:eastAsia="標楷體" w:hAnsi="Times New Roman"/>
              </w:rPr>
              <w:t>、</w:t>
            </w:r>
            <w:r w:rsidRPr="00E55B0E">
              <w:rPr>
                <w:rFonts w:ascii="Times New Roman" w:eastAsia="標楷體" w:hAnsi="Times New Roman"/>
                <w:bCs/>
              </w:rPr>
              <w:t>安撫、</w:t>
            </w:r>
            <w:r w:rsidRPr="00E55B0E">
              <w:rPr>
                <w:rFonts w:ascii="Times New Roman" w:eastAsia="標楷體" w:hAnsi="Times New Roman"/>
              </w:rPr>
              <w:t>搜索與搶救、校園災害現場清點、傷患檢傷與救護</w:t>
            </w:r>
            <w:r w:rsidRPr="00E55B0E">
              <w:rPr>
                <w:rFonts w:ascii="Times New Roman" w:eastAsia="標楷體" w:hAnsi="Times New Roman"/>
                <w:bCs/>
              </w:rPr>
              <w:t>、</w:t>
            </w:r>
            <w:proofErr w:type="gramStart"/>
            <w:r w:rsidRPr="00E55B0E">
              <w:rPr>
                <w:rFonts w:ascii="Times New Roman" w:eastAsia="標楷體" w:hAnsi="Times New Roman"/>
              </w:rPr>
              <w:t>判斷復課等</w:t>
            </w:r>
            <w:proofErr w:type="gramEnd"/>
            <w:r w:rsidRPr="00E55B0E">
              <w:rPr>
                <w:rFonts w:ascii="Times New Roman" w:eastAsia="標楷體" w:hAnsi="Times New Roman"/>
                <w:bCs/>
              </w:rPr>
              <w:t>細節操作。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522C4C78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084688EC" w14:textId="77777777" w:rsidTr="004779FA">
        <w:trPr>
          <w:trHeight w:val="20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422F861" w14:textId="77777777" w:rsidR="00A4643B" w:rsidRPr="00E55B0E" w:rsidRDefault="00A4643B" w:rsidP="004779FA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733" w:type="pct"/>
            <w:vAlign w:val="center"/>
          </w:tcPr>
          <w:p w14:paraId="7C9FA33C" w14:textId="77777777" w:rsidR="00A4643B" w:rsidRPr="00E55B0E" w:rsidRDefault="00A4643B" w:rsidP="00A4643B">
            <w:pPr>
              <w:numPr>
                <w:ilvl w:val="0"/>
                <w:numId w:val="2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腳本明定各執行程序之權責分組，並確保應變時所需</w:t>
            </w:r>
            <w:r w:rsidRPr="00E55B0E">
              <w:rPr>
                <w:rFonts w:ascii="Times New Roman" w:eastAsia="標楷體" w:hAnsi="Times New Roman"/>
                <w:bCs/>
              </w:rPr>
              <w:lastRenderedPageBreak/>
              <w:t>的資源與人力。</w:t>
            </w:r>
          </w:p>
        </w:tc>
        <w:tc>
          <w:tcPr>
            <w:tcW w:w="576" w:type="pct"/>
            <w:tcBorders>
              <w:right w:val="thickThinSmallGap" w:sz="12" w:space="0" w:color="auto"/>
            </w:tcBorders>
            <w:shd w:val="clear" w:color="auto" w:fill="FFFFFF"/>
            <w:vAlign w:val="center"/>
          </w:tcPr>
          <w:p w14:paraId="13463AB2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4F43BA43" w14:textId="77777777" w:rsidTr="004779FA">
        <w:trPr>
          <w:trHeight w:val="985"/>
          <w:jc w:val="center"/>
        </w:trPr>
        <w:tc>
          <w:tcPr>
            <w:tcW w:w="691" w:type="pct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</w:tcBorders>
            <w:vAlign w:val="center"/>
          </w:tcPr>
          <w:p w14:paraId="14FF7970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  <w:b/>
                <w:bCs/>
              </w:rPr>
            </w:pPr>
            <w:r w:rsidRPr="00E55B0E">
              <w:rPr>
                <w:rFonts w:ascii="Times New Roman" w:eastAsia="標楷體" w:hAnsi="Times New Roman"/>
                <w:b/>
                <w:bCs/>
              </w:rPr>
              <w:t>4.2</w:t>
            </w:r>
            <w:r w:rsidRPr="00E55B0E">
              <w:rPr>
                <w:rFonts w:ascii="Times New Roman" w:eastAsia="標楷體" w:hAnsi="Times New Roman"/>
                <w:b/>
                <w:bCs/>
              </w:rPr>
              <w:t>辦理演練</w:t>
            </w:r>
          </w:p>
        </w:tc>
        <w:tc>
          <w:tcPr>
            <w:tcW w:w="3733" w:type="pct"/>
            <w:tcBorders>
              <w:bottom w:val="single" w:sz="4" w:space="0" w:color="000000"/>
            </w:tcBorders>
            <w:vAlign w:val="center"/>
          </w:tcPr>
          <w:p w14:paraId="27E27DE7" w14:textId="77777777" w:rsidR="00A4643B" w:rsidRPr="00E55B0E" w:rsidRDefault="00A4643B" w:rsidP="00A4643B">
            <w:pPr>
              <w:numPr>
                <w:ilvl w:val="0"/>
                <w:numId w:val="3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/>
                <w:bCs/>
              </w:rPr>
              <w:t>檢核緊急應變小組是否確實執行肩負任務、全校成員是否正確並落實執行防災演練各項動作、了解演習情境及判斷依據。</w:t>
            </w:r>
          </w:p>
        </w:tc>
        <w:tc>
          <w:tcPr>
            <w:tcW w:w="576" w:type="pct"/>
            <w:tcBorders>
              <w:bottom w:val="single" w:sz="4" w:space="0" w:color="000000"/>
              <w:right w:val="thickThinSmallGap" w:sz="12" w:space="0" w:color="auto"/>
            </w:tcBorders>
            <w:shd w:val="clear" w:color="auto" w:fill="FFFFFF"/>
            <w:vAlign w:val="center"/>
          </w:tcPr>
          <w:p w14:paraId="3704D3F2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  <w:tr w:rsidR="00A4643B" w:rsidRPr="00E55B0E" w14:paraId="0B7EAF7B" w14:textId="77777777" w:rsidTr="004779FA">
        <w:trPr>
          <w:trHeight w:val="20"/>
          <w:jc w:val="center"/>
        </w:trPr>
        <w:tc>
          <w:tcPr>
            <w:tcW w:w="691" w:type="pct"/>
            <w:vMerge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744D83E3" w14:textId="77777777" w:rsidR="00A4643B" w:rsidRPr="00E55B0E" w:rsidRDefault="00A4643B" w:rsidP="004779FA">
            <w:pPr>
              <w:spacing w:beforeLines="10" w:before="36" w:afterLines="10" w:after="36"/>
              <w:rPr>
                <w:rFonts w:ascii="Times New Roman" w:eastAsia="標楷體" w:hAnsi="Times New Roman"/>
              </w:rPr>
            </w:pPr>
          </w:p>
        </w:tc>
        <w:tc>
          <w:tcPr>
            <w:tcW w:w="3733" w:type="pct"/>
            <w:tcBorders>
              <w:bottom w:val="thickThinSmallGap" w:sz="12" w:space="0" w:color="auto"/>
            </w:tcBorders>
            <w:vAlign w:val="center"/>
          </w:tcPr>
          <w:p w14:paraId="5CC99CB7" w14:textId="77777777" w:rsidR="00A4643B" w:rsidRPr="00E55B0E" w:rsidRDefault="00A4643B" w:rsidP="00A4643B">
            <w:pPr>
              <w:numPr>
                <w:ilvl w:val="0"/>
                <w:numId w:val="3"/>
              </w:numPr>
              <w:spacing w:beforeLines="10" w:before="36" w:afterLines="10" w:after="36"/>
              <w:ind w:left="317" w:hangingChars="132" w:hanging="317"/>
              <w:jc w:val="both"/>
              <w:rPr>
                <w:rFonts w:ascii="Times New Roman" w:eastAsia="標楷體" w:hAnsi="Times New Roman"/>
                <w:bCs/>
              </w:rPr>
            </w:pPr>
            <w:r w:rsidRPr="00E55B0E">
              <w:rPr>
                <w:rFonts w:ascii="Times New Roman" w:eastAsia="標楷體" w:hAnsi="Times New Roman" w:hint="eastAsia"/>
                <w:bCs/>
              </w:rPr>
              <w:t>召開演練檢討會議，並</w:t>
            </w:r>
            <w:r w:rsidRPr="00E55B0E">
              <w:rPr>
                <w:rFonts w:ascii="Times New Roman" w:eastAsia="標楷體" w:hAnsi="Times New Roman"/>
                <w:bCs/>
              </w:rPr>
              <w:t>針對檢討內容修正</w:t>
            </w:r>
            <w:r w:rsidRPr="00E55B0E">
              <w:rPr>
                <w:rFonts w:ascii="Times New Roman" w:eastAsia="標楷體" w:hAnsi="Times New Roman"/>
                <w:szCs w:val="20"/>
              </w:rPr>
              <w:t>緊急應變小組分工</w:t>
            </w:r>
            <w:r w:rsidRPr="00E55B0E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576" w:type="pct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3D8DFF0F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</w:tr>
    </w:tbl>
    <w:p w14:paraId="161EAAAC" w14:textId="77777777" w:rsidR="00A4643B" w:rsidRPr="00E55B0E" w:rsidRDefault="00A4643B" w:rsidP="00A4643B">
      <w:pPr>
        <w:pStyle w:val="a9"/>
        <w:autoSpaceDE w:val="0"/>
        <w:autoSpaceDN w:val="0"/>
        <w:spacing w:line="0" w:lineRule="atLeast"/>
        <w:ind w:left="0"/>
        <w:rPr>
          <w:b/>
          <w:bCs/>
        </w:rPr>
      </w:pPr>
    </w:p>
    <w:p w14:paraId="318649AC" w14:textId="77777777" w:rsidR="00A4643B" w:rsidRPr="00E55B0E" w:rsidRDefault="00A4643B" w:rsidP="00A4643B">
      <w:pPr>
        <w:pStyle w:val="a9"/>
        <w:autoSpaceDE w:val="0"/>
        <w:autoSpaceDN w:val="0"/>
        <w:spacing w:line="0" w:lineRule="atLeast"/>
        <w:ind w:left="0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5873"/>
      </w:tblGrid>
      <w:tr w:rsidR="00A4643B" w:rsidRPr="00E55B0E" w14:paraId="315DF104" w14:textId="77777777" w:rsidTr="004779FA">
        <w:trPr>
          <w:jc w:val="center"/>
        </w:trPr>
        <w:tc>
          <w:tcPr>
            <w:tcW w:w="5000" w:type="pct"/>
            <w:gridSpan w:val="2"/>
            <w:tcBorders>
              <w:top w:val="thickThin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D9D9D9"/>
          </w:tcPr>
          <w:p w14:paraId="07C52660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55B0E">
              <w:rPr>
                <w:rFonts w:ascii="Times New Roman" w:eastAsia="標楷體" w:hAnsi="Times New Roman"/>
                <w:b/>
                <w:szCs w:val="24"/>
              </w:rPr>
              <w:t>綜合建議</w:t>
            </w:r>
          </w:p>
        </w:tc>
      </w:tr>
      <w:tr w:rsidR="00A4643B" w:rsidRPr="00E55B0E" w14:paraId="57C5310F" w14:textId="77777777" w:rsidTr="004779FA">
        <w:trPr>
          <w:trHeight w:val="11534"/>
          <w:jc w:val="center"/>
        </w:trPr>
        <w:tc>
          <w:tcPr>
            <w:tcW w:w="5000" w:type="pct"/>
            <w:gridSpan w:val="2"/>
            <w:tcBorders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FFFFFF"/>
          </w:tcPr>
          <w:p w14:paraId="7BF3EC82" w14:textId="77777777" w:rsidR="00A4643B" w:rsidRPr="00E55B0E" w:rsidRDefault="00A4643B" w:rsidP="004779FA">
            <w:pPr>
              <w:widowControl/>
              <w:spacing w:beforeLines="10" w:before="36" w:afterLines="10" w:after="36"/>
              <w:jc w:val="both"/>
              <w:outlineLvl w:val="0"/>
              <w:rPr>
                <w:rFonts w:ascii="Times New Roman" w:eastAsia="標楷體" w:hAnsi="Times New Roman"/>
                <w:bCs/>
                <w:szCs w:val="24"/>
              </w:rPr>
            </w:pPr>
            <w:r w:rsidRPr="00E55B0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lastRenderedPageBreak/>
              <w:t>針對</w:t>
            </w:r>
            <w:r w:rsidRPr="00E55B0E">
              <w:rPr>
                <w:rFonts w:ascii="Times New Roman" w:eastAsia="標楷體" w:hAnsi="Times New Roman"/>
                <w:b/>
                <w:sz w:val="28"/>
                <w:szCs w:val="24"/>
              </w:rPr>
              <w:t>防災教育課程</w:t>
            </w:r>
            <w:r w:rsidRPr="00E55B0E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及演練</w:t>
            </w:r>
            <w:r w:rsidRPr="00E55B0E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(</w:t>
            </w:r>
            <w:r w:rsidRPr="00E55B0E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腳本</w:t>
            </w:r>
            <w:r w:rsidRPr="00E55B0E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)</w:t>
            </w:r>
            <w:r w:rsidRPr="00E55B0E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提供建議</w:t>
            </w:r>
          </w:p>
        </w:tc>
      </w:tr>
      <w:tr w:rsidR="00A4643B" w:rsidRPr="00E55B0E" w14:paraId="3C35734C" w14:textId="77777777" w:rsidTr="004779FA">
        <w:trPr>
          <w:trHeight w:val="841"/>
          <w:jc w:val="center"/>
        </w:trPr>
        <w:tc>
          <w:tcPr>
            <w:tcW w:w="1439" w:type="pct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F7F3C7" w14:textId="77777777" w:rsidR="00A4643B" w:rsidRPr="00E55B0E" w:rsidRDefault="00A4643B" w:rsidP="004779FA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55B0E">
              <w:rPr>
                <w:rFonts w:ascii="Times New Roman" w:eastAsia="標楷體" w:hAnsi="Times New Roman"/>
                <w:b/>
                <w:szCs w:val="24"/>
              </w:rPr>
              <w:t>簽名</w:t>
            </w:r>
            <w:r w:rsidRPr="00E55B0E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E55B0E"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3D4FDF47" w14:textId="77777777" w:rsidR="00A4643B" w:rsidRPr="00E55B0E" w:rsidRDefault="00A4643B" w:rsidP="004779FA">
            <w:pPr>
              <w:spacing w:beforeLines="10" w:before="36" w:afterLines="10" w:after="36"/>
              <w:jc w:val="center"/>
              <w:outlineLvl w:val="0"/>
              <w:rPr>
                <w:rFonts w:ascii="Times New Roman" w:eastAsia="標楷體" w:hAnsi="Times New Roman"/>
                <w:bCs/>
                <w:szCs w:val="24"/>
              </w:rPr>
            </w:pPr>
            <w:r w:rsidRPr="00E55B0E">
              <w:rPr>
                <w:rFonts w:ascii="Times New Roman" w:eastAsia="標楷體" w:hAnsi="Times New Roman"/>
                <w:b/>
                <w:szCs w:val="24"/>
              </w:rPr>
              <w:t xml:space="preserve">SING IN  /       </w:t>
            </w:r>
            <w:r w:rsidRPr="00E55B0E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E55B0E"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 w:rsidRPr="00E55B0E">
              <w:rPr>
                <w:rFonts w:ascii="Times New Roman" w:eastAsia="標楷體" w:hAnsi="Times New Roman"/>
                <w:b/>
                <w:szCs w:val="24"/>
              </w:rPr>
              <w:t>月</w:t>
            </w:r>
            <w:r w:rsidRPr="00E55B0E"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 w:rsidRPr="00E55B0E">
              <w:rPr>
                <w:rFonts w:ascii="Times New Roman" w:eastAsia="標楷體" w:hAnsi="Times New Roman"/>
                <w:b/>
                <w:szCs w:val="24"/>
              </w:rPr>
              <w:t>日</w:t>
            </w:r>
          </w:p>
        </w:tc>
      </w:tr>
    </w:tbl>
    <w:p w14:paraId="07BFE590" w14:textId="77777777" w:rsidR="005674F8" w:rsidRDefault="005674F8"/>
    <w:sectPr w:rsidR="005674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3A88" w14:textId="77777777" w:rsidR="00203CC1" w:rsidRDefault="00203CC1" w:rsidP="00A4643B">
      <w:r>
        <w:separator/>
      </w:r>
    </w:p>
  </w:endnote>
  <w:endnote w:type="continuationSeparator" w:id="0">
    <w:p w14:paraId="39FBFF7F" w14:textId="77777777" w:rsidR="00203CC1" w:rsidRDefault="00203CC1" w:rsidP="00A4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2384" w14:textId="77777777" w:rsidR="00203CC1" w:rsidRDefault="00203CC1" w:rsidP="00A4643B">
      <w:r>
        <w:separator/>
      </w:r>
    </w:p>
  </w:footnote>
  <w:footnote w:type="continuationSeparator" w:id="0">
    <w:p w14:paraId="50778438" w14:textId="77777777" w:rsidR="00203CC1" w:rsidRDefault="00203CC1" w:rsidP="00A4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73EC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6C0917"/>
    <w:multiLevelType w:val="hybridMultilevel"/>
    <w:tmpl w:val="1CFE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C60323"/>
    <w:multiLevelType w:val="hybridMultilevel"/>
    <w:tmpl w:val="1CFE937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7533900">
    <w:abstractNumId w:val="0"/>
  </w:num>
  <w:num w:numId="2" w16cid:durableId="179583634">
    <w:abstractNumId w:val="1"/>
  </w:num>
  <w:num w:numId="3" w16cid:durableId="201858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96"/>
    <w:rsid w:val="00076D73"/>
    <w:rsid w:val="001D3659"/>
    <w:rsid w:val="00203CC1"/>
    <w:rsid w:val="002C0A92"/>
    <w:rsid w:val="005674F8"/>
    <w:rsid w:val="00641271"/>
    <w:rsid w:val="00A4643B"/>
    <w:rsid w:val="00AE0FAC"/>
    <w:rsid w:val="00D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68297D-5CAA-48DF-B901-2C7BC120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3B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2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B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B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B9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B9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B9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B9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2B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52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52B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52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52B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52B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52B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52B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52B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B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5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52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52B96"/>
    <w:rPr>
      <w:i/>
      <w:iCs/>
      <w:color w:val="404040" w:themeColor="text1" w:themeTint="BF"/>
    </w:rPr>
  </w:style>
  <w:style w:type="paragraph" w:styleId="a9">
    <w:name w:val="List Paragraph"/>
    <w:aliases w:val="清單段落一_J,表名,1.1,清單段落2"/>
    <w:basedOn w:val="a"/>
    <w:link w:val="aa"/>
    <w:uiPriority w:val="34"/>
    <w:qFormat/>
    <w:rsid w:val="00D52B9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52B9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52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D52B9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52B9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A46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4643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46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4643B"/>
    <w:rPr>
      <w:sz w:val="20"/>
      <w:szCs w:val="20"/>
    </w:rPr>
  </w:style>
  <w:style w:type="character" w:customStyle="1" w:styleId="aa">
    <w:name w:val="清單段落 字元"/>
    <w:aliases w:val="清單段落一_J 字元,表名 字元,1.1 字元,清單段落2 字元"/>
    <w:link w:val="a9"/>
    <w:uiPriority w:val="34"/>
    <w:locked/>
    <w:rsid w:val="00A4643B"/>
  </w:style>
  <w:style w:type="paragraph" w:customStyle="1" w:styleId="af3">
    <w:name w:val="表格內文字"/>
    <w:basedOn w:val="a"/>
    <w:qFormat/>
    <w:rsid w:val="00A4643B"/>
    <w:pPr>
      <w:spacing w:beforeLines="10" w:before="10" w:afterLines="10" w:after="10"/>
      <w:jc w:val="both"/>
    </w:pPr>
    <w:rPr>
      <w:rFonts w:ascii="Times New Roman" w:eastAsia="標楷體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970</Characters>
  <Application>Microsoft Office Word</Application>
  <DocSecurity>0</DocSecurity>
  <Lines>8</Lines>
  <Paragraphs>2</Paragraphs>
  <ScaleCrop>false</ScaleCrop>
  <Company>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教育處-014</dc:creator>
  <cp:keywords/>
  <dc:description/>
  <cp:lastModifiedBy>教育處-014</cp:lastModifiedBy>
  <cp:revision>2</cp:revision>
  <dcterms:created xsi:type="dcterms:W3CDTF">2026-03-19T07:31:00Z</dcterms:created>
  <dcterms:modified xsi:type="dcterms:W3CDTF">2026-03-19T07:31:00Z</dcterms:modified>
</cp:coreProperties>
</file>