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F509D" w14:textId="77777777" w:rsidR="00DD5475" w:rsidRPr="00DD5475" w:rsidRDefault="00DD5475" w:rsidP="00DD5475">
      <w:pPr>
        <w:spacing w:line="320" w:lineRule="exact"/>
        <w:rPr>
          <w:rFonts w:ascii="標楷體" w:eastAsia="標楷體" w:hAnsi="標楷體" w:hint="eastAsia"/>
        </w:rPr>
      </w:pPr>
      <w:r w:rsidRPr="00DD5475">
        <w:rPr>
          <w:rFonts w:ascii="標楷體" w:eastAsia="標楷體" w:hAnsi="標楷體" w:hint="eastAsia"/>
        </w:rPr>
        <w:t>參、</w:t>
      </w:r>
      <w:proofErr w:type="gramStart"/>
      <w:r w:rsidRPr="00DD5475">
        <w:rPr>
          <w:rFonts w:ascii="標楷體" w:eastAsia="標楷體" w:hAnsi="標楷體" w:hint="eastAsia"/>
        </w:rPr>
        <w:t>分團之</w:t>
      </w:r>
      <w:proofErr w:type="gramEnd"/>
      <w:r w:rsidRPr="00DD5475">
        <w:rPr>
          <w:rFonts w:ascii="標楷體" w:eastAsia="標楷體" w:hAnsi="標楷體" w:hint="eastAsia"/>
        </w:rPr>
        <w:t>辦理事項檢核表</w:t>
      </w:r>
    </w:p>
    <w:p w14:paraId="32E49855" w14:textId="066370F7" w:rsidR="00DD5475" w:rsidRPr="00DD5475" w:rsidRDefault="00DD5475" w:rsidP="00DD5475">
      <w:pPr>
        <w:spacing w:line="320" w:lineRule="exact"/>
        <w:rPr>
          <w:rFonts w:ascii="標楷體" w:eastAsia="標楷體" w:hAnsi="標楷體" w:hint="eastAsia"/>
        </w:rPr>
      </w:pPr>
      <w:r w:rsidRPr="00DD5475">
        <w:rPr>
          <w:rFonts w:ascii="標楷體" w:eastAsia="標楷體" w:hAnsi="標楷體"/>
        </w:rPr>
        <w:t> ●</w:t>
      </w:r>
      <w:r w:rsidRPr="00DD5475">
        <w:rPr>
          <w:rFonts w:ascii="標楷體" w:eastAsia="標楷體" w:hAnsi="標楷體" w:hint="eastAsia"/>
        </w:rPr>
        <w:t>填寫說明：</w:t>
      </w:r>
    </w:p>
    <w:p w14:paraId="06B4B911" w14:textId="2A7ED366" w:rsidR="00DD5475" w:rsidRPr="00DD5475" w:rsidRDefault="00DD5475" w:rsidP="00DD5475">
      <w:pPr>
        <w:spacing w:line="280" w:lineRule="exact"/>
        <w:ind w:left="480" w:hangingChars="200" w:hanging="480"/>
        <w:jc w:val="both"/>
        <w:rPr>
          <w:rFonts w:ascii="標楷體" w:eastAsia="標楷體" w:hAnsi="標楷體" w:hint="eastAsia"/>
        </w:rPr>
      </w:pPr>
      <w:r w:rsidRPr="00DD5475">
        <w:rPr>
          <w:rFonts w:ascii="標楷體" w:eastAsia="標楷體" w:hAnsi="標楷體" w:hint="eastAsia"/>
        </w:rPr>
        <w:t xml:space="preserve">  1.</w:t>
      </w:r>
      <w:proofErr w:type="gramStart"/>
      <w:r w:rsidRPr="00DD5475">
        <w:rPr>
          <w:rFonts w:ascii="標楷體" w:eastAsia="標楷體" w:hAnsi="標楷體" w:hint="eastAsia"/>
        </w:rPr>
        <w:t>請逐項</w:t>
      </w:r>
      <w:proofErr w:type="gramEnd"/>
      <w:r w:rsidRPr="00DD5475">
        <w:rPr>
          <w:rFonts w:ascii="標楷體" w:eastAsia="標楷體" w:hAnsi="標楷體" w:hint="eastAsia"/>
        </w:rPr>
        <w:t>檢核下列事項規劃情形，並填列預計辦理研習、工作坊等活動之總場次、總人數（免附計畫書），請參見範例</w:t>
      </w:r>
      <w:proofErr w:type="gramStart"/>
      <w:r w:rsidRPr="00DD5475">
        <w:rPr>
          <w:rFonts w:ascii="標楷體" w:eastAsia="標楷體" w:hAnsi="標楷體" w:hint="eastAsia"/>
        </w:rPr>
        <w:t>一</w:t>
      </w:r>
      <w:proofErr w:type="gramEnd"/>
      <w:r w:rsidRPr="00DD5475">
        <w:rPr>
          <w:rFonts w:ascii="標楷體" w:eastAsia="標楷體" w:hAnsi="標楷體" w:hint="eastAsia"/>
        </w:rPr>
        <w:t>。</w:t>
      </w:r>
    </w:p>
    <w:p w14:paraId="5E2C7FE4" w14:textId="65AE695F" w:rsidR="00DD5475" w:rsidRPr="00DD5475" w:rsidRDefault="00DD5475" w:rsidP="00DD5475">
      <w:pPr>
        <w:spacing w:line="280" w:lineRule="exact"/>
        <w:ind w:left="480" w:hangingChars="200" w:hanging="480"/>
        <w:jc w:val="both"/>
        <w:rPr>
          <w:rFonts w:ascii="標楷體" w:eastAsia="標楷體" w:hAnsi="標楷體" w:hint="eastAsia"/>
        </w:rPr>
      </w:pPr>
      <w:r w:rsidRPr="00DD5475">
        <w:rPr>
          <w:rFonts w:ascii="標楷體" w:eastAsia="標楷體" w:hAnsi="標楷體" w:hint="eastAsia"/>
        </w:rPr>
        <w:t xml:space="preserve">  2.</w:t>
      </w:r>
      <w:proofErr w:type="gramStart"/>
      <w:r w:rsidRPr="00DD5475">
        <w:rPr>
          <w:rFonts w:ascii="標楷體" w:eastAsia="標楷體" w:hAnsi="標楷體" w:hint="eastAsia"/>
        </w:rPr>
        <w:t>倘為整</w:t>
      </w:r>
      <w:proofErr w:type="gramEnd"/>
      <w:r w:rsidRPr="00DD5475">
        <w:rPr>
          <w:rFonts w:ascii="標楷體" w:eastAsia="標楷體" w:hAnsi="標楷體" w:hint="eastAsia"/>
        </w:rPr>
        <w:t>體性引導機制，無法以量化數值表示預計辦理總場次及總人數，只需勾選「檢核」欄位，請參見範例二。</w:t>
      </w:r>
    </w:p>
    <w:p w14:paraId="6C3328F0" w14:textId="6F0D5811" w:rsidR="00DD5475" w:rsidRPr="00DD5475" w:rsidRDefault="00DD5475" w:rsidP="00DD5475">
      <w:pPr>
        <w:spacing w:line="280" w:lineRule="exact"/>
        <w:ind w:left="480" w:hangingChars="200" w:hanging="480"/>
        <w:jc w:val="both"/>
        <w:rPr>
          <w:rFonts w:ascii="標楷體" w:eastAsia="標楷體" w:hAnsi="標楷體" w:hint="eastAsia"/>
        </w:rPr>
      </w:pPr>
      <w:r w:rsidRPr="00DD5475">
        <w:rPr>
          <w:rFonts w:ascii="標楷體" w:eastAsia="標楷體" w:hAnsi="標楷體" w:hint="eastAsia"/>
        </w:rPr>
        <w:t xml:space="preserve">  3.如不同項次，所辦理活動相同，避免重複計算，請參見範例</w:t>
      </w:r>
      <w:proofErr w:type="gramStart"/>
      <w:r w:rsidRPr="00DD5475">
        <w:rPr>
          <w:rFonts w:ascii="標楷體" w:eastAsia="標楷體" w:hAnsi="標楷體" w:hint="eastAsia"/>
        </w:rPr>
        <w:t>三</w:t>
      </w:r>
      <w:proofErr w:type="gramEnd"/>
      <w:r w:rsidRPr="00DD5475">
        <w:rPr>
          <w:rFonts w:ascii="標楷體" w:eastAsia="標楷體" w:hAnsi="標楷體" w:hint="eastAsia"/>
        </w:rPr>
        <w:t>。</w:t>
      </w:r>
    </w:p>
    <w:p w14:paraId="01B67A99" w14:textId="6DF86F52" w:rsidR="00DD5475" w:rsidRPr="00DD5475" w:rsidRDefault="00DD5475" w:rsidP="00DD5475">
      <w:pPr>
        <w:spacing w:line="280" w:lineRule="exact"/>
        <w:ind w:left="480" w:hangingChars="200" w:hanging="480"/>
        <w:jc w:val="both"/>
        <w:rPr>
          <w:rFonts w:ascii="標楷體" w:eastAsia="標楷體" w:hAnsi="標楷體" w:hint="eastAsia"/>
        </w:rPr>
      </w:pPr>
      <w:r w:rsidRPr="00DD5475">
        <w:rPr>
          <w:rFonts w:ascii="標楷體" w:eastAsia="標楷體" w:hAnsi="標楷體" w:hint="eastAsia"/>
        </w:rPr>
        <w:t xml:space="preserve">  4.</w:t>
      </w:r>
      <w:proofErr w:type="gramStart"/>
      <w:r w:rsidRPr="00DD5475">
        <w:rPr>
          <w:rFonts w:ascii="標楷體" w:eastAsia="標楷體" w:hAnsi="標楷體" w:hint="eastAsia"/>
        </w:rPr>
        <w:t>各分團應與央團透過</w:t>
      </w:r>
      <w:proofErr w:type="gramEnd"/>
      <w:r w:rsidRPr="00DD5475">
        <w:rPr>
          <w:rFonts w:ascii="標楷體" w:eastAsia="標楷體" w:hAnsi="標楷體" w:hint="eastAsia"/>
        </w:rPr>
        <w:t>對話機制，請填</w:t>
      </w:r>
      <w:proofErr w:type="gramStart"/>
      <w:r w:rsidRPr="00DD5475">
        <w:rPr>
          <w:rFonts w:ascii="標楷體" w:eastAsia="標楷體" w:hAnsi="標楷體" w:hint="eastAsia"/>
        </w:rPr>
        <w:t>列央團檢核</w:t>
      </w:r>
      <w:proofErr w:type="gramEnd"/>
      <w:r w:rsidRPr="00DD5475">
        <w:rPr>
          <w:rFonts w:ascii="標楷體" w:eastAsia="標楷體" w:hAnsi="標楷體" w:hint="eastAsia"/>
        </w:rPr>
        <w:t>日期後，交由縣市</w:t>
      </w:r>
      <w:proofErr w:type="gramStart"/>
      <w:r w:rsidRPr="00DD5475">
        <w:rPr>
          <w:rFonts w:ascii="標楷體" w:eastAsia="標楷體" w:hAnsi="標楷體" w:hint="eastAsia"/>
        </w:rPr>
        <w:t>承辦人彙整</w:t>
      </w:r>
      <w:proofErr w:type="gramEnd"/>
      <w:r w:rsidRPr="00DD5475">
        <w:rPr>
          <w:rFonts w:ascii="標楷體" w:eastAsia="標楷體" w:hAnsi="標楷體" w:hint="eastAsia"/>
        </w:rPr>
        <w:t>。</w:t>
      </w:r>
    </w:p>
    <w:p w14:paraId="3A8E9FCE" w14:textId="44E03491" w:rsidR="00DD5475" w:rsidRDefault="00DD5475" w:rsidP="00DD5475">
      <w:pPr>
        <w:spacing w:line="280" w:lineRule="exact"/>
        <w:ind w:left="480" w:hangingChars="200" w:hanging="480"/>
        <w:jc w:val="both"/>
        <w:rPr>
          <w:rFonts w:ascii="標楷體" w:eastAsia="標楷體" w:hAnsi="標楷體" w:hint="eastAsia"/>
        </w:rPr>
      </w:pPr>
      <w:r w:rsidRPr="00DD5475">
        <w:rPr>
          <w:rFonts w:ascii="標楷體" w:eastAsia="標楷體" w:hAnsi="標楷體" w:hint="eastAsia"/>
        </w:rPr>
        <w:t xml:space="preserve">  5.本表將作為期中與期末成果簡報製作之依據</w:t>
      </w:r>
      <w:r>
        <w:rPr>
          <w:rFonts w:ascii="標楷體" w:eastAsia="標楷體" w:hAnsi="標楷體" w:hint="eastAsia"/>
        </w:rPr>
        <w:t>。</w:t>
      </w:r>
    </w:p>
    <w:tbl>
      <w:tblPr>
        <w:tblW w:w="9356" w:type="dxa"/>
        <w:tblInd w:w="-5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528"/>
        <w:gridCol w:w="3726"/>
        <w:gridCol w:w="991"/>
        <w:gridCol w:w="1277"/>
        <w:gridCol w:w="1274"/>
      </w:tblGrid>
      <w:tr w:rsidR="00DD5475" w14:paraId="48D87045" w14:textId="77777777" w:rsidTr="00DD5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47F5A5" w14:textId="77777777" w:rsidR="00DD5475" w:rsidRDefault="00DD5475" w:rsidP="000D533F">
            <w:pPr>
              <w:pStyle w:val="TableParagraph"/>
              <w:kinsoku w:val="0"/>
              <w:overflowPunct w:val="0"/>
              <w:spacing w:before="11"/>
              <w:ind w:left="299"/>
              <w:rPr>
                <w:b/>
                <w:bCs/>
                <w:spacing w:val="-3"/>
              </w:rPr>
            </w:pPr>
            <w:proofErr w:type="gramStart"/>
            <w:r>
              <w:rPr>
                <w:rFonts w:hint="eastAsia"/>
                <w:b/>
                <w:bCs/>
                <w:spacing w:val="-3"/>
              </w:rPr>
              <w:t>分團名稱</w:t>
            </w:r>
            <w:proofErr w:type="gramEnd"/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93A8" w14:textId="77777777" w:rsidR="00DD5475" w:rsidRDefault="00DD5475" w:rsidP="000D533F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DD5475" w14:paraId="17C3CD76" w14:textId="77777777" w:rsidTr="00DD5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57D18C" w14:textId="77777777" w:rsidR="00DD5475" w:rsidRDefault="00DD5475" w:rsidP="000D533F">
            <w:pPr>
              <w:pStyle w:val="TableParagraph"/>
              <w:kinsoku w:val="0"/>
              <w:overflowPunct w:val="0"/>
              <w:spacing w:before="196"/>
              <w:ind w:left="9"/>
              <w:jc w:val="center"/>
              <w:rPr>
                <w:b/>
                <w:bCs/>
                <w:spacing w:val="-5"/>
              </w:rPr>
            </w:pPr>
            <w:r>
              <w:rPr>
                <w:rFonts w:hint="eastAsia"/>
                <w:b/>
                <w:bCs/>
                <w:spacing w:val="-5"/>
              </w:rPr>
              <w:t>項目</w:t>
            </w:r>
          </w:p>
        </w:tc>
        <w:tc>
          <w:tcPr>
            <w:tcW w:w="4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0EB076" w14:textId="77777777" w:rsidR="00DD5475" w:rsidRDefault="00DD5475" w:rsidP="000D533F">
            <w:pPr>
              <w:pStyle w:val="TableParagraph"/>
              <w:kinsoku w:val="0"/>
              <w:overflowPunct w:val="0"/>
              <w:spacing w:before="196"/>
              <w:ind w:left="9"/>
              <w:jc w:val="center"/>
              <w:rPr>
                <w:b/>
                <w:bCs/>
                <w:spacing w:val="-5"/>
              </w:rPr>
            </w:pPr>
            <w:r>
              <w:rPr>
                <w:rFonts w:hint="eastAsia"/>
                <w:b/>
                <w:bCs/>
                <w:spacing w:val="-5"/>
              </w:rPr>
              <w:t>項次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949F72" w14:textId="77777777" w:rsidR="00DD5475" w:rsidRDefault="00DD5475" w:rsidP="000D533F">
            <w:pPr>
              <w:pStyle w:val="TableParagraph"/>
              <w:kinsoku w:val="0"/>
              <w:overflowPunct w:val="0"/>
              <w:spacing w:before="196"/>
              <w:ind w:left="253"/>
              <w:rPr>
                <w:b/>
                <w:bCs/>
                <w:spacing w:val="-5"/>
              </w:rPr>
            </w:pPr>
            <w:r>
              <w:rPr>
                <w:rFonts w:hint="eastAsia"/>
                <w:b/>
                <w:bCs/>
                <w:spacing w:val="-5"/>
              </w:rPr>
              <w:t>檢核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B5A691" w14:textId="77777777" w:rsidR="00DD5475" w:rsidRDefault="00DD5475" w:rsidP="000D533F">
            <w:pPr>
              <w:pStyle w:val="TableParagraph"/>
              <w:kinsoku w:val="0"/>
              <w:overflowPunct w:val="0"/>
              <w:spacing w:before="11"/>
              <w:ind w:left="794"/>
              <w:rPr>
                <w:b/>
                <w:bCs/>
                <w:spacing w:val="-3"/>
              </w:rPr>
            </w:pPr>
            <w:r>
              <w:rPr>
                <w:rFonts w:hint="eastAsia"/>
                <w:b/>
                <w:bCs/>
                <w:spacing w:val="-3"/>
              </w:rPr>
              <w:t>預計辦理</w:t>
            </w:r>
          </w:p>
        </w:tc>
      </w:tr>
      <w:tr w:rsidR="00DD5475" w14:paraId="6ACC7BBB" w14:textId="77777777" w:rsidTr="00DD5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ADF7F7" w14:textId="77777777" w:rsidR="00DD5475" w:rsidRDefault="00DD5475" w:rsidP="00DD5475">
            <w:pPr>
              <w:pStyle w:val="a9"/>
              <w:numPr>
                <w:ilvl w:val="1"/>
                <w:numId w:val="1"/>
              </w:numPr>
              <w:tabs>
                <w:tab w:val="left" w:pos="2128"/>
              </w:tabs>
              <w:kinsoku w:val="0"/>
              <w:overflowPunct w:val="0"/>
              <w:autoSpaceDE w:val="0"/>
              <w:autoSpaceDN w:val="0"/>
              <w:adjustRightInd w:val="0"/>
              <w:spacing w:before="48" w:after="34" w:line="240" w:lineRule="auto"/>
              <w:ind w:left="2128" w:hanging="280"/>
              <w:contextualSpacing w:val="0"/>
              <w:rPr>
                <w:spacing w:val="-1"/>
                <w:sz w:val="2"/>
                <w:szCs w:val="2"/>
              </w:rPr>
            </w:pPr>
          </w:p>
        </w:tc>
        <w:tc>
          <w:tcPr>
            <w:tcW w:w="4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0E9F3D" w14:textId="77777777" w:rsidR="00DD5475" w:rsidRDefault="00DD5475" w:rsidP="00DD5475">
            <w:pPr>
              <w:pStyle w:val="a9"/>
              <w:numPr>
                <w:ilvl w:val="1"/>
                <w:numId w:val="1"/>
              </w:numPr>
              <w:tabs>
                <w:tab w:val="left" w:pos="2128"/>
              </w:tabs>
              <w:kinsoku w:val="0"/>
              <w:overflowPunct w:val="0"/>
              <w:autoSpaceDE w:val="0"/>
              <w:autoSpaceDN w:val="0"/>
              <w:adjustRightInd w:val="0"/>
              <w:spacing w:before="48" w:after="34" w:line="240" w:lineRule="auto"/>
              <w:ind w:left="2128" w:hanging="280"/>
              <w:contextualSpacing w:val="0"/>
              <w:rPr>
                <w:spacing w:val="-1"/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FFBF34" w14:textId="77777777" w:rsidR="00DD5475" w:rsidRDefault="00DD5475" w:rsidP="00DD5475">
            <w:pPr>
              <w:pStyle w:val="a9"/>
              <w:numPr>
                <w:ilvl w:val="1"/>
                <w:numId w:val="1"/>
              </w:numPr>
              <w:tabs>
                <w:tab w:val="left" w:pos="2128"/>
              </w:tabs>
              <w:kinsoku w:val="0"/>
              <w:overflowPunct w:val="0"/>
              <w:autoSpaceDE w:val="0"/>
              <w:autoSpaceDN w:val="0"/>
              <w:adjustRightInd w:val="0"/>
              <w:spacing w:before="48" w:after="34" w:line="240" w:lineRule="auto"/>
              <w:ind w:left="2128" w:hanging="280"/>
              <w:contextualSpacing w:val="0"/>
              <w:rPr>
                <w:spacing w:val="-1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56F1C8" w14:textId="77777777" w:rsidR="00DD5475" w:rsidRDefault="00DD5475" w:rsidP="000D533F">
            <w:pPr>
              <w:pStyle w:val="TableParagraph"/>
              <w:kinsoku w:val="0"/>
              <w:overflowPunct w:val="0"/>
              <w:spacing w:before="12"/>
              <w:ind w:left="71" w:right="62"/>
              <w:jc w:val="center"/>
              <w:rPr>
                <w:b/>
                <w:bCs/>
                <w:spacing w:val="-4"/>
              </w:rPr>
            </w:pPr>
            <w:r>
              <w:rPr>
                <w:rFonts w:hint="eastAsia"/>
                <w:b/>
                <w:bCs/>
                <w:spacing w:val="-4"/>
              </w:rPr>
              <w:t>總場次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862880" w14:textId="77777777" w:rsidR="00DD5475" w:rsidRDefault="00DD5475" w:rsidP="000D533F">
            <w:pPr>
              <w:pStyle w:val="TableParagraph"/>
              <w:kinsoku w:val="0"/>
              <w:overflowPunct w:val="0"/>
              <w:spacing w:before="12"/>
              <w:ind w:left="75" w:right="62"/>
              <w:jc w:val="center"/>
              <w:rPr>
                <w:b/>
                <w:bCs/>
                <w:spacing w:val="-4"/>
              </w:rPr>
            </w:pPr>
            <w:r>
              <w:rPr>
                <w:rFonts w:hint="eastAsia"/>
                <w:b/>
                <w:bCs/>
                <w:spacing w:val="-4"/>
              </w:rPr>
              <w:t>總人數</w:t>
            </w:r>
          </w:p>
        </w:tc>
      </w:tr>
      <w:tr w:rsidR="00DD5475" w14:paraId="3903D90B" w14:textId="77777777" w:rsidTr="00DD5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AED8" w14:textId="77777777" w:rsidR="00DD5475" w:rsidRDefault="00DD5475" w:rsidP="00DD5475">
            <w:pPr>
              <w:pStyle w:val="TableParagraph"/>
              <w:kinsoku w:val="0"/>
              <w:overflowPunct w:val="0"/>
              <w:spacing w:before="14" w:line="300" w:lineRule="exact"/>
              <w:ind w:right="238"/>
              <w:jc w:val="right"/>
              <w:rPr>
                <w:spacing w:val="-4"/>
              </w:rPr>
            </w:pPr>
            <w:r>
              <w:rPr>
                <w:rFonts w:hint="eastAsia"/>
                <w:spacing w:val="-4"/>
              </w:rPr>
              <w:t>一、計畫執</w:t>
            </w:r>
          </w:p>
          <w:p w14:paraId="25475C54" w14:textId="77777777" w:rsidR="00DD5475" w:rsidRDefault="00DD5475" w:rsidP="00DD5475">
            <w:pPr>
              <w:pStyle w:val="TableParagraph"/>
              <w:kinsoku w:val="0"/>
              <w:overflowPunct w:val="0"/>
              <w:spacing w:before="45" w:line="300" w:lineRule="exact"/>
              <w:ind w:right="238"/>
              <w:jc w:val="right"/>
              <w:rPr>
                <w:spacing w:val="-4"/>
              </w:rPr>
            </w:pPr>
            <w:r>
              <w:rPr>
                <w:rFonts w:hint="eastAsia"/>
                <w:spacing w:val="-4"/>
              </w:rPr>
              <w:t>行效能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BD69" w14:textId="39CAC408" w:rsidR="00DD5475" w:rsidRDefault="00DD5475" w:rsidP="00DD5475">
            <w:pPr>
              <w:pStyle w:val="TableParagraph"/>
              <w:kinsoku w:val="0"/>
              <w:overflowPunct w:val="0"/>
              <w:spacing w:before="14" w:line="300" w:lineRule="exact"/>
              <w:rPr>
                <w:spacing w:val="-10"/>
              </w:rPr>
            </w:pPr>
            <w:r>
              <w:rPr>
                <w:rFonts w:hint="eastAsia"/>
                <w:spacing w:val="-10"/>
              </w:rPr>
              <w:t xml:space="preserve"> (</w:t>
            </w:r>
            <w:r>
              <w:rPr>
                <w:rFonts w:hint="eastAsia"/>
                <w:spacing w:val="-10"/>
              </w:rPr>
              <w:t>一</w:t>
            </w:r>
            <w:proofErr w:type="gramStart"/>
            <w:r>
              <w:rPr>
                <w:rFonts w:hint="eastAsia"/>
                <w:spacing w:val="-10"/>
              </w:rPr>
              <w:t>）</w:t>
            </w:r>
            <w:proofErr w:type="gramEnd"/>
            <w:r>
              <w:rPr>
                <w:rFonts w:hint="eastAsia"/>
                <w:spacing w:val="-10"/>
              </w:rPr>
              <w:t>透過</w:t>
            </w:r>
            <w:r>
              <w:rPr>
                <w:rFonts w:hint="eastAsia"/>
                <w:b/>
                <w:bCs/>
                <w:spacing w:val="-10"/>
                <w:u w:val="single"/>
              </w:rPr>
              <w:t>工作會議</w:t>
            </w:r>
            <w:r>
              <w:rPr>
                <w:rFonts w:hint="eastAsia"/>
                <w:spacing w:val="-10"/>
              </w:rPr>
              <w:t>，</w:t>
            </w:r>
            <w:proofErr w:type="gramStart"/>
            <w:r>
              <w:rPr>
                <w:rFonts w:hint="eastAsia"/>
                <w:spacing w:val="-10"/>
              </w:rPr>
              <w:t>研</w:t>
            </w:r>
            <w:proofErr w:type="gramEnd"/>
            <w:r>
              <w:rPr>
                <w:rFonts w:hint="eastAsia"/>
                <w:spacing w:val="-10"/>
              </w:rPr>
              <w:t>擬、執行與檢核</w:t>
            </w:r>
          </w:p>
          <w:p w14:paraId="4D483624" w14:textId="77777777" w:rsidR="00DD5475" w:rsidRDefault="00DD5475" w:rsidP="00DD5475">
            <w:pPr>
              <w:pStyle w:val="TableParagraph"/>
              <w:kinsoku w:val="0"/>
              <w:overflowPunct w:val="0"/>
              <w:spacing w:before="45" w:line="300" w:lineRule="exact"/>
              <w:ind w:left="678"/>
              <w:rPr>
                <w:spacing w:val="-2"/>
              </w:rPr>
            </w:pPr>
            <w:r>
              <w:rPr>
                <w:rFonts w:hint="eastAsia"/>
                <w:spacing w:val="-2"/>
              </w:rPr>
              <w:t>推動計畫。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EA7A" w14:textId="77777777" w:rsidR="00DD5475" w:rsidRDefault="00DD5475" w:rsidP="000D533F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3DA2" w14:textId="77777777" w:rsidR="00DD5475" w:rsidRDefault="00DD5475" w:rsidP="000D533F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5E98" w14:textId="77777777" w:rsidR="00DD5475" w:rsidRDefault="00DD5475" w:rsidP="000D533F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DD5475" w14:paraId="79F4007B" w14:textId="77777777" w:rsidTr="00DD5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3AA3D28" w14:textId="77777777" w:rsidR="00DD5475" w:rsidRDefault="00DD5475" w:rsidP="000D533F">
            <w:pPr>
              <w:pStyle w:val="TableParagraph"/>
              <w:kinsoku w:val="0"/>
              <w:overflowPunct w:val="0"/>
              <w:spacing w:before="11"/>
              <w:ind w:right="-447"/>
              <w:jc w:val="right"/>
              <w:rPr>
                <w:spacing w:val="-10"/>
              </w:rPr>
            </w:pPr>
            <w:proofErr w:type="gramStart"/>
            <w:r>
              <w:rPr>
                <w:rFonts w:hint="eastAsia"/>
              </w:rPr>
              <w:t>（</w:t>
            </w:r>
            <w:r>
              <w:rPr>
                <w:rFonts w:hint="eastAsia"/>
                <w:spacing w:val="-10"/>
              </w:rPr>
              <w:t>一</w:t>
            </w:r>
            <w:proofErr w:type="gramEnd"/>
          </w:p>
        </w:tc>
        <w:tc>
          <w:tcPr>
            <w:tcW w:w="4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1049" w14:textId="275D2CB4" w:rsidR="00DD5475" w:rsidRDefault="00DD5475" w:rsidP="00DD5475">
            <w:pPr>
              <w:pStyle w:val="TableParagraph"/>
              <w:kinsoku w:val="0"/>
              <w:overflowPunct w:val="0"/>
              <w:spacing w:before="11" w:line="360" w:lineRule="exact"/>
              <w:ind w:left="709" w:right="89" w:hanging="286"/>
              <w:jc w:val="both"/>
              <w:rPr>
                <w:spacing w:val="-3"/>
              </w:rPr>
            </w:pPr>
            <w:r>
              <w:rPr>
                <w:rFonts w:hint="eastAsia"/>
                <w:spacing w:val="-2"/>
              </w:rPr>
              <w:t>）</w:t>
            </w:r>
            <w:r>
              <w:rPr>
                <w:rFonts w:hint="eastAsia"/>
                <w:spacing w:val="-11"/>
              </w:rPr>
              <w:t>參考中央輔導團</w:t>
            </w:r>
            <w:proofErr w:type="gramStart"/>
            <w:r>
              <w:rPr>
                <w:rFonts w:hint="eastAsia"/>
                <w:spacing w:val="-11"/>
              </w:rPr>
              <w:t>各分團之</w:t>
            </w:r>
            <w:proofErr w:type="gramEnd"/>
            <w:r>
              <w:rPr>
                <w:rFonts w:hint="eastAsia"/>
                <w:spacing w:val="-11"/>
              </w:rPr>
              <w:t>建議，及</w:t>
            </w:r>
            <w:r>
              <w:rPr>
                <w:rFonts w:hint="eastAsia"/>
                <w:spacing w:val="-18"/>
              </w:rPr>
              <w:t>應用各領域</w:t>
            </w:r>
            <w:r>
              <w:rPr>
                <w:rFonts w:hint="eastAsia"/>
                <w:spacing w:val="-2"/>
              </w:rPr>
              <w:t>（議題</w:t>
            </w:r>
            <w:r>
              <w:rPr>
                <w:rFonts w:hint="eastAsia"/>
                <w:spacing w:val="-82"/>
              </w:rPr>
              <w:t>）</w:t>
            </w:r>
            <w:r>
              <w:rPr>
                <w:rFonts w:hint="eastAsia"/>
                <w:spacing w:val="-2"/>
              </w:rPr>
              <w:t>新興課題與趨勢、國中教育會考學習迷思分析提出教學策略，並研發數位學習與教學結合之教學技巧，</w:t>
            </w:r>
            <w:r>
              <w:rPr>
                <w:rFonts w:hint="eastAsia"/>
                <w:b/>
                <w:bCs/>
                <w:spacing w:val="-2"/>
                <w:u w:val="single"/>
              </w:rPr>
              <w:t>透過辦</w:t>
            </w:r>
            <w:r>
              <w:rPr>
                <w:rFonts w:hint="eastAsia"/>
                <w:b/>
                <w:bCs/>
                <w:u w:val="single"/>
              </w:rPr>
              <w:t>理工作坊或社群等方式</w:t>
            </w:r>
            <w:r>
              <w:rPr>
                <w:rFonts w:hint="eastAsia"/>
                <w:spacing w:val="-3"/>
              </w:rPr>
              <w:t>，促進學</w:t>
            </w:r>
          </w:p>
          <w:p w14:paraId="31F27173" w14:textId="77777777" w:rsidR="00DD5475" w:rsidRDefault="00DD5475" w:rsidP="00DD5475">
            <w:pPr>
              <w:pStyle w:val="TableParagraph"/>
              <w:kinsoku w:val="0"/>
              <w:overflowPunct w:val="0"/>
              <w:spacing w:line="360" w:lineRule="exact"/>
              <w:ind w:left="709"/>
              <w:rPr>
                <w:spacing w:val="-2"/>
              </w:rPr>
            </w:pPr>
            <w:r>
              <w:rPr>
                <w:rFonts w:hint="eastAsia"/>
                <w:spacing w:val="-2"/>
              </w:rPr>
              <w:t>校達成有效教學。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F713B5" w14:textId="77777777" w:rsidR="00DD5475" w:rsidRDefault="00DD5475" w:rsidP="000D533F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DBBD2CE" w14:textId="77777777" w:rsidR="00DD5475" w:rsidRDefault="00DD5475" w:rsidP="000D533F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99310AF" w14:textId="77777777" w:rsidR="00DD5475" w:rsidRDefault="00DD5475" w:rsidP="000D533F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DD5475" w14:paraId="2692B513" w14:textId="77777777" w:rsidTr="00DD5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2"/>
        </w:trPr>
        <w:tc>
          <w:tcPr>
            <w:tcW w:w="1560" w:type="dxa"/>
            <w:vMerge w:val="restart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7901" w14:textId="77777777" w:rsidR="00DD5475" w:rsidRDefault="00DD5475" w:rsidP="000D533F">
            <w:pPr>
              <w:pStyle w:val="TableParagraph"/>
              <w:kinsoku w:val="0"/>
              <w:overflowPunct w:val="0"/>
              <w:spacing w:before="172"/>
            </w:pPr>
          </w:p>
          <w:p w14:paraId="0605DAD5" w14:textId="77777777" w:rsidR="00DD5475" w:rsidRDefault="00DD5475" w:rsidP="000D533F">
            <w:pPr>
              <w:pStyle w:val="TableParagraph"/>
              <w:kinsoku w:val="0"/>
              <w:overflowPunct w:val="0"/>
              <w:ind w:left="107"/>
              <w:rPr>
                <w:spacing w:val="-4"/>
              </w:rPr>
            </w:pPr>
            <w:r>
              <w:rPr>
                <w:rFonts w:hint="eastAsia"/>
                <w:spacing w:val="-4"/>
              </w:rPr>
              <w:t>二、提升教</w:t>
            </w:r>
          </w:p>
          <w:p w14:paraId="29A8CB16" w14:textId="77777777" w:rsidR="00DD5475" w:rsidRDefault="00DD5475" w:rsidP="000D533F">
            <w:pPr>
              <w:pStyle w:val="TableParagraph"/>
              <w:kinsoku w:val="0"/>
              <w:overflowPunct w:val="0"/>
              <w:spacing w:before="46" w:line="276" w:lineRule="auto"/>
              <w:ind w:left="587" w:right="240"/>
              <w:jc w:val="both"/>
              <w:rPr>
                <w:spacing w:val="-10"/>
              </w:rPr>
            </w:pPr>
            <w:r>
              <w:rPr>
                <w:rFonts w:hint="eastAsia"/>
                <w:spacing w:val="-4"/>
              </w:rPr>
              <w:t>師有效教學之專業素</w:t>
            </w:r>
            <w:r>
              <w:rPr>
                <w:rFonts w:hint="eastAsia"/>
                <w:spacing w:val="-10"/>
              </w:rPr>
              <w:t>養</w:t>
            </w:r>
          </w:p>
        </w:tc>
        <w:tc>
          <w:tcPr>
            <w:tcW w:w="4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DD30" w14:textId="77777777" w:rsidR="00DD5475" w:rsidRDefault="00DD5475" w:rsidP="00DD5475">
            <w:pPr>
              <w:pStyle w:val="a9"/>
              <w:numPr>
                <w:ilvl w:val="1"/>
                <w:numId w:val="1"/>
              </w:numPr>
              <w:tabs>
                <w:tab w:val="left" w:pos="2128"/>
              </w:tabs>
              <w:kinsoku w:val="0"/>
              <w:overflowPunct w:val="0"/>
              <w:autoSpaceDE w:val="0"/>
              <w:autoSpaceDN w:val="0"/>
              <w:adjustRightInd w:val="0"/>
              <w:spacing w:before="48" w:after="34" w:line="240" w:lineRule="auto"/>
              <w:ind w:left="2128" w:hanging="280"/>
              <w:contextualSpacing w:val="0"/>
              <w:rPr>
                <w:spacing w:val="-1"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5E3F" w14:textId="77777777" w:rsidR="00DD5475" w:rsidRDefault="00DD5475" w:rsidP="000D533F">
            <w:pPr>
              <w:pStyle w:val="TableParagraph"/>
              <w:kinsoku w:val="0"/>
              <w:overflowPunct w:val="0"/>
              <w:spacing w:before="299" w:line="276" w:lineRule="auto"/>
              <w:ind w:left="364" w:right="134" w:hanging="240"/>
              <w:rPr>
                <w:color w:val="808080"/>
                <w:spacing w:val="-10"/>
              </w:rPr>
            </w:pPr>
            <w:r>
              <w:rPr>
                <w:rFonts w:hint="eastAsia"/>
                <w:color w:val="808080"/>
                <w:spacing w:val="-4"/>
              </w:rPr>
              <w:t>範例</w:t>
            </w:r>
            <w:proofErr w:type="gramStart"/>
            <w:r>
              <w:rPr>
                <w:rFonts w:hint="eastAsia"/>
                <w:color w:val="808080"/>
                <w:spacing w:val="-4"/>
              </w:rPr>
              <w:t>一</w:t>
            </w:r>
            <w:proofErr w:type="gramEnd"/>
            <w:r>
              <w:rPr>
                <w:color w:val="808080"/>
                <w:spacing w:val="-4"/>
              </w:rPr>
              <w:t xml:space="preserve"> </w:t>
            </w:r>
            <w:proofErr w:type="gramStart"/>
            <w:r>
              <w:rPr>
                <w:rFonts w:hint="eastAsia"/>
                <w:color w:val="808080"/>
                <w:spacing w:val="-10"/>
              </w:rPr>
              <w:t>Ｖ</w:t>
            </w:r>
            <w:proofErr w:type="gramEnd"/>
          </w:p>
        </w:tc>
        <w:tc>
          <w:tcPr>
            <w:tcW w:w="127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4843" w14:textId="77777777" w:rsidR="00DD5475" w:rsidRDefault="00DD5475" w:rsidP="000D533F">
            <w:pPr>
              <w:pStyle w:val="TableParagraph"/>
              <w:kinsoku w:val="0"/>
              <w:overflowPunct w:val="0"/>
              <w:spacing w:before="167"/>
            </w:pPr>
          </w:p>
          <w:p w14:paraId="21AE2715" w14:textId="77777777" w:rsidR="00DD5475" w:rsidRDefault="00DD5475" w:rsidP="000D533F">
            <w:pPr>
              <w:pStyle w:val="TableParagraph"/>
              <w:kinsoku w:val="0"/>
              <w:overflowPunct w:val="0"/>
              <w:ind w:left="71" w:right="78"/>
              <w:jc w:val="center"/>
              <w:rPr>
                <w:color w:val="808080"/>
                <w:spacing w:val="-5"/>
              </w:rPr>
            </w:pPr>
            <w:r>
              <w:rPr>
                <w:color w:val="808080"/>
                <w:spacing w:val="-5"/>
              </w:rPr>
              <w:t>10</w:t>
            </w: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041B" w14:textId="77777777" w:rsidR="00DD5475" w:rsidRDefault="00DD5475" w:rsidP="000D533F">
            <w:pPr>
              <w:pStyle w:val="TableParagraph"/>
              <w:kinsoku w:val="0"/>
              <w:overflowPunct w:val="0"/>
              <w:spacing w:before="167"/>
            </w:pPr>
          </w:p>
          <w:p w14:paraId="6790517A" w14:textId="77777777" w:rsidR="00DD5475" w:rsidRDefault="00DD5475" w:rsidP="000D533F">
            <w:pPr>
              <w:pStyle w:val="TableParagraph"/>
              <w:kinsoku w:val="0"/>
              <w:overflowPunct w:val="0"/>
              <w:ind w:left="75" w:right="79"/>
              <w:jc w:val="center"/>
              <w:rPr>
                <w:color w:val="808080"/>
                <w:spacing w:val="-5"/>
              </w:rPr>
            </w:pPr>
            <w:r>
              <w:rPr>
                <w:color w:val="808080"/>
                <w:spacing w:val="-5"/>
              </w:rPr>
              <w:t>450</w:t>
            </w:r>
          </w:p>
        </w:tc>
      </w:tr>
      <w:tr w:rsidR="00DD5475" w14:paraId="409F695B" w14:textId="77777777" w:rsidTr="00DD5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6820" w14:textId="77777777" w:rsidR="00DD5475" w:rsidRDefault="00DD5475" w:rsidP="00DD5475">
            <w:pPr>
              <w:pStyle w:val="a9"/>
              <w:numPr>
                <w:ilvl w:val="1"/>
                <w:numId w:val="1"/>
              </w:numPr>
              <w:tabs>
                <w:tab w:val="left" w:pos="2128"/>
              </w:tabs>
              <w:kinsoku w:val="0"/>
              <w:overflowPunct w:val="0"/>
              <w:autoSpaceDE w:val="0"/>
              <w:autoSpaceDN w:val="0"/>
              <w:adjustRightInd w:val="0"/>
              <w:spacing w:before="48" w:after="34" w:line="240" w:lineRule="auto"/>
              <w:ind w:left="2128" w:hanging="280"/>
              <w:contextualSpacing w:val="0"/>
              <w:rPr>
                <w:spacing w:val="-1"/>
                <w:sz w:val="2"/>
                <w:szCs w:val="2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85BD" w14:textId="77777777" w:rsidR="00DD5475" w:rsidRDefault="00DD5475" w:rsidP="000D533F">
            <w:pPr>
              <w:pStyle w:val="TableParagraph"/>
              <w:kinsoku w:val="0"/>
              <w:overflowPunct w:val="0"/>
              <w:spacing w:before="11" w:line="276" w:lineRule="auto"/>
              <w:ind w:left="707" w:right="100" w:hanging="713"/>
              <w:jc w:val="both"/>
              <w:rPr>
                <w:spacing w:val="-1"/>
              </w:rPr>
            </w:pPr>
            <w:r>
              <w:rPr>
                <w:rFonts w:hint="eastAsia"/>
                <w:spacing w:val="-2"/>
              </w:rPr>
              <w:t>（二）</w:t>
            </w:r>
            <w:r>
              <w:rPr>
                <w:rFonts w:hint="eastAsia"/>
                <w:b/>
                <w:bCs/>
                <w:spacing w:val="-2"/>
                <w:u w:val="single"/>
              </w:rPr>
              <w:t>針對性別平等議題辦理系統化師</w:t>
            </w:r>
            <w:r>
              <w:rPr>
                <w:b/>
                <w:bCs/>
                <w:spacing w:val="40"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spacing w:val="-2"/>
                <w:u w:val="single"/>
              </w:rPr>
              <w:t>資培訓</w:t>
            </w:r>
            <w:r>
              <w:rPr>
                <w:rFonts w:hint="eastAsia"/>
                <w:spacing w:val="-2"/>
              </w:rPr>
              <w:t>，以結合學校性平委員會</w:t>
            </w:r>
            <w:r>
              <w:rPr>
                <w:rFonts w:hint="eastAsia"/>
                <w:spacing w:val="-1"/>
              </w:rPr>
              <w:t>功能，落實執行學校四小時性別</w:t>
            </w:r>
          </w:p>
          <w:p w14:paraId="06839601" w14:textId="77777777" w:rsidR="00DD5475" w:rsidRDefault="00DD5475" w:rsidP="000D533F">
            <w:pPr>
              <w:pStyle w:val="TableParagraph"/>
              <w:kinsoku w:val="0"/>
              <w:overflowPunct w:val="0"/>
              <w:spacing w:before="2"/>
              <w:ind w:left="707"/>
              <w:rPr>
                <w:spacing w:val="-2"/>
              </w:rPr>
            </w:pPr>
            <w:r>
              <w:rPr>
                <w:rFonts w:hint="eastAsia"/>
                <w:spacing w:val="-2"/>
              </w:rPr>
              <w:t>平等課程。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5EE3" w14:textId="77777777" w:rsidR="00DD5475" w:rsidRDefault="00DD5475" w:rsidP="000D533F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D8A0" w14:textId="77777777" w:rsidR="00DD5475" w:rsidRDefault="00DD5475" w:rsidP="000D533F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2168" w14:textId="77777777" w:rsidR="00DD5475" w:rsidRDefault="00DD5475" w:rsidP="000D533F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DD5475" w14:paraId="28A4C689" w14:textId="77777777" w:rsidTr="00DD5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E99A917" w14:textId="77777777" w:rsidR="00DD5475" w:rsidRDefault="00DD5475" w:rsidP="000D533F">
            <w:pPr>
              <w:pStyle w:val="TableParagraph"/>
              <w:kinsoku w:val="0"/>
              <w:overflowPunct w:val="0"/>
              <w:spacing w:before="196" w:line="296" w:lineRule="exact"/>
              <w:ind w:left="107"/>
              <w:rPr>
                <w:spacing w:val="-4"/>
              </w:rPr>
            </w:pPr>
            <w:r>
              <w:rPr>
                <w:rFonts w:hint="eastAsia"/>
                <w:spacing w:val="-4"/>
              </w:rPr>
              <w:t>三、辦理十</w:t>
            </w:r>
          </w:p>
        </w:tc>
        <w:tc>
          <w:tcPr>
            <w:tcW w:w="4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B9D0" w14:textId="552BB70B" w:rsidR="00DD5475" w:rsidRDefault="00DD5475" w:rsidP="00DD5475">
            <w:pPr>
              <w:pStyle w:val="TableParagraph"/>
              <w:kinsoku w:val="0"/>
              <w:overflowPunct w:val="0"/>
              <w:spacing w:before="11" w:line="276" w:lineRule="auto"/>
              <w:ind w:left="678" w:right="89" w:hanging="581"/>
              <w:jc w:val="both"/>
              <w:rPr>
                <w:spacing w:val="-1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一</w:t>
            </w:r>
            <w:proofErr w:type="gramStart"/>
            <w:r>
              <w:rPr>
                <w:rFonts w:hint="eastAsia"/>
              </w:rPr>
              <w:t>）</w:t>
            </w:r>
            <w:proofErr w:type="gramEnd"/>
            <w:r>
              <w:rPr>
                <w:rFonts w:hint="eastAsia"/>
                <w:b/>
                <w:bCs/>
                <w:u w:val="single"/>
              </w:rPr>
              <w:t>辦理增能研習</w:t>
            </w:r>
            <w:r>
              <w:rPr>
                <w:rFonts w:hint="eastAsia"/>
              </w:rPr>
              <w:t>，以提升國民教育</w:t>
            </w:r>
            <w:r>
              <w:rPr>
                <w:rFonts w:hint="eastAsia"/>
                <w:spacing w:val="-2"/>
              </w:rPr>
              <w:t>地方輔導團成員熟悉學校本位課程發展、素養導向課程設計與教</w:t>
            </w:r>
            <w:r>
              <w:rPr>
                <w:rFonts w:hint="eastAsia"/>
                <w:spacing w:val="-1"/>
              </w:rPr>
              <w:t>學實踐、素養導向學習評量與課</w:t>
            </w:r>
          </w:p>
          <w:p w14:paraId="0BFD2DF8" w14:textId="77777777" w:rsidR="00DD5475" w:rsidRDefault="00DD5475" w:rsidP="000D533F">
            <w:pPr>
              <w:pStyle w:val="TableParagraph"/>
              <w:kinsoku w:val="0"/>
              <w:overflowPunct w:val="0"/>
              <w:ind w:left="678"/>
              <w:rPr>
                <w:spacing w:val="-10"/>
              </w:rPr>
            </w:pPr>
            <w:r>
              <w:rPr>
                <w:rFonts w:hint="eastAsia"/>
                <w:spacing w:val="-6"/>
              </w:rPr>
              <w:t>程評鑑、數位教學與評量之</w:t>
            </w:r>
            <w:r>
              <w:rPr>
                <w:rFonts w:hint="eastAsia"/>
                <w:b/>
                <w:bCs/>
                <w:spacing w:val="-6"/>
                <w:u w:val="single"/>
              </w:rPr>
              <w:t>知能</w:t>
            </w:r>
            <w:r>
              <w:rPr>
                <w:rFonts w:hint="eastAsia"/>
                <w:spacing w:val="-10"/>
              </w:rPr>
              <w:t>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AD92890" w14:textId="77777777" w:rsidR="00DD5475" w:rsidRDefault="00DD5475" w:rsidP="000D533F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7F5C8E5" w14:textId="77777777" w:rsidR="00DD5475" w:rsidRDefault="00DD5475" w:rsidP="000D533F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B28D5F4" w14:textId="77777777" w:rsidR="00DD5475" w:rsidRDefault="00DD5475" w:rsidP="000D533F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DD5475" w14:paraId="03683447" w14:textId="77777777" w:rsidTr="00DD5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/>
        </w:trPr>
        <w:tc>
          <w:tcPr>
            <w:tcW w:w="156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46147E4" w14:textId="77777777" w:rsidR="00DD5475" w:rsidRDefault="00DD5475" w:rsidP="000D533F">
            <w:pPr>
              <w:pStyle w:val="TableParagraph"/>
              <w:kinsoku w:val="0"/>
              <w:overflowPunct w:val="0"/>
              <w:spacing w:before="32"/>
              <w:ind w:left="587"/>
              <w:rPr>
                <w:spacing w:val="-4"/>
              </w:rPr>
            </w:pPr>
            <w:r>
              <w:rPr>
                <w:rFonts w:hint="eastAsia"/>
                <w:spacing w:val="-4"/>
              </w:rPr>
              <w:t>二年國</w:t>
            </w:r>
          </w:p>
          <w:p w14:paraId="330FD2AA" w14:textId="77777777" w:rsidR="00DD5475" w:rsidRDefault="00DD5475" w:rsidP="000D533F">
            <w:pPr>
              <w:pStyle w:val="TableParagraph"/>
              <w:kinsoku w:val="0"/>
              <w:overflowPunct w:val="0"/>
              <w:spacing w:before="48" w:line="298" w:lineRule="exact"/>
              <w:ind w:left="587"/>
              <w:rPr>
                <w:spacing w:val="-4"/>
              </w:rPr>
            </w:pPr>
            <w:r>
              <w:rPr>
                <w:rFonts w:hint="eastAsia"/>
                <w:spacing w:val="-4"/>
              </w:rPr>
              <w:t>民基本</w:t>
            </w:r>
          </w:p>
        </w:tc>
        <w:tc>
          <w:tcPr>
            <w:tcW w:w="4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9FA0" w14:textId="77777777" w:rsidR="00DD5475" w:rsidRDefault="00DD5475" w:rsidP="00DD5475">
            <w:pPr>
              <w:pStyle w:val="a9"/>
              <w:numPr>
                <w:ilvl w:val="1"/>
                <w:numId w:val="1"/>
              </w:numPr>
              <w:tabs>
                <w:tab w:val="left" w:pos="2128"/>
              </w:tabs>
              <w:kinsoku w:val="0"/>
              <w:overflowPunct w:val="0"/>
              <w:autoSpaceDE w:val="0"/>
              <w:autoSpaceDN w:val="0"/>
              <w:adjustRightInd w:val="0"/>
              <w:spacing w:before="48" w:after="34" w:line="240" w:lineRule="auto"/>
              <w:ind w:left="2128" w:hanging="280"/>
              <w:contextualSpacing w:val="0"/>
              <w:rPr>
                <w:spacing w:val="-1"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C2564C4" w14:textId="77777777" w:rsidR="00DD5475" w:rsidRDefault="00DD5475" w:rsidP="000D533F">
            <w:pPr>
              <w:pStyle w:val="TableParagraph"/>
              <w:kinsoku w:val="0"/>
              <w:overflowPunct w:val="0"/>
              <w:spacing w:before="27"/>
              <w:ind w:left="69" w:right="63"/>
              <w:jc w:val="center"/>
              <w:rPr>
                <w:color w:val="808080"/>
                <w:spacing w:val="-4"/>
              </w:rPr>
            </w:pPr>
            <w:r>
              <w:rPr>
                <w:rFonts w:hint="eastAsia"/>
                <w:color w:val="808080"/>
                <w:spacing w:val="-4"/>
              </w:rPr>
              <w:t>範例</w:t>
            </w:r>
            <w:proofErr w:type="gramStart"/>
            <w:r>
              <w:rPr>
                <w:rFonts w:hint="eastAsia"/>
                <w:color w:val="808080"/>
                <w:spacing w:val="-4"/>
              </w:rPr>
              <w:t>三</w:t>
            </w:r>
            <w:proofErr w:type="gramEnd"/>
          </w:p>
          <w:p w14:paraId="61976A0D" w14:textId="77777777" w:rsidR="00DD5475" w:rsidRDefault="00DD5475" w:rsidP="000D533F">
            <w:pPr>
              <w:pStyle w:val="TableParagraph"/>
              <w:kinsoku w:val="0"/>
              <w:overflowPunct w:val="0"/>
              <w:spacing w:before="48" w:line="303" w:lineRule="exact"/>
              <w:ind w:left="69"/>
              <w:jc w:val="center"/>
              <w:rPr>
                <w:color w:val="808080"/>
                <w:spacing w:val="-10"/>
              </w:rPr>
            </w:pPr>
            <w:proofErr w:type="gramStart"/>
            <w:r>
              <w:rPr>
                <w:rFonts w:hint="eastAsia"/>
                <w:color w:val="808080"/>
                <w:spacing w:val="-10"/>
              </w:rPr>
              <w:t>Ｖ</w:t>
            </w:r>
            <w:proofErr w:type="gramEnd"/>
          </w:p>
        </w:tc>
        <w:tc>
          <w:tcPr>
            <w:tcW w:w="127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8CC5891" w14:textId="77777777" w:rsidR="00DD5475" w:rsidRDefault="00DD5475" w:rsidP="000D533F">
            <w:pPr>
              <w:pStyle w:val="TableParagraph"/>
              <w:kinsoku w:val="0"/>
              <w:overflowPunct w:val="0"/>
              <w:spacing w:before="207"/>
              <w:ind w:left="78" w:right="7"/>
              <w:jc w:val="center"/>
              <w:rPr>
                <w:color w:val="808080"/>
                <w:spacing w:val="-5"/>
              </w:rPr>
            </w:pPr>
            <w:r>
              <w:rPr>
                <w:color w:val="808080"/>
                <w:spacing w:val="-5"/>
              </w:rPr>
              <w:t>10</w:t>
            </w: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26E7AC2" w14:textId="77777777" w:rsidR="00DD5475" w:rsidRDefault="00DD5475" w:rsidP="000D533F">
            <w:pPr>
              <w:pStyle w:val="TableParagraph"/>
              <w:kinsoku w:val="0"/>
              <w:overflowPunct w:val="0"/>
              <w:spacing w:before="207"/>
              <w:ind w:left="79" w:right="4"/>
              <w:jc w:val="center"/>
              <w:rPr>
                <w:color w:val="808080"/>
                <w:spacing w:val="-5"/>
              </w:rPr>
            </w:pPr>
            <w:r>
              <w:rPr>
                <w:color w:val="808080"/>
                <w:spacing w:val="-5"/>
              </w:rPr>
              <w:t>300</w:t>
            </w:r>
          </w:p>
        </w:tc>
      </w:tr>
      <w:tr w:rsidR="00DD5475" w14:paraId="32DB5976" w14:textId="77777777" w:rsidTr="00DD5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156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FAA4C6D" w14:textId="77777777" w:rsidR="00DD5475" w:rsidRDefault="00DD5475" w:rsidP="000D533F">
            <w:pPr>
              <w:pStyle w:val="TableParagraph"/>
              <w:kinsoku w:val="0"/>
              <w:overflowPunct w:val="0"/>
              <w:spacing w:before="29" w:line="299" w:lineRule="exact"/>
              <w:ind w:left="587"/>
              <w:rPr>
                <w:spacing w:val="-4"/>
              </w:rPr>
            </w:pPr>
            <w:r>
              <w:rPr>
                <w:rFonts w:hint="eastAsia"/>
                <w:spacing w:val="-4"/>
              </w:rPr>
              <w:t>教育課</w:t>
            </w:r>
          </w:p>
        </w:tc>
        <w:tc>
          <w:tcPr>
            <w:tcW w:w="4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DA1F" w14:textId="77777777" w:rsidR="00DD5475" w:rsidRDefault="00DD5475" w:rsidP="00DD5475">
            <w:pPr>
              <w:pStyle w:val="a9"/>
              <w:numPr>
                <w:ilvl w:val="1"/>
                <w:numId w:val="1"/>
              </w:numPr>
              <w:tabs>
                <w:tab w:val="left" w:pos="2128"/>
              </w:tabs>
              <w:kinsoku w:val="0"/>
              <w:overflowPunct w:val="0"/>
              <w:autoSpaceDE w:val="0"/>
              <w:autoSpaceDN w:val="0"/>
              <w:adjustRightInd w:val="0"/>
              <w:spacing w:before="48" w:after="34" w:line="240" w:lineRule="auto"/>
              <w:ind w:left="2128" w:hanging="280"/>
              <w:contextualSpacing w:val="0"/>
              <w:rPr>
                <w:spacing w:val="-1"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6B6C003" w14:textId="77777777" w:rsidR="00DD5475" w:rsidRDefault="00DD5475" w:rsidP="000D533F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BF10A61" w14:textId="77777777" w:rsidR="00DD5475" w:rsidRDefault="00DD5475" w:rsidP="000D533F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9281C88" w14:textId="77777777" w:rsidR="00DD5475" w:rsidRDefault="00DD5475" w:rsidP="000D533F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DD5475" w14:paraId="47F710D9" w14:textId="77777777" w:rsidTr="00DD5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/>
        </w:trPr>
        <w:tc>
          <w:tcPr>
            <w:tcW w:w="156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FD1BAB8" w14:textId="77777777" w:rsidR="00DD5475" w:rsidRDefault="00DD5475" w:rsidP="000D533F">
            <w:pPr>
              <w:pStyle w:val="TableParagraph"/>
              <w:kinsoku w:val="0"/>
              <w:overflowPunct w:val="0"/>
              <w:spacing w:before="31" w:line="299" w:lineRule="exact"/>
              <w:ind w:left="587"/>
              <w:rPr>
                <w:spacing w:val="-4"/>
              </w:rPr>
            </w:pPr>
            <w:r>
              <w:rPr>
                <w:rFonts w:hint="eastAsia"/>
                <w:spacing w:val="-4"/>
              </w:rPr>
              <w:t>程綱要</w:t>
            </w:r>
          </w:p>
          <w:p w14:paraId="2403C55B" w14:textId="703F3553" w:rsidR="00DD5475" w:rsidRDefault="00DD5475" w:rsidP="00DD5475">
            <w:pPr>
              <w:pStyle w:val="TableParagraph"/>
              <w:kinsoku w:val="0"/>
              <w:overflowPunct w:val="0"/>
              <w:spacing w:before="31" w:line="360" w:lineRule="exact"/>
              <w:ind w:left="590"/>
              <w:rPr>
                <w:spacing w:val="-4"/>
              </w:rPr>
            </w:pPr>
            <w:r>
              <w:rPr>
                <w:rFonts w:hint="eastAsia"/>
                <w:spacing w:val="-4"/>
              </w:rPr>
              <w:t>增能</w:t>
            </w:r>
            <w:proofErr w:type="gramStart"/>
            <w:r>
              <w:rPr>
                <w:rFonts w:hint="eastAsia"/>
                <w:spacing w:val="-4"/>
              </w:rPr>
              <w:t>研</w:t>
            </w:r>
            <w:proofErr w:type="gramEnd"/>
            <w:r>
              <w:rPr>
                <w:spacing w:val="-4"/>
              </w:rPr>
              <w:br/>
            </w:r>
            <w:r>
              <w:rPr>
                <w:rFonts w:hint="eastAsia"/>
                <w:spacing w:val="-10"/>
              </w:rPr>
              <w:t>習</w:t>
            </w:r>
          </w:p>
        </w:tc>
        <w:tc>
          <w:tcPr>
            <w:tcW w:w="4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0475" w14:textId="77777777" w:rsidR="00DD5475" w:rsidRDefault="00DD5475" w:rsidP="00DD5475">
            <w:pPr>
              <w:pStyle w:val="a9"/>
              <w:numPr>
                <w:ilvl w:val="1"/>
                <w:numId w:val="1"/>
              </w:numPr>
              <w:tabs>
                <w:tab w:val="left" w:pos="2128"/>
              </w:tabs>
              <w:kinsoku w:val="0"/>
              <w:overflowPunct w:val="0"/>
              <w:autoSpaceDE w:val="0"/>
              <w:autoSpaceDN w:val="0"/>
              <w:adjustRightInd w:val="0"/>
              <w:spacing w:before="48" w:after="34" w:line="240" w:lineRule="auto"/>
              <w:ind w:left="2128" w:hanging="280"/>
              <w:contextualSpacing w:val="0"/>
              <w:rPr>
                <w:spacing w:val="-1"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D285" w14:textId="77777777" w:rsidR="00DD5475" w:rsidRDefault="00DD5475" w:rsidP="000D533F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2"/>
                <w:szCs w:val="12"/>
              </w:rPr>
            </w:pPr>
          </w:p>
        </w:tc>
        <w:tc>
          <w:tcPr>
            <w:tcW w:w="127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263D" w14:textId="77777777" w:rsidR="00DD5475" w:rsidRDefault="00DD5475" w:rsidP="000D533F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B79F" w14:textId="77777777" w:rsidR="00DD5475" w:rsidRDefault="00DD5475" w:rsidP="000D533F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12"/>
                <w:szCs w:val="12"/>
              </w:rPr>
            </w:pPr>
          </w:p>
        </w:tc>
      </w:tr>
      <w:tr w:rsidR="00DD5475" w14:paraId="67E49B11" w14:textId="77777777" w:rsidTr="00DD5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C4E369C" w14:textId="77777777" w:rsidR="00DD5475" w:rsidRDefault="00DD5475" w:rsidP="00DD5475">
            <w:pPr>
              <w:pStyle w:val="a9"/>
              <w:numPr>
                <w:ilvl w:val="1"/>
                <w:numId w:val="1"/>
              </w:numPr>
              <w:tabs>
                <w:tab w:val="left" w:pos="2128"/>
              </w:tabs>
              <w:kinsoku w:val="0"/>
              <w:overflowPunct w:val="0"/>
              <w:autoSpaceDE w:val="0"/>
              <w:autoSpaceDN w:val="0"/>
              <w:adjustRightInd w:val="0"/>
              <w:spacing w:before="48" w:after="34" w:line="240" w:lineRule="auto"/>
              <w:ind w:left="2128" w:hanging="280"/>
              <w:contextualSpacing w:val="0"/>
              <w:rPr>
                <w:spacing w:val="-1"/>
                <w:sz w:val="2"/>
                <w:szCs w:val="2"/>
              </w:rPr>
            </w:pPr>
          </w:p>
        </w:tc>
        <w:tc>
          <w:tcPr>
            <w:tcW w:w="4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0073" w14:textId="1A2CA864" w:rsidR="00DD5475" w:rsidRDefault="00DD5475" w:rsidP="00DD5475">
            <w:pPr>
              <w:pStyle w:val="TableParagraph"/>
              <w:kinsoku w:val="0"/>
              <w:overflowPunct w:val="0"/>
              <w:spacing w:before="11" w:line="300" w:lineRule="exact"/>
              <w:ind w:left="680" w:right="94" w:hanging="583"/>
              <w:rPr>
                <w:spacing w:val="-1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proofErr w:type="gramStart"/>
            <w:r>
              <w:rPr>
                <w:rFonts w:hint="eastAsia"/>
              </w:rPr>
              <w:t>）</w:t>
            </w:r>
            <w:proofErr w:type="gramEnd"/>
            <w:r>
              <w:rPr>
                <w:rFonts w:hint="eastAsia"/>
                <w:b/>
                <w:bCs/>
                <w:u w:val="single"/>
              </w:rPr>
              <w:t>辦理增能研習</w:t>
            </w:r>
            <w:r>
              <w:rPr>
                <w:rFonts w:hint="eastAsia"/>
              </w:rPr>
              <w:t>，以</w:t>
            </w:r>
            <w:r>
              <w:rPr>
                <w:rFonts w:hint="eastAsia"/>
                <w:b/>
                <w:bCs/>
                <w:spacing w:val="1"/>
                <w:u w:val="single"/>
              </w:rPr>
              <w:t>研發及推廣</w:t>
            </w:r>
            <w:r>
              <w:rPr>
                <w:rFonts w:hint="eastAsia"/>
              </w:rPr>
              <w:t>應</w:t>
            </w:r>
            <w:r>
              <w:rPr>
                <w:rFonts w:hint="eastAsia"/>
                <w:spacing w:val="-1"/>
              </w:rPr>
              <w:t>用素養導向課程、教學與評量優</w:t>
            </w:r>
          </w:p>
          <w:p w14:paraId="6F280654" w14:textId="77777777" w:rsidR="00DD5475" w:rsidRDefault="00DD5475" w:rsidP="00DD5475">
            <w:pPr>
              <w:pStyle w:val="TableParagraph"/>
              <w:kinsoku w:val="0"/>
              <w:overflowPunct w:val="0"/>
              <w:spacing w:before="1" w:line="300" w:lineRule="exact"/>
              <w:ind w:left="680"/>
              <w:rPr>
                <w:spacing w:val="-3"/>
              </w:rPr>
            </w:pPr>
            <w:r>
              <w:rPr>
                <w:rFonts w:hint="eastAsia"/>
                <w:spacing w:val="-3"/>
              </w:rPr>
              <w:t>良示例。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063A875" w14:textId="77777777" w:rsidR="00DD5475" w:rsidRDefault="00DD5475" w:rsidP="00DD5475">
            <w:pPr>
              <w:pStyle w:val="TableParagraph"/>
              <w:kinsoku w:val="0"/>
              <w:overflowPunct w:val="0"/>
              <w:spacing w:before="35"/>
              <w:ind w:left="69" w:right="63"/>
              <w:jc w:val="center"/>
              <w:rPr>
                <w:color w:val="808080"/>
                <w:spacing w:val="-4"/>
              </w:rPr>
            </w:pPr>
            <w:r>
              <w:rPr>
                <w:rFonts w:hint="eastAsia"/>
                <w:color w:val="808080"/>
                <w:spacing w:val="-4"/>
              </w:rPr>
              <w:t>範例</w:t>
            </w:r>
            <w:proofErr w:type="gramStart"/>
            <w:r>
              <w:rPr>
                <w:rFonts w:hint="eastAsia"/>
                <w:color w:val="808080"/>
                <w:spacing w:val="-4"/>
              </w:rPr>
              <w:t>三</w:t>
            </w:r>
            <w:proofErr w:type="gramEnd"/>
          </w:p>
          <w:p w14:paraId="6D87BA73" w14:textId="12B023F4" w:rsidR="00DD5475" w:rsidRDefault="00DD5475" w:rsidP="00DD547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 w:hint="eastAsia"/>
                <w:sz w:val="8"/>
                <w:szCs w:val="8"/>
              </w:rPr>
            </w:pPr>
            <w:r>
              <w:rPr>
                <w:rFonts w:hint="eastAsia"/>
                <w:color w:val="808080"/>
                <w:spacing w:val="-10"/>
              </w:rPr>
              <w:t xml:space="preserve">    </w:t>
            </w:r>
            <w:r>
              <w:rPr>
                <w:color w:val="808080"/>
                <w:spacing w:val="-10"/>
              </w:rPr>
              <w:t>V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B08CA63" w14:textId="4EAE6C03" w:rsidR="00DD5475" w:rsidRDefault="00DD5475" w:rsidP="000D533F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8"/>
                <w:szCs w:val="8"/>
              </w:rPr>
            </w:pPr>
            <w:r>
              <w:rPr>
                <w:rFonts w:hint="eastAsia"/>
                <w:color w:val="808080"/>
                <w:spacing w:val="-2"/>
              </w:rPr>
              <w:t xml:space="preserve"> </w:t>
            </w:r>
            <w:r>
              <w:rPr>
                <w:rFonts w:hint="eastAsia"/>
                <w:color w:val="808080"/>
                <w:spacing w:val="-2"/>
              </w:rPr>
              <w:t>同三</w:t>
            </w:r>
            <w:r>
              <w:rPr>
                <w:color w:val="808080"/>
                <w:spacing w:val="-2"/>
              </w:rPr>
              <w:t>(</w:t>
            </w:r>
            <w:proofErr w:type="gramStart"/>
            <w:r>
              <w:rPr>
                <w:rFonts w:hint="eastAsia"/>
                <w:color w:val="808080"/>
                <w:spacing w:val="-2"/>
              </w:rPr>
              <w:t>一</w:t>
            </w:r>
            <w:proofErr w:type="gramEnd"/>
            <w:r>
              <w:rPr>
                <w:color w:val="808080"/>
                <w:spacing w:val="-2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B48EE23" w14:textId="1A09863F" w:rsidR="00DD5475" w:rsidRDefault="00DD5475" w:rsidP="000D533F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8"/>
                <w:szCs w:val="8"/>
              </w:rPr>
            </w:pPr>
            <w:r>
              <w:rPr>
                <w:rFonts w:hint="eastAsia"/>
                <w:color w:val="808080"/>
                <w:spacing w:val="-2"/>
              </w:rPr>
              <w:t xml:space="preserve"> </w:t>
            </w:r>
            <w:r>
              <w:rPr>
                <w:rFonts w:hint="eastAsia"/>
                <w:color w:val="808080"/>
                <w:spacing w:val="-2"/>
              </w:rPr>
              <w:t>同三</w:t>
            </w:r>
            <w:r>
              <w:rPr>
                <w:color w:val="808080"/>
                <w:spacing w:val="-2"/>
              </w:rPr>
              <w:t>(</w:t>
            </w:r>
            <w:proofErr w:type="gramStart"/>
            <w:r>
              <w:rPr>
                <w:rFonts w:hint="eastAsia"/>
                <w:color w:val="808080"/>
                <w:spacing w:val="-2"/>
              </w:rPr>
              <w:t>一</w:t>
            </w:r>
            <w:proofErr w:type="gramEnd"/>
            <w:r>
              <w:rPr>
                <w:color w:val="808080"/>
                <w:spacing w:val="-2"/>
              </w:rPr>
              <w:t>)</w:t>
            </w:r>
          </w:p>
        </w:tc>
      </w:tr>
      <w:tr w:rsidR="00DD5475" w14:paraId="5A10FF85" w14:textId="77777777" w:rsidTr="00DD5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/>
        </w:trPr>
        <w:tc>
          <w:tcPr>
            <w:tcW w:w="156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B9CF" w14:textId="1DC54769" w:rsidR="00DD5475" w:rsidRDefault="00DD5475" w:rsidP="00DD5475">
            <w:pPr>
              <w:pStyle w:val="TableParagraph"/>
              <w:kinsoku w:val="0"/>
              <w:overflowPunct w:val="0"/>
              <w:spacing w:before="31" w:line="276" w:lineRule="auto"/>
              <w:ind w:right="240"/>
              <w:rPr>
                <w:rFonts w:hint="eastAsia"/>
                <w:spacing w:val="-10"/>
              </w:rPr>
            </w:pPr>
          </w:p>
        </w:tc>
        <w:tc>
          <w:tcPr>
            <w:tcW w:w="4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23D9" w14:textId="77777777" w:rsidR="00DD5475" w:rsidRDefault="00DD5475" w:rsidP="00DD5475">
            <w:pPr>
              <w:pStyle w:val="a9"/>
              <w:numPr>
                <w:ilvl w:val="1"/>
                <w:numId w:val="1"/>
              </w:numPr>
              <w:tabs>
                <w:tab w:val="left" w:pos="2128"/>
              </w:tabs>
              <w:kinsoku w:val="0"/>
              <w:overflowPunct w:val="0"/>
              <w:autoSpaceDE w:val="0"/>
              <w:autoSpaceDN w:val="0"/>
              <w:adjustRightInd w:val="0"/>
              <w:spacing w:before="48" w:after="34" w:line="240" w:lineRule="auto"/>
              <w:ind w:left="2128" w:hanging="280"/>
              <w:contextualSpacing w:val="0"/>
              <w:rPr>
                <w:spacing w:val="-1"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F1A8" w14:textId="27123D5D" w:rsidR="00DD5475" w:rsidRDefault="00DD5475" w:rsidP="00DD5475">
            <w:pPr>
              <w:pStyle w:val="TableParagraph"/>
              <w:kinsoku w:val="0"/>
              <w:overflowPunct w:val="0"/>
              <w:spacing w:before="46"/>
              <w:rPr>
                <w:rFonts w:hint="eastAsia"/>
                <w:color w:val="808080"/>
                <w:spacing w:val="-10"/>
              </w:rPr>
            </w:pPr>
          </w:p>
        </w:tc>
        <w:tc>
          <w:tcPr>
            <w:tcW w:w="127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8A95" w14:textId="39CA3059" w:rsidR="00DD5475" w:rsidRDefault="00DD5475" w:rsidP="00DD5475">
            <w:pPr>
              <w:pStyle w:val="TableParagraph"/>
              <w:kinsoku w:val="0"/>
              <w:overflowPunct w:val="0"/>
              <w:spacing w:before="213"/>
              <w:ind w:right="38"/>
              <w:rPr>
                <w:rFonts w:hint="eastAsia"/>
                <w:color w:val="808080"/>
                <w:spacing w:val="-2"/>
              </w:rPr>
            </w:pPr>
          </w:p>
        </w:tc>
        <w:tc>
          <w:tcPr>
            <w:tcW w:w="127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33B9" w14:textId="14DA93AC" w:rsidR="00DD5475" w:rsidRDefault="00DD5475" w:rsidP="00DD5475">
            <w:pPr>
              <w:pStyle w:val="TableParagraph"/>
              <w:kinsoku w:val="0"/>
              <w:overflowPunct w:val="0"/>
              <w:spacing w:before="213"/>
              <w:ind w:right="38"/>
              <w:rPr>
                <w:rFonts w:hint="eastAsia"/>
                <w:color w:val="808080"/>
                <w:spacing w:val="-2"/>
              </w:rPr>
            </w:pPr>
          </w:p>
        </w:tc>
      </w:tr>
      <w:tr w:rsidR="00DD5475" w14:paraId="42357C9C" w14:textId="77777777" w:rsidTr="00DD5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9277DD0" w14:textId="77777777" w:rsidR="00DD5475" w:rsidRDefault="00DD5475" w:rsidP="000D533F">
            <w:pPr>
              <w:pStyle w:val="TableParagraph"/>
              <w:kinsoku w:val="0"/>
              <w:overflowPunct w:val="0"/>
              <w:spacing w:before="11"/>
              <w:ind w:left="107"/>
              <w:rPr>
                <w:spacing w:val="-2"/>
              </w:rPr>
            </w:pPr>
            <w:r>
              <w:rPr>
                <w:rFonts w:hint="eastAsia"/>
                <w:spacing w:val="-2"/>
              </w:rPr>
              <w:t>檢核日期：</w:t>
            </w:r>
          </w:p>
        </w:tc>
        <w:tc>
          <w:tcPr>
            <w:tcW w:w="528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B126F00" w14:textId="77777777" w:rsidR="00DD5475" w:rsidRDefault="00DD5475" w:rsidP="000D533F">
            <w:pPr>
              <w:pStyle w:val="TableParagraph"/>
              <w:kinsoku w:val="0"/>
              <w:overflowPunct w:val="0"/>
              <w:spacing w:before="11"/>
              <w:ind w:left="112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月</w:t>
            </w:r>
          </w:p>
        </w:tc>
        <w:tc>
          <w:tcPr>
            <w:tcW w:w="4717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D39360E" w14:textId="77777777" w:rsidR="00DD5475" w:rsidRDefault="00DD5475" w:rsidP="000D533F">
            <w:pPr>
              <w:pStyle w:val="TableParagraph"/>
              <w:kinsoku w:val="0"/>
              <w:overflowPunct w:val="0"/>
              <w:spacing w:before="11"/>
              <w:ind w:left="184"/>
              <w:rPr>
                <w:spacing w:val="-10"/>
              </w:rPr>
            </w:pPr>
            <w:r>
              <w:rPr>
                <w:rFonts w:hint="eastAsia"/>
              </w:rPr>
              <w:t>日（</w:t>
            </w:r>
            <w:r>
              <w:rPr>
                <w:rFonts w:hint="eastAsia"/>
                <w:spacing w:val="-20"/>
              </w:rPr>
              <w:t>請於</w:t>
            </w:r>
            <w:r>
              <w:rPr>
                <w:spacing w:val="-20"/>
              </w:rPr>
              <w:t xml:space="preserve"> </w:t>
            </w:r>
            <w:r>
              <w:t>115</w:t>
            </w:r>
            <w:r>
              <w:rPr>
                <w:spacing w:val="-40"/>
              </w:rPr>
              <w:t xml:space="preserve"> </w:t>
            </w:r>
            <w:r>
              <w:rPr>
                <w:rFonts w:hint="eastAsia"/>
                <w:spacing w:val="-40"/>
              </w:rPr>
              <w:t>年</w:t>
            </w:r>
            <w:r>
              <w:rPr>
                <w:spacing w:val="-40"/>
              </w:rPr>
              <w:t xml:space="preserve"> </w:t>
            </w:r>
            <w:r>
              <w:t>6</w:t>
            </w:r>
            <w:r>
              <w:rPr>
                <w:spacing w:val="-40"/>
              </w:rPr>
              <w:t xml:space="preserve"> </w:t>
            </w:r>
            <w:r>
              <w:rPr>
                <w:rFonts w:hint="eastAsia"/>
                <w:spacing w:val="-40"/>
              </w:rPr>
              <w:t>月</w:t>
            </w:r>
            <w:r>
              <w:rPr>
                <w:spacing w:val="-40"/>
              </w:rPr>
              <w:t xml:space="preserve"> </w:t>
            </w:r>
            <w:r>
              <w:t>30</w:t>
            </w: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-12"/>
              </w:rPr>
              <w:t>日前完成</w:t>
            </w:r>
            <w:r>
              <w:rPr>
                <w:rFonts w:hint="eastAsia"/>
                <w:spacing w:val="-10"/>
              </w:rPr>
              <w:t>）</w:t>
            </w:r>
          </w:p>
        </w:tc>
        <w:tc>
          <w:tcPr>
            <w:tcW w:w="127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6DB95DF" w14:textId="77777777" w:rsidR="00DD5475" w:rsidRDefault="00DD5475" w:rsidP="000D533F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1115D4E" w14:textId="77777777" w:rsidR="00DD5475" w:rsidRDefault="00DD5475" w:rsidP="000D533F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</w:tbl>
    <w:p w14:paraId="5E06E9E6" w14:textId="77777777" w:rsidR="00DD5475" w:rsidRPr="00DD5475" w:rsidRDefault="00DD5475" w:rsidP="00DD5475">
      <w:pPr>
        <w:spacing w:line="400" w:lineRule="exact"/>
        <w:jc w:val="both"/>
        <w:rPr>
          <w:rFonts w:ascii="標楷體" w:eastAsia="標楷體" w:hAnsi="標楷體" w:hint="eastAsia"/>
        </w:rPr>
      </w:pPr>
    </w:p>
    <w:sectPr w:rsidR="00DD5475" w:rsidRPr="00DD5475" w:rsidSect="00DD5475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23"/>
    <w:multiLevelType w:val="multilevel"/>
    <w:tmpl w:val="FFFFFFFF"/>
    <w:lvl w:ilvl="0">
      <w:numFmt w:val="bullet"/>
      <w:lvlText w:val=""/>
      <w:lvlJc w:val="left"/>
      <w:pPr>
        <w:ind w:left="1848" w:hanging="286"/>
      </w:pPr>
      <w:rPr>
        <w:rFonts w:ascii="Wingdings" w:hAnsi="Wingdings" w:cs="Wingdings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2129" w:hanging="281"/>
      </w:pPr>
      <w:rPr>
        <w:rFonts w:ascii="標楷體" w:hAnsi="Times New Roman" w:cs="標楷體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3111" w:hanging="281"/>
      </w:pPr>
    </w:lvl>
    <w:lvl w:ilvl="3">
      <w:numFmt w:val="bullet"/>
      <w:lvlText w:val="•"/>
      <w:lvlJc w:val="left"/>
      <w:pPr>
        <w:ind w:left="4103" w:hanging="281"/>
      </w:pPr>
    </w:lvl>
    <w:lvl w:ilvl="4">
      <w:numFmt w:val="bullet"/>
      <w:lvlText w:val="•"/>
      <w:lvlJc w:val="left"/>
      <w:pPr>
        <w:ind w:left="5095" w:hanging="281"/>
      </w:pPr>
    </w:lvl>
    <w:lvl w:ilvl="5">
      <w:numFmt w:val="bullet"/>
      <w:lvlText w:val="•"/>
      <w:lvlJc w:val="left"/>
      <w:pPr>
        <w:ind w:left="6087" w:hanging="281"/>
      </w:pPr>
    </w:lvl>
    <w:lvl w:ilvl="6">
      <w:numFmt w:val="bullet"/>
      <w:lvlText w:val="•"/>
      <w:lvlJc w:val="left"/>
      <w:pPr>
        <w:ind w:left="7079" w:hanging="281"/>
      </w:pPr>
    </w:lvl>
    <w:lvl w:ilvl="7">
      <w:numFmt w:val="bullet"/>
      <w:lvlText w:val="•"/>
      <w:lvlJc w:val="left"/>
      <w:pPr>
        <w:ind w:left="8070" w:hanging="281"/>
      </w:pPr>
    </w:lvl>
    <w:lvl w:ilvl="8">
      <w:numFmt w:val="bullet"/>
      <w:lvlText w:val="•"/>
      <w:lvlJc w:val="left"/>
      <w:pPr>
        <w:ind w:left="9062" w:hanging="281"/>
      </w:pPr>
    </w:lvl>
  </w:abstractNum>
  <w:num w:numId="1" w16cid:durableId="44029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75"/>
    <w:rsid w:val="00C62DCA"/>
    <w:rsid w:val="00DD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99871"/>
  <w15:chartTrackingRefBased/>
  <w15:docId w15:val="{D4B4DCBA-CECD-4A18-A084-C428B552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54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47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47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47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47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47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47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D547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D5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D547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D5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D547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D547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D547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D547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D54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54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D5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4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D54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D5475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DD54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54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5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D54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5475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DD5475"/>
    <w:pPr>
      <w:autoSpaceDE w:val="0"/>
      <w:autoSpaceDN w:val="0"/>
      <w:adjustRightInd w:val="0"/>
      <w:spacing w:after="0" w:line="240" w:lineRule="auto"/>
    </w:pPr>
    <w:rPr>
      <w:rFonts w:ascii="標楷體" w:eastAsia="標楷體" w:hAnsi="Times New Roman" w:cs="標楷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344</Words>
  <Characters>396</Characters>
  <Application>Microsoft Office Word</Application>
  <DocSecurity>0</DocSecurity>
  <Lines>49</Lines>
  <Paragraphs>46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教育處-010</dc:creator>
  <cp:keywords/>
  <dc:description/>
  <cp:lastModifiedBy>教育處-010</cp:lastModifiedBy>
  <cp:revision>1</cp:revision>
  <dcterms:created xsi:type="dcterms:W3CDTF">2026-03-13T08:51:00Z</dcterms:created>
  <dcterms:modified xsi:type="dcterms:W3CDTF">2026-03-13T09:09:00Z</dcterms:modified>
</cp:coreProperties>
</file>