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D5C85" w14:textId="69E46597" w:rsidR="00DC343D" w:rsidRPr="00C308B7" w:rsidRDefault="00DC343D" w:rsidP="006F41BB">
      <w:pPr>
        <w:snapToGrid w:val="0"/>
        <w:spacing w:line="400" w:lineRule="exact"/>
        <w:jc w:val="center"/>
        <w:rPr>
          <w:rFonts w:ascii="標楷體" w:eastAsia="標楷體" w:hAnsi="標楷體" w:cs="Times New Roman"/>
          <w:b/>
          <w:bCs/>
          <w:sz w:val="36"/>
          <w:szCs w:val="28"/>
        </w:rPr>
      </w:pPr>
      <w:r w:rsidRPr="00C308B7">
        <w:rPr>
          <w:rFonts w:ascii="標楷體" w:eastAsia="標楷體" w:hAnsi="標楷體" w:cs="Times New Roman"/>
          <w:b/>
          <w:bCs/>
          <w:sz w:val="36"/>
          <w:szCs w:val="28"/>
        </w:rPr>
        <w:t>嘉義縣</w:t>
      </w:r>
      <w:r w:rsidR="004F2ECD" w:rsidRPr="00C308B7">
        <w:rPr>
          <w:rFonts w:ascii="標楷體" w:eastAsia="標楷體" w:hAnsi="標楷體" w:cs="Times New Roman"/>
          <w:b/>
          <w:bCs/>
          <w:sz w:val="36"/>
          <w:szCs w:val="28"/>
        </w:rPr>
        <w:t>11</w:t>
      </w:r>
      <w:r w:rsidR="00B525D4" w:rsidRPr="00C308B7">
        <w:rPr>
          <w:rFonts w:ascii="標楷體" w:eastAsia="標楷體" w:hAnsi="標楷體" w:cs="Times New Roman"/>
          <w:b/>
          <w:bCs/>
          <w:sz w:val="36"/>
          <w:szCs w:val="28"/>
        </w:rPr>
        <w:t>4</w:t>
      </w:r>
      <w:r w:rsidRPr="00C308B7">
        <w:rPr>
          <w:rFonts w:ascii="標楷體" w:eastAsia="標楷體" w:hAnsi="標楷體" w:cs="Times New Roman"/>
          <w:b/>
          <w:bCs/>
          <w:sz w:val="36"/>
          <w:szCs w:val="28"/>
        </w:rPr>
        <w:t>學年</w:t>
      </w:r>
      <w:r w:rsidR="00461892" w:rsidRPr="00C308B7">
        <w:rPr>
          <w:rFonts w:ascii="標楷體" w:eastAsia="標楷體" w:hAnsi="標楷體" w:cs="Times New Roman"/>
          <w:b/>
          <w:bCs/>
          <w:sz w:val="36"/>
          <w:szCs w:val="28"/>
        </w:rPr>
        <w:t>度</w:t>
      </w:r>
      <w:r w:rsidRPr="00C308B7">
        <w:rPr>
          <w:rFonts w:ascii="標楷體" w:eastAsia="標楷體" w:hAnsi="標楷體" w:cs="Times New Roman"/>
          <w:b/>
          <w:bCs/>
          <w:sz w:val="36"/>
          <w:szCs w:val="28"/>
        </w:rPr>
        <w:t>精進高級中等學校課程與教學計畫</w:t>
      </w:r>
    </w:p>
    <w:p w14:paraId="25735760" w14:textId="75AE8F4D" w:rsidR="00C14EF7" w:rsidRPr="00C308B7" w:rsidRDefault="00BB5403" w:rsidP="006F41BB">
      <w:pPr>
        <w:snapToGrid w:val="0"/>
        <w:spacing w:line="400" w:lineRule="exact"/>
        <w:jc w:val="center"/>
        <w:rPr>
          <w:rFonts w:ascii="標楷體" w:eastAsia="標楷體" w:hAnsi="標楷體" w:cs="Times New Roman"/>
          <w:b/>
          <w:bCs/>
          <w:sz w:val="36"/>
          <w:szCs w:val="28"/>
        </w:rPr>
      </w:pPr>
      <w:r w:rsidRPr="00C308B7">
        <w:rPr>
          <w:rFonts w:ascii="標楷體" w:eastAsia="標楷體" w:hAnsi="標楷體" w:cs="Times New Roman"/>
          <w:b/>
          <w:bCs/>
          <w:sz w:val="36"/>
          <w:szCs w:val="28"/>
        </w:rPr>
        <w:t>全英</w:t>
      </w:r>
      <w:r w:rsidR="00123A50" w:rsidRPr="00C308B7">
        <w:rPr>
          <w:rFonts w:ascii="標楷體" w:eastAsia="標楷體" w:hAnsi="標楷體" w:cs="Times New Roman"/>
          <w:b/>
          <w:bCs/>
          <w:sz w:val="36"/>
          <w:szCs w:val="28"/>
        </w:rPr>
        <w:t>社群運作</w:t>
      </w:r>
      <w:r w:rsidR="00C4038A" w:rsidRPr="00C308B7">
        <w:rPr>
          <w:rFonts w:ascii="標楷體" w:eastAsia="標楷體" w:hAnsi="標楷體" w:cs="Times New Roman" w:hint="eastAsia"/>
          <w:b/>
          <w:bCs/>
          <w:sz w:val="36"/>
          <w:szCs w:val="28"/>
        </w:rPr>
        <w:t>實施</w:t>
      </w:r>
      <w:r w:rsidR="00857C59" w:rsidRPr="00C308B7">
        <w:rPr>
          <w:rFonts w:ascii="標楷體" w:eastAsia="標楷體" w:hAnsi="標楷體" w:cs="Times New Roman"/>
          <w:b/>
          <w:bCs/>
          <w:sz w:val="36"/>
          <w:szCs w:val="28"/>
        </w:rPr>
        <w:t>計畫</w:t>
      </w:r>
    </w:p>
    <w:p w14:paraId="54EBB77E" w14:textId="77777777" w:rsidR="006F2EC7" w:rsidRPr="00C308B7" w:rsidRDefault="006F2EC7" w:rsidP="006F41BB">
      <w:pPr>
        <w:snapToGrid w:val="0"/>
        <w:spacing w:line="400" w:lineRule="exact"/>
        <w:jc w:val="center"/>
        <w:rPr>
          <w:rFonts w:ascii="標楷體" w:eastAsia="標楷體" w:hAnsi="標楷體" w:cs="Times New Roman"/>
          <w:b/>
          <w:bCs/>
          <w:sz w:val="28"/>
          <w:szCs w:val="28"/>
        </w:rPr>
      </w:pPr>
    </w:p>
    <w:p w14:paraId="71EB50C2" w14:textId="77777777" w:rsidR="00DC343D" w:rsidRPr="00C308B7" w:rsidRDefault="00DC343D" w:rsidP="006F41BB">
      <w:pPr>
        <w:pStyle w:val="a9"/>
        <w:numPr>
          <w:ilvl w:val="0"/>
          <w:numId w:val="1"/>
        </w:numPr>
        <w:spacing w:line="400" w:lineRule="exact"/>
        <w:ind w:leftChars="0" w:left="567" w:hanging="567"/>
        <w:rPr>
          <w:rFonts w:ascii="標楷體" w:eastAsia="標楷體" w:hAnsi="標楷體" w:cs="Times New Roman"/>
          <w:sz w:val="27"/>
          <w:szCs w:val="27"/>
        </w:rPr>
      </w:pPr>
      <w:r w:rsidRPr="00C308B7">
        <w:rPr>
          <w:rFonts w:ascii="標楷體" w:eastAsia="標楷體" w:hAnsi="標楷體" w:cs="Times New Roman"/>
          <w:sz w:val="27"/>
          <w:szCs w:val="27"/>
        </w:rPr>
        <w:t>依據</w:t>
      </w:r>
    </w:p>
    <w:p w14:paraId="6B862992" w14:textId="77777777" w:rsidR="00957303" w:rsidRPr="00C308B7" w:rsidRDefault="00DC343D" w:rsidP="006F41BB">
      <w:pPr>
        <w:pStyle w:val="a9"/>
        <w:numPr>
          <w:ilvl w:val="0"/>
          <w:numId w:val="15"/>
        </w:numPr>
        <w:tabs>
          <w:tab w:val="left" w:pos="1276"/>
        </w:tabs>
        <w:spacing w:line="400" w:lineRule="exact"/>
        <w:ind w:leftChars="0" w:left="993" w:rightChars="-217" w:right="-521" w:hanging="567"/>
        <w:jc w:val="both"/>
        <w:rPr>
          <w:rFonts w:ascii="標楷體" w:eastAsia="標楷體" w:hAnsi="標楷體" w:cs="Times New Roman"/>
          <w:sz w:val="27"/>
          <w:szCs w:val="27"/>
        </w:rPr>
      </w:pPr>
      <w:r w:rsidRPr="00C308B7">
        <w:rPr>
          <w:rFonts w:ascii="標楷體" w:eastAsia="標楷體" w:hAnsi="標楷體" w:cs="Times New Roman"/>
          <w:sz w:val="27"/>
          <w:szCs w:val="27"/>
        </w:rPr>
        <w:t>教育部國民及學前教育署補助地方政府精進高級中等學校課程與教學要點。</w:t>
      </w:r>
    </w:p>
    <w:p w14:paraId="14F5B310" w14:textId="77777777" w:rsidR="00DC343D" w:rsidRPr="00C308B7" w:rsidRDefault="00DC343D" w:rsidP="006F41BB">
      <w:pPr>
        <w:pStyle w:val="a9"/>
        <w:numPr>
          <w:ilvl w:val="0"/>
          <w:numId w:val="15"/>
        </w:numPr>
        <w:tabs>
          <w:tab w:val="left" w:pos="1276"/>
        </w:tabs>
        <w:spacing w:line="400" w:lineRule="exact"/>
        <w:ind w:leftChars="0" w:left="993" w:rightChars="-217" w:right="-521" w:hanging="567"/>
        <w:jc w:val="both"/>
        <w:rPr>
          <w:rFonts w:ascii="標楷體" w:eastAsia="標楷體" w:hAnsi="標楷體" w:cs="Times New Roman"/>
          <w:sz w:val="27"/>
          <w:szCs w:val="27"/>
        </w:rPr>
      </w:pPr>
      <w:r w:rsidRPr="00C308B7">
        <w:rPr>
          <w:rFonts w:ascii="標楷體" w:eastAsia="標楷體" w:hAnsi="標楷體" w:cs="Times New Roman"/>
          <w:sz w:val="27"/>
          <w:szCs w:val="27"/>
        </w:rPr>
        <w:t>教育部國民及學前教育署補助地方政府精進高級中等學校課程與教學計畫。</w:t>
      </w:r>
    </w:p>
    <w:p w14:paraId="30E32B61" w14:textId="77777777" w:rsidR="00DC343D" w:rsidRPr="00C308B7" w:rsidRDefault="00A546BC" w:rsidP="002429C7">
      <w:pPr>
        <w:pStyle w:val="a9"/>
        <w:numPr>
          <w:ilvl w:val="0"/>
          <w:numId w:val="1"/>
        </w:numPr>
        <w:spacing w:beforeLines="50" w:before="180" w:line="400" w:lineRule="exact"/>
        <w:ind w:leftChars="0" w:left="567" w:hanging="567"/>
        <w:rPr>
          <w:rFonts w:ascii="標楷體" w:eastAsia="標楷體" w:hAnsi="標楷體" w:cs="Times New Roman"/>
          <w:sz w:val="27"/>
          <w:szCs w:val="27"/>
        </w:rPr>
      </w:pPr>
      <w:r w:rsidRPr="00C308B7">
        <w:rPr>
          <w:rFonts w:ascii="標楷體" w:eastAsia="標楷體" w:hAnsi="標楷體" w:cs="Times New Roman"/>
          <w:sz w:val="27"/>
          <w:szCs w:val="27"/>
        </w:rPr>
        <w:t>社群預期目標</w:t>
      </w:r>
    </w:p>
    <w:p w14:paraId="3CF05885" w14:textId="317D700A" w:rsidR="00BB5403" w:rsidRPr="00C308B7" w:rsidRDefault="00BB5403" w:rsidP="006F41BB">
      <w:pPr>
        <w:pStyle w:val="a9"/>
        <w:numPr>
          <w:ilvl w:val="0"/>
          <w:numId w:val="28"/>
        </w:numPr>
        <w:spacing w:line="400" w:lineRule="exact"/>
        <w:ind w:leftChars="0"/>
        <w:rPr>
          <w:rFonts w:ascii="標楷體" w:eastAsia="標楷體" w:hAnsi="標楷體" w:cs="Times New Roman"/>
          <w:sz w:val="27"/>
          <w:szCs w:val="27"/>
        </w:rPr>
      </w:pPr>
      <w:r w:rsidRPr="00C308B7">
        <w:rPr>
          <w:rFonts w:ascii="標楷體" w:eastAsia="標楷體" w:hAnsi="標楷體" w:cs="Times New Roman"/>
          <w:sz w:val="27"/>
          <w:szCs w:val="27"/>
        </w:rPr>
        <w:t>透過教師研習活動，提升教師的專業知能與課程設計能力。</w:t>
      </w:r>
    </w:p>
    <w:p w14:paraId="7F2A893B" w14:textId="12598049" w:rsidR="00BB5403" w:rsidRPr="00C308B7" w:rsidRDefault="00BB5403" w:rsidP="006F41BB">
      <w:pPr>
        <w:pStyle w:val="a9"/>
        <w:numPr>
          <w:ilvl w:val="0"/>
          <w:numId w:val="28"/>
        </w:numPr>
        <w:spacing w:line="400" w:lineRule="exact"/>
        <w:ind w:leftChars="0"/>
        <w:rPr>
          <w:rFonts w:ascii="標楷體" w:eastAsia="標楷體" w:hAnsi="標楷體" w:cs="Times New Roman"/>
          <w:sz w:val="27"/>
          <w:szCs w:val="27"/>
        </w:rPr>
      </w:pPr>
      <w:r w:rsidRPr="00C308B7">
        <w:rPr>
          <w:rFonts w:ascii="標楷體" w:eastAsia="標楷體" w:hAnsi="標楷體" w:cs="Times New Roman"/>
          <w:sz w:val="27"/>
          <w:szCs w:val="27"/>
        </w:rPr>
        <w:t>透過文獻閱讀社群，增進教師專業對話與研究視野。</w:t>
      </w:r>
    </w:p>
    <w:p w14:paraId="26C8A8B9" w14:textId="77F8797C" w:rsidR="00CB52D5" w:rsidRPr="00C308B7" w:rsidRDefault="00BB5403" w:rsidP="006F41BB">
      <w:pPr>
        <w:pStyle w:val="a9"/>
        <w:numPr>
          <w:ilvl w:val="0"/>
          <w:numId w:val="28"/>
        </w:numPr>
        <w:spacing w:line="400" w:lineRule="exact"/>
        <w:ind w:leftChars="0"/>
        <w:rPr>
          <w:rFonts w:ascii="標楷體" w:eastAsia="標楷體" w:hAnsi="標楷體" w:cs="Times New Roman"/>
          <w:sz w:val="27"/>
          <w:szCs w:val="27"/>
        </w:rPr>
      </w:pPr>
      <w:r w:rsidRPr="00C308B7">
        <w:rPr>
          <w:rFonts w:ascii="標楷體" w:eastAsia="標楷體" w:hAnsi="標楷體" w:cs="Times New Roman"/>
          <w:sz w:val="27"/>
          <w:szCs w:val="27"/>
        </w:rPr>
        <w:t>透過數位工具應用工作坊，強化教師運用 AI 與科技於教學的能力。</w:t>
      </w:r>
    </w:p>
    <w:p w14:paraId="1FAADEA9" w14:textId="77777777" w:rsidR="00BB5403" w:rsidRPr="00C308B7" w:rsidRDefault="00BB5403" w:rsidP="006F41BB">
      <w:pPr>
        <w:pStyle w:val="Web"/>
        <w:numPr>
          <w:ilvl w:val="0"/>
          <w:numId w:val="28"/>
        </w:numPr>
        <w:spacing w:line="400" w:lineRule="exact"/>
        <w:rPr>
          <w:rFonts w:ascii="標楷體" w:eastAsia="標楷體" w:hAnsi="標楷體" w:cs="Times New Roman"/>
          <w:kern w:val="2"/>
          <w:sz w:val="27"/>
          <w:szCs w:val="27"/>
        </w:rPr>
      </w:pPr>
      <w:r w:rsidRPr="00C308B7">
        <w:rPr>
          <w:rFonts w:ascii="標楷體" w:eastAsia="標楷體" w:hAnsi="標楷體" w:cs="Times New Roman"/>
          <w:kern w:val="2"/>
          <w:sz w:val="27"/>
          <w:szCs w:val="27"/>
        </w:rPr>
        <w:t>透過社群交流分享，建立跨校合作與資源共享的平台。</w:t>
      </w:r>
    </w:p>
    <w:p w14:paraId="15FA22AA" w14:textId="190B82B5" w:rsidR="00DD4B23" w:rsidRPr="00C308B7" w:rsidRDefault="00DD7430" w:rsidP="00DD4B23">
      <w:pPr>
        <w:pStyle w:val="Web"/>
        <w:numPr>
          <w:ilvl w:val="0"/>
          <w:numId w:val="28"/>
        </w:numPr>
        <w:spacing w:line="400" w:lineRule="exact"/>
        <w:rPr>
          <w:rFonts w:ascii="標楷體" w:eastAsia="標楷體" w:hAnsi="標楷體" w:cs="Times New Roman"/>
          <w:kern w:val="2"/>
          <w:sz w:val="27"/>
          <w:szCs w:val="27"/>
        </w:rPr>
      </w:pPr>
      <w:r w:rsidRPr="00C308B7">
        <w:rPr>
          <w:rFonts w:ascii="標楷體" w:eastAsia="標楷體" w:hAnsi="標楷體" w:cs="Times New Roman"/>
          <w:kern w:val="2"/>
          <w:sz w:val="27"/>
          <w:szCs w:val="27"/>
        </w:rPr>
        <w:t>配合國家教育政策推動在地實踐與創新。</w:t>
      </w:r>
    </w:p>
    <w:p w14:paraId="21BC3DB4" w14:textId="77777777" w:rsidR="00DD4B23" w:rsidRPr="00C308B7" w:rsidRDefault="00DD4B23" w:rsidP="00DD4B23">
      <w:pPr>
        <w:pStyle w:val="Web"/>
        <w:spacing w:before="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三、辦理單位：</w:t>
      </w:r>
    </w:p>
    <w:p w14:paraId="4D97EFF1" w14:textId="637BE0EB" w:rsidR="00DD4B23" w:rsidRPr="00C308B7" w:rsidRDefault="00DD4B23" w:rsidP="00DD4B23">
      <w:pPr>
        <w:pStyle w:val="Web"/>
        <w:spacing w:before="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 xml:space="preserve">　（一） 指導單位：教育部國民及學前教育署</w:t>
      </w:r>
    </w:p>
    <w:p w14:paraId="58DCCA50" w14:textId="22708E5C" w:rsidR="00DD4B23" w:rsidRPr="00C308B7" w:rsidRDefault="00DD4B23" w:rsidP="00DD4B23">
      <w:pPr>
        <w:pStyle w:val="Web"/>
        <w:spacing w:before="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 xml:space="preserve">　（二） 主辦單位：嘉義縣政府教育處</w:t>
      </w:r>
    </w:p>
    <w:p w14:paraId="69A22940" w14:textId="32A65C7F" w:rsidR="00DD4B23" w:rsidRPr="00C308B7" w:rsidRDefault="00DD4B23" w:rsidP="00DD4B23">
      <w:pPr>
        <w:pStyle w:val="Web"/>
        <w:spacing w:before="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 xml:space="preserve">　（三） 承辦單位：嘉義縣高中輔導團</w:t>
      </w:r>
    </w:p>
    <w:p w14:paraId="33373434" w14:textId="1640AABA" w:rsidR="00DD4B23" w:rsidRPr="00C308B7" w:rsidRDefault="00DD4B23" w:rsidP="00C33DD0">
      <w:pPr>
        <w:pStyle w:val="Web"/>
        <w:spacing w:beforeLines="50" w:before="18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四、參加對象：</w:t>
      </w:r>
    </w:p>
    <w:p w14:paraId="22AD7248" w14:textId="3C50F365" w:rsidR="00DD4B23" w:rsidRPr="00C308B7" w:rsidRDefault="00C4038A" w:rsidP="00DD4B23">
      <w:pPr>
        <w:pStyle w:val="Web"/>
        <w:spacing w:before="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 xml:space="preserve">　</w:t>
      </w:r>
      <w:r w:rsidR="00DD4B23" w:rsidRPr="00C308B7">
        <w:rPr>
          <w:rFonts w:ascii="標楷體" w:eastAsia="標楷體" w:hAnsi="標楷體" w:cs="Times New Roman" w:hint="eastAsia"/>
          <w:kern w:val="2"/>
          <w:sz w:val="27"/>
          <w:szCs w:val="27"/>
        </w:rPr>
        <w:t>（一）嘉義縣高國中對主題有興趣之教師。</w:t>
      </w:r>
    </w:p>
    <w:p w14:paraId="7305FB56" w14:textId="08963C6A" w:rsidR="00DD4B23" w:rsidRPr="00C308B7" w:rsidRDefault="00C4038A" w:rsidP="00DD4B23">
      <w:pPr>
        <w:pStyle w:val="Web"/>
        <w:spacing w:before="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 xml:space="preserve">　</w:t>
      </w:r>
      <w:r w:rsidR="00DD4B23" w:rsidRPr="00C308B7">
        <w:rPr>
          <w:rFonts w:ascii="標楷體" w:eastAsia="標楷體" w:hAnsi="標楷體" w:cs="Times New Roman" w:hint="eastAsia"/>
          <w:kern w:val="2"/>
          <w:sz w:val="27"/>
          <w:szCs w:val="27"/>
        </w:rPr>
        <w:t>（二）全國體制內外各領域對主題有興趣教師。</w:t>
      </w:r>
    </w:p>
    <w:p w14:paraId="49E24F34" w14:textId="3706F300" w:rsidR="00DD4B23" w:rsidRPr="00C308B7" w:rsidRDefault="00C4038A" w:rsidP="00C4038A">
      <w:pPr>
        <w:pStyle w:val="Web"/>
        <w:spacing w:before="0" w:beforeAutospacing="0" w:after="0" w:afterAutospacing="0" w:line="400" w:lineRule="exact"/>
        <w:rPr>
          <w:rFonts w:ascii="標楷體" w:eastAsia="標楷體" w:hAnsi="標楷體" w:cs="Times New Roman"/>
          <w:kern w:val="2"/>
          <w:sz w:val="27"/>
          <w:szCs w:val="27"/>
        </w:rPr>
      </w:pPr>
      <w:r w:rsidRPr="00C308B7">
        <w:rPr>
          <w:rFonts w:ascii="標楷體" w:eastAsia="標楷體" w:hAnsi="標楷體" w:cs="Times New Roman" w:hint="eastAsia"/>
          <w:kern w:val="2"/>
          <w:sz w:val="27"/>
          <w:szCs w:val="27"/>
        </w:rPr>
        <w:t xml:space="preserve">　（三）</w:t>
      </w:r>
      <w:r w:rsidR="00DD4B23" w:rsidRPr="00C308B7">
        <w:rPr>
          <w:rFonts w:ascii="標楷體" w:eastAsia="標楷體" w:hAnsi="標楷體" w:cs="Times New Roman" w:hint="eastAsia"/>
          <w:kern w:val="2"/>
          <w:sz w:val="27"/>
          <w:szCs w:val="27"/>
        </w:rPr>
        <w:t>實體課程則以30人為上限。</w:t>
      </w:r>
    </w:p>
    <w:p w14:paraId="38F30B0E" w14:textId="54F54DCF" w:rsidR="00822316" w:rsidRDefault="00DD4B23" w:rsidP="00C33DD0">
      <w:pPr>
        <w:tabs>
          <w:tab w:val="left" w:pos="1276"/>
        </w:tabs>
        <w:spacing w:beforeLines="50" w:before="180" w:after="100" w:afterAutospacing="1" w:line="400" w:lineRule="exact"/>
        <w:ind w:rightChars="-217" w:right="-521"/>
        <w:jc w:val="both"/>
        <w:rPr>
          <w:rFonts w:ascii="標楷體" w:eastAsia="標楷體" w:hAnsi="標楷體" w:cs="Times New Roman"/>
          <w:sz w:val="27"/>
          <w:szCs w:val="27"/>
        </w:rPr>
      </w:pPr>
      <w:r w:rsidRPr="00C308B7">
        <w:rPr>
          <w:rFonts w:ascii="標楷體" w:eastAsia="標楷體" w:hAnsi="標楷體" w:cs="Times New Roman" w:hint="eastAsia"/>
          <w:sz w:val="27"/>
          <w:szCs w:val="27"/>
        </w:rPr>
        <w:t>五、活動</w:t>
      </w:r>
      <w:r w:rsidR="00C33DD0" w:rsidRPr="00C308B7">
        <w:rPr>
          <w:rFonts w:ascii="標楷體" w:eastAsia="標楷體" w:hAnsi="標楷體" w:cs="Times New Roman" w:hint="eastAsia"/>
          <w:sz w:val="27"/>
          <w:szCs w:val="27"/>
        </w:rPr>
        <w:t>規劃</w:t>
      </w:r>
      <w:r w:rsidRPr="00C308B7">
        <w:rPr>
          <w:rFonts w:ascii="標楷體" w:eastAsia="標楷體" w:hAnsi="標楷體" w:cs="Times New Roman" w:hint="eastAsia"/>
          <w:sz w:val="27"/>
          <w:szCs w:val="27"/>
        </w:rPr>
        <w:t>：</w:t>
      </w:r>
    </w:p>
    <w:tbl>
      <w:tblPr>
        <w:tblStyle w:val="a3"/>
        <w:tblW w:w="0" w:type="auto"/>
        <w:tblInd w:w="360" w:type="dxa"/>
        <w:tblLook w:val="04A0" w:firstRow="1" w:lastRow="0" w:firstColumn="1" w:lastColumn="0" w:noHBand="0" w:noVBand="1"/>
      </w:tblPr>
      <w:tblGrid>
        <w:gridCol w:w="1195"/>
        <w:gridCol w:w="6408"/>
        <w:gridCol w:w="1773"/>
      </w:tblGrid>
      <w:tr w:rsidR="0017338E" w:rsidRPr="0017338E" w14:paraId="6367B795" w14:textId="77777777" w:rsidTr="0017338E">
        <w:tc>
          <w:tcPr>
            <w:tcW w:w="1195" w:type="dxa"/>
            <w:shd w:val="clear" w:color="auto" w:fill="F7CAAC" w:themeFill="accent2" w:themeFillTint="66"/>
          </w:tcPr>
          <w:p w14:paraId="0DEA2545" w14:textId="77777777" w:rsidR="0017338E" w:rsidRPr="0017338E" w:rsidRDefault="0017338E" w:rsidP="0017338E">
            <w:pPr>
              <w:jc w:val="center"/>
              <w:rPr>
                <w:rFonts w:ascii="標楷體" w:eastAsia="標楷體" w:hAnsi="標楷體" w:cs="Times New Roman"/>
                <w:b/>
                <w:bCs/>
              </w:rPr>
            </w:pPr>
            <w:r w:rsidRPr="0017338E">
              <w:rPr>
                <w:rFonts w:ascii="標楷體" w:eastAsia="標楷體" w:hAnsi="標楷體" w:cs="Times New Roman" w:hint="eastAsia"/>
                <w:b/>
                <w:bCs/>
              </w:rPr>
              <w:t>項次</w:t>
            </w:r>
          </w:p>
        </w:tc>
        <w:tc>
          <w:tcPr>
            <w:tcW w:w="6408" w:type="dxa"/>
            <w:shd w:val="clear" w:color="auto" w:fill="F7CAAC" w:themeFill="accent2" w:themeFillTint="66"/>
          </w:tcPr>
          <w:p w14:paraId="6AA48F05" w14:textId="77777777" w:rsidR="0017338E" w:rsidRPr="0017338E" w:rsidRDefault="0017338E" w:rsidP="00DD41CD">
            <w:pPr>
              <w:pStyle w:val="a9"/>
              <w:jc w:val="center"/>
              <w:rPr>
                <w:rFonts w:ascii="標楷體" w:eastAsia="標楷體" w:hAnsi="標楷體" w:cs="Times New Roman"/>
                <w:b/>
                <w:bCs/>
              </w:rPr>
            </w:pPr>
            <w:r w:rsidRPr="0017338E">
              <w:rPr>
                <w:rFonts w:ascii="標楷體" w:eastAsia="標楷體" w:hAnsi="標楷體" w:cs="Times New Roman" w:hint="eastAsia"/>
                <w:b/>
                <w:bCs/>
              </w:rPr>
              <w:t>形式</w:t>
            </w:r>
            <w:r w:rsidRPr="0017338E">
              <w:rPr>
                <w:rFonts w:ascii="標楷體" w:eastAsia="標楷體" w:hAnsi="標楷體" w:cs="Times New Roman"/>
                <w:b/>
                <w:bCs/>
              </w:rPr>
              <w:t>/</w:t>
            </w:r>
            <w:r w:rsidRPr="0017338E">
              <w:rPr>
                <w:rFonts w:ascii="標楷體" w:eastAsia="標楷體" w:hAnsi="標楷體" w:cs="Times New Roman" w:hint="eastAsia"/>
                <w:b/>
                <w:bCs/>
              </w:rPr>
              <w:t>主題</w:t>
            </w:r>
          </w:p>
        </w:tc>
        <w:tc>
          <w:tcPr>
            <w:tcW w:w="1773" w:type="dxa"/>
            <w:shd w:val="clear" w:color="auto" w:fill="F7CAAC" w:themeFill="accent2" w:themeFillTint="66"/>
          </w:tcPr>
          <w:p w14:paraId="460FB38B" w14:textId="79731B90" w:rsidR="0017338E" w:rsidRPr="0017338E" w:rsidRDefault="0017338E" w:rsidP="0017338E">
            <w:pPr>
              <w:jc w:val="center"/>
              <w:rPr>
                <w:rFonts w:ascii="標楷體" w:eastAsia="標楷體" w:hAnsi="標楷體" w:cs="Times New Roman"/>
                <w:b/>
                <w:bCs/>
              </w:rPr>
            </w:pPr>
            <w:r w:rsidRPr="0017338E">
              <w:rPr>
                <w:rFonts w:ascii="標楷體" w:eastAsia="標楷體" w:hAnsi="標楷體" w:cs="Times New Roman" w:hint="eastAsia"/>
                <w:b/>
                <w:bCs/>
              </w:rPr>
              <w:t>研習代碼</w:t>
            </w:r>
          </w:p>
        </w:tc>
      </w:tr>
      <w:tr w:rsidR="0017338E" w:rsidRPr="0017338E" w14:paraId="5061BB4B" w14:textId="77777777" w:rsidTr="0017338E">
        <w:tc>
          <w:tcPr>
            <w:tcW w:w="1195" w:type="dxa"/>
          </w:tcPr>
          <w:p w14:paraId="1CFAB209"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szCs w:val="24"/>
              </w:rPr>
              <w:t>1</w:t>
            </w:r>
          </w:p>
        </w:tc>
        <w:tc>
          <w:tcPr>
            <w:tcW w:w="6408" w:type="dxa"/>
            <w:vAlign w:val="center"/>
          </w:tcPr>
          <w:p w14:paraId="588CD41E"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w:t>
            </w:r>
            <w:r w:rsidRPr="0017338E">
              <w:rPr>
                <w:rFonts w:ascii="標楷體" w:eastAsia="標楷體" w:hAnsi="標楷體" w:cs="Times New Roman"/>
              </w:rPr>
              <w:t>美感細胞-三秒抓住眼球！大腦偏好的教學簡報設計原理</w:t>
            </w:r>
          </w:p>
          <w:p w14:paraId="2DB25C5D"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w:t>
            </w:r>
            <w:r w:rsidRPr="0017338E">
              <w:rPr>
                <w:rFonts w:ascii="標楷體" w:eastAsia="標楷體" w:hAnsi="標楷體" w:cs="Times New Roman"/>
              </w:rPr>
              <w:t>美感細胞/王淳 老師</w:t>
            </w:r>
          </w:p>
          <w:p w14:paraId="2E8E30FB"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時間：115/02/02 (</w:t>
            </w:r>
            <w:proofErr w:type="gramStart"/>
            <w:r w:rsidRPr="0017338E">
              <w:rPr>
                <w:rFonts w:ascii="標楷體" w:eastAsia="標楷體" w:hAnsi="標楷體" w:cs="Times New Roman" w:hint="eastAsia"/>
              </w:rPr>
              <w:t>一</w:t>
            </w:r>
            <w:proofErr w:type="gramEnd"/>
            <w:r w:rsidRPr="0017338E">
              <w:rPr>
                <w:rFonts w:ascii="標楷體" w:eastAsia="標楷體" w:hAnsi="標楷體" w:cs="Times New Roman" w:hint="eastAsia"/>
              </w:rPr>
              <w:t>) 09:30~12:30</w:t>
            </w:r>
          </w:p>
          <w:p w14:paraId="1FF9D4D1"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7060E5ED" w14:textId="6651F64D" w:rsidR="0017338E" w:rsidRPr="00066464"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5419784</w:t>
            </w:r>
          </w:p>
        </w:tc>
      </w:tr>
      <w:tr w:rsidR="0017338E" w:rsidRPr="0017338E" w14:paraId="2F06FBCB" w14:textId="77777777" w:rsidTr="0017338E">
        <w:tc>
          <w:tcPr>
            <w:tcW w:w="1195" w:type="dxa"/>
          </w:tcPr>
          <w:p w14:paraId="505B125F"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szCs w:val="24"/>
              </w:rPr>
              <w:t>2</w:t>
            </w:r>
          </w:p>
        </w:tc>
        <w:tc>
          <w:tcPr>
            <w:tcW w:w="6408" w:type="dxa"/>
            <w:vAlign w:val="center"/>
          </w:tcPr>
          <w:p w14:paraId="50DCB674"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w:t>
            </w:r>
            <w:r w:rsidRPr="0017338E">
              <w:rPr>
                <w:rFonts w:ascii="標楷體" w:eastAsia="標楷體" w:hAnsi="標楷體" w:cs="Times New Roman"/>
              </w:rPr>
              <w:t>Gemi</w:t>
            </w:r>
            <w:r w:rsidRPr="0017338E">
              <w:rPr>
                <w:rFonts w:ascii="標楷體" w:eastAsia="標楷體" w:hAnsi="標楷體" w:cs="Times New Roman" w:hint="eastAsia"/>
              </w:rPr>
              <w:t>ni:</w:t>
            </w:r>
            <w:proofErr w:type="gramStart"/>
            <w:r w:rsidRPr="0017338E">
              <w:rPr>
                <w:rFonts w:ascii="標楷體" w:eastAsia="標楷體" w:hAnsi="標楷體" w:cs="Times New Roman"/>
              </w:rPr>
              <w:t>備課神</w:t>
            </w:r>
            <w:proofErr w:type="gramEnd"/>
            <w:r w:rsidRPr="0017338E">
              <w:rPr>
                <w:rFonts w:ascii="標楷體" w:eastAsia="標楷體" w:hAnsi="標楷體" w:cs="Times New Roman"/>
              </w:rPr>
              <w:t>助手</w:t>
            </w:r>
          </w:p>
          <w:p w14:paraId="3E506837"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講師：國立彰化附工/</w:t>
            </w:r>
            <w:r w:rsidRPr="0017338E">
              <w:rPr>
                <w:rFonts w:ascii="標楷體" w:eastAsia="標楷體" w:hAnsi="標楷體" w:cs="Times New Roman"/>
              </w:rPr>
              <w:t>謝政倫</w:t>
            </w:r>
          </w:p>
          <w:p w14:paraId="2DBAEB49" w14:textId="59D7CFD8"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時間：115/03/04(三) 13:10~15:00 </w:t>
            </w:r>
            <w:r>
              <w:rPr>
                <w:rFonts w:ascii="標楷體" w:eastAsia="標楷體" w:hAnsi="標楷體" w:cs="Times New Roman"/>
              </w:rPr>
              <w:br/>
            </w:r>
            <w:r w:rsidRPr="0017338E">
              <w:rPr>
                <w:rFonts w:ascii="標楷體" w:eastAsia="標楷體" w:hAnsi="標楷體" w:cs="Times New Roman" w:hint="eastAsia"/>
              </w:rPr>
              <w:t>(12:10-13:10報到+用餐+交流)</w:t>
            </w:r>
          </w:p>
          <w:p w14:paraId="76E1192C"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042232E4" w14:textId="2F86D8C9"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5485582</w:t>
            </w:r>
          </w:p>
        </w:tc>
      </w:tr>
      <w:tr w:rsidR="0017338E" w:rsidRPr="0017338E" w14:paraId="264A24A4" w14:textId="77777777" w:rsidTr="0017338E">
        <w:tc>
          <w:tcPr>
            <w:tcW w:w="1195" w:type="dxa"/>
          </w:tcPr>
          <w:p w14:paraId="39F65F9B" w14:textId="77777777" w:rsidR="0017338E" w:rsidRPr="0017338E" w:rsidRDefault="0017338E" w:rsidP="00DD41CD">
            <w:pPr>
              <w:pStyle w:val="a9"/>
              <w:rPr>
                <w:rFonts w:ascii="標楷體" w:eastAsia="標楷體" w:hAnsi="標楷體" w:cs="Times New Roman"/>
                <w:bCs/>
                <w:szCs w:val="24"/>
              </w:rPr>
            </w:pPr>
            <w:r w:rsidRPr="0017338E">
              <w:rPr>
                <w:rFonts w:ascii="標楷體" w:eastAsia="標楷體" w:hAnsi="標楷體" w:cs="Times New Roman"/>
                <w:szCs w:val="24"/>
              </w:rPr>
              <w:t>3</w:t>
            </w:r>
          </w:p>
        </w:tc>
        <w:tc>
          <w:tcPr>
            <w:tcW w:w="6408" w:type="dxa"/>
            <w:vAlign w:val="center"/>
          </w:tcPr>
          <w:p w14:paraId="3BBE9460"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主題：Google </w:t>
            </w:r>
            <w:r w:rsidRPr="0017338E">
              <w:rPr>
                <w:rFonts w:ascii="標楷體" w:eastAsia="標楷體" w:hAnsi="標楷體" w:cs="Times New Roman"/>
              </w:rPr>
              <w:t>Workspace手把手教學:教學應用與實作</w:t>
            </w:r>
          </w:p>
          <w:p w14:paraId="194F0344"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講師：臺北市立北</w:t>
            </w:r>
            <w:proofErr w:type="gramStart"/>
            <w:r w:rsidRPr="0017338E">
              <w:rPr>
                <w:rFonts w:ascii="標楷體" w:eastAsia="標楷體" w:hAnsi="標楷體" w:cs="Times New Roman" w:hint="eastAsia"/>
              </w:rPr>
              <w:t>一</w:t>
            </w:r>
            <w:proofErr w:type="gramEnd"/>
            <w:r w:rsidRPr="0017338E">
              <w:rPr>
                <w:rFonts w:ascii="標楷體" w:eastAsia="標楷體" w:hAnsi="標楷體" w:cs="Times New Roman" w:hint="eastAsia"/>
              </w:rPr>
              <w:t>女中/葉中如老師</w:t>
            </w:r>
          </w:p>
          <w:p w14:paraId="073CF9C2" w14:textId="474D8515"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lastRenderedPageBreak/>
              <w:t xml:space="preserve">時間：115/03/10 (二) 13:10~16:00 </w:t>
            </w:r>
            <w:r>
              <w:rPr>
                <w:rFonts w:ascii="標楷體" w:eastAsia="標楷體" w:hAnsi="標楷體" w:cs="Times New Roman"/>
              </w:rPr>
              <w:br/>
            </w:r>
            <w:r w:rsidRPr="0017338E">
              <w:rPr>
                <w:rFonts w:ascii="標楷體" w:eastAsia="標楷體" w:hAnsi="標楷體" w:cs="Times New Roman" w:hint="eastAsia"/>
              </w:rPr>
              <w:t xml:space="preserve"> (12:10-13:10報到+用餐+交流)</w:t>
            </w:r>
          </w:p>
          <w:p w14:paraId="494647D7"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7138ACCD" w14:textId="2CC7E306"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lastRenderedPageBreak/>
              <w:t>5485584</w:t>
            </w:r>
          </w:p>
        </w:tc>
      </w:tr>
      <w:tr w:rsidR="0017338E" w:rsidRPr="0017338E" w14:paraId="51BA81F4" w14:textId="77777777" w:rsidTr="0017338E">
        <w:tc>
          <w:tcPr>
            <w:tcW w:w="1195" w:type="dxa"/>
          </w:tcPr>
          <w:p w14:paraId="056C7E46"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bCs/>
                <w:szCs w:val="24"/>
              </w:rPr>
              <w:t>4</w:t>
            </w:r>
          </w:p>
        </w:tc>
        <w:tc>
          <w:tcPr>
            <w:tcW w:w="6408" w:type="dxa"/>
            <w:vAlign w:val="center"/>
          </w:tcPr>
          <w:p w14:paraId="2E34FCFA"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主題：英語導</w:t>
            </w:r>
            <w:proofErr w:type="gramStart"/>
            <w:r w:rsidRPr="0017338E">
              <w:rPr>
                <w:rFonts w:ascii="標楷體" w:eastAsia="標楷體" w:hAnsi="標楷體" w:cs="Times New Roman" w:hint="eastAsia"/>
              </w:rPr>
              <w:t>覽</w:t>
            </w:r>
            <w:proofErr w:type="gramEnd"/>
            <w:r w:rsidRPr="0017338E">
              <w:rPr>
                <w:rFonts w:ascii="標楷體" w:eastAsia="標楷體" w:hAnsi="標楷體" w:cs="Times New Roman" w:hint="eastAsia"/>
              </w:rPr>
              <w:t>路線設計方法</w:t>
            </w:r>
          </w:p>
          <w:p w14:paraId="41D9C97A"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講師：Like It Formosa來去福爾摩沙團隊</w:t>
            </w:r>
          </w:p>
          <w:p w14:paraId="5B13322C"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時間：115/03/17 (二) (12:10-13:10報到+用餐+交流)</w:t>
            </w:r>
          </w:p>
          <w:p w14:paraId="0A78AE8F"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586FBD35" w14:textId="2343F705"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5485877</w:t>
            </w:r>
          </w:p>
        </w:tc>
      </w:tr>
      <w:tr w:rsidR="0017338E" w:rsidRPr="0017338E" w14:paraId="43AD9F7D" w14:textId="77777777" w:rsidTr="0017338E">
        <w:tc>
          <w:tcPr>
            <w:tcW w:w="1195" w:type="dxa"/>
          </w:tcPr>
          <w:p w14:paraId="7B185676"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bCs/>
                <w:szCs w:val="24"/>
              </w:rPr>
              <w:t>5</w:t>
            </w:r>
          </w:p>
        </w:tc>
        <w:tc>
          <w:tcPr>
            <w:tcW w:w="6408" w:type="dxa"/>
            <w:vAlign w:val="center"/>
          </w:tcPr>
          <w:p w14:paraId="6FB9F17D"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w:t>
            </w:r>
            <w:r w:rsidRPr="0017338E">
              <w:rPr>
                <w:rFonts w:ascii="標楷體" w:eastAsia="標楷體" w:hAnsi="標楷體" w:cs="Times New Roman"/>
              </w:rPr>
              <w:t>從教室到決賽圈：職場英文課程設計與商業技藝競賽的實戰接軌</w:t>
            </w:r>
          </w:p>
          <w:p w14:paraId="4B7235BB"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講師：高雄市樹德家商/</w:t>
            </w:r>
            <w:r w:rsidRPr="0017338E">
              <w:rPr>
                <w:rFonts w:ascii="標楷體" w:eastAsia="標楷體" w:hAnsi="標楷體" w:cs="Times New Roman"/>
              </w:rPr>
              <w:t>高啟竣</w:t>
            </w:r>
          </w:p>
          <w:p w14:paraId="7784215E"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時間：115/03/25 (三) 13:15-15:05</w:t>
            </w:r>
          </w:p>
          <w:p w14:paraId="23011C92"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61242BB5" w14:textId="17C1EEF1"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5485882</w:t>
            </w:r>
          </w:p>
        </w:tc>
      </w:tr>
      <w:tr w:rsidR="0017338E" w:rsidRPr="0017338E" w14:paraId="75551882" w14:textId="77777777" w:rsidTr="0017338E">
        <w:tc>
          <w:tcPr>
            <w:tcW w:w="1195" w:type="dxa"/>
          </w:tcPr>
          <w:p w14:paraId="76CC44FD"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szCs w:val="24"/>
              </w:rPr>
              <w:t>6</w:t>
            </w:r>
          </w:p>
        </w:tc>
        <w:tc>
          <w:tcPr>
            <w:tcW w:w="6408" w:type="dxa"/>
            <w:vAlign w:val="center"/>
          </w:tcPr>
          <w:p w14:paraId="157FA229"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w:t>
            </w:r>
            <w:r w:rsidRPr="0017338E">
              <w:rPr>
                <w:rFonts w:ascii="標楷體" w:eastAsia="標楷體" w:hAnsi="標楷體" w:cs="Times New Roman"/>
              </w:rPr>
              <w:t>Gemini手把手教學:教學應用與實作</w:t>
            </w:r>
          </w:p>
          <w:p w14:paraId="5C7CC94C"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講師：臺北市立北</w:t>
            </w:r>
            <w:proofErr w:type="gramStart"/>
            <w:r w:rsidRPr="0017338E">
              <w:rPr>
                <w:rFonts w:ascii="標楷體" w:eastAsia="標楷體" w:hAnsi="標楷體" w:cs="Times New Roman" w:hint="eastAsia"/>
              </w:rPr>
              <w:t>一</w:t>
            </w:r>
            <w:proofErr w:type="gramEnd"/>
            <w:r w:rsidRPr="0017338E">
              <w:rPr>
                <w:rFonts w:ascii="標楷體" w:eastAsia="標楷體" w:hAnsi="標楷體" w:cs="Times New Roman" w:hint="eastAsia"/>
              </w:rPr>
              <w:t>女中/葉中如老師</w:t>
            </w:r>
          </w:p>
          <w:p w14:paraId="3A43509C" w14:textId="1A891A3E"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時間：115/04/07 (二) </w:t>
            </w:r>
            <w:r w:rsidR="00081F0A">
              <w:rPr>
                <w:rFonts w:ascii="標楷體" w:eastAsia="標楷體" w:hAnsi="標楷體" w:cs="Times New Roman" w:hint="eastAsia"/>
              </w:rPr>
              <w:t>14</w:t>
            </w:r>
            <w:r w:rsidRPr="0017338E">
              <w:rPr>
                <w:rFonts w:ascii="標楷體" w:eastAsia="標楷體" w:hAnsi="標楷體" w:cs="Times New Roman" w:hint="eastAsia"/>
              </w:rPr>
              <w:t>:</w:t>
            </w:r>
            <w:r w:rsidR="00081F0A">
              <w:rPr>
                <w:rFonts w:ascii="標楷體" w:eastAsia="標楷體" w:hAnsi="標楷體" w:cs="Times New Roman" w:hint="eastAsia"/>
              </w:rPr>
              <w:t>0</w:t>
            </w:r>
            <w:r w:rsidRPr="0017338E">
              <w:rPr>
                <w:rFonts w:ascii="標楷體" w:eastAsia="標楷體" w:hAnsi="標楷體" w:cs="Times New Roman" w:hint="eastAsia"/>
              </w:rPr>
              <w:t>0~1</w:t>
            </w:r>
            <w:r w:rsidR="00081F0A">
              <w:rPr>
                <w:rFonts w:ascii="標楷體" w:eastAsia="標楷體" w:hAnsi="標楷體" w:cs="Times New Roman" w:hint="eastAsia"/>
              </w:rPr>
              <w:t>7</w:t>
            </w:r>
            <w:r w:rsidRPr="0017338E">
              <w:rPr>
                <w:rFonts w:ascii="標楷體" w:eastAsia="標楷體" w:hAnsi="標楷體" w:cs="Times New Roman" w:hint="eastAsia"/>
              </w:rPr>
              <w:t xml:space="preserve">:00  </w:t>
            </w:r>
            <w:r>
              <w:rPr>
                <w:rFonts w:ascii="標楷體" w:eastAsia="標楷體" w:hAnsi="標楷體" w:cs="Times New Roman"/>
              </w:rPr>
              <w:br/>
            </w:r>
            <w:r w:rsidRPr="0017338E">
              <w:rPr>
                <w:rFonts w:ascii="標楷體" w:eastAsia="標楷體" w:hAnsi="標楷體" w:cs="Times New Roman" w:hint="eastAsia"/>
              </w:rPr>
              <w:t>(12:10-13:10報到+用餐+交流)</w:t>
            </w:r>
          </w:p>
          <w:p w14:paraId="43784F02"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78B93C8E" w14:textId="66A8E864"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5485586</w:t>
            </w:r>
          </w:p>
        </w:tc>
      </w:tr>
      <w:tr w:rsidR="0017338E" w:rsidRPr="0017338E" w14:paraId="00AC0B5E" w14:textId="77777777" w:rsidTr="0017338E">
        <w:tc>
          <w:tcPr>
            <w:tcW w:w="1195" w:type="dxa"/>
          </w:tcPr>
          <w:p w14:paraId="5C9A2CFC"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bCs/>
                <w:szCs w:val="24"/>
              </w:rPr>
              <w:t>7</w:t>
            </w:r>
          </w:p>
        </w:tc>
        <w:tc>
          <w:tcPr>
            <w:tcW w:w="6408" w:type="dxa"/>
            <w:vAlign w:val="center"/>
          </w:tcPr>
          <w:p w14:paraId="21BC9FD5"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主題：英語導</w:t>
            </w:r>
            <w:proofErr w:type="gramStart"/>
            <w:r w:rsidRPr="0017338E">
              <w:rPr>
                <w:rFonts w:ascii="標楷體" w:eastAsia="標楷體" w:hAnsi="標楷體" w:cs="Times New Roman" w:hint="eastAsia"/>
              </w:rPr>
              <w:t>覽</w:t>
            </w:r>
            <w:proofErr w:type="gramEnd"/>
            <w:r w:rsidRPr="0017338E">
              <w:rPr>
                <w:rFonts w:ascii="標楷體" w:eastAsia="標楷體" w:hAnsi="標楷體" w:cs="Times New Roman" w:hint="eastAsia"/>
              </w:rPr>
              <w:t>技巧I</w:t>
            </w:r>
          </w:p>
          <w:p w14:paraId="5C4C7183"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講師：Like It Formosa來去福爾摩沙團隊</w:t>
            </w:r>
          </w:p>
          <w:p w14:paraId="7BABA533" w14:textId="43666B4A"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時間：115/04/14 (二) 13:10-15:00 </w:t>
            </w:r>
            <w:r>
              <w:rPr>
                <w:rFonts w:ascii="標楷體" w:eastAsia="標楷體" w:hAnsi="標楷體" w:cs="Times New Roman"/>
              </w:rPr>
              <w:br/>
            </w:r>
            <w:r w:rsidRPr="0017338E">
              <w:rPr>
                <w:rFonts w:ascii="標楷體" w:eastAsia="標楷體" w:hAnsi="標楷體" w:cs="Times New Roman" w:hint="eastAsia"/>
              </w:rPr>
              <w:t>(12:10-13:10報到+用餐+交流)</w:t>
            </w:r>
          </w:p>
          <w:p w14:paraId="02ED83FA"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1F905F7D" w14:textId="50000FB1"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5485886</w:t>
            </w:r>
          </w:p>
        </w:tc>
      </w:tr>
      <w:tr w:rsidR="0017338E" w:rsidRPr="0017338E" w14:paraId="155D8332" w14:textId="77777777" w:rsidTr="0017338E">
        <w:tc>
          <w:tcPr>
            <w:tcW w:w="1195" w:type="dxa"/>
          </w:tcPr>
          <w:p w14:paraId="633CB72A"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szCs w:val="24"/>
              </w:rPr>
              <w:t>8</w:t>
            </w:r>
          </w:p>
        </w:tc>
        <w:tc>
          <w:tcPr>
            <w:tcW w:w="6408" w:type="dxa"/>
            <w:vAlign w:val="center"/>
          </w:tcPr>
          <w:p w14:paraId="2B4BB1EF"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w:t>
            </w:r>
            <w:r w:rsidRPr="0017338E">
              <w:rPr>
                <w:rFonts w:ascii="標楷體" w:eastAsia="標楷體" w:hAnsi="標楷體" w:cs="Times New Roman"/>
              </w:rPr>
              <w:t xml:space="preserve">Google </w:t>
            </w:r>
            <w:proofErr w:type="spellStart"/>
            <w:r w:rsidRPr="0017338E">
              <w:rPr>
                <w:rFonts w:ascii="標楷體" w:eastAsia="標楷體" w:hAnsi="標楷體" w:cs="Times New Roman"/>
              </w:rPr>
              <w:t>NotebookLm</w:t>
            </w:r>
            <w:proofErr w:type="spellEnd"/>
            <w:r w:rsidRPr="0017338E">
              <w:rPr>
                <w:rFonts w:ascii="標楷體" w:eastAsia="標楷體" w:hAnsi="標楷體" w:cs="Times New Roman"/>
              </w:rPr>
              <w:t>手把手教學:教學應用與實作</w:t>
            </w:r>
          </w:p>
          <w:p w14:paraId="11F5DD71"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講師：臺北市立北</w:t>
            </w:r>
            <w:proofErr w:type="gramStart"/>
            <w:r w:rsidRPr="0017338E">
              <w:rPr>
                <w:rFonts w:ascii="標楷體" w:eastAsia="標楷體" w:hAnsi="標楷體" w:cs="Times New Roman" w:hint="eastAsia"/>
              </w:rPr>
              <w:t>一</w:t>
            </w:r>
            <w:proofErr w:type="gramEnd"/>
            <w:r w:rsidRPr="0017338E">
              <w:rPr>
                <w:rFonts w:ascii="標楷體" w:eastAsia="標楷體" w:hAnsi="標楷體" w:cs="Times New Roman" w:hint="eastAsia"/>
              </w:rPr>
              <w:t>女中/葉中如老師</w:t>
            </w:r>
          </w:p>
          <w:p w14:paraId="203CF3B2" w14:textId="3C73A7C0"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時間：114/04/28 (二)</w:t>
            </w:r>
            <w:r w:rsidR="00081F0A" w:rsidRPr="0017338E">
              <w:rPr>
                <w:rFonts w:ascii="標楷體" w:eastAsia="標楷體" w:hAnsi="標楷體" w:cs="Times New Roman" w:hint="eastAsia"/>
              </w:rPr>
              <w:t xml:space="preserve"> </w:t>
            </w:r>
            <w:r w:rsidR="00081F0A">
              <w:rPr>
                <w:rFonts w:ascii="標楷體" w:eastAsia="標楷體" w:hAnsi="標楷體" w:cs="Times New Roman" w:hint="eastAsia"/>
              </w:rPr>
              <w:t>14</w:t>
            </w:r>
            <w:r w:rsidR="00081F0A" w:rsidRPr="0017338E">
              <w:rPr>
                <w:rFonts w:ascii="標楷體" w:eastAsia="標楷體" w:hAnsi="標楷體" w:cs="Times New Roman" w:hint="eastAsia"/>
              </w:rPr>
              <w:t>:</w:t>
            </w:r>
            <w:r w:rsidR="00081F0A">
              <w:rPr>
                <w:rFonts w:ascii="標楷體" w:eastAsia="標楷體" w:hAnsi="標楷體" w:cs="Times New Roman" w:hint="eastAsia"/>
              </w:rPr>
              <w:t>0</w:t>
            </w:r>
            <w:r w:rsidR="00081F0A" w:rsidRPr="0017338E">
              <w:rPr>
                <w:rFonts w:ascii="標楷體" w:eastAsia="標楷體" w:hAnsi="標楷體" w:cs="Times New Roman" w:hint="eastAsia"/>
              </w:rPr>
              <w:t>0~1</w:t>
            </w:r>
            <w:r w:rsidR="00081F0A">
              <w:rPr>
                <w:rFonts w:ascii="標楷體" w:eastAsia="標楷體" w:hAnsi="標楷體" w:cs="Times New Roman" w:hint="eastAsia"/>
              </w:rPr>
              <w:t>7</w:t>
            </w:r>
            <w:r w:rsidR="00081F0A" w:rsidRPr="0017338E">
              <w:rPr>
                <w:rFonts w:ascii="標楷體" w:eastAsia="標楷體" w:hAnsi="標楷體" w:cs="Times New Roman" w:hint="eastAsia"/>
              </w:rPr>
              <w:t xml:space="preserve">:00  </w:t>
            </w:r>
            <w:bookmarkStart w:id="0" w:name="_GoBack"/>
            <w:bookmarkEnd w:id="0"/>
            <w:r>
              <w:rPr>
                <w:rFonts w:ascii="標楷體" w:eastAsia="標楷體" w:hAnsi="標楷體" w:cs="Times New Roman"/>
              </w:rPr>
              <w:br/>
            </w:r>
            <w:r w:rsidRPr="0017338E">
              <w:rPr>
                <w:rFonts w:ascii="標楷體" w:eastAsia="標楷體" w:hAnsi="標楷體" w:cs="Times New Roman" w:hint="eastAsia"/>
              </w:rPr>
              <w:t>(12:10-13:10報到+用餐+交流)</w:t>
            </w:r>
          </w:p>
          <w:p w14:paraId="5D5DBD9E"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1865D307" w14:textId="569BDC42"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5485592</w:t>
            </w:r>
          </w:p>
        </w:tc>
      </w:tr>
      <w:tr w:rsidR="0017338E" w:rsidRPr="0017338E" w14:paraId="1A21E512" w14:textId="77777777" w:rsidTr="0017338E">
        <w:tc>
          <w:tcPr>
            <w:tcW w:w="1195" w:type="dxa"/>
          </w:tcPr>
          <w:p w14:paraId="3F7ECBDD" w14:textId="77777777" w:rsidR="0017338E" w:rsidRPr="0017338E" w:rsidRDefault="0017338E" w:rsidP="00DD41CD">
            <w:pPr>
              <w:pStyle w:val="a9"/>
              <w:rPr>
                <w:rFonts w:ascii="標楷體" w:eastAsia="標楷體" w:hAnsi="標楷體" w:cs="Times New Roman"/>
                <w:szCs w:val="24"/>
              </w:rPr>
            </w:pPr>
            <w:r w:rsidRPr="0017338E">
              <w:rPr>
                <w:rFonts w:ascii="標楷體" w:eastAsia="標楷體" w:hAnsi="標楷體" w:cs="Times New Roman"/>
                <w:bCs/>
                <w:szCs w:val="24"/>
              </w:rPr>
              <w:t>9</w:t>
            </w:r>
          </w:p>
        </w:tc>
        <w:tc>
          <w:tcPr>
            <w:tcW w:w="6408" w:type="dxa"/>
            <w:vAlign w:val="center"/>
          </w:tcPr>
          <w:p w14:paraId="7E5FA7AF"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主題：英語導</w:t>
            </w:r>
            <w:proofErr w:type="gramStart"/>
            <w:r w:rsidRPr="0017338E">
              <w:rPr>
                <w:rFonts w:ascii="標楷體" w:eastAsia="標楷體" w:hAnsi="標楷體" w:cs="Times New Roman" w:hint="eastAsia"/>
              </w:rPr>
              <w:t>覽</w:t>
            </w:r>
            <w:proofErr w:type="gramEnd"/>
            <w:r w:rsidRPr="0017338E">
              <w:rPr>
                <w:rFonts w:ascii="標楷體" w:eastAsia="標楷體" w:hAnsi="標楷體" w:cs="Times New Roman" w:hint="eastAsia"/>
              </w:rPr>
              <w:t>技巧II及</w:t>
            </w:r>
            <w:r w:rsidRPr="0017338E">
              <w:rPr>
                <w:rFonts w:ascii="標楷體" w:eastAsia="標楷體" w:hAnsi="標楷體" w:cs="Times New Roman"/>
              </w:rPr>
              <w:t>講稿撰寫方法</w:t>
            </w:r>
          </w:p>
          <w:p w14:paraId="36B0F2F0"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講師：Like It Formosa來去福爾摩沙團隊</w:t>
            </w:r>
          </w:p>
          <w:p w14:paraId="3D64BF86" w14:textId="5E371A20"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時間：114/05/12 (二) 13:10-15:00 </w:t>
            </w:r>
            <w:r>
              <w:rPr>
                <w:rFonts w:ascii="標楷體" w:eastAsia="標楷體" w:hAnsi="標楷體" w:cs="Times New Roman"/>
              </w:rPr>
              <w:br/>
            </w:r>
            <w:r w:rsidRPr="0017338E">
              <w:rPr>
                <w:rFonts w:ascii="標楷體" w:eastAsia="標楷體" w:hAnsi="標楷體" w:cs="Times New Roman" w:hint="eastAsia"/>
              </w:rPr>
              <w:t>(12:10-13:10報到+用餐+交流)</w:t>
            </w:r>
          </w:p>
          <w:p w14:paraId="5D144574" w14:textId="77777777" w:rsidR="0017338E" w:rsidRPr="0017338E" w:rsidRDefault="0017338E" w:rsidP="0017338E">
            <w:pPr>
              <w:pStyle w:val="a9"/>
              <w:ind w:leftChars="16" w:hangingChars="184" w:hanging="442"/>
              <w:jc w:val="both"/>
              <w:rPr>
                <w:rFonts w:ascii="標楷體" w:eastAsia="標楷體" w:hAnsi="標楷體" w:cs="Times New Roman"/>
              </w:rPr>
            </w:pPr>
            <w:r w:rsidRPr="0017338E">
              <w:rPr>
                <w:rFonts w:ascii="標楷體" w:eastAsia="標楷體" w:hAnsi="標楷體" w:cs="Times New Roman" w:hint="eastAsia"/>
              </w:rPr>
              <w:t xml:space="preserve">地點：國立嘉義高商 </w:t>
            </w:r>
            <w:proofErr w:type="gramStart"/>
            <w:r w:rsidRPr="0017338E">
              <w:rPr>
                <w:rFonts w:ascii="標楷體" w:eastAsia="標楷體" w:hAnsi="標楷體" w:cs="Times New Roman" w:hint="eastAsia"/>
              </w:rPr>
              <w:t>進思樓4樓應英</w:t>
            </w:r>
            <w:proofErr w:type="gramEnd"/>
            <w:r w:rsidRPr="0017338E">
              <w:rPr>
                <w:rFonts w:ascii="標楷體" w:eastAsia="標楷體" w:hAnsi="標楷體" w:cs="Times New Roman" w:hint="eastAsia"/>
              </w:rPr>
              <w:t>情境教室</w:t>
            </w:r>
          </w:p>
        </w:tc>
        <w:tc>
          <w:tcPr>
            <w:tcW w:w="1773" w:type="dxa"/>
          </w:tcPr>
          <w:p w14:paraId="0AAFECF3" w14:textId="7287335E" w:rsidR="0017338E" w:rsidRPr="0017338E" w:rsidRDefault="00066464" w:rsidP="00066464">
            <w:pPr>
              <w:pStyle w:val="a9"/>
              <w:ind w:leftChars="16" w:hangingChars="184" w:hanging="442"/>
              <w:jc w:val="center"/>
              <w:rPr>
                <w:rFonts w:ascii="標楷體" w:eastAsia="標楷體" w:hAnsi="標楷體" w:cs="Times New Roman"/>
              </w:rPr>
            </w:pPr>
            <w:r w:rsidRPr="00066464">
              <w:rPr>
                <w:rFonts w:ascii="標楷體" w:eastAsia="標楷體" w:hAnsi="標楷體" w:cs="Times New Roman"/>
              </w:rPr>
              <w:t>5485887</w:t>
            </w:r>
          </w:p>
        </w:tc>
      </w:tr>
    </w:tbl>
    <w:p w14:paraId="4DF3E42E" w14:textId="082D1CA6" w:rsidR="00C4038A" w:rsidRPr="00C308B7" w:rsidRDefault="00C4038A" w:rsidP="00C33DD0">
      <w:pPr>
        <w:spacing w:beforeLines="50" w:before="180" w:line="400" w:lineRule="exact"/>
        <w:rPr>
          <w:rFonts w:ascii="標楷體" w:eastAsia="標楷體" w:hAnsi="標楷體" w:cs="Times New Roman"/>
          <w:sz w:val="28"/>
          <w:szCs w:val="28"/>
        </w:rPr>
      </w:pPr>
      <w:r w:rsidRPr="00C308B7">
        <w:rPr>
          <w:rFonts w:ascii="標楷體" w:eastAsia="標楷體" w:hAnsi="標楷體" w:cs="Times New Roman" w:hint="eastAsia"/>
          <w:sz w:val="28"/>
          <w:szCs w:val="28"/>
        </w:rPr>
        <w:t>六、報名方式：即日起研習截止，由全國教師在職進修資訊網「研習報名系統」登入報名。</w:t>
      </w:r>
    </w:p>
    <w:p w14:paraId="3E40094F" w14:textId="696CDAA5" w:rsidR="00C4038A" w:rsidRPr="00C308B7" w:rsidRDefault="00C4038A" w:rsidP="00C33DD0">
      <w:pPr>
        <w:spacing w:beforeLines="50" w:before="180" w:line="400" w:lineRule="exact"/>
        <w:rPr>
          <w:rFonts w:ascii="標楷體" w:eastAsia="標楷體" w:hAnsi="標楷體" w:cs="Times New Roman"/>
          <w:sz w:val="28"/>
          <w:szCs w:val="28"/>
        </w:rPr>
      </w:pPr>
      <w:r w:rsidRPr="00C308B7">
        <w:rPr>
          <w:rFonts w:ascii="標楷體" w:eastAsia="標楷體" w:hAnsi="標楷體" w:cs="Times New Roman" w:hint="eastAsia"/>
          <w:sz w:val="28"/>
          <w:szCs w:val="28"/>
        </w:rPr>
        <w:t>七、預期效益</w:t>
      </w:r>
    </w:p>
    <w:p w14:paraId="39B20114" w14:textId="77777777" w:rsidR="00C4038A" w:rsidRPr="00C308B7" w:rsidRDefault="00C4038A" w:rsidP="00C4038A">
      <w:pPr>
        <w:spacing w:line="400" w:lineRule="exact"/>
        <w:rPr>
          <w:rFonts w:ascii="標楷體" w:eastAsia="標楷體" w:hAnsi="標楷體" w:cs="Times New Roman"/>
          <w:sz w:val="28"/>
          <w:szCs w:val="28"/>
        </w:rPr>
      </w:pPr>
      <w:r w:rsidRPr="00C308B7">
        <w:rPr>
          <w:rFonts w:ascii="標楷體" w:eastAsia="標楷體" w:hAnsi="標楷體" w:cs="Times New Roman" w:hint="eastAsia"/>
          <w:sz w:val="28"/>
          <w:szCs w:val="28"/>
        </w:rPr>
        <w:t>（一） 縣內教師跨領域素養教學專業知能提升。</w:t>
      </w:r>
    </w:p>
    <w:p w14:paraId="7CE02CE3" w14:textId="77777777" w:rsidR="00C4038A" w:rsidRPr="00C308B7" w:rsidRDefault="00C4038A" w:rsidP="00C4038A">
      <w:pPr>
        <w:spacing w:line="400" w:lineRule="exact"/>
        <w:rPr>
          <w:rFonts w:ascii="標楷體" w:eastAsia="標楷體" w:hAnsi="標楷體" w:cs="Times New Roman"/>
          <w:sz w:val="28"/>
          <w:szCs w:val="28"/>
        </w:rPr>
      </w:pPr>
      <w:r w:rsidRPr="00C308B7">
        <w:rPr>
          <w:rFonts w:ascii="標楷體" w:eastAsia="標楷體" w:hAnsi="標楷體" w:cs="Times New Roman" w:hint="eastAsia"/>
          <w:sz w:val="28"/>
          <w:szCs w:val="28"/>
        </w:rPr>
        <w:t>（二） 優化縣內教師既有之跨領域素養課程。</w:t>
      </w:r>
    </w:p>
    <w:p w14:paraId="3F26EB63" w14:textId="1FB80C69" w:rsidR="00C4038A" w:rsidRPr="00C308B7" w:rsidRDefault="00C33DD0" w:rsidP="00C33DD0">
      <w:pPr>
        <w:spacing w:beforeLines="50" w:before="180" w:line="400" w:lineRule="exact"/>
        <w:rPr>
          <w:rFonts w:ascii="標楷體" w:eastAsia="標楷體" w:hAnsi="標楷體" w:cs="Times New Roman"/>
          <w:sz w:val="28"/>
          <w:szCs w:val="28"/>
        </w:rPr>
      </w:pPr>
      <w:r w:rsidRPr="00C308B7">
        <w:rPr>
          <w:rFonts w:ascii="標楷體" w:eastAsia="標楷體" w:hAnsi="標楷體" w:cs="Times New Roman" w:hint="eastAsia"/>
          <w:sz w:val="28"/>
          <w:szCs w:val="28"/>
        </w:rPr>
        <w:lastRenderedPageBreak/>
        <w:t>八</w:t>
      </w:r>
      <w:r w:rsidR="00C4038A" w:rsidRPr="00C308B7">
        <w:rPr>
          <w:rFonts w:ascii="標楷體" w:eastAsia="標楷體" w:hAnsi="標楷體" w:cs="Times New Roman" w:hint="eastAsia"/>
          <w:sz w:val="28"/>
          <w:szCs w:val="28"/>
        </w:rPr>
        <w:t>、經費來源：教育部國民及學前教育署補助經費。</w:t>
      </w:r>
    </w:p>
    <w:p w14:paraId="580678DD" w14:textId="0980E2E0" w:rsidR="00785823" w:rsidRPr="00C308B7" w:rsidRDefault="00C33DD0" w:rsidP="00C33DD0">
      <w:pPr>
        <w:spacing w:beforeLines="50" w:before="180" w:line="400" w:lineRule="exact"/>
        <w:rPr>
          <w:rFonts w:ascii="標楷體" w:eastAsia="標楷體" w:hAnsi="標楷體" w:cs="Times New Roman"/>
          <w:sz w:val="28"/>
          <w:szCs w:val="28"/>
        </w:rPr>
      </w:pPr>
      <w:r w:rsidRPr="00C308B7">
        <w:rPr>
          <w:rFonts w:ascii="標楷體" w:eastAsia="標楷體" w:hAnsi="標楷體" w:cs="Times New Roman" w:hint="eastAsia"/>
          <w:sz w:val="28"/>
          <w:szCs w:val="28"/>
        </w:rPr>
        <w:t>九</w:t>
      </w:r>
      <w:r w:rsidR="00C4038A" w:rsidRPr="00C308B7">
        <w:rPr>
          <w:rFonts w:ascii="標楷體" w:eastAsia="標楷體" w:hAnsi="標楷體" w:cs="Times New Roman" w:hint="eastAsia"/>
          <w:sz w:val="28"/>
          <w:szCs w:val="28"/>
        </w:rPr>
        <w:t>、本計畫經核定後實施，修正時亦同。</w:t>
      </w:r>
    </w:p>
    <w:sectPr w:rsidR="00785823" w:rsidRPr="00C308B7" w:rsidSect="00957303">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DB6D7" w14:textId="77777777" w:rsidR="00D3394A" w:rsidRDefault="00D3394A" w:rsidP="002404B4">
      <w:r>
        <w:separator/>
      </w:r>
    </w:p>
  </w:endnote>
  <w:endnote w:type="continuationSeparator" w:id="0">
    <w:p w14:paraId="78E0D8C0" w14:textId="77777777" w:rsidR="00D3394A" w:rsidRDefault="00D3394A" w:rsidP="0024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0C578" w14:textId="77777777" w:rsidR="00D3394A" w:rsidRDefault="00D3394A" w:rsidP="002404B4">
      <w:r>
        <w:separator/>
      </w:r>
    </w:p>
  </w:footnote>
  <w:footnote w:type="continuationSeparator" w:id="0">
    <w:p w14:paraId="45851D9A" w14:textId="77777777" w:rsidR="00D3394A" w:rsidRDefault="00D3394A" w:rsidP="00240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D16"/>
    <w:multiLevelType w:val="hybridMultilevel"/>
    <w:tmpl w:val="1C4A83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751268"/>
    <w:multiLevelType w:val="hybridMultilevel"/>
    <w:tmpl w:val="3668BB50"/>
    <w:lvl w:ilvl="0" w:tplc="AF1EA4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9B1D84"/>
    <w:multiLevelType w:val="hybridMultilevel"/>
    <w:tmpl w:val="EC38C0C2"/>
    <w:lvl w:ilvl="0" w:tplc="4F362D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2000F9"/>
    <w:multiLevelType w:val="hybridMultilevel"/>
    <w:tmpl w:val="BF8E1C5C"/>
    <w:lvl w:ilvl="0" w:tplc="1966D2B0">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4C50BBC"/>
    <w:multiLevelType w:val="hybridMultilevel"/>
    <w:tmpl w:val="B6684496"/>
    <w:lvl w:ilvl="0" w:tplc="4F362D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C00A37"/>
    <w:multiLevelType w:val="hybridMultilevel"/>
    <w:tmpl w:val="A900F1C8"/>
    <w:lvl w:ilvl="0" w:tplc="4F362D12">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EBE0690"/>
    <w:multiLevelType w:val="hybridMultilevel"/>
    <w:tmpl w:val="3DA43952"/>
    <w:lvl w:ilvl="0" w:tplc="825215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5B1EE1"/>
    <w:multiLevelType w:val="hybridMultilevel"/>
    <w:tmpl w:val="0B762716"/>
    <w:lvl w:ilvl="0" w:tplc="4F362D12">
      <w:start w:val="1"/>
      <w:numFmt w:val="taiwaneseCountingThousand"/>
      <w:lvlText w:val="（%1）"/>
      <w:lvlJc w:val="left"/>
      <w:pPr>
        <w:ind w:left="5159" w:hanging="480"/>
      </w:pPr>
      <w:rPr>
        <w:rFonts w:hint="default"/>
      </w:rPr>
    </w:lvl>
    <w:lvl w:ilvl="1" w:tplc="FFFFFFFF" w:tentative="1">
      <w:start w:val="1"/>
      <w:numFmt w:val="ideographTraditional"/>
      <w:lvlText w:val="%2、"/>
      <w:lvlJc w:val="left"/>
      <w:pPr>
        <w:ind w:left="5639" w:hanging="480"/>
      </w:pPr>
    </w:lvl>
    <w:lvl w:ilvl="2" w:tplc="FFFFFFFF" w:tentative="1">
      <w:start w:val="1"/>
      <w:numFmt w:val="lowerRoman"/>
      <w:lvlText w:val="%3."/>
      <w:lvlJc w:val="right"/>
      <w:pPr>
        <w:ind w:left="6119" w:hanging="480"/>
      </w:pPr>
    </w:lvl>
    <w:lvl w:ilvl="3" w:tplc="FFFFFFFF" w:tentative="1">
      <w:start w:val="1"/>
      <w:numFmt w:val="decimal"/>
      <w:lvlText w:val="%4."/>
      <w:lvlJc w:val="left"/>
      <w:pPr>
        <w:ind w:left="6599" w:hanging="480"/>
      </w:pPr>
    </w:lvl>
    <w:lvl w:ilvl="4" w:tplc="FFFFFFFF" w:tentative="1">
      <w:start w:val="1"/>
      <w:numFmt w:val="ideographTraditional"/>
      <w:lvlText w:val="%5、"/>
      <w:lvlJc w:val="left"/>
      <w:pPr>
        <w:ind w:left="7079" w:hanging="480"/>
      </w:pPr>
    </w:lvl>
    <w:lvl w:ilvl="5" w:tplc="FFFFFFFF" w:tentative="1">
      <w:start w:val="1"/>
      <w:numFmt w:val="lowerRoman"/>
      <w:lvlText w:val="%6."/>
      <w:lvlJc w:val="right"/>
      <w:pPr>
        <w:ind w:left="7559" w:hanging="480"/>
      </w:pPr>
    </w:lvl>
    <w:lvl w:ilvl="6" w:tplc="FFFFFFFF" w:tentative="1">
      <w:start w:val="1"/>
      <w:numFmt w:val="decimal"/>
      <w:lvlText w:val="%7."/>
      <w:lvlJc w:val="left"/>
      <w:pPr>
        <w:ind w:left="8039" w:hanging="480"/>
      </w:pPr>
    </w:lvl>
    <w:lvl w:ilvl="7" w:tplc="FFFFFFFF" w:tentative="1">
      <w:start w:val="1"/>
      <w:numFmt w:val="ideographTraditional"/>
      <w:lvlText w:val="%8、"/>
      <w:lvlJc w:val="left"/>
      <w:pPr>
        <w:ind w:left="8519" w:hanging="480"/>
      </w:pPr>
    </w:lvl>
    <w:lvl w:ilvl="8" w:tplc="FFFFFFFF" w:tentative="1">
      <w:start w:val="1"/>
      <w:numFmt w:val="lowerRoman"/>
      <w:lvlText w:val="%9."/>
      <w:lvlJc w:val="right"/>
      <w:pPr>
        <w:ind w:left="8999" w:hanging="480"/>
      </w:pPr>
    </w:lvl>
  </w:abstractNum>
  <w:abstractNum w:abstractNumId="8" w15:restartNumberingAfterBreak="0">
    <w:nsid w:val="20175B72"/>
    <w:multiLevelType w:val="hybridMultilevel"/>
    <w:tmpl w:val="33EE7B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314624"/>
    <w:multiLevelType w:val="hybridMultilevel"/>
    <w:tmpl w:val="86E0E516"/>
    <w:lvl w:ilvl="0" w:tplc="4F362D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1F48D2"/>
    <w:multiLevelType w:val="hybridMultilevel"/>
    <w:tmpl w:val="D28CEB2C"/>
    <w:lvl w:ilvl="0" w:tplc="E65277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DE59D8"/>
    <w:multiLevelType w:val="hybridMultilevel"/>
    <w:tmpl w:val="08C4A51A"/>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A3614A5"/>
    <w:multiLevelType w:val="hybridMultilevel"/>
    <w:tmpl w:val="FAE0EE5C"/>
    <w:lvl w:ilvl="0" w:tplc="D64800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C27192"/>
    <w:multiLevelType w:val="hybridMultilevel"/>
    <w:tmpl w:val="D9AC539A"/>
    <w:lvl w:ilvl="0" w:tplc="4F362D12">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3951771"/>
    <w:multiLevelType w:val="hybridMultilevel"/>
    <w:tmpl w:val="7ADA6132"/>
    <w:lvl w:ilvl="0" w:tplc="7940E8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66448D"/>
    <w:multiLevelType w:val="hybridMultilevel"/>
    <w:tmpl w:val="20FE05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D220CBB"/>
    <w:multiLevelType w:val="hybridMultilevel"/>
    <w:tmpl w:val="C02C01D2"/>
    <w:lvl w:ilvl="0" w:tplc="40C050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8063E6"/>
    <w:multiLevelType w:val="hybridMultilevel"/>
    <w:tmpl w:val="95602964"/>
    <w:lvl w:ilvl="0" w:tplc="1966D2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800BEC"/>
    <w:multiLevelType w:val="multilevel"/>
    <w:tmpl w:val="1FBC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5F4F9D"/>
    <w:multiLevelType w:val="hybridMultilevel"/>
    <w:tmpl w:val="FC76D336"/>
    <w:lvl w:ilvl="0" w:tplc="4F362D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11683E"/>
    <w:multiLevelType w:val="hybridMultilevel"/>
    <w:tmpl w:val="47DAE2C0"/>
    <w:lvl w:ilvl="0" w:tplc="4F362D12">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61DE57A1"/>
    <w:multiLevelType w:val="hybridMultilevel"/>
    <w:tmpl w:val="36E66D76"/>
    <w:lvl w:ilvl="0" w:tplc="4F362D12">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641E1614"/>
    <w:multiLevelType w:val="hybridMultilevel"/>
    <w:tmpl w:val="2C8A2166"/>
    <w:lvl w:ilvl="0" w:tplc="0A7A5D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DC1FF1"/>
    <w:multiLevelType w:val="hybridMultilevel"/>
    <w:tmpl w:val="4A9A709C"/>
    <w:lvl w:ilvl="0" w:tplc="70F04346">
      <w:start w:val="1"/>
      <w:numFmt w:val="taiwaneseCountingThousand"/>
      <w:lvlText w:val="（%1）"/>
      <w:lvlJc w:val="left"/>
      <w:pPr>
        <w:ind w:left="480" w:hanging="48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656D5DE3"/>
    <w:multiLevelType w:val="hybridMultilevel"/>
    <w:tmpl w:val="89FABE88"/>
    <w:lvl w:ilvl="0" w:tplc="2152B3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9F3F7D"/>
    <w:multiLevelType w:val="hybridMultilevel"/>
    <w:tmpl w:val="B9686990"/>
    <w:lvl w:ilvl="0" w:tplc="5C7A512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D897B90"/>
    <w:multiLevelType w:val="hybridMultilevel"/>
    <w:tmpl w:val="A00C861C"/>
    <w:lvl w:ilvl="0" w:tplc="356A83E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47791A"/>
    <w:multiLevelType w:val="hybridMultilevel"/>
    <w:tmpl w:val="CC2AEE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1A6577"/>
    <w:multiLevelType w:val="hybridMultilevel"/>
    <w:tmpl w:val="79A8BFFE"/>
    <w:lvl w:ilvl="0" w:tplc="4F362D12">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8C62294"/>
    <w:multiLevelType w:val="hybridMultilevel"/>
    <w:tmpl w:val="D9AC539A"/>
    <w:lvl w:ilvl="0" w:tplc="4F362D12">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D8A79C9"/>
    <w:multiLevelType w:val="hybridMultilevel"/>
    <w:tmpl w:val="B848138C"/>
    <w:lvl w:ilvl="0" w:tplc="4F362D12">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8"/>
  </w:num>
  <w:num w:numId="2">
    <w:abstractNumId w:val="27"/>
  </w:num>
  <w:num w:numId="3">
    <w:abstractNumId w:val="0"/>
  </w:num>
  <w:num w:numId="4">
    <w:abstractNumId w:val="11"/>
  </w:num>
  <w:num w:numId="5">
    <w:abstractNumId w:val="17"/>
  </w:num>
  <w:num w:numId="6">
    <w:abstractNumId w:val="9"/>
  </w:num>
  <w:num w:numId="7">
    <w:abstractNumId w:val="3"/>
  </w:num>
  <w:num w:numId="8">
    <w:abstractNumId w:val="30"/>
  </w:num>
  <w:num w:numId="9">
    <w:abstractNumId w:val="16"/>
  </w:num>
  <w:num w:numId="10">
    <w:abstractNumId w:val="6"/>
  </w:num>
  <w:num w:numId="11">
    <w:abstractNumId w:val="12"/>
  </w:num>
  <w:num w:numId="12">
    <w:abstractNumId w:val="22"/>
  </w:num>
  <w:num w:numId="13">
    <w:abstractNumId w:val="2"/>
  </w:num>
  <w:num w:numId="14">
    <w:abstractNumId w:val="21"/>
  </w:num>
  <w:num w:numId="15">
    <w:abstractNumId w:val="13"/>
  </w:num>
  <w:num w:numId="16">
    <w:abstractNumId w:val="26"/>
  </w:num>
  <w:num w:numId="17">
    <w:abstractNumId w:val="20"/>
  </w:num>
  <w:num w:numId="18">
    <w:abstractNumId w:val="5"/>
  </w:num>
  <w:num w:numId="19">
    <w:abstractNumId w:val="23"/>
  </w:num>
  <w:num w:numId="20">
    <w:abstractNumId w:val="28"/>
  </w:num>
  <w:num w:numId="21">
    <w:abstractNumId w:val="4"/>
  </w:num>
  <w:num w:numId="22">
    <w:abstractNumId w:val="24"/>
  </w:num>
  <w:num w:numId="23">
    <w:abstractNumId w:val="19"/>
  </w:num>
  <w:num w:numId="24">
    <w:abstractNumId w:val="14"/>
  </w:num>
  <w:num w:numId="25">
    <w:abstractNumId w:val="10"/>
  </w:num>
  <w:num w:numId="26">
    <w:abstractNumId w:val="29"/>
  </w:num>
  <w:num w:numId="27">
    <w:abstractNumId w:val="7"/>
  </w:num>
  <w:num w:numId="28">
    <w:abstractNumId w:val="25"/>
  </w:num>
  <w:num w:numId="29">
    <w:abstractNumId w:val="1"/>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3D"/>
    <w:rsid w:val="000108CA"/>
    <w:rsid w:val="00011915"/>
    <w:rsid w:val="00016448"/>
    <w:rsid w:val="000214C9"/>
    <w:rsid w:val="00030655"/>
    <w:rsid w:val="000362A6"/>
    <w:rsid w:val="00036604"/>
    <w:rsid w:val="00040475"/>
    <w:rsid w:val="00044618"/>
    <w:rsid w:val="00047B9E"/>
    <w:rsid w:val="00066464"/>
    <w:rsid w:val="00075091"/>
    <w:rsid w:val="0007609C"/>
    <w:rsid w:val="00081F0A"/>
    <w:rsid w:val="00083D81"/>
    <w:rsid w:val="00096201"/>
    <w:rsid w:val="000976FD"/>
    <w:rsid w:val="000B4EB5"/>
    <w:rsid w:val="000B59FC"/>
    <w:rsid w:val="000C7CCD"/>
    <w:rsid w:val="000D0868"/>
    <w:rsid w:val="000F0C72"/>
    <w:rsid w:val="000F153B"/>
    <w:rsid w:val="000F5284"/>
    <w:rsid w:val="00100248"/>
    <w:rsid w:val="0010115F"/>
    <w:rsid w:val="00115750"/>
    <w:rsid w:val="00117957"/>
    <w:rsid w:val="00123A50"/>
    <w:rsid w:val="00134778"/>
    <w:rsid w:val="00136079"/>
    <w:rsid w:val="001431D6"/>
    <w:rsid w:val="001437C0"/>
    <w:rsid w:val="0015204C"/>
    <w:rsid w:val="00167188"/>
    <w:rsid w:val="001716A4"/>
    <w:rsid w:val="00171D75"/>
    <w:rsid w:val="0017338E"/>
    <w:rsid w:val="001A6E35"/>
    <w:rsid w:val="001B5DEA"/>
    <w:rsid w:val="001C5934"/>
    <w:rsid w:val="001D0BCC"/>
    <w:rsid w:val="001E108A"/>
    <w:rsid w:val="001E4726"/>
    <w:rsid w:val="001E5881"/>
    <w:rsid w:val="001E7476"/>
    <w:rsid w:val="00200ED2"/>
    <w:rsid w:val="00202453"/>
    <w:rsid w:val="002123D8"/>
    <w:rsid w:val="002154C8"/>
    <w:rsid w:val="002404B4"/>
    <w:rsid w:val="00240A28"/>
    <w:rsid w:val="002429C7"/>
    <w:rsid w:val="00242F80"/>
    <w:rsid w:val="00245C81"/>
    <w:rsid w:val="00253E0C"/>
    <w:rsid w:val="00254DC9"/>
    <w:rsid w:val="00262EB4"/>
    <w:rsid w:val="00265466"/>
    <w:rsid w:val="00281D26"/>
    <w:rsid w:val="00282D24"/>
    <w:rsid w:val="002926C0"/>
    <w:rsid w:val="00295702"/>
    <w:rsid w:val="00295B38"/>
    <w:rsid w:val="002A5451"/>
    <w:rsid w:val="002B4492"/>
    <w:rsid w:val="002C428B"/>
    <w:rsid w:val="002C48EB"/>
    <w:rsid w:val="002C4B98"/>
    <w:rsid w:val="002C4FCE"/>
    <w:rsid w:val="002D2E16"/>
    <w:rsid w:val="002E201A"/>
    <w:rsid w:val="00302DB5"/>
    <w:rsid w:val="003056C2"/>
    <w:rsid w:val="00313D99"/>
    <w:rsid w:val="00313DCD"/>
    <w:rsid w:val="003219EE"/>
    <w:rsid w:val="00331408"/>
    <w:rsid w:val="003376CF"/>
    <w:rsid w:val="00352E49"/>
    <w:rsid w:val="00357CAF"/>
    <w:rsid w:val="00377604"/>
    <w:rsid w:val="003776B8"/>
    <w:rsid w:val="003779B0"/>
    <w:rsid w:val="003864EC"/>
    <w:rsid w:val="003A02B1"/>
    <w:rsid w:val="003A3D7A"/>
    <w:rsid w:val="003A53FB"/>
    <w:rsid w:val="003B0CB8"/>
    <w:rsid w:val="003B10A4"/>
    <w:rsid w:val="003C158D"/>
    <w:rsid w:val="003C3B1D"/>
    <w:rsid w:val="003D2983"/>
    <w:rsid w:val="003D6819"/>
    <w:rsid w:val="003E2CE6"/>
    <w:rsid w:val="003F4FC6"/>
    <w:rsid w:val="003F62C6"/>
    <w:rsid w:val="00404B18"/>
    <w:rsid w:val="00410B34"/>
    <w:rsid w:val="004134AD"/>
    <w:rsid w:val="00423FC9"/>
    <w:rsid w:val="00427BD3"/>
    <w:rsid w:val="0044079C"/>
    <w:rsid w:val="00446896"/>
    <w:rsid w:val="00447F69"/>
    <w:rsid w:val="00461892"/>
    <w:rsid w:val="00461CEB"/>
    <w:rsid w:val="00485B5D"/>
    <w:rsid w:val="00486174"/>
    <w:rsid w:val="00491FA7"/>
    <w:rsid w:val="004960B4"/>
    <w:rsid w:val="00497FAF"/>
    <w:rsid w:val="004A2290"/>
    <w:rsid w:val="004A5CBA"/>
    <w:rsid w:val="004B1AED"/>
    <w:rsid w:val="004B5718"/>
    <w:rsid w:val="004C1C02"/>
    <w:rsid w:val="004C406A"/>
    <w:rsid w:val="004D181E"/>
    <w:rsid w:val="004D2AEB"/>
    <w:rsid w:val="004E375A"/>
    <w:rsid w:val="004F2ECD"/>
    <w:rsid w:val="0051681B"/>
    <w:rsid w:val="00531D0C"/>
    <w:rsid w:val="00532BA1"/>
    <w:rsid w:val="005362FE"/>
    <w:rsid w:val="0053723E"/>
    <w:rsid w:val="005449C4"/>
    <w:rsid w:val="00546E8B"/>
    <w:rsid w:val="005507A4"/>
    <w:rsid w:val="00552564"/>
    <w:rsid w:val="00553E54"/>
    <w:rsid w:val="005838DF"/>
    <w:rsid w:val="005846C7"/>
    <w:rsid w:val="005855F1"/>
    <w:rsid w:val="005A0C8E"/>
    <w:rsid w:val="005A3DCC"/>
    <w:rsid w:val="005B0689"/>
    <w:rsid w:val="005B2067"/>
    <w:rsid w:val="005B25C1"/>
    <w:rsid w:val="005C2AE2"/>
    <w:rsid w:val="005C528E"/>
    <w:rsid w:val="005C5C8B"/>
    <w:rsid w:val="005C7F99"/>
    <w:rsid w:val="005D0DF5"/>
    <w:rsid w:val="005E5F06"/>
    <w:rsid w:val="005E5F66"/>
    <w:rsid w:val="005E6380"/>
    <w:rsid w:val="005F61CB"/>
    <w:rsid w:val="0060040B"/>
    <w:rsid w:val="00614761"/>
    <w:rsid w:val="006313BB"/>
    <w:rsid w:val="006338E8"/>
    <w:rsid w:val="00642CB9"/>
    <w:rsid w:val="00645F32"/>
    <w:rsid w:val="00660E93"/>
    <w:rsid w:val="0066373C"/>
    <w:rsid w:val="00693EB9"/>
    <w:rsid w:val="00694086"/>
    <w:rsid w:val="00697B1F"/>
    <w:rsid w:val="006B76DD"/>
    <w:rsid w:val="006C0E28"/>
    <w:rsid w:val="006C6C49"/>
    <w:rsid w:val="006D6667"/>
    <w:rsid w:val="006D6747"/>
    <w:rsid w:val="006F0D19"/>
    <w:rsid w:val="006F1D41"/>
    <w:rsid w:val="006F2892"/>
    <w:rsid w:val="006F2EC7"/>
    <w:rsid w:val="006F312E"/>
    <w:rsid w:val="006F41BB"/>
    <w:rsid w:val="0070016A"/>
    <w:rsid w:val="007050F1"/>
    <w:rsid w:val="00723B2F"/>
    <w:rsid w:val="007259B5"/>
    <w:rsid w:val="007332D0"/>
    <w:rsid w:val="00735CD9"/>
    <w:rsid w:val="0074761D"/>
    <w:rsid w:val="007529A7"/>
    <w:rsid w:val="007633C4"/>
    <w:rsid w:val="007651C6"/>
    <w:rsid w:val="00767271"/>
    <w:rsid w:val="00785823"/>
    <w:rsid w:val="0078698B"/>
    <w:rsid w:val="0079161A"/>
    <w:rsid w:val="007A1F57"/>
    <w:rsid w:val="007A264F"/>
    <w:rsid w:val="007A7319"/>
    <w:rsid w:val="007A7C14"/>
    <w:rsid w:val="007B0C85"/>
    <w:rsid w:val="007B58E4"/>
    <w:rsid w:val="007B66D8"/>
    <w:rsid w:val="007C3BBE"/>
    <w:rsid w:val="007D04F2"/>
    <w:rsid w:val="007E3237"/>
    <w:rsid w:val="007F6B2B"/>
    <w:rsid w:val="007F76E8"/>
    <w:rsid w:val="007F7A2D"/>
    <w:rsid w:val="00822316"/>
    <w:rsid w:val="0083157D"/>
    <w:rsid w:val="00836C4C"/>
    <w:rsid w:val="008419CE"/>
    <w:rsid w:val="008517F9"/>
    <w:rsid w:val="0085498F"/>
    <w:rsid w:val="00857851"/>
    <w:rsid w:val="00857C59"/>
    <w:rsid w:val="00860398"/>
    <w:rsid w:val="00861799"/>
    <w:rsid w:val="00876013"/>
    <w:rsid w:val="0087609E"/>
    <w:rsid w:val="00877A18"/>
    <w:rsid w:val="00877DB6"/>
    <w:rsid w:val="00881A5B"/>
    <w:rsid w:val="008A2504"/>
    <w:rsid w:val="008A6154"/>
    <w:rsid w:val="008A6D81"/>
    <w:rsid w:val="008C21E4"/>
    <w:rsid w:val="008D6C89"/>
    <w:rsid w:val="008D7D06"/>
    <w:rsid w:val="008E3539"/>
    <w:rsid w:val="008E560C"/>
    <w:rsid w:val="008E686D"/>
    <w:rsid w:val="00920365"/>
    <w:rsid w:val="00920A6E"/>
    <w:rsid w:val="009217D5"/>
    <w:rsid w:val="00924EAA"/>
    <w:rsid w:val="00944F6E"/>
    <w:rsid w:val="0094649A"/>
    <w:rsid w:val="00957303"/>
    <w:rsid w:val="00957D35"/>
    <w:rsid w:val="00962869"/>
    <w:rsid w:val="00976AA0"/>
    <w:rsid w:val="0098086E"/>
    <w:rsid w:val="00982738"/>
    <w:rsid w:val="009A147A"/>
    <w:rsid w:val="009B2404"/>
    <w:rsid w:val="009B29C7"/>
    <w:rsid w:val="009C04D0"/>
    <w:rsid w:val="009C5C8F"/>
    <w:rsid w:val="009D075E"/>
    <w:rsid w:val="009E1F72"/>
    <w:rsid w:val="009E5911"/>
    <w:rsid w:val="009F4289"/>
    <w:rsid w:val="00A06348"/>
    <w:rsid w:val="00A07B2A"/>
    <w:rsid w:val="00A16755"/>
    <w:rsid w:val="00A32D89"/>
    <w:rsid w:val="00A45F33"/>
    <w:rsid w:val="00A475DD"/>
    <w:rsid w:val="00A546BC"/>
    <w:rsid w:val="00A736B5"/>
    <w:rsid w:val="00A84C1E"/>
    <w:rsid w:val="00A85941"/>
    <w:rsid w:val="00A96B0D"/>
    <w:rsid w:val="00A97891"/>
    <w:rsid w:val="00AA5E26"/>
    <w:rsid w:val="00AB04DE"/>
    <w:rsid w:val="00AB2FDF"/>
    <w:rsid w:val="00AB6B5F"/>
    <w:rsid w:val="00AD6CA2"/>
    <w:rsid w:val="00AE1792"/>
    <w:rsid w:val="00AE6A59"/>
    <w:rsid w:val="00B00371"/>
    <w:rsid w:val="00B103C9"/>
    <w:rsid w:val="00B17027"/>
    <w:rsid w:val="00B21725"/>
    <w:rsid w:val="00B22485"/>
    <w:rsid w:val="00B321D0"/>
    <w:rsid w:val="00B3353B"/>
    <w:rsid w:val="00B37ECA"/>
    <w:rsid w:val="00B44CEF"/>
    <w:rsid w:val="00B525D4"/>
    <w:rsid w:val="00B55956"/>
    <w:rsid w:val="00B66F81"/>
    <w:rsid w:val="00B70F4E"/>
    <w:rsid w:val="00BA0826"/>
    <w:rsid w:val="00BA37DA"/>
    <w:rsid w:val="00BA681F"/>
    <w:rsid w:val="00BB1D0F"/>
    <w:rsid w:val="00BB3023"/>
    <w:rsid w:val="00BB3EEC"/>
    <w:rsid w:val="00BB5403"/>
    <w:rsid w:val="00BC1FA0"/>
    <w:rsid w:val="00BC2614"/>
    <w:rsid w:val="00BE26E2"/>
    <w:rsid w:val="00BE2A17"/>
    <w:rsid w:val="00BF515D"/>
    <w:rsid w:val="00C07906"/>
    <w:rsid w:val="00C140E8"/>
    <w:rsid w:val="00C14EF7"/>
    <w:rsid w:val="00C308B7"/>
    <w:rsid w:val="00C30904"/>
    <w:rsid w:val="00C3141B"/>
    <w:rsid w:val="00C32BE0"/>
    <w:rsid w:val="00C33DD0"/>
    <w:rsid w:val="00C361E7"/>
    <w:rsid w:val="00C4038A"/>
    <w:rsid w:val="00C50DB5"/>
    <w:rsid w:val="00C56F36"/>
    <w:rsid w:val="00C63869"/>
    <w:rsid w:val="00C6523E"/>
    <w:rsid w:val="00C87F73"/>
    <w:rsid w:val="00CA2937"/>
    <w:rsid w:val="00CB16D0"/>
    <w:rsid w:val="00CB3902"/>
    <w:rsid w:val="00CB52D5"/>
    <w:rsid w:val="00CB58B8"/>
    <w:rsid w:val="00CB77FC"/>
    <w:rsid w:val="00CC0313"/>
    <w:rsid w:val="00CC0AF4"/>
    <w:rsid w:val="00CC0FF1"/>
    <w:rsid w:val="00CC32E1"/>
    <w:rsid w:val="00CC3A7B"/>
    <w:rsid w:val="00CC6890"/>
    <w:rsid w:val="00CC7D44"/>
    <w:rsid w:val="00CD2A4D"/>
    <w:rsid w:val="00CE5110"/>
    <w:rsid w:val="00CE7E84"/>
    <w:rsid w:val="00D04913"/>
    <w:rsid w:val="00D07657"/>
    <w:rsid w:val="00D077B6"/>
    <w:rsid w:val="00D161C7"/>
    <w:rsid w:val="00D24AC7"/>
    <w:rsid w:val="00D269C2"/>
    <w:rsid w:val="00D27AE6"/>
    <w:rsid w:val="00D3394A"/>
    <w:rsid w:val="00D3656A"/>
    <w:rsid w:val="00D43DD7"/>
    <w:rsid w:val="00D44D9D"/>
    <w:rsid w:val="00D47CFE"/>
    <w:rsid w:val="00D54A0D"/>
    <w:rsid w:val="00D55A41"/>
    <w:rsid w:val="00D61150"/>
    <w:rsid w:val="00D707C4"/>
    <w:rsid w:val="00D73867"/>
    <w:rsid w:val="00D90523"/>
    <w:rsid w:val="00D97DB9"/>
    <w:rsid w:val="00DA24A4"/>
    <w:rsid w:val="00DB0F5C"/>
    <w:rsid w:val="00DC0C2B"/>
    <w:rsid w:val="00DC0DA6"/>
    <w:rsid w:val="00DC2E4B"/>
    <w:rsid w:val="00DC31C0"/>
    <w:rsid w:val="00DC343D"/>
    <w:rsid w:val="00DD4B23"/>
    <w:rsid w:val="00DD515B"/>
    <w:rsid w:val="00DD7430"/>
    <w:rsid w:val="00DE43B7"/>
    <w:rsid w:val="00DE4BA7"/>
    <w:rsid w:val="00DE4D90"/>
    <w:rsid w:val="00DF2BC1"/>
    <w:rsid w:val="00DF4621"/>
    <w:rsid w:val="00E21B58"/>
    <w:rsid w:val="00E26694"/>
    <w:rsid w:val="00E2753F"/>
    <w:rsid w:val="00E40D16"/>
    <w:rsid w:val="00E40D4B"/>
    <w:rsid w:val="00E40F54"/>
    <w:rsid w:val="00E41A8E"/>
    <w:rsid w:val="00E659A0"/>
    <w:rsid w:val="00E67BFB"/>
    <w:rsid w:val="00E727CB"/>
    <w:rsid w:val="00E7698F"/>
    <w:rsid w:val="00E803B9"/>
    <w:rsid w:val="00E80630"/>
    <w:rsid w:val="00E85966"/>
    <w:rsid w:val="00E85A92"/>
    <w:rsid w:val="00E922DD"/>
    <w:rsid w:val="00EA3578"/>
    <w:rsid w:val="00EA7FB3"/>
    <w:rsid w:val="00EB15E0"/>
    <w:rsid w:val="00EB2AA2"/>
    <w:rsid w:val="00EB61EC"/>
    <w:rsid w:val="00EC13E1"/>
    <w:rsid w:val="00EC3725"/>
    <w:rsid w:val="00EC463E"/>
    <w:rsid w:val="00EC5C35"/>
    <w:rsid w:val="00ED7355"/>
    <w:rsid w:val="00EE4129"/>
    <w:rsid w:val="00EF0BFD"/>
    <w:rsid w:val="00F11250"/>
    <w:rsid w:val="00F13215"/>
    <w:rsid w:val="00F24E96"/>
    <w:rsid w:val="00F55ED3"/>
    <w:rsid w:val="00F57719"/>
    <w:rsid w:val="00F742AF"/>
    <w:rsid w:val="00F755EB"/>
    <w:rsid w:val="00F76114"/>
    <w:rsid w:val="00F77BF4"/>
    <w:rsid w:val="00F865DD"/>
    <w:rsid w:val="00F916D4"/>
    <w:rsid w:val="00F918BD"/>
    <w:rsid w:val="00FB105B"/>
    <w:rsid w:val="00FB28D1"/>
    <w:rsid w:val="00FC0BDC"/>
    <w:rsid w:val="00FC5793"/>
    <w:rsid w:val="00FD428A"/>
    <w:rsid w:val="00FE37D4"/>
    <w:rsid w:val="00FE3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24A60"/>
  <w15:chartTrackingRefBased/>
  <w15:docId w15:val="{3A87DC8F-0088-4372-9473-2D1C494F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343D"/>
    <w:rPr>
      <w:color w:val="0563C1" w:themeColor="hyperlink"/>
      <w:u w:val="single"/>
    </w:rPr>
  </w:style>
  <w:style w:type="paragraph" w:styleId="a5">
    <w:name w:val="header"/>
    <w:basedOn w:val="a"/>
    <w:link w:val="a6"/>
    <w:uiPriority w:val="99"/>
    <w:unhideWhenUsed/>
    <w:rsid w:val="002404B4"/>
    <w:pPr>
      <w:tabs>
        <w:tab w:val="center" w:pos="4153"/>
        <w:tab w:val="right" w:pos="8306"/>
      </w:tabs>
      <w:snapToGrid w:val="0"/>
    </w:pPr>
    <w:rPr>
      <w:sz w:val="20"/>
      <w:szCs w:val="20"/>
    </w:rPr>
  </w:style>
  <w:style w:type="character" w:customStyle="1" w:styleId="a6">
    <w:name w:val="頁首 字元"/>
    <w:basedOn w:val="a0"/>
    <w:link w:val="a5"/>
    <w:uiPriority w:val="99"/>
    <w:rsid w:val="002404B4"/>
    <w:rPr>
      <w:sz w:val="20"/>
      <w:szCs w:val="20"/>
    </w:rPr>
  </w:style>
  <w:style w:type="paragraph" w:styleId="a7">
    <w:name w:val="footer"/>
    <w:basedOn w:val="a"/>
    <w:link w:val="a8"/>
    <w:uiPriority w:val="99"/>
    <w:unhideWhenUsed/>
    <w:rsid w:val="002404B4"/>
    <w:pPr>
      <w:tabs>
        <w:tab w:val="center" w:pos="4153"/>
        <w:tab w:val="right" w:pos="8306"/>
      </w:tabs>
      <w:snapToGrid w:val="0"/>
    </w:pPr>
    <w:rPr>
      <w:sz w:val="20"/>
      <w:szCs w:val="20"/>
    </w:rPr>
  </w:style>
  <w:style w:type="character" w:customStyle="1" w:styleId="a8">
    <w:name w:val="頁尾 字元"/>
    <w:basedOn w:val="a0"/>
    <w:link w:val="a7"/>
    <w:uiPriority w:val="99"/>
    <w:rsid w:val="002404B4"/>
    <w:rPr>
      <w:sz w:val="20"/>
      <w:szCs w:val="20"/>
    </w:rPr>
  </w:style>
  <w:style w:type="paragraph" w:styleId="a9">
    <w:name w:val="List Paragraph"/>
    <w:basedOn w:val="a"/>
    <w:uiPriority w:val="34"/>
    <w:qFormat/>
    <w:rsid w:val="00BB3EEC"/>
    <w:pPr>
      <w:ind w:leftChars="200" w:left="480"/>
    </w:pPr>
  </w:style>
  <w:style w:type="character" w:styleId="aa">
    <w:name w:val="FollowedHyperlink"/>
    <w:basedOn w:val="a0"/>
    <w:uiPriority w:val="99"/>
    <w:semiHidden/>
    <w:unhideWhenUsed/>
    <w:rsid w:val="00BB1D0F"/>
    <w:rPr>
      <w:color w:val="954F72" w:themeColor="followedHyperlink"/>
      <w:u w:val="single"/>
    </w:rPr>
  </w:style>
  <w:style w:type="paragraph" w:styleId="Web">
    <w:name w:val="Normal (Web)"/>
    <w:basedOn w:val="a"/>
    <w:uiPriority w:val="99"/>
    <w:semiHidden/>
    <w:unhideWhenUsed/>
    <w:rsid w:val="00BB5403"/>
    <w:pPr>
      <w:widowControl/>
      <w:spacing w:before="100" w:beforeAutospacing="1" w:after="100" w:afterAutospacing="1"/>
    </w:pPr>
    <w:rPr>
      <w:rFonts w:ascii="新細明體" w:eastAsia="新細明體" w:hAnsi="新細明體" w:cs="新細明體"/>
      <w:kern w:val="0"/>
      <w:szCs w:val="24"/>
    </w:rPr>
  </w:style>
  <w:style w:type="character" w:styleId="ab">
    <w:name w:val="Unresolved Mention"/>
    <w:basedOn w:val="a0"/>
    <w:uiPriority w:val="99"/>
    <w:semiHidden/>
    <w:unhideWhenUsed/>
    <w:rsid w:val="00321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66043">
      <w:bodyDiv w:val="1"/>
      <w:marLeft w:val="0"/>
      <w:marRight w:val="0"/>
      <w:marTop w:val="0"/>
      <w:marBottom w:val="0"/>
      <w:divBdr>
        <w:top w:val="none" w:sz="0" w:space="0" w:color="auto"/>
        <w:left w:val="none" w:sz="0" w:space="0" w:color="auto"/>
        <w:bottom w:val="none" w:sz="0" w:space="0" w:color="auto"/>
        <w:right w:val="none" w:sz="0" w:space="0" w:color="auto"/>
      </w:divBdr>
    </w:div>
    <w:div w:id="12509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黃禎貞</dc:creator>
  <cp:keywords/>
  <dc:description/>
  <cp:lastModifiedBy>賴欣旻</cp:lastModifiedBy>
  <cp:revision>12</cp:revision>
  <cp:lastPrinted>2025-10-23T07:01:00Z</cp:lastPrinted>
  <dcterms:created xsi:type="dcterms:W3CDTF">2025-10-09T07:39:00Z</dcterms:created>
  <dcterms:modified xsi:type="dcterms:W3CDTF">2026-03-31T00:42:00Z</dcterms:modified>
</cp:coreProperties>
</file>