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06E0" w14:textId="4230D48D" w:rsidR="000976AE" w:rsidRDefault="000976AE" w:rsidP="000976AE">
      <w:pPr>
        <w:pStyle w:val="A5"/>
        <w:spacing w:line="360" w:lineRule="auto"/>
        <w:jc w:val="center"/>
        <w:rPr>
          <w:rFonts w:eastAsia="標楷體" w:hAnsi="標楷體" w:cs="Times New Roman"/>
          <w:b/>
          <w:bCs/>
          <w:color w:val="auto"/>
          <w:sz w:val="28"/>
          <w:szCs w:val="28"/>
          <w:bdr w:val="none" w:sz="0" w:space="0" w:color="auto"/>
        </w:rPr>
      </w:pPr>
      <w:bookmarkStart w:id="0" w:name="_Hlk175303344"/>
      <w:r w:rsidRPr="000976AE">
        <w:rPr>
          <w:rFonts w:eastAsia="標楷體" w:hAnsi="標楷體" w:cs="Times New Roman"/>
          <w:b/>
          <w:bCs/>
          <w:color w:val="auto"/>
          <w:sz w:val="28"/>
          <w:szCs w:val="28"/>
          <w:bdr w:val="none" w:sz="0" w:space="0" w:color="auto"/>
        </w:rPr>
        <w:t>1</w:t>
      </w:r>
      <w:r w:rsidR="005C5CAA">
        <w:rPr>
          <w:rFonts w:eastAsia="標楷體" w:hAnsi="標楷體" w:cs="Times New Roman" w:hint="eastAsia"/>
          <w:b/>
          <w:bCs/>
          <w:color w:val="auto"/>
          <w:sz w:val="28"/>
          <w:szCs w:val="28"/>
          <w:bdr w:val="none" w:sz="0" w:space="0" w:color="auto"/>
        </w:rPr>
        <w:t>1</w:t>
      </w:r>
      <w:r w:rsidR="005C5CAA">
        <w:rPr>
          <w:rFonts w:eastAsia="標楷體" w:hAnsi="標楷體" w:cs="Times New Roman"/>
          <w:b/>
          <w:bCs/>
          <w:color w:val="auto"/>
          <w:sz w:val="28"/>
          <w:szCs w:val="28"/>
          <w:bdr w:val="none" w:sz="0" w:space="0" w:color="auto"/>
        </w:rPr>
        <w:t>5</w:t>
      </w:r>
      <w:r>
        <w:rPr>
          <w:rFonts w:eastAsia="標楷體" w:hAnsi="標楷體" w:cs="Times New Roman" w:hint="eastAsia"/>
          <w:b/>
          <w:bCs/>
          <w:color w:val="auto"/>
          <w:sz w:val="28"/>
          <w:szCs w:val="28"/>
          <w:bdr w:val="none" w:sz="0" w:space="0" w:color="auto"/>
        </w:rPr>
        <w:t>年培育優秀或具潛力運動選手計畫</w:t>
      </w:r>
      <w:bookmarkEnd w:id="0"/>
      <w:r w:rsidR="00350456" w:rsidRPr="00BE1BFA">
        <w:rPr>
          <w:rFonts w:eastAsia="標楷體" w:hAnsi="標楷體" w:cs="Times New Roman" w:hint="eastAsia"/>
          <w:b/>
          <w:bCs/>
          <w:color w:val="auto"/>
          <w:sz w:val="28"/>
          <w:szCs w:val="28"/>
          <w:bdr w:val="none" w:sz="0" w:space="0" w:color="auto"/>
        </w:rPr>
        <w:t>之</w:t>
      </w:r>
      <w:r w:rsidR="00DA00F0">
        <w:rPr>
          <w:rFonts w:eastAsia="標楷體" w:hAnsi="標楷體" w:cs="Times New Roman" w:hint="eastAsia"/>
          <w:b/>
          <w:bCs/>
          <w:color w:val="auto"/>
          <w:sz w:val="28"/>
          <w:szCs w:val="28"/>
          <w:bdr w:val="none" w:sz="0" w:space="0" w:color="auto"/>
        </w:rPr>
        <w:t>第</w:t>
      </w:r>
      <w:r w:rsidR="00DA00F0">
        <w:rPr>
          <w:rFonts w:eastAsia="標楷體" w:hAnsi="標楷體" w:cs="Times New Roman" w:hint="eastAsia"/>
          <w:b/>
          <w:bCs/>
          <w:color w:val="auto"/>
          <w:sz w:val="28"/>
          <w:szCs w:val="28"/>
          <w:bdr w:val="none" w:sz="0" w:space="0" w:color="auto"/>
        </w:rPr>
        <w:t>2</w:t>
      </w:r>
      <w:r w:rsidR="00DA00F0">
        <w:rPr>
          <w:rFonts w:eastAsia="標楷體" w:hAnsi="標楷體" w:cs="Times New Roman" w:hint="eastAsia"/>
          <w:b/>
          <w:bCs/>
          <w:color w:val="auto"/>
          <w:sz w:val="28"/>
          <w:szCs w:val="28"/>
          <w:bdr w:val="none" w:sz="0" w:space="0" w:color="auto"/>
        </w:rPr>
        <w:t>次排名賽暨</w:t>
      </w:r>
    </w:p>
    <w:p w14:paraId="7076B695" w14:textId="2EED9E4B" w:rsidR="00EF3DC1" w:rsidRPr="00BE1BFA" w:rsidRDefault="005C5CAA" w:rsidP="000976AE">
      <w:pPr>
        <w:pStyle w:val="A5"/>
        <w:spacing w:line="360" w:lineRule="auto"/>
        <w:jc w:val="center"/>
        <w:rPr>
          <w:rFonts w:eastAsia="標楷體"/>
          <w:color w:val="auto"/>
          <w:sz w:val="28"/>
          <w:szCs w:val="28"/>
          <w:lang w:val="zh-TW"/>
        </w:rPr>
      </w:pPr>
      <w:r>
        <w:rPr>
          <w:b/>
          <w:bCs/>
          <w:color w:val="auto"/>
          <w:sz w:val="28"/>
          <w:szCs w:val="28"/>
        </w:rPr>
        <w:t>2026</w:t>
      </w:r>
      <w:r>
        <w:rPr>
          <w:rFonts w:eastAsia="標楷體" w:hint="eastAsia"/>
          <w:color w:val="auto"/>
          <w:sz w:val="28"/>
          <w:szCs w:val="28"/>
          <w:lang w:val="zh-TW"/>
        </w:rPr>
        <w:t>年第五</w:t>
      </w:r>
      <w:r w:rsidR="00984C84" w:rsidRPr="00BE1BFA">
        <w:rPr>
          <w:rFonts w:eastAsia="標楷體" w:hint="eastAsia"/>
          <w:color w:val="auto"/>
          <w:sz w:val="28"/>
          <w:szCs w:val="28"/>
          <w:lang w:val="zh-TW"/>
        </w:rPr>
        <w:t>屆世</w:t>
      </w:r>
      <w:r w:rsidR="0076686A" w:rsidRPr="00BE1BFA">
        <w:rPr>
          <w:rFonts w:eastAsia="標楷體" w:hint="eastAsia"/>
          <w:color w:val="auto"/>
          <w:sz w:val="28"/>
          <w:szCs w:val="28"/>
          <w:lang w:val="zh-TW" w:eastAsia="zh-HK"/>
        </w:rPr>
        <w:t>界</w:t>
      </w:r>
      <w:r w:rsidR="000976AE" w:rsidRPr="00BE1BFA">
        <w:rPr>
          <w:rFonts w:eastAsia="標楷體" w:hint="eastAsia"/>
          <w:color w:val="auto"/>
          <w:sz w:val="28"/>
          <w:szCs w:val="28"/>
          <w:lang w:val="zh-TW" w:eastAsia="zh-HK"/>
        </w:rPr>
        <w:t>青少年</w:t>
      </w:r>
      <w:r w:rsidR="0076686A" w:rsidRPr="00BE1BFA">
        <w:rPr>
          <w:rFonts w:eastAsia="標楷體" w:hint="eastAsia"/>
          <w:color w:val="auto"/>
          <w:sz w:val="28"/>
          <w:szCs w:val="28"/>
          <w:lang w:val="zh-TW" w:eastAsia="zh-HK"/>
        </w:rPr>
        <w:t>軟式網球錦標賽</w:t>
      </w:r>
      <w:bookmarkStart w:id="1" w:name="_Hlk175303064"/>
      <w:r w:rsidR="00984C84" w:rsidRPr="00BE1BFA">
        <w:rPr>
          <w:rFonts w:eastAsia="標楷體" w:hint="eastAsia"/>
          <w:color w:val="auto"/>
          <w:sz w:val="28"/>
          <w:szCs w:val="28"/>
          <w:lang w:val="zh-TW"/>
        </w:rPr>
        <w:t>國</w:t>
      </w:r>
      <w:r w:rsidR="00350456" w:rsidRPr="00BE1BFA">
        <w:rPr>
          <w:rFonts w:eastAsia="標楷體" w:hint="eastAsia"/>
          <w:color w:val="auto"/>
          <w:sz w:val="28"/>
          <w:szCs w:val="28"/>
          <w:lang w:val="zh-TW"/>
        </w:rPr>
        <w:t>家代表隊選</w:t>
      </w:r>
      <w:r w:rsidR="00984C84" w:rsidRPr="00BE1BFA">
        <w:rPr>
          <w:rFonts w:eastAsia="標楷體" w:hint="eastAsia"/>
          <w:color w:val="auto"/>
          <w:sz w:val="28"/>
          <w:szCs w:val="28"/>
          <w:lang w:val="zh-TW"/>
        </w:rPr>
        <w:t>拔</w:t>
      </w:r>
      <w:r w:rsidR="00350456" w:rsidRPr="00BE1BFA">
        <w:rPr>
          <w:rFonts w:eastAsia="標楷體" w:hint="eastAsia"/>
          <w:color w:val="auto"/>
          <w:sz w:val="28"/>
          <w:szCs w:val="28"/>
          <w:lang w:val="zh-TW"/>
        </w:rPr>
        <w:t>賽競賽規</w:t>
      </w:r>
      <w:r w:rsidR="00984C84" w:rsidRPr="00BE1BFA">
        <w:rPr>
          <w:rFonts w:eastAsia="標楷體" w:hint="eastAsia"/>
          <w:color w:val="auto"/>
          <w:sz w:val="28"/>
          <w:szCs w:val="28"/>
          <w:lang w:val="zh-TW"/>
        </w:rPr>
        <w:t>程</w:t>
      </w:r>
      <w:bookmarkEnd w:id="1"/>
    </w:p>
    <w:p w14:paraId="154771F6" w14:textId="6FC544A9" w:rsidR="00EF3DC1" w:rsidRDefault="00984C84" w:rsidP="00096D5D">
      <w:pPr>
        <w:pStyle w:val="A5"/>
        <w:snapToGrid w:val="0"/>
        <w:spacing w:line="400" w:lineRule="atLeast"/>
        <w:ind w:left="1560" w:rightChars="232" w:right="557" w:hanging="1560"/>
        <w:jc w:val="both"/>
        <w:rPr>
          <w:rFonts w:ascii="標楷體" w:eastAsia="標楷體" w:hAnsi="標楷體" w:cs="標楷體"/>
          <w:lang w:val="zh-TW"/>
        </w:rPr>
      </w:pPr>
      <w:r>
        <w:rPr>
          <w:rFonts w:eastAsia="標楷體" w:hint="eastAsia"/>
          <w:lang w:val="zh-TW"/>
        </w:rPr>
        <w:t>一、宗</w:t>
      </w:r>
      <w:r>
        <w:rPr>
          <w:rFonts w:eastAsia="標楷體" w:hint="eastAsia"/>
          <w:lang w:val="zh-TW"/>
        </w:rPr>
        <w:t xml:space="preserve">    </w:t>
      </w:r>
      <w:r>
        <w:rPr>
          <w:rFonts w:eastAsia="標楷體" w:hint="eastAsia"/>
          <w:lang w:val="zh-TW"/>
        </w:rPr>
        <w:t>旨：選拔優秀選手參加</w:t>
      </w:r>
      <w:r w:rsidR="005C5CAA">
        <w:rPr>
          <w:rFonts w:ascii="標楷體" w:hAnsi="標楷體"/>
        </w:rPr>
        <w:t>2026</w:t>
      </w:r>
      <w:r>
        <w:rPr>
          <w:rFonts w:eastAsia="標楷體" w:hint="eastAsia"/>
          <w:lang w:val="zh-TW"/>
        </w:rPr>
        <w:t>年</w:t>
      </w:r>
      <w:r w:rsidR="0016221C" w:rsidRPr="00B4728F">
        <w:rPr>
          <w:rFonts w:eastAsia="標楷體" w:hint="eastAsia"/>
          <w:lang w:val="zh-TW"/>
        </w:rPr>
        <w:t>世界青少年國際軟式網球錦標賽（</w:t>
      </w:r>
      <w:r w:rsidR="0016221C" w:rsidRPr="00B4728F">
        <w:rPr>
          <w:rFonts w:eastAsia="標楷體" w:hint="eastAsia"/>
          <w:lang w:val="zh-TW" w:eastAsia="zh-HK"/>
        </w:rPr>
        <w:t>簡稱世青盃</w:t>
      </w:r>
      <w:r w:rsidR="0016221C" w:rsidRPr="00B4728F">
        <w:rPr>
          <w:rFonts w:eastAsia="標楷體" w:hint="eastAsia"/>
          <w:lang w:val="zh-TW"/>
        </w:rPr>
        <w:t>）</w:t>
      </w:r>
      <w:r>
        <w:rPr>
          <w:rFonts w:eastAsia="標楷體" w:hint="eastAsia"/>
          <w:lang w:val="zh-TW"/>
        </w:rPr>
        <w:t>，爭取最高榮譽，為國爭光。</w:t>
      </w:r>
    </w:p>
    <w:p w14:paraId="70EB9958" w14:textId="687B1AE6" w:rsidR="00EF3DC1" w:rsidRDefault="005C5CAA" w:rsidP="00096D5D">
      <w:pPr>
        <w:pStyle w:val="A5"/>
        <w:snapToGrid w:val="0"/>
        <w:spacing w:line="400" w:lineRule="atLeast"/>
        <w:ind w:left="2280" w:hanging="2280"/>
        <w:jc w:val="both"/>
        <w:rPr>
          <w:rFonts w:ascii="標楷體" w:eastAsia="標楷體" w:hAnsi="標楷體" w:cs="標楷體"/>
          <w:lang w:val="zh-TW"/>
        </w:rPr>
      </w:pPr>
      <w:r>
        <w:rPr>
          <w:rFonts w:eastAsia="標楷體" w:hint="eastAsia"/>
          <w:lang w:val="zh-TW"/>
        </w:rPr>
        <w:t>二、指導單位：運動部</w:t>
      </w:r>
      <w:r w:rsidR="00984C84">
        <w:rPr>
          <w:rFonts w:eastAsia="標楷體" w:hint="eastAsia"/>
          <w:lang w:val="zh-TW"/>
        </w:rPr>
        <w:t>。</w:t>
      </w:r>
    </w:p>
    <w:p w14:paraId="1966C0E7" w14:textId="77777777" w:rsidR="00EF3DC1" w:rsidRDefault="00984C84" w:rsidP="00096D5D">
      <w:pPr>
        <w:pStyle w:val="A5"/>
        <w:snapToGrid w:val="0"/>
        <w:spacing w:line="400" w:lineRule="atLeast"/>
        <w:ind w:left="1680" w:hanging="1680"/>
        <w:jc w:val="both"/>
        <w:rPr>
          <w:rFonts w:ascii="標楷體" w:eastAsia="標楷體" w:hAnsi="標楷體" w:cs="標楷體"/>
          <w:lang w:val="zh-TW"/>
        </w:rPr>
      </w:pPr>
      <w:r>
        <w:rPr>
          <w:rFonts w:eastAsia="標楷體" w:hint="eastAsia"/>
          <w:lang w:val="zh-TW"/>
        </w:rPr>
        <w:t>三、主辦單位：中華民國軟式網球協會。</w:t>
      </w:r>
    </w:p>
    <w:p w14:paraId="1603222E" w14:textId="4D54A59A" w:rsidR="00EF3DC1" w:rsidRDefault="00984C84" w:rsidP="00096D5D">
      <w:pPr>
        <w:pStyle w:val="A5"/>
        <w:snapToGrid w:val="0"/>
        <w:spacing w:line="400" w:lineRule="atLeast"/>
        <w:ind w:left="1680" w:hanging="1680"/>
        <w:jc w:val="both"/>
        <w:rPr>
          <w:rFonts w:ascii="標楷體" w:eastAsia="標楷體" w:hAnsi="標楷體" w:cs="標楷體"/>
        </w:rPr>
      </w:pPr>
      <w:r>
        <w:rPr>
          <w:rFonts w:eastAsia="標楷體" w:hint="eastAsia"/>
          <w:lang w:val="zh-TW"/>
        </w:rPr>
        <w:t>四、協辦單位：高雄市體育會軟式網球委員會</w:t>
      </w:r>
    </w:p>
    <w:p w14:paraId="11430466" w14:textId="77777777" w:rsidR="00EF3DC1" w:rsidRDefault="00984C84" w:rsidP="00096D5D">
      <w:pPr>
        <w:pStyle w:val="A5"/>
        <w:snapToGrid w:val="0"/>
        <w:spacing w:line="400" w:lineRule="atLeast"/>
        <w:ind w:left="1680" w:hanging="1680"/>
        <w:jc w:val="both"/>
        <w:rPr>
          <w:rFonts w:ascii="標楷體" w:eastAsia="標楷體" w:hAnsi="標楷體" w:cs="標楷體"/>
          <w:lang w:val="zh-TW"/>
        </w:rPr>
      </w:pPr>
      <w:r>
        <w:rPr>
          <w:rFonts w:eastAsia="標楷體" w:hint="eastAsia"/>
          <w:lang w:val="zh-TW"/>
        </w:rPr>
        <w:t>五、承辦單位：中華民國軟式網球協會。</w:t>
      </w:r>
    </w:p>
    <w:p w14:paraId="530C6DAF" w14:textId="77777777" w:rsidR="00EF3DC1" w:rsidRDefault="00984C84" w:rsidP="00096D5D">
      <w:pPr>
        <w:pStyle w:val="A5"/>
        <w:snapToGrid w:val="0"/>
        <w:spacing w:line="400" w:lineRule="atLeast"/>
        <w:ind w:left="1680" w:hanging="1680"/>
        <w:jc w:val="both"/>
        <w:rPr>
          <w:rFonts w:eastAsia="標楷體"/>
          <w:lang w:val="zh-TW"/>
        </w:rPr>
      </w:pPr>
      <w:r>
        <w:rPr>
          <w:rFonts w:eastAsia="標楷體" w:hint="eastAsia"/>
          <w:lang w:val="zh-TW"/>
        </w:rPr>
        <w:t>六、比賽項目、時間、地點：</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1345"/>
        <w:gridCol w:w="1973"/>
        <w:gridCol w:w="2268"/>
        <w:gridCol w:w="2532"/>
      </w:tblGrid>
      <w:tr w:rsidR="00CE09E6" w:rsidRPr="00CE09E6" w14:paraId="5198D370" w14:textId="77777777" w:rsidTr="0050078B">
        <w:trPr>
          <w:trHeight w:val="487"/>
          <w:jc w:val="center"/>
        </w:trPr>
        <w:tc>
          <w:tcPr>
            <w:tcW w:w="1632" w:type="dxa"/>
            <w:tcBorders>
              <w:top w:val="single" w:sz="4" w:space="0" w:color="auto"/>
              <w:left w:val="single" w:sz="4" w:space="0" w:color="auto"/>
              <w:bottom w:val="single" w:sz="4" w:space="0" w:color="auto"/>
              <w:right w:val="single" w:sz="4" w:space="0" w:color="auto"/>
            </w:tcBorders>
            <w:vAlign w:val="center"/>
          </w:tcPr>
          <w:p w14:paraId="1ED8A7FF"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sidRPr="00CE09E6">
              <w:rPr>
                <w:rFonts w:ascii="標楷體" w:eastAsia="標楷體" w:hAnsi="標楷體" w:cs="Times New Roman"/>
                <w:color w:val="auto"/>
                <w:kern w:val="2"/>
                <w:bdr w:val="none" w:sz="0" w:space="0" w:color="auto"/>
                <w:lang w:val="en-US"/>
              </w:rPr>
              <w:t>競賽組別</w:t>
            </w:r>
          </w:p>
        </w:tc>
        <w:tc>
          <w:tcPr>
            <w:tcW w:w="1345" w:type="dxa"/>
            <w:tcBorders>
              <w:top w:val="single" w:sz="4" w:space="0" w:color="auto"/>
              <w:left w:val="single" w:sz="4" w:space="0" w:color="auto"/>
              <w:bottom w:val="single" w:sz="4" w:space="0" w:color="auto"/>
              <w:right w:val="single" w:sz="4" w:space="0" w:color="auto"/>
            </w:tcBorders>
            <w:vAlign w:val="center"/>
          </w:tcPr>
          <w:p w14:paraId="78B197CF"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sidRPr="00CE09E6">
              <w:rPr>
                <w:rFonts w:ascii="標楷體" w:eastAsia="標楷體" w:hAnsi="標楷體" w:cs="Times New Roman"/>
                <w:color w:val="auto"/>
                <w:kern w:val="2"/>
                <w:bdr w:val="none" w:sz="0" w:space="0" w:color="auto"/>
                <w:lang w:val="en-US"/>
              </w:rPr>
              <w:t>項 目</w:t>
            </w:r>
          </w:p>
        </w:tc>
        <w:tc>
          <w:tcPr>
            <w:tcW w:w="1973" w:type="dxa"/>
            <w:tcBorders>
              <w:top w:val="single" w:sz="4" w:space="0" w:color="auto"/>
              <w:left w:val="single" w:sz="4" w:space="0" w:color="auto"/>
              <w:bottom w:val="single" w:sz="4" w:space="0" w:color="auto"/>
              <w:right w:val="single" w:sz="4" w:space="0" w:color="auto"/>
            </w:tcBorders>
            <w:vAlign w:val="center"/>
          </w:tcPr>
          <w:p w14:paraId="5019C68D"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sidRPr="00CE09E6">
              <w:rPr>
                <w:rFonts w:ascii="標楷體" w:eastAsia="標楷體" w:hAnsi="標楷體" w:cs="Times New Roman"/>
                <w:color w:val="auto"/>
                <w:kern w:val="2"/>
                <w:bdr w:val="none" w:sz="0" w:space="0" w:color="auto"/>
                <w:lang w:val="en-US"/>
              </w:rPr>
              <w:t>時  間</w:t>
            </w:r>
          </w:p>
        </w:tc>
        <w:tc>
          <w:tcPr>
            <w:tcW w:w="2268" w:type="dxa"/>
            <w:tcBorders>
              <w:top w:val="single" w:sz="4" w:space="0" w:color="auto"/>
              <w:left w:val="single" w:sz="4" w:space="0" w:color="auto"/>
              <w:bottom w:val="single" w:sz="4" w:space="0" w:color="auto"/>
              <w:right w:val="single" w:sz="4" w:space="0" w:color="auto"/>
            </w:tcBorders>
            <w:vAlign w:val="center"/>
          </w:tcPr>
          <w:p w14:paraId="07E2EDDC"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sidRPr="00CE09E6">
              <w:rPr>
                <w:rFonts w:ascii="Times New Roman" w:eastAsia="標楷體" w:hAnsi="Times New Roman" w:cs="Times New Roman"/>
                <w:color w:val="auto"/>
                <w:kern w:val="2"/>
                <w:bdr w:val="none" w:sz="0" w:space="0" w:color="auto"/>
                <w:lang w:val="en-US"/>
              </w:rPr>
              <w:t>地</w:t>
            </w:r>
            <w:r w:rsidRPr="00CE09E6">
              <w:rPr>
                <w:rFonts w:ascii="Times New Roman" w:eastAsia="標楷體" w:hAnsi="Times New Roman" w:cs="Times New Roman"/>
                <w:color w:val="auto"/>
                <w:kern w:val="2"/>
                <w:bdr w:val="none" w:sz="0" w:space="0" w:color="auto"/>
                <w:lang w:val="en-US"/>
              </w:rPr>
              <w:t xml:space="preserve">    </w:t>
            </w:r>
            <w:r w:rsidRPr="00CE09E6">
              <w:rPr>
                <w:rFonts w:ascii="Times New Roman" w:eastAsia="標楷體" w:hAnsi="Times New Roman" w:cs="Times New Roman"/>
                <w:color w:val="auto"/>
                <w:kern w:val="2"/>
                <w:bdr w:val="none" w:sz="0" w:space="0" w:color="auto"/>
                <w:lang w:val="en-US"/>
              </w:rPr>
              <w:t>點</w:t>
            </w:r>
          </w:p>
        </w:tc>
        <w:tc>
          <w:tcPr>
            <w:tcW w:w="2532" w:type="dxa"/>
            <w:tcBorders>
              <w:top w:val="single" w:sz="4" w:space="0" w:color="auto"/>
              <w:left w:val="single" w:sz="4" w:space="0" w:color="auto"/>
              <w:bottom w:val="single" w:sz="4" w:space="0" w:color="auto"/>
              <w:right w:val="single" w:sz="4" w:space="0" w:color="auto"/>
            </w:tcBorders>
            <w:vAlign w:val="center"/>
          </w:tcPr>
          <w:p w14:paraId="27CBD436"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sidRPr="00CE09E6">
              <w:rPr>
                <w:rFonts w:ascii="標楷體" w:eastAsia="標楷體" w:hAnsi="標楷體" w:cs="Times New Roman"/>
                <w:color w:val="auto"/>
                <w:kern w:val="2"/>
                <w:bdr w:val="none" w:sz="0" w:space="0" w:color="auto"/>
                <w:lang w:val="en-US"/>
              </w:rPr>
              <w:t>備註</w:t>
            </w:r>
          </w:p>
        </w:tc>
      </w:tr>
      <w:tr w:rsidR="00CE09E6" w:rsidRPr="00CE09E6" w14:paraId="1F8F9749" w14:textId="77777777" w:rsidTr="0050078B">
        <w:trPr>
          <w:trHeight w:val="501"/>
          <w:jc w:val="center"/>
        </w:trPr>
        <w:tc>
          <w:tcPr>
            <w:tcW w:w="1632" w:type="dxa"/>
            <w:tcBorders>
              <w:top w:val="single" w:sz="4" w:space="0" w:color="auto"/>
              <w:left w:val="single" w:sz="4" w:space="0" w:color="auto"/>
              <w:right w:val="single" w:sz="4" w:space="0" w:color="auto"/>
            </w:tcBorders>
            <w:vAlign w:val="center"/>
          </w:tcPr>
          <w:p w14:paraId="6EF455E3"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sidRPr="00CE09E6">
              <w:rPr>
                <w:rFonts w:ascii="標楷體" w:eastAsia="標楷體" w:hAnsi="標楷體" w:cs="Times New Roman"/>
                <w:color w:val="auto"/>
                <w:kern w:val="2"/>
                <w:bdr w:val="none" w:sz="0" w:space="0" w:color="auto"/>
                <w:lang w:val="en-US"/>
              </w:rPr>
              <w:t>U15男、女組</w:t>
            </w:r>
          </w:p>
        </w:tc>
        <w:tc>
          <w:tcPr>
            <w:tcW w:w="1345" w:type="dxa"/>
            <w:tcBorders>
              <w:top w:val="single" w:sz="4" w:space="0" w:color="auto"/>
              <w:left w:val="single" w:sz="4" w:space="0" w:color="auto"/>
              <w:right w:val="single" w:sz="4" w:space="0" w:color="auto"/>
            </w:tcBorders>
            <w:vAlign w:val="center"/>
          </w:tcPr>
          <w:p w14:paraId="2E8FDC61"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sidRPr="00CE09E6">
              <w:rPr>
                <w:rFonts w:ascii="標楷體" w:eastAsia="標楷體" w:hAnsi="標楷體" w:cs="Times New Roman"/>
                <w:color w:val="auto"/>
                <w:kern w:val="2"/>
                <w:bdr w:val="none" w:sz="0" w:space="0" w:color="auto"/>
                <w:lang w:val="en-US"/>
              </w:rPr>
              <w:t>單、雙打</w:t>
            </w:r>
          </w:p>
        </w:tc>
        <w:tc>
          <w:tcPr>
            <w:tcW w:w="1973" w:type="dxa"/>
            <w:tcBorders>
              <w:top w:val="single" w:sz="4" w:space="0" w:color="auto"/>
              <w:left w:val="single" w:sz="4" w:space="0" w:color="auto"/>
              <w:right w:val="single" w:sz="4" w:space="0" w:color="auto"/>
            </w:tcBorders>
            <w:vAlign w:val="center"/>
          </w:tcPr>
          <w:p w14:paraId="600632E7" w14:textId="0C5A0DD8" w:rsidR="00CE09E6" w:rsidRPr="00CE09E6" w:rsidRDefault="001F0078"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Pr>
                <w:rFonts w:ascii="標楷體" w:eastAsia="標楷體" w:hAnsi="標楷體" w:cs="Times New Roman" w:hint="default"/>
                <w:color w:val="auto"/>
                <w:kern w:val="2"/>
                <w:bdr w:val="none" w:sz="0" w:space="0" w:color="auto"/>
                <w:lang w:val="en-US"/>
              </w:rPr>
              <w:t>7</w:t>
            </w:r>
            <w:r w:rsidR="00CE09E6" w:rsidRPr="00CE09E6">
              <w:rPr>
                <w:rFonts w:ascii="標楷體" w:eastAsia="標楷體" w:hAnsi="標楷體" w:cs="Times New Roman"/>
                <w:color w:val="auto"/>
                <w:kern w:val="2"/>
                <w:bdr w:val="none" w:sz="0" w:space="0" w:color="auto"/>
                <w:lang w:val="en-US"/>
              </w:rPr>
              <w:t>月</w:t>
            </w:r>
            <w:r w:rsidR="00D81080">
              <w:rPr>
                <w:rFonts w:ascii="標楷體" w:eastAsia="標楷體" w:hAnsi="標楷體" w:cs="Times New Roman" w:hint="default"/>
                <w:color w:val="auto"/>
                <w:kern w:val="2"/>
                <w:bdr w:val="none" w:sz="0" w:space="0" w:color="auto"/>
                <w:lang w:val="en-US"/>
              </w:rPr>
              <w:t>2</w:t>
            </w:r>
            <w:r>
              <w:rPr>
                <w:rFonts w:ascii="標楷體" w:eastAsia="標楷體" w:hAnsi="標楷體" w:cs="Times New Roman"/>
                <w:color w:val="auto"/>
                <w:kern w:val="2"/>
                <w:bdr w:val="none" w:sz="0" w:space="0" w:color="auto"/>
                <w:lang w:val="en-US"/>
              </w:rPr>
              <w:t>-</w:t>
            </w:r>
            <w:r w:rsidR="00D81080">
              <w:rPr>
                <w:rFonts w:ascii="標楷體" w:eastAsia="標楷體" w:hAnsi="標楷體" w:cs="Times New Roman" w:hint="default"/>
                <w:color w:val="auto"/>
                <w:kern w:val="2"/>
                <w:bdr w:val="none" w:sz="0" w:space="0" w:color="auto"/>
                <w:lang w:val="en-US"/>
              </w:rPr>
              <w:t>4</w:t>
            </w:r>
            <w:r w:rsidR="00CE09E6" w:rsidRPr="00CE09E6">
              <w:rPr>
                <w:rFonts w:ascii="標楷體" w:eastAsia="標楷體" w:hAnsi="標楷體" w:cs="Times New Roman"/>
                <w:color w:val="auto"/>
                <w:kern w:val="2"/>
                <w:bdr w:val="none" w:sz="0" w:space="0" w:color="auto"/>
                <w:lang w:val="en-US"/>
              </w:rPr>
              <w:t>日</w:t>
            </w:r>
          </w:p>
        </w:tc>
        <w:tc>
          <w:tcPr>
            <w:tcW w:w="2268" w:type="dxa"/>
            <w:vMerge w:val="restart"/>
            <w:tcBorders>
              <w:top w:val="single" w:sz="4" w:space="0" w:color="auto"/>
              <w:left w:val="single" w:sz="4" w:space="0" w:color="auto"/>
              <w:right w:val="single" w:sz="4" w:space="0" w:color="auto"/>
            </w:tcBorders>
            <w:vAlign w:val="center"/>
          </w:tcPr>
          <w:p w14:paraId="68DBB490"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ind w:leftChars="-45" w:left="-108"/>
              <w:jc w:val="center"/>
              <w:rPr>
                <w:rFonts w:ascii="Times New Roman" w:eastAsia="標楷體" w:hAnsi="Times New Roman" w:cs="Times New Roman" w:hint="default"/>
                <w:color w:val="auto"/>
                <w:kern w:val="2"/>
                <w:bdr w:val="none" w:sz="0" w:space="0" w:color="auto"/>
                <w:lang w:val="en-US"/>
              </w:rPr>
            </w:pPr>
            <w:r w:rsidRPr="00CE09E6">
              <w:rPr>
                <w:rFonts w:ascii="Times New Roman" w:eastAsia="標楷體" w:hAnsi="Times New Roman" w:cs="Times New Roman"/>
                <w:color w:val="auto"/>
                <w:kern w:val="2"/>
                <w:bdr w:val="none" w:sz="0" w:space="0" w:color="auto"/>
                <w:lang w:val="en-US"/>
              </w:rPr>
              <w:t>高雄市橋頭區</w:t>
            </w:r>
          </w:p>
          <w:p w14:paraId="4FAAE0B0"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ind w:leftChars="-45" w:left="-108"/>
              <w:jc w:val="center"/>
              <w:rPr>
                <w:rFonts w:ascii="Times New Roman" w:eastAsia="標楷體" w:hAnsi="Times New Roman" w:cs="Times New Roman" w:hint="default"/>
                <w:color w:val="auto"/>
                <w:kern w:val="2"/>
                <w:bdr w:val="none" w:sz="0" w:space="0" w:color="auto"/>
                <w:lang w:val="en-US"/>
              </w:rPr>
            </w:pPr>
            <w:r w:rsidRPr="00CE09E6">
              <w:rPr>
                <w:rFonts w:ascii="Times New Roman" w:eastAsia="標楷體" w:hAnsi="Times New Roman" w:cs="Times New Roman"/>
                <w:color w:val="auto"/>
                <w:kern w:val="2"/>
                <w:bdr w:val="none" w:sz="0" w:space="0" w:color="auto"/>
                <w:lang w:val="en-US"/>
              </w:rPr>
              <w:t>竹林網球場</w:t>
            </w:r>
          </w:p>
        </w:tc>
        <w:tc>
          <w:tcPr>
            <w:tcW w:w="2532" w:type="dxa"/>
            <w:vMerge w:val="restart"/>
            <w:tcBorders>
              <w:top w:val="single" w:sz="4" w:space="0" w:color="auto"/>
              <w:left w:val="single" w:sz="4" w:space="0" w:color="auto"/>
              <w:right w:val="single" w:sz="4" w:space="0" w:color="auto"/>
            </w:tcBorders>
            <w:vAlign w:val="center"/>
          </w:tcPr>
          <w:p w14:paraId="697A9AC0"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ind w:rightChars="-52" w:right="-125"/>
              <w:rPr>
                <w:rFonts w:ascii="標楷體" w:eastAsia="標楷體" w:hAnsi="標楷體" w:cs="Times New Roman" w:hint="default"/>
                <w:color w:val="auto"/>
                <w:kern w:val="2"/>
                <w:bdr w:val="none" w:sz="0" w:space="0" w:color="auto"/>
                <w:lang w:val="en-US"/>
              </w:rPr>
            </w:pPr>
            <w:r w:rsidRPr="00CE09E6">
              <w:rPr>
                <w:rFonts w:ascii="標楷體" w:eastAsia="標楷體" w:hAnsi="標楷體" w:cs="Times New Roman"/>
                <w:color w:val="auto"/>
                <w:kern w:val="2"/>
                <w:bdr w:val="none" w:sz="0" w:space="0" w:color="auto"/>
                <w:lang w:val="en-US"/>
              </w:rPr>
              <w:t>※各組先進行雙打比賽</w:t>
            </w:r>
          </w:p>
        </w:tc>
      </w:tr>
      <w:tr w:rsidR="00CE09E6" w:rsidRPr="00CE09E6" w14:paraId="68BEFBBA" w14:textId="77777777" w:rsidTr="0050078B">
        <w:trPr>
          <w:trHeight w:val="465"/>
          <w:jc w:val="center"/>
        </w:trPr>
        <w:tc>
          <w:tcPr>
            <w:tcW w:w="1632" w:type="dxa"/>
            <w:tcBorders>
              <w:left w:val="single" w:sz="4" w:space="0" w:color="auto"/>
              <w:right w:val="single" w:sz="4" w:space="0" w:color="auto"/>
            </w:tcBorders>
            <w:vAlign w:val="center"/>
          </w:tcPr>
          <w:p w14:paraId="62AB95B2"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sidRPr="00CE09E6">
              <w:rPr>
                <w:rFonts w:ascii="標楷體" w:eastAsia="標楷體" w:hAnsi="標楷體" w:cs="Times New Roman"/>
                <w:color w:val="auto"/>
                <w:kern w:val="2"/>
                <w:bdr w:val="none" w:sz="0" w:space="0" w:color="auto"/>
                <w:lang w:val="en-US"/>
              </w:rPr>
              <w:t>U18男、女組</w:t>
            </w:r>
          </w:p>
        </w:tc>
        <w:tc>
          <w:tcPr>
            <w:tcW w:w="1345" w:type="dxa"/>
            <w:tcBorders>
              <w:top w:val="single" w:sz="4" w:space="0" w:color="auto"/>
              <w:left w:val="single" w:sz="4" w:space="0" w:color="auto"/>
              <w:bottom w:val="single" w:sz="4" w:space="0" w:color="auto"/>
              <w:right w:val="single" w:sz="4" w:space="0" w:color="auto"/>
            </w:tcBorders>
            <w:vAlign w:val="center"/>
          </w:tcPr>
          <w:p w14:paraId="6B9AC71F"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sidRPr="00CE09E6">
              <w:rPr>
                <w:rFonts w:ascii="標楷體" w:eastAsia="標楷體" w:hAnsi="標楷體" w:cs="Times New Roman"/>
                <w:color w:val="auto"/>
                <w:kern w:val="2"/>
                <w:bdr w:val="none" w:sz="0" w:space="0" w:color="auto"/>
                <w:lang w:val="en-US"/>
              </w:rPr>
              <w:t>單、雙打</w:t>
            </w:r>
          </w:p>
        </w:tc>
        <w:tc>
          <w:tcPr>
            <w:tcW w:w="1973" w:type="dxa"/>
            <w:tcBorders>
              <w:left w:val="single" w:sz="4" w:space="0" w:color="auto"/>
              <w:right w:val="single" w:sz="4" w:space="0" w:color="auto"/>
            </w:tcBorders>
            <w:vAlign w:val="center"/>
          </w:tcPr>
          <w:p w14:paraId="2BD5DAF6" w14:textId="16C63814" w:rsidR="00CE09E6" w:rsidRPr="00CE09E6" w:rsidRDefault="00D81080"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Times New Roman" w:eastAsia="新細明體" w:hAnsi="Times New Roman" w:cs="Times New Roman" w:hint="default"/>
                <w:color w:val="auto"/>
                <w:kern w:val="2"/>
                <w:bdr w:val="none" w:sz="0" w:space="0" w:color="auto"/>
                <w:lang w:val="en-US"/>
              </w:rPr>
            </w:pPr>
            <w:r>
              <w:rPr>
                <w:rFonts w:ascii="標楷體" w:eastAsia="標楷體" w:hAnsi="標楷體" w:cs="Times New Roman" w:hint="default"/>
                <w:color w:val="auto"/>
                <w:kern w:val="2"/>
                <w:bdr w:val="none" w:sz="0" w:space="0" w:color="auto"/>
                <w:lang w:val="en-US"/>
              </w:rPr>
              <w:t>7</w:t>
            </w:r>
            <w:r w:rsidRPr="00CE09E6">
              <w:rPr>
                <w:rFonts w:ascii="標楷體" w:eastAsia="標楷體" w:hAnsi="標楷體" w:cs="Times New Roman"/>
                <w:color w:val="auto"/>
                <w:kern w:val="2"/>
                <w:bdr w:val="none" w:sz="0" w:space="0" w:color="auto"/>
                <w:lang w:val="en-US"/>
              </w:rPr>
              <w:t>月</w:t>
            </w:r>
            <w:r>
              <w:rPr>
                <w:rFonts w:ascii="標楷體" w:eastAsia="標楷體" w:hAnsi="標楷體" w:cs="Times New Roman" w:hint="default"/>
                <w:color w:val="auto"/>
                <w:kern w:val="2"/>
                <w:bdr w:val="none" w:sz="0" w:space="0" w:color="auto"/>
                <w:lang w:val="en-US"/>
              </w:rPr>
              <w:t>2</w:t>
            </w:r>
            <w:r>
              <w:rPr>
                <w:rFonts w:ascii="標楷體" w:eastAsia="標楷體" w:hAnsi="標楷體" w:cs="Times New Roman"/>
                <w:color w:val="auto"/>
                <w:kern w:val="2"/>
                <w:bdr w:val="none" w:sz="0" w:space="0" w:color="auto"/>
                <w:lang w:val="en-US"/>
              </w:rPr>
              <w:t>-</w:t>
            </w:r>
            <w:r>
              <w:rPr>
                <w:rFonts w:ascii="標楷體" w:eastAsia="標楷體" w:hAnsi="標楷體" w:cs="Times New Roman" w:hint="default"/>
                <w:color w:val="auto"/>
                <w:kern w:val="2"/>
                <w:bdr w:val="none" w:sz="0" w:space="0" w:color="auto"/>
                <w:lang w:val="en-US"/>
              </w:rPr>
              <w:t>4</w:t>
            </w:r>
            <w:r w:rsidRPr="00CE09E6">
              <w:rPr>
                <w:rFonts w:ascii="標楷體" w:eastAsia="標楷體" w:hAnsi="標楷體" w:cs="Times New Roman"/>
                <w:color w:val="auto"/>
                <w:kern w:val="2"/>
                <w:bdr w:val="none" w:sz="0" w:space="0" w:color="auto"/>
                <w:lang w:val="en-US"/>
              </w:rPr>
              <w:t>日</w:t>
            </w:r>
          </w:p>
        </w:tc>
        <w:tc>
          <w:tcPr>
            <w:tcW w:w="2268" w:type="dxa"/>
            <w:vMerge/>
            <w:tcBorders>
              <w:left w:val="single" w:sz="4" w:space="0" w:color="auto"/>
              <w:right w:val="single" w:sz="4" w:space="0" w:color="auto"/>
            </w:tcBorders>
            <w:vAlign w:val="center"/>
          </w:tcPr>
          <w:p w14:paraId="463DDC05"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Times New Roman" w:hint="default"/>
                <w:color w:val="auto"/>
                <w:kern w:val="2"/>
                <w:bdr w:val="none" w:sz="0" w:space="0" w:color="auto"/>
                <w:lang w:val="en-US"/>
              </w:rPr>
            </w:pPr>
          </w:p>
        </w:tc>
        <w:tc>
          <w:tcPr>
            <w:tcW w:w="2532" w:type="dxa"/>
            <w:vMerge/>
            <w:tcBorders>
              <w:left w:val="single" w:sz="4" w:space="0" w:color="auto"/>
              <w:right w:val="single" w:sz="4" w:space="0" w:color="auto"/>
            </w:tcBorders>
            <w:vAlign w:val="center"/>
          </w:tcPr>
          <w:p w14:paraId="4E2E7EB0"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Times New Roman" w:hint="default"/>
                <w:color w:val="auto"/>
                <w:kern w:val="2"/>
                <w:bdr w:val="none" w:sz="0" w:space="0" w:color="auto"/>
                <w:lang w:val="en-US"/>
              </w:rPr>
            </w:pPr>
          </w:p>
        </w:tc>
      </w:tr>
      <w:tr w:rsidR="00CE09E6" w:rsidRPr="00CE09E6" w14:paraId="46F6598C" w14:textId="77777777" w:rsidTr="0050078B">
        <w:trPr>
          <w:trHeight w:val="363"/>
          <w:jc w:val="center"/>
        </w:trPr>
        <w:tc>
          <w:tcPr>
            <w:tcW w:w="1632" w:type="dxa"/>
            <w:tcBorders>
              <w:left w:val="single" w:sz="4" w:space="0" w:color="auto"/>
              <w:right w:val="single" w:sz="4" w:space="0" w:color="auto"/>
            </w:tcBorders>
            <w:vAlign w:val="center"/>
          </w:tcPr>
          <w:p w14:paraId="01CC0DF4"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sidRPr="00CE09E6">
              <w:rPr>
                <w:rFonts w:ascii="標楷體" w:eastAsia="標楷體" w:hAnsi="標楷體" w:cs="Times New Roman"/>
                <w:color w:val="auto"/>
                <w:kern w:val="2"/>
                <w:bdr w:val="none" w:sz="0" w:space="0" w:color="auto"/>
                <w:lang w:val="en-US"/>
              </w:rPr>
              <w:t>U21男、女組</w:t>
            </w:r>
          </w:p>
        </w:tc>
        <w:tc>
          <w:tcPr>
            <w:tcW w:w="1345" w:type="dxa"/>
            <w:tcBorders>
              <w:top w:val="single" w:sz="4" w:space="0" w:color="auto"/>
              <w:left w:val="single" w:sz="4" w:space="0" w:color="auto"/>
              <w:bottom w:val="single" w:sz="4" w:space="0" w:color="auto"/>
              <w:right w:val="single" w:sz="4" w:space="0" w:color="auto"/>
            </w:tcBorders>
            <w:vAlign w:val="center"/>
          </w:tcPr>
          <w:p w14:paraId="0C3FF507"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sidRPr="00CE09E6">
              <w:rPr>
                <w:rFonts w:ascii="標楷體" w:eastAsia="標楷體" w:hAnsi="標楷體" w:cs="Times New Roman"/>
                <w:color w:val="auto"/>
                <w:kern w:val="2"/>
                <w:bdr w:val="none" w:sz="0" w:space="0" w:color="auto"/>
                <w:lang w:val="en-US"/>
              </w:rPr>
              <w:t>單、雙打</w:t>
            </w:r>
          </w:p>
        </w:tc>
        <w:tc>
          <w:tcPr>
            <w:tcW w:w="1973" w:type="dxa"/>
            <w:tcBorders>
              <w:left w:val="single" w:sz="4" w:space="0" w:color="auto"/>
              <w:right w:val="single" w:sz="4" w:space="0" w:color="auto"/>
            </w:tcBorders>
            <w:vAlign w:val="center"/>
          </w:tcPr>
          <w:p w14:paraId="0CA7C78B" w14:textId="446596A7" w:rsidR="00CE09E6" w:rsidRPr="00CE09E6" w:rsidRDefault="00D81080"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center"/>
              <w:rPr>
                <w:rFonts w:ascii="標楷體" w:eastAsia="標楷體" w:hAnsi="標楷體" w:cs="Times New Roman" w:hint="default"/>
                <w:color w:val="auto"/>
                <w:kern w:val="2"/>
                <w:bdr w:val="none" w:sz="0" w:space="0" w:color="auto"/>
                <w:lang w:val="en-US"/>
              </w:rPr>
            </w:pPr>
            <w:r>
              <w:rPr>
                <w:rFonts w:ascii="標楷體" w:eastAsia="標楷體" w:hAnsi="標楷體" w:cs="Times New Roman" w:hint="default"/>
                <w:color w:val="auto"/>
                <w:kern w:val="2"/>
                <w:bdr w:val="none" w:sz="0" w:space="0" w:color="auto"/>
                <w:lang w:val="en-US"/>
              </w:rPr>
              <w:t>7</w:t>
            </w:r>
            <w:r w:rsidRPr="00CE09E6">
              <w:rPr>
                <w:rFonts w:ascii="標楷體" w:eastAsia="標楷體" w:hAnsi="標楷體" w:cs="Times New Roman"/>
                <w:color w:val="auto"/>
                <w:kern w:val="2"/>
                <w:bdr w:val="none" w:sz="0" w:space="0" w:color="auto"/>
                <w:lang w:val="en-US"/>
              </w:rPr>
              <w:t>月</w:t>
            </w:r>
            <w:r>
              <w:rPr>
                <w:rFonts w:ascii="標楷體" w:eastAsia="標楷體" w:hAnsi="標楷體" w:cs="Times New Roman" w:hint="default"/>
                <w:color w:val="auto"/>
                <w:kern w:val="2"/>
                <w:bdr w:val="none" w:sz="0" w:space="0" w:color="auto"/>
                <w:lang w:val="en-US"/>
              </w:rPr>
              <w:t>2</w:t>
            </w:r>
            <w:r>
              <w:rPr>
                <w:rFonts w:ascii="標楷體" w:eastAsia="標楷體" w:hAnsi="標楷體" w:cs="Times New Roman"/>
                <w:color w:val="auto"/>
                <w:kern w:val="2"/>
                <w:bdr w:val="none" w:sz="0" w:space="0" w:color="auto"/>
                <w:lang w:val="en-US"/>
              </w:rPr>
              <w:t>-</w:t>
            </w:r>
            <w:r>
              <w:rPr>
                <w:rFonts w:ascii="標楷體" w:eastAsia="標楷體" w:hAnsi="標楷體" w:cs="Times New Roman" w:hint="default"/>
                <w:color w:val="auto"/>
                <w:kern w:val="2"/>
                <w:bdr w:val="none" w:sz="0" w:space="0" w:color="auto"/>
                <w:lang w:val="en-US"/>
              </w:rPr>
              <w:t>4</w:t>
            </w:r>
            <w:r w:rsidRPr="00CE09E6">
              <w:rPr>
                <w:rFonts w:ascii="標楷體" w:eastAsia="標楷體" w:hAnsi="標楷體" w:cs="Times New Roman"/>
                <w:color w:val="auto"/>
                <w:kern w:val="2"/>
                <w:bdr w:val="none" w:sz="0" w:space="0" w:color="auto"/>
                <w:lang w:val="en-US"/>
              </w:rPr>
              <w:t>日</w:t>
            </w:r>
          </w:p>
        </w:tc>
        <w:tc>
          <w:tcPr>
            <w:tcW w:w="2268" w:type="dxa"/>
            <w:vMerge/>
            <w:tcBorders>
              <w:left w:val="single" w:sz="4" w:space="0" w:color="auto"/>
              <w:right w:val="single" w:sz="4" w:space="0" w:color="auto"/>
            </w:tcBorders>
            <w:vAlign w:val="center"/>
          </w:tcPr>
          <w:p w14:paraId="1B9EDA3C"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Times New Roman" w:hint="default"/>
                <w:color w:val="auto"/>
                <w:kern w:val="2"/>
                <w:bdr w:val="none" w:sz="0" w:space="0" w:color="auto"/>
                <w:lang w:val="en-US"/>
              </w:rPr>
            </w:pPr>
          </w:p>
        </w:tc>
        <w:tc>
          <w:tcPr>
            <w:tcW w:w="2532" w:type="dxa"/>
            <w:vMerge/>
            <w:tcBorders>
              <w:left w:val="single" w:sz="4" w:space="0" w:color="auto"/>
              <w:right w:val="single" w:sz="4" w:space="0" w:color="auto"/>
            </w:tcBorders>
            <w:vAlign w:val="center"/>
          </w:tcPr>
          <w:p w14:paraId="3826E39A" w14:textId="77777777" w:rsidR="00CE09E6" w:rsidRPr="00CE09E6" w:rsidRDefault="00CE09E6"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Times New Roman" w:hint="default"/>
                <w:color w:val="auto"/>
                <w:kern w:val="2"/>
                <w:bdr w:val="none" w:sz="0" w:space="0" w:color="auto"/>
                <w:lang w:val="en-US"/>
              </w:rPr>
            </w:pPr>
          </w:p>
        </w:tc>
      </w:tr>
    </w:tbl>
    <w:p w14:paraId="377B0BBC" w14:textId="77777777" w:rsidR="00C11C26" w:rsidRDefault="00C11C26" w:rsidP="00096D5D">
      <w:pPr>
        <w:pStyle w:val="A5"/>
        <w:snapToGrid w:val="0"/>
        <w:spacing w:line="400" w:lineRule="atLeast"/>
        <w:jc w:val="both"/>
        <w:rPr>
          <w:rFonts w:eastAsia="標楷體"/>
          <w:lang w:val="zh-TW"/>
        </w:rPr>
      </w:pPr>
    </w:p>
    <w:p w14:paraId="77670816" w14:textId="54CC32AA" w:rsidR="00EF3DC1" w:rsidRDefault="00984C84" w:rsidP="00096D5D">
      <w:pPr>
        <w:pStyle w:val="A5"/>
        <w:snapToGrid w:val="0"/>
        <w:spacing w:line="400" w:lineRule="atLeast"/>
        <w:jc w:val="both"/>
        <w:rPr>
          <w:rFonts w:ascii="標楷體" w:eastAsia="標楷體" w:hAnsi="標楷體" w:cs="標楷體"/>
        </w:rPr>
      </w:pPr>
      <w:r>
        <w:rPr>
          <w:rFonts w:eastAsia="標楷體" w:hint="eastAsia"/>
          <w:lang w:val="zh-TW"/>
        </w:rPr>
        <w:t>七、參加資格：</w:t>
      </w:r>
      <w:r w:rsidR="00C11C26" w:rsidRPr="00CE09E6">
        <w:rPr>
          <w:rFonts w:ascii="標楷體" w:eastAsia="標楷體" w:hAnsi="標楷體" w:cs="Times New Roman" w:hint="eastAsia"/>
          <w:color w:val="auto"/>
          <w:bdr w:val="none" w:sz="0" w:space="0" w:color="auto"/>
        </w:rPr>
        <w:t>入選本會</w:t>
      </w:r>
      <w:r w:rsidR="00C11C26" w:rsidRPr="00CE09E6">
        <w:rPr>
          <w:rFonts w:ascii="標楷體" w:eastAsia="標楷體" w:hAnsi="標楷體" w:cs="Times New Roman"/>
          <w:color w:val="auto"/>
          <w:bdr w:val="none" w:sz="0" w:space="0" w:color="auto"/>
        </w:rPr>
        <w:t>1</w:t>
      </w:r>
      <w:r w:rsidR="00797188">
        <w:rPr>
          <w:rFonts w:ascii="標楷體" w:eastAsia="標楷體" w:hAnsi="標楷體" w:cs="Times New Roman" w:hint="eastAsia"/>
          <w:color w:val="auto"/>
          <w:bdr w:val="none" w:sz="0" w:space="0" w:color="auto"/>
        </w:rPr>
        <w:t>1</w:t>
      </w:r>
      <w:r w:rsidR="00797188">
        <w:rPr>
          <w:rFonts w:ascii="標楷體" w:eastAsia="標楷體" w:hAnsi="標楷體" w:cs="Times New Roman"/>
          <w:color w:val="auto"/>
          <w:bdr w:val="none" w:sz="0" w:space="0" w:color="auto"/>
        </w:rPr>
        <w:t>5</w:t>
      </w:r>
      <w:r w:rsidR="00C11C26" w:rsidRPr="00CE09E6">
        <w:rPr>
          <w:rFonts w:ascii="標楷體" w:eastAsia="標楷體" w:hAnsi="標楷體" w:cs="Times New Roman" w:hint="eastAsia"/>
          <w:color w:val="auto"/>
          <w:bdr w:val="none" w:sz="0" w:space="0" w:color="auto"/>
        </w:rPr>
        <w:t>年培育優秀或具潛力運動選手。</w:t>
      </w:r>
      <w:r>
        <w:rPr>
          <w:rFonts w:ascii="標楷體" w:hAnsi="標楷體"/>
        </w:rPr>
        <w:t xml:space="preserve"> </w:t>
      </w:r>
    </w:p>
    <w:tbl>
      <w:tblPr>
        <w:tblStyle w:val="TableNormal"/>
        <w:tblW w:w="92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19"/>
        <w:gridCol w:w="1841"/>
        <w:gridCol w:w="5388"/>
      </w:tblGrid>
      <w:tr w:rsidR="00EF3DC1" w14:paraId="279D52CD" w14:textId="77777777">
        <w:trPr>
          <w:trHeight w:val="347"/>
          <w:jc w:val="center"/>
        </w:trPr>
        <w:tc>
          <w:tcPr>
            <w:tcW w:w="2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E3D30" w14:textId="77777777" w:rsidR="00EF3DC1" w:rsidRDefault="00984C84" w:rsidP="00096D5D">
            <w:pPr>
              <w:pStyle w:val="A5"/>
              <w:snapToGrid w:val="0"/>
              <w:spacing w:line="400" w:lineRule="atLeast"/>
              <w:jc w:val="center"/>
            </w:pPr>
            <w:r>
              <w:rPr>
                <w:rFonts w:eastAsia="標楷體" w:hint="eastAsia"/>
                <w:lang w:val="zh-TW"/>
              </w:rPr>
              <w:t>競</w:t>
            </w:r>
            <w:r>
              <w:rPr>
                <w:rFonts w:eastAsia="標楷體" w:hint="eastAsia"/>
                <w:lang w:val="zh-TW"/>
              </w:rPr>
              <w:t xml:space="preserve"> </w:t>
            </w:r>
            <w:r>
              <w:rPr>
                <w:rFonts w:eastAsia="標楷體" w:hint="eastAsia"/>
                <w:lang w:val="zh-TW"/>
              </w:rPr>
              <w:t>賽</w:t>
            </w:r>
            <w:r>
              <w:rPr>
                <w:rFonts w:eastAsia="標楷體" w:hint="eastAsia"/>
                <w:lang w:val="zh-TW"/>
              </w:rPr>
              <w:t xml:space="preserve"> </w:t>
            </w:r>
            <w:r>
              <w:rPr>
                <w:rFonts w:eastAsia="標楷體" w:hint="eastAsia"/>
                <w:lang w:val="zh-TW"/>
              </w:rPr>
              <w:t>組</w:t>
            </w:r>
            <w:r>
              <w:rPr>
                <w:rFonts w:eastAsia="標楷體" w:hint="eastAsia"/>
                <w:lang w:val="zh-TW"/>
              </w:rPr>
              <w:t xml:space="preserve"> </w:t>
            </w:r>
            <w:r>
              <w:rPr>
                <w:rFonts w:eastAsia="標楷體" w:hint="eastAsia"/>
                <w:lang w:val="zh-TW"/>
              </w:rPr>
              <w:t>別</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6E2465" w14:textId="77777777" w:rsidR="00EF3DC1" w:rsidRDefault="00984C84" w:rsidP="00096D5D">
            <w:pPr>
              <w:pStyle w:val="A5"/>
              <w:snapToGrid w:val="0"/>
              <w:spacing w:line="400" w:lineRule="atLeast"/>
              <w:jc w:val="center"/>
            </w:pPr>
            <w:r>
              <w:rPr>
                <w:rFonts w:eastAsia="標楷體" w:hint="eastAsia"/>
                <w:lang w:val="zh-TW"/>
              </w:rPr>
              <w:t>項</w:t>
            </w:r>
            <w:r>
              <w:rPr>
                <w:rFonts w:eastAsia="標楷體" w:hint="eastAsia"/>
                <w:lang w:val="zh-TW"/>
              </w:rPr>
              <w:t xml:space="preserve"> </w:t>
            </w:r>
            <w:r>
              <w:rPr>
                <w:rFonts w:eastAsia="標楷體" w:hint="eastAsia"/>
                <w:lang w:val="zh-TW"/>
              </w:rPr>
              <w:t>目</w:t>
            </w:r>
          </w:p>
        </w:tc>
        <w:tc>
          <w:tcPr>
            <w:tcW w:w="53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76F4E3" w14:textId="77777777" w:rsidR="00EF3DC1" w:rsidRDefault="00984C84" w:rsidP="00096D5D">
            <w:pPr>
              <w:pStyle w:val="A5"/>
              <w:snapToGrid w:val="0"/>
              <w:spacing w:line="400" w:lineRule="atLeast"/>
              <w:jc w:val="center"/>
            </w:pPr>
            <w:r>
              <w:rPr>
                <w:rFonts w:eastAsia="標楷體" w:hint="eastAsia"/>
                <w:lang w:val="zh-TW"/>
              </w:rPr>
              <w:t>參</w:t>
            </w:r>
            <w:r>
              <w:rPr>
                <w:rFonts w:eastAsia="標楷體" w:hint="eastAsia"/>
                <w:lang w:val="zh-TW"/>
              </w:rPr>
              <w:t xml:space="preserve">  </w:t>
            </w:r>
            <w:r>
              <w:rPr>
                <w:rFonts w:eastAsia="標楷體" w:hint="eastAsia"/>
                <w:lang w:val="zh-TW"/>
              </w:rPr>
              <w:t>賽</w:t>
            </w:r>
            <w:r>
              <w:rPr>
                <w:rFonts w:eastAsia="標楷體" w:hint="eastAsia"/>
                <w:lang w:val="zh-TW"/>
              </w:rPr>
              <w:t xml:space="preserve">  </w:t>
            </w:r>
            <w:r>
              <w:rPr>
                <w:rFonts w:eastAsia="標楷體" w:hint="eastAsia"/>
                <w:lang w:val="zh-TW"/>
              </w:rPr>
              <w:t>資</w:t>
            </w:r>
            <w:r>
              <w:rPr>
                <w:rFonts w:eastAsia="標楷體" w:hint="eastAsia"/>
                <w:lang w:val="zh-TW"/>
              </w:rPr>
              <w:t xml:space="preserve">  </w:t>
            </w:r>
            <w:r>
              <w:rPr>
                <w:rFonts w:eastAsia="標楷體" w:hint="eastAsia"/>
                <w:lang w:val="zh-TW"/>
              </w:rPr>
              <w:t>格</w:t>
            </w:r>
          </w:p>
        </w:tc>
      </w:tr>
      <w:tr w:rsidR="00EF3DC1" w14:paraId="2DC3B270" w14:textId="77777777">
        <w:trPr>
          <w:trHeight w:val="347"/>
          <w:jc w:val="center"/>
        </w:trPr>
        <w:tc>
          <w:tcPr>
            <w:tcW w:w="2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7E4E00" w14:textId="77777777" w:rsidR="00EF3DC1" w:rsidRDefault="00984C84" w:rsidP="00096D5D">
            <w:pPr>
              <w:pStyle w:val="A5"/>
              <w:snapToGrid w:val="0"/>
              <w:spacing w:line="400" w:lineRule="atLeast"/>
              <w:jc w:val="center"/>
            </w:pPr>
            <w:r>
              <w:rPr>
                <w:rFonts w:ascii="標楷體" w:hAnsi="標楷體"/>
              </w:rPr>
              <w:t>U15</w:t>
            </w:r>
            <w:r>
              <w:rPr>
                <w:rFonts w:eastAsia="標楷體" w:hint="eastAsia"/>
                <w:lang w:val="zh-TW"/>
              </w:rPr>
              <w:t>男、女組</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83336F" w14:textId="77777777" w:rsidR="00EF3DC1" w:rsidRDefault="00CD176A" w:rsidP="00096D5D">
            <w:pPr>
              <w:pStyle w:val="A5"/>
              <w:snapToGrid w:val="0"/>
              <w:spacing w:line="400" w:lineRule="atLeast"/>
              <w:jc w:val="center"/>
            </w:pPr>
            <w:r>
              <w:rPr>
                <w:rFonts w:eastAsia="標楷體" w:hint="eastAsia"/>
                <w:lang w:val="zh-TW"/>
              </w:rPr>
              <w:t>單</w:t>
            </w:r>
            <w:r>
              <w:rPr>
                <w:rFonts w:ascii="標楷體" w:eastAsia="標楷體" w:hAnsi="標楷體" w:hint="eastAsia"/>
                <w:lang w:val="zh-TW"/>
              </w:rPr>
              <w:t>、</w:t>
            </w:r>
            <w:r w:rsidR="00984C84">
              <w:rPr>
                <w:rFonts w:eastAsia="標楷體" w:hint="eastAsia"/>
                <w:lang w:val="zh-TW"/>
              </w:rPr>
              <w:t>雙打</w:t>
            </w:r>
          </w:p>
        </w:tc>
        <w:tc>
          <w:tcPr>
            <w:tcW w:w="53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591693" w14:textId="6E6C5E2F" w:rsidR="00EF3DC1" w:rsidRDefault="00984C84" w:rsidP="00096D5D">
            <w:pPr>
              <w:pStyle w:val="A5"/>
              <w:snapToGrid w:val="0"/>
              <w:spacing w:line="400" w:lineRule="atLeast"/>
            </w:pPr>
            <w:r>
              <w:rPr>
                <w:rFonts w:eastAsia="標楷體" w:hint="eastAsia"/>
                <w:lang w:val="zh-TW"/>
              </w:rPr>
              <w:t>民國</w:t>
            </w:r>
            <w:r w:rsidR="00B672C0">
              <w:rPr>
                <w:rFonts w:ascii="標楷體" w:hAnsi="標楷體"/>
              </w:rPr>
              <w:t>100</w:t>
            </w:r>
            <w:r>
              <w:rPr>
                <w:rFonts w:eastAsia="標楷體" w:hint="eastAsia"/>
                <w:lang w:val="zh-TW"/>
              </w:rPr>
              <w:t>年（西元</w:t>
            </w:r>
            <w:r w:rsidR="00B672C0">
              <w:rPr>
                <w:rFonts w:ascii="標楷體" w:hAnsi="標楷體"/>
              </w:rPr>
              <w:t>2011</w:t>
            </w:r>
            <w:r>
              <w:rPr>
                <w:rFonts w:eastAsia="標楷體" w:hint="eastAsia"/>
                <w:lang w:val="zh-TW"/>
              </w:rPr>
              <w:t>年）</w:t>
            </w:r>
            <w:r>
              <w:rPr>
                <w:rFonts w:ascii="標楷體" w:hAnsi="標楷體"/>
              </w:rPr>
              <w:t>1</w:t>
            </w:r>
            <w:r>
              <w:rPr>
                <w:rFonts w:eastAsia="標楷體" w:hint="eastAsia"/>
                <w:lang w:val="zh-TW"/>
              </w:rPr>
              <w:t>月</w:t>
            </w:r>
            <w:r>
              <w:rPr>
                <w:rFonts w:ascii="標楷體" w:hAnsi="標楷體"/>
              </w:rPr>
              <w:t>1</w:t>
            </w:r>
            <w:r>
              <w:rPr>
                <w:rFonts w:eastAsia="標楷體" w:hint="eastAsia"/>
                <w:lang w:val="zh-TW"/>
              </w:rPr>
              <w:t>日以後出生者</w:t>
            </w:r>
          </w:p>
        </w:tc>
      </w:tr>
      <w:tr w:rsidR="00EF3DC1" w14:paraId="27186BA8" w14:textId="77777777">
        <w:trPr>
          <w:trHeight w:val="260"/>
          <w:jc w:val="center"/>
        </w:trPr>
        <w:tc>
          <w:tcPr>
            <w:tcW w:w="2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A12C88" w14:textId="77777777" w:rsidR="00EF3DC1" w:rsidRDefault="00984C84" w:rsidP="00096D5D">
            <w:pPr>
              <w:pStyle w:val="A5"/>
              <w:snapToGrid w:val="0"/>
              <w:spacing w:line="400" w:lineRule="atLeast"/>
              <w:jc w:val="center"/>
            </w:pPr>
            <w:r>
              <w:rPr>
                <w:rFonts w:ascii="標楷體" w:hAnsi="標楷體"/>
              </w:rPr>
              <w:t>U18</w:t>
            </w:r>
            <w:r>
              <w:rPr>
                <w:rFonts w:eastAsia="標楷體" w:hint="eastAsia"/>
                <w:lang w:val="zh-TW"/>
              </w:rPr>
              <w:t>男、女組</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363FF1" w14:textId="77777777" w:rsidR="00EF3DC1" w:rsidRDefault="00CD176A" w:rsidP="00096D5D">
            <w:pPr>
              <w:pStyle w:val="A5"/>
              <w:snapToGrid w:val="0"/>
              <w:spacing w:line="400" w:lineRule="atLeast"/>
              <w:jc w:val="center"/>
            </w:pPr>
            <w:r>
              <w:rPr>
                <w:rFonts w:eastAsia="標楷體" w:hint="eastAsia"/>
                <w:lang w:val="zh-TW"/>
              </w:rPr>
              <w:t>單</w:t>
            </w:r>
            <w:r>
              <w:rPr>
                <w:rFonts w:ascii="標楷體" w:eastAsia="標楷體" w:hAnsi="標楷體" w:hint="eastAsia"/>
                <w:lang w:val="zh-TW"/>
              </w:rPr>
              <w:t>、</w:t>
            </w:r>
            <w:r>
              <w:rPr>
                <w:rFonts w:eastAsia="標楷體" w:hint="eastAsia"/>
                <w:lang w:val="zh-TW"/>
              </w:rPr>
              <w:t>雙打</w:t>
            </w:r>
          </w:p>
        </w:tc>
        <w:tc>
          <w:tcPr>
            <w:tcW w:w="53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3FAE8E" w14:textId="7F1DCC9A" w:rsidR="00EF3DC1" w:rsidRDefault="00984C84" w:rsidP="00096D5D">
            <w:pPr>
              <w:pStyle w:val="A5"/>
              <w:snapToGrid w:val="0"/>
              <w:spacing w:line="400" w:lineRule="atLeast"/>
            </w:pPr>
            <w:r>
              <w:rPr>
                <w:rFonts w:eastAsia="標楷體" w:hint="eastAsia"/>
                <w:lang w:val="zh-TW"/>
              </w:rPr>
              <w:t>民國</w:t>
            </w:r>
            <w:r w:rsidR="00B672C0">
              <w:rPr>
                <w:rFonts w:ascii="標楷體" w:hAnsi="標楷體"/>
              </w:rPr>
              <w:t>97</w:t>
            </w:r>
            <w:r>
              <w:rPr>
                <w:rFonts w:eastAsia="標楷體" w:hint="eastAsia"/>
                <w:lang w:val="zh-TW"/>
              </w:rPr>
              <w:t>年（西元</w:t>
            </w:r>
            <w:r w:rsidR="00B672C0">
              <w:rPr>
                <w:rFonts w:ascii="標楷體" w:hAnsi="標楷體"/>
              </w:rPr>
              <w:t>2008</w:t>
            </w:r>
            <w:r>
              <w:rPr>
                <w:rFonts w:eastAsia="標楷體" w:hint="eastAsia"/>
                <w:lang w:val="zh-TW"/>
              </w:rPr>
              <w:t>年）</w:t>
            </w:r>
            <w:r>
              <w:rPr>
                <w:rFonts w:ascii="標楷體" w:hAnsi="標楷體"/>
              </w:rPr>
              <w:t>1</w:t>
            </w:r>
            <w:r>
              <w:rPr>
                <w:rFonts w:eastAsia="標楷體" w:hint="eastAsia"/>
                <w:lang w:val="zh-TW"/>
              </w:rPr>
              <w:t>月</w:t>
            </w:r>
            <w:r>
              <w:rPr>
                <w:rFonts w:ascii="標楷體" w:hAnsi="標楷體"/>
              </w:rPr>
              <w:t>1</w:t>
            </w:r>
            <w:r>
              <w:rPr>
                <w:rFonts w:eastAsia="標楷體" w:hint="eastAsia"/>
                <w:lang w:val="zh-TW"/>
              </w:rPr>
              <w:t>日以後出生者</w:t>
            </w:r>
          </w:p>
        </w:tc>
      </w:tr>
      <w:tr w:rsidR="00EF3DC1" w14:paraId="336FFF85" w14:textId="77777777">
        <w:trPr>
          <w:trHeight w:val="269"/>
          <w:jc w:val="center"/>
        </w:trPr>
        <w:tc>
          <w:tcPr>
            <w:tcW w:w="2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E6DF6D" w14:textId="77777777" w:rsidR="00EF3DC1" w:rsidRDefault="00984C84" w:rsidP="00096D5D">
            <w:pPr>
              <w:pStyle w:val="A5"/>
              <w:snapToGrid w:val="0"/>
              <w:spacing w:line="400" w:lineRule="atLeast"/>
              <w:jc w:val="center"/>
            </w:pPr>
            <w:r>
              <w:rPr>
                <w:rFonts w:ascii="標楷體" w:hAnsi="標楷體"/>
              </w:rPr>
              <w:t>U21</w:t>
            </w:r>
            <w:r>
              <w:rPr>
                <w:rFonts w:eastAsia="標楷體" w:hint="eastAsia"/>
                <w:lang w:val="zh-TW"/>
              </w:rPr>
              <w:t>男、女組</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1638CF" w14:textId="77777777" w:rsidR="00EF3DC1" w:rsidRDefault="00CD176A" w:rsidP="00096D5D">
            <w:pPr>
              <w:pStyle w:val="A5"/>
              <w:snapToGrid w:val="0"/>
              <w:spacing w:line="400" w:lineRule="atLeast"/>
              <w:jc w:val="center"/>
            </w:pPr>
            <w:r>
              <w:rPr>
                <w:rFonts w:eastAsia="標楷體" w:hint="eastAsia"/>
                <w:lang w:val="zh-TW"/>
              </w:rPr>
              <w:t>單</w:t>
            </w:r>
            <w:r>
              <w:rPr>
                <w:rFonts w:ascii="標楷體" w:eastAsia="標楷體" w:hAnsi="標楷體" w:hint="eastAsia"/>
                <w:lang w:val="zh-TW"/>
              </w:rPr>
              <w:t>、</w:t>
            </w:r>
            <w:r>
              <w:rPr>
                <w:rFonts w:eastAsia="標楷體" w:hint="eastAsia"/>
                <w:lang w:val="zh-TW"/>
              </w:rPr>
              <w:t>雙打</w:t>
            </w:r>
          </w:p>
        </w:tc>
        <w:tc>
          <w:tcPr>
            <w:tcW w:w="53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8E195E" w14:textId="582421C1" w:rsidR="00EF3DC1" w:rsidRDefault="00984C84" w:rsidP="00096D5D">
            <w:pPr>
              <w:pStyle w:val="A5"/>
              <w:snapToGrid w:val="0"/>
              <w:spacing w:line="400" w:lineRule="atLeast"/>
            </w:pPr>
            <w:r>
              <w:rPr>
                <w:rFonts w:eastAsia="標楷體" w:hint="eastAsia"/>
                <w:lang w:val="zh-TW"/>
              </w:rPr>
              <w:t>民國</w:t>
            </w:r>
            <w:r w:rsidR="00B672C0">
              <w:rPr>
                <w:rFonts w:ascii="標楷體" w:hAnsi="標楷體"/>
              </w:rPr>
              <w:t>94</w:t>
            </w:r>
            <w:r>
              <w:rPr>
                <w:rFonts w:eastAsia="標楷體" w:hint="eastAsia"/>
                <w:lang w:val="zh-TW"/>
              </w:rPr>
              <w:t>年（西元</w:t>
            </w:r>
            <w:r w:rsidR="00B672C0">
              <w:rPr>
                <w:rFonts w:ascii="標楷體" w:hAnsi="標楷體"/>
              </w:rPr>
              <w:t>2005</w:t>
            </w:r>
            <w:r>
              <w:rPr>
                <w:rFonts w:eastAsia="標楷體" w:hint="eastAsia"/>
                <w:lang w:val="zh-TW"/>
              </w:rPr>
              <w:t>年）</w:t>
            </w:r>
            <w:r>
              <w:rPr>
                <w:rFonts w:ascii="標楷體" w:hAnsi="標楷體"/>
              </w:rPr>
              <w:t>1</w:t>
            </w:r>
            <w:r>
              <w:rPr>
                <w:rFonts w:eastAsia="標楷體" w:hint="eastAsia"/>
                <w:lang w:val="zh-TW"/>
              </w:rPr>
              <w:t>月</w:t>
            </w:r>
            <w:r>
              <w:rPr>
                <w:rFonts w:ascii="標楷體" w:hAnsi="標楷體"/>
              </w:rPr>
              <w:t>1</w:t>
            </w:r>
            <w:r>
              <w:rPr>
                <w:rFonts w:eastAsia="標楷體" w:hint="eastAsia"/>
                <w:lang w:val="zh-TW"/>
              </w:rPr>
              <w:t>日以後出生者</w:t>
            </w:r>
          </w:p>
        </w:tc>
      </w:tr>
    </w:tbl>
    <w:p w14:paraId="6AAA5905" w14:textId="77777777" w:rsidR="00EF3DC1" w:rsidRDefault="00EF3DC1" w:rsidP="00096D5D">
      <w:pPr>
        <w:pStyle w:val="A5"/>
        <w:snapToGrid w:val="0"/>
        <w:spacing w:line="400" w:lineRule="atLeast"/>
        <w:jc w:val="center"/>
        <w:rPr>
          <w:rFonts w:ascii="標楷體" w:eastAsia="標楷體" w:hAnsi="標楷體" w:cs="標楷體"/>
        </w:rPr>
      </w:pPr>
    </w:p>
    <w:p w14:paraId="63071DBD" w14:textId="77777777" w:rsidR="00EF3DC1" w:rsidRDefault="0061241C" w:rsidP="00096D5D">
      <w:pPr>
        <w:pStyle w:val="A5"/>
        <w:snapToGrid w:val="0"/>
        <w:spacing w:line="400" w:lineRule="atLeast"/>
        <w:ind w:left="1680" w:hanging="1680"/>
        <w:jc w:val="both"/>
        <w:rPr>
          <w:rFonts w:ascii="標楷體" w:eastAsia="標楷體" w:hAnsi="標楷體" w:cs="標楷體"/>
          <w:lang w:val="zh-TW"/>
        </w:rPr>
      </w:pPr>
      <w:r>
        <w:rPr>
          <w:rFonts w:eastAsia="標楷體" w:hint="eastAsia"/>
          <w:lang w:val="zh-TW"/>
        </w:rPr>
        <w:t>八、比賽制度：</w:t>
      </w:r>
      <w:r w:rsidR="00CE09E6" w:rsidRPr="00CE09E6">
        <w:rPr>
          <w:rFonts w:ascii="標楷體" w:eastAsia="標楷體" w:hAnsi="標楷體" w:cs="Times New Roman" w:hint="eastAsia"/>
          <w:color w:val="auto"/>
          <w:bdr w:val="none" w:sz="0" w:space="0" w:color="auto"/>
        </w:rPr>
        <w:t>雙敗淘汰</w:t>
      </w:r>
      <w:r w:rsidR="00CE09E6" w:rsidRPr="00CE09E6">
        <w:rPr>
          <w:rFonts w:ascii="標楷體" w:eastAsia="標楷體" w:hAnsi="標楷體" w:cs="Times New Roman" w:hint="eastAsia"/>
          <w:bdr w:val="none" w:sz="0" w:space="0" w:color="auto"/>
        </w:rPr>
        <w:t>制。</w:t>
      </w:r>
    </w:p>
    <w:p w14:paraId="230CC250" w14:textId="77777777" w:rsidR="00EF3DC1" w:rsidRDefault="0054351F" w:rsidP="00096D5D">
      <w:pPr>
        <w:pStyle w:val="A5"/>
        <w:snapToGrid w:val="0"/>
        <w:spacing w:line="400" w:lineRule="atLeast"/>
        <w:ind w:left="1954" w:hanging="1954"/>
        <w:jc w:val="both"/>
        <w:rPr>
          <w:rFonts w:ascii="標楷體" w:eastAsia="標楷體" w:hAnsi="標楷體" w:cs="標楷體"/>
          <w:lang w:val="zh-TW"/>
        </w:rPr>
      </w:pPr>
      <w:r>
        <w:rPr>
          <w:rFonts w:eastAsia="標楷體" w:hint="eastAsia"/>
          <w:lang w:val="zh-TW"/>
        </w:rPr>
        <w:t>九、比賽方式：</w:t>
      </w:r>
      <w:r w:rsidR="00CE09E6" w:rsidRPr="00CE09E6">
        <w:rPr>
          <w:rFonts w:ascii="標楷體" w:eastAsia="標楷體" w:hAnsi="標楷體" w:cs="Times New Roman" w:hint="eastAsia"/>
          <w:color w:val="auto"/>
          <w:bdr w:val="none" w:sz="0" w:space="0" w:color="auto"/>
        </w:rPr>
        <w:t>單打採七局制；雙打採九局制。</w:t>
      </w:r>
    </w:p>
    <w:p w14:paraId="3B874B0F" w14:textId="77777777" w:rsidR="00EF3DC1" w:rsidRDefault="00984C84" w:rsidP="00096D5D">
      <w:pPr>
        <w:pStyle w:val="A5"/>
        <w:snapToGrid w:val="0"/>
        <w:spacing w:line="400" w:lineRule="atLeast"/>
        <w:ind w:left="1954" w:hanging="1954"/>
        <w:jc w:val="both"/>
        <w:rPr>
          <w:rFonts w:ascii="標楷體" w:eastAsia="標楷體" w:hAnsi="標楷體" w:cs="標楷體"/>
        </w:rPr>
      </w:pPr>
      <w:r>
        <w:rPr>
          <w:rFonts w:eastAsia="標楷體" w:hint="eastAsia"/>
          <w:lang w:val="zh-TW"/>
        </w:rPr>
        <w:t>十、比賽用球：</w:t>
      </w:r>
      <w:r w:rsidR="00CE09E6" w:rsidRPr="00CE09E6">
        <w:rPr>
          <w:rFonts w:ascii="標楷體" w:eastAsia="標楷體" w:hAnsi="標楷體" w:cs="Times New Roman" w:hint="eastAsia"/>
          <w:color w:val="auto"/>
          <w:bdr w:val="none" w:sz="0" w:space="0" w:color="auto"/>
        </w:rPr>
        <w:t>日製KENKO軟</w:t>
      </w:r>
      <w:r w:rsidR="00CE09E6" w:rsidRPr="00CE09E6">
        <w:rPr>
          <w:rFonts w:ascii="標楷體" w:eastAsia="標楷體" w:hAnsi="標楷體" w:cs="Times New Roman"/>
          <w:color w:val="auto"/>
          <w:bdr w:val="none" w:sz="0" w:space="0" w:color="auto"/>
        </w:rPr>
        <w:t>式網球。</w:t>
      </w:r>
    </w:p>
    <w:p w14:paraId="505749AD" w14:textId="77777777" w:rsidR="00EF3DC1" w:rsidRDefault="00984C84" w:rsidP="00096D5D">
      <w:pPr>
        <w:pStyle w:val="A5"/>
        <w:snapToGrid w:val="0"/>
        <w:spacing w:line="400" w:lineRule="atLeast"/>
        <w:jc w:val="both"/>
        <w:rPr>
          <w:rFonts w:ascii="標楷體" w:eastAsia="標楷體" w:hAnsi="標楷體" w:cs="標楷體"/>
          <w:lang w:val="zh-TW"/>
        </w:rPr>
      </w:pPr>
      <w:r>
        <w:rPr>
          <w:rFonts w:eastAsia="標楷體" w:hint="eastAsia"/>
          <w:lang w:val="zh-TW"/>
        </w:rPr>
        <w:t>十一、比賽規則：採用中華民國軟式網球協會最新審定之國際規則。</w:t>
      </w:r>
    </w:p>
    <w:p w14:paraId="3FB259C6" w14:textId="77777777" w:rsidR="00EF3DC1" w:rsidRDefault="00984C84" w:rsidP="00096D5D">
      <w:pPr>
        <w:pStyle w:val="A5"/>
        <w:snapToGrid w:val="0"/>
        <w:spacing w:line="400" w:lineRule="atLeast"/>
        <w:jc w:val="both"/>
        <w:rPr>
          <w:rFonts w:eastAsia="標楷體"/>
          <w:lang w:val="zh-TW"/>
        </w:rPr>
      </w:pPr>
      <w:r>
        <w:rPr>
          <w:rFonts w:eastAsia="標楷體" w:hint="eastAsia"/>
          <w:lang w:val="zh-TW"/>
        </w:rPr>
        <w:t>十二、抽　　籤：</w:t>
      </w:r>
    </w:p>
    <w:p w14:paraId="382AD84C" w14:textId="77777777" w:rsidR="00E1261C" w:rsidRPr="00E1261C" w:rsidRDefault="00E1261C" w:rsidP="00096D5D">
      <w:pPr>
        <w:widowControl w:val="0"/>
        <w:tabs>
          <w:tab w:val="left" w:pos="1260"/>
        </w:tabs>
        <w:snapToGrid w:val="0"/>
        <w:spacing w:line="400" w:lineRule="atLeast"/>
        <w:jc w:val="both"/>
        <w:rPr>
          <w:rFonts w:ascii="Times New Roman" w:eastAsia="標楷體" w:hAnsi="Times New Roman" w:hint="default"/>
          <w:kern w:val="2"/>
        </w:rPr>
      </w:pPr>
      <w:r w:rsidRPr="00E1261C">
        <w:rPr>
          <w:rFonts w:ascii="標楷體" w:eastAsia="標楷體" w:hAnsi="標楷體" w:cs="Times New Roman"/>
          <w:color w:val="auto"/>
          <w:kern w:val="2"/>
          <w:bdr w:val="none" w:sz="0" w:space="0" w:color="auto"/>
          <w:lang w:val="en-US"/>
        </w:rPr>
        <w:t>（一）</w:t>
      </w:r>
      <w:r w:rsidRPr="00E1261C">
        <w:rPr>
          <w:rFonts w:ascii="Times New Roman" w:eastAsia="標楷體" w:hAnsi="Times New Roman"/>
          <w:kern w:val="2"/>
        </w:rPr>
        <w:t>雙打：</w:t>
      </w:r>
    </w:p>
    <w:p w14:paraId="7EA4B145" w14:textId="36D18162" w:rsidR="00096D5D" w:rsidRDefault="00E1261C" w:rsidP="00096D5D">
      <w:pPr>
        <w:widowControl w:val="0"/>
        <w:snapToGrid w:val="0"/>
        <w:spacing w:line="400" w:lineRule="atLeast"/>
        <w:ind w:leftChars="309" w:left="2758" w:rightChars="232" w:right="557" w:hangingChars="840" w:hanging="2016"/>
        <w:jc w:val="both"/>
        <w:rPr>
          <w:rFonts w:ascii="標楷體" w:eastAsia="標楷體" w:hAnsi="標楷體" w:hint="default"/>
          <w:color w:val="auto"/>
          <w:kern w:val="2"/>
        </w:rPr>
      </w:pPr>
      <w:r w:rsidRPr="00E1261C">
        <w:rPr>
          <w:rFonts w:ascii="標楷體" w:eastAsia="標楷體" w:hAnsi="標楷體" w:cs="Times New Roman"/>
          <w:color w:val="auto"/>
          <w:kern w:val="2"/>
          <w:bdr w:val="none" w:sz="0" w:space="0" w:color="auto"/>
          <w:lang w:val="en-US"/>
        </w:rPr>
        <w:t>1、U21男、女組：</w:t>
      </w:r>
      <w:r w:rsidRPr="00E1261C">
        <w:rPr>
          <w:rFonts w:ascii="Times New Roman" w:eastAsia="標楷體" w:hAnsi="Times New Roman"/>
          <w:color w:val="auto"/>
          <w:kern w:val="2"/>
        </w:rPr>
        <w:t>依</w:t>
      </w:r>
      <w:r w:rsidR="0014422D">
        <w:rPr>
          <w:rFonts w:ascii="Times New Roman" w:eastAsia="標楷體" w:hAnsi="Times New Roman"/>
          <w:color w:val="auto"/>
          <w:kern w:val="2"/>
        </w:rPr>
        <w:t>11</w:t>
      </w:r>
      <w:r w:rsidR="0014422D">
        <w:rPr>
          <w:rFonts w:ascii="Times New Roman" w:eastAsia="標楷體" w:hAnsi="Times New Roman" w:hint="default"/>
          <w:color w:val="auto"/>
          <w:kern w:val="2"/>
        </w:rPr>
        <w:t>5</w:t>
      </w:r>
      <w:r w:rsidRPr="00E1261C">
        <w:rPr>
          <w:rFonts w:ascii="Times New Roman" w:eastAsia="標楷體" w:hAnsi="Times New Roman"/>
          <w:color w:val="auto"/>
          <w:kern w:val="2"/>
        </w:rPr>
        <w:t>年</w:t>
      </w:r>
      <w:r w:rsidRPr="00E1261C">
        <w:rPr>
          <w:rFonts w:ascii="標楷體" w:eastAsia="標楷體" w:hAnsi="標楷體"/>
          <w:color w:val="auto"/>
          <w:kern w:val="2"/>
        </w:rPr>
        <w:t>潛培計畫</w:t>
      </w:r>
      <w:r w:rsidR="0014422D">
        <w:rPr>
          <w:rFonts w:ascii="Times New Roman" w:eastAsia="標楷體" w:hAnsi="Times New Roman"/>
          <w:color w:val="auto"/>
          <w:kern w:val="2"/>
        </w:rPr>
        <w:t>第一</w:t>
      </w:r>
      <w:r w:rsidRPr="00E1261C">
        <w:rPr>
          <w:rFonts w:ascii="Times New Roman" w:eastAsia="標楷體" w:hAnsi="Times New Roman"/>
          <w:color w:val="auto"/>
          <w:kern w:val="2"/>
        </w:rPr>
        <w:t>次排名成績依序排入籤表</w:t>
      </w:r>
      <w:r w:rsidRPr="00E1261C">
        <w:rPr>
          <w:rFonts w:ascii="標楷體" w:eastAsia="標楷體" w:hAnsi="標楷體"/>
          <w:color w:val="auto"/>
          <w:kern w:val="2"/>
        </w:rPr>
        <w:t>。</w:t>
      </w:r>
    </w:p>
    <w:p w14:paraId="11BA696E" w14:textId="4190D168" w:rsidR="00E1261C" w:rsidRPr="00E1261C" w:rsidRDefault="00E1261C" w:rsidP="00096D5D">
      <w:pPr>
        <w:widowControl w:val="0"/>
        <w:snapToGrid w:val="0"/>
        <w:spacing w:line="400" w:lineRule="atLeast"/>
        <w:ind w:leftChars="309" w:left="3346" w:rightChars="232" w:right="557" w:hangingChars="1085" w:hanging="2604"/>
        <w:jc w:val="both"/>
        <w:rPr>
          <w:rFonts w:ascii="標楷體" w:eastAsia="標楷體" w:hAnsi="標楷體" w:hint="default"/>
          <w:kern w:val="2"/>
        </w:rPr>
      </w:pPr>
      <w:r w:rsidRPr="00E1261C">
        <w:rPr>
          <w:rFonts w:ascii="標楷體" w:eastAsia="標楷體" w:hAnsi="標楷體"/>
          <w:color w:val="auto"/>
          <w:kern w:val="2"/>
        </w:rPr>
        <w:t>2、U15、U18</w:t>
      </w:r>
      <w:r w:rsidRPr="00E1261C">
        <w:rPr>
          <w:rFonts w:ascii="標楷體" w:eastAsia="標楷體" w:hAnsi="標楷體" w:cs="Times New Roman"/>
          <w:color w:val="auto"/>
          <w:kern w:val="2"/>
          <w:bdr w:val="none" w:sz="0" w:space="0" w:color="auto"/>
          <w:lang w:val="en-US"/>
        </w:rPr>
        <w:t>男、女組</w:t>
      </w:r>
      <w:r w:rsidRPr="00E1261C">
        <w:rPr>
          <w:rFonts w:ascii="標楷體" w:eastAsia="標楷體" w:hAnsi="標楷體"/>
          <w:color w:val="auto"/>
          <w:kern w:val="2"/>
        </w:rPr>
        <w:t>：</w:t>
      </w:r>
      <w:r w:rsidRPr="00E1261C">
        <w:rPr>
          <w:rFonts w:ascii="Times New Roman" w:eastAsia="標楷體" w:hAnsi="Times New Roman"/>
          <w:color w:val="auto"/>
          <w:kern w:val="2"/>
        </w:rPr>
        <w:t>依</w:t>
      </w:r>
      <w:r w:rsidR="0014422D">
        <w:rPr>
          <w:rFonts w:ascii="Times New Roman" w:eastAsia="標楷體" w:hAnsi="Times New Roman"/>
          <w:color w:val="auto"/>
          <w:kern w:val="2"/>
        </w:rPr>
        <w:t>11</w:t>
      </w:r>
      <w:r w:rsidR="0014422D">
        <w:rPr>
          <w:rFonts w:ascii="Times New Roman" w:eastAsia="標楷體" w:hAnsi="Times New Roman" w:hint="default"/>
          <w:color w:val="auto"/>
          <w:kern w:val="2"/>
        </w:rPr>
        <w:t>5</w:t>
      </w:r>
      <w:r w:rsidRPr="00E1261C">
        <w:rPr>
          <w:rFonts w:ascii="Times New Roman" w:eastAsia="標楷體" w:hAnsi="Times New Roman"/>
          <w:color w:val="auto"/>
          <w:kern w:val="2"/>
        </w:rPr>
        <w:t>年</w:t>
      </w:r>
      <w:r w:rsidRPr="00E1261C">
        <w:rPr>
          <w:rFonts w:ascii="標楷體" w:eastAsia="標楷體" w:hAnsi="標楷體"/>
          <w:color w:val="auto"/>
          <w:kern w:val="2"/>
        </w:rPr>
        <w:t>潛培計畫</w:t>
      </w:r>
      <w:r w:rsidR="0014422D">
        <w:rPr>
          <w:rFonts w:ascii="Times New Roman" w:eastAsia="標楷體" w:hAnsi="Times New Roman"/>
          <w:kern w:val="2"/>
        </w:rPr>
        <w:t>第一</w:t>
      </w:r>
      <w:r w:rsidRPr="00E1261C">
        <w:rPr>
          <w:rFonts w:ascii="Times New Roman" w:eastAsia="標楷體" w:hAnsi="Times New Roman"/>
          <w:kern w:val="2"/>
        </w:rPr>
        <w:t>次排名成績依序排入籤表</w:t>
      </w:r>
      <w:r w:rsidRPr="00E1261C">
        <w:rPr>
          <w:rFonts w:ascii="標楷體" w:eastAsia="標楷體" w:hAnsi="標楷體"/>
          <w:kern w:val="2"/>
        </w:rPr>
        <w:t>，9-12名抽2號、5號、8號、11號籤位。</w:t>
      </w:r>
    </w:p>
    <w:p w14:paraId="77EEA053" w14:textId="77777777" w:rsidR="00F4039F" w:rsidRPr="00D81080" w:rsidRDefault="00E1261C" w:rsidP="00096D5D">
      <w:pPr>
        <w:widowControl w:val="0"/>
        <w:tabs>
          <w:tab w:val="left" w:pos="1260"/>
        </w:tabs>
        <w:snapToGrid w:val="0"/>
        <w:spacing w:line="400" w:lineRule="atLeast"/>
        <w:ind w:left="1582" w:rightChars="232" w:right="557" w:hangingChars="659" w:hanging="1582"/>
        <w:jc w:val="both"/>
        <w:rPr>
          <w:rFonts w:ascii="Times New Roman" w:eastAsia="標楷體" w:hAnsi="Times New Roman" w:hint="default"/>
          <w:color w:val="auto"/>
          <w:kern w:val="2"/>
        </w:rPr>
      </w:pPr>
      <w:r w:rsidRPr="00E1261C">
        <w:rPr>
          <w:rFonts w:ascii="標楷體" w:eastAsia="標楷體" w:hAnsi="標楷體" w:cs="Times New Roman"/>
          <w:color w:val="auto"/>
          <w:kern w:val="2"/>
          <w:bdr w:val="none" w:sz="0" w:space="0" w:color="auto"/>
          <w:lang w:val="en-US"/>
        </w:rPr>
        <w:t xml:space="preserve"> </w:t>
      </w:r>
      <w:r w:rsidRPr="00D81080">
        <w:rPr>
          <w:rFonts w:ascii="標楷體" w:eastAsia="標楷體" w:hAnsi="標楷體" w:cs="Times New Roman"/>
          <w:color w:val="auto"/>
          <w:kern w:val="2"/>
          <w:bdr w:val="none" w:sz="0" w:space="0" w:color="auto"/>
          <w:lang w:val="en-US"/>
        </w:rPr>
        <w:t>（二）</w:t>
      </w:r>
      <w:r w:rsidRPr="00D81080">
        <w:rPr>
          <w:rFonts w:ascii="Times New Roman" w:eastAsia="標楷體" w:hAnsi="Times New Roman"/>
          <w:color w:val="auto"/>
          <w:kern w:val="2"/>
        </w:rPr>
        <w:t>單打：</w:t>
      </w:r>
    </w:p>
    <w:p w14:paraId="18897CBA" w14:textId="77777777" w:rsidR="00F4039F" w:rsidRPr="00D81080" w:rsidRDefault="00F4039F" w:rsidP="00F4039F">
      <w:pPr>
        <w:widowControl w:val="0"/>
        <w:snapToGrid w:val="0"/>
        <w:spacing w:line="400" w:lineRule="atLeast"/>
        <w:ind w:leftChars="309" w:left="2758" w:rightChars="232" w:right="557" w:hangingChars="840" w:hanging="2016"/>
        <w:jc w:val="both"/>
        <w:rPr>
          <w:rFonts w:ascii="標楷體" w:eastAsia="標楷體" w:hAnsi="標楷體" w:hint="default"/>
          <w:color w:val="auto"/>
          <w:kern w:val="2"/>
        </w:rPr>
      </w:pPr>
      <w:r w:rsidRPr="00D81080">
        <w:rPr>
          <w:rFonts w:ascii="標楷體" w:eastAsia="標楷體" w:hAnsi="標楷體" w:cs="Times New Roman"/>
          <w:color w:val="auto"/>
          <w:kern w:val="2"/>
          <w:bdr w:val="none" w:sz="0" w:space="0" w:color="auto"/>
          <w:lang w:val="en-US"/>
        </w:rPr>
        <w:t>1、U21男、女組：</w:t>
      </w:r>
      <w:r w:rsidRPr="00D81080">
        <w:rPr>
          <w:rFonts w:ascii="Times New Roman" w:eastAsia="標楷體" w:hAnsi="Times New Roman"/>
          <w:color w:val="auto"/>
          <w:kern w:val="2"/>
        </w:rPr>
        <w:t>依</w:t>
      </w:r>
      <w:r w:rsidRPr="00D81080">
        <w:rPr>
          <w:rFonts w:ascii="Times New Roman" w:eastAsia="標楷體" w:hAnsi="Times New Roman"/>
          <w:color w:val="auto"/>
          <w:kern w:val="2"/>
        </w:rPr>
        <w:t>11</w:t>
      </w:r>
      <w:r w:rsidRPr="00D81080">
        <w:rPr>
          <w:rFonts w:ascii="Times New Roman" w:eastAsia="標楷體" w:hAnsi="Times New Roman" w:hint="default"/>
          <w:color w:val="auto"/>
          <w:kern w:val="2"/>
        </w:rPr>
        <w:t>5</w:t>
      </w:r>
      <w:r w:rsidRPr="00D81080">
        <w:rPr>
          <w:rFonts w:ascii="Times New Roman" w:eastAsia="標楷體" w:hAnsi="Times New Roman"/>
          <w:color w:val="auto"/>
          <w:kern w:val="2"/>
        </w:rPr>
        <w:t>年</w:t>
      </w:r>
      <w:r w:rsidRPr="00D81080">
        <w:rPr>
          <w:rFonts w:ascii="標楷體" w:eastAsia="標楷體" w:hAnsi="標楷體"/>
          <w:color w:val="auto"/>
          <w:kern w:val="2"/>
        </w:rPr>
        <w:t>潛培計畫</w:t>
      </w:r>
      <w:r w:rsidRPr="00D81080">
        <w:rPr>
          <w:rFonts w:ascii="Times New Roman" w:eastAsia="標楷體" w:hAnsi="Times New Roman"/>
          <w:color w:val="auto"/>
          <w:kern w:val="2"/>
        </w:rPr>
        <w:t>第一次排名成績依序排入籤表</w:t>
      </w:r>
      <w:r w:rsidRPr="00D81080">
        <w:rPr>
          <w:rFonts w:ascii="標楷體" w:eastAsia="標楷體" w:hAnsi="標楷體"/>
          <w:color w:val="auto"/>
          <w:kern w:val="2"/>
        </w:rPr>
        <w:t>。</w:t>
      </w:r>
    </w:p>
    <w:p w14:paraId="2EB51A47" w14:textId="1D3E171D" w:rsidR="00E1261C" w:rsidRPr="00D81080" w:rsidRDefault="00F4039F" w:rsidP="00F4039F">
      <w:pPr>
        <w:widowControl w:val="0"/>
        <w:snapToGrid w:val="0"/>
        <w:spacing w:line="400" w:lineRule="atLeast"/>
        <w:ind w:leftChars="309" w:left="3346" w:rightChars="232" w:right="557" w:hangingChars="1085" w:hanging="2604"/>
        <w:jc w:val="both"/>
        <w:rPr>
          <w:rFonts w:ascii="標楷體" w:eastAsia="標楷體" w:hAnsi="標楷體" w:hint="default"/>
          <w:color w:val="auto"/>
          <w:kern w:val="2"/>
        </w:rPr>
      </w:pPr>
      <w:r w:rsidRPr="00D81080">
        <w:rPr>
          <w:rFonts w:ascii="標楷體" w:eastAsia="標楷體" w:hAnsi="標楷體"/>
          <w:color w:val="auto"/>
          <w:kern w:val="2"/>
        </w:rPr>
        <w:t>2、U15、U18</w:t>
      </w:r>
      <w:r w:rsidRPr="00D81080">
        <w:rPr>
          <w:rFonts w:ascii="標楷體" w:eastAsia="標楷體" w:hAnsi="標楷體" w:cs="Times New Roman"/>
          <w:color w:val="auto"/>
          <w:kern w:val="2"/>
          <w:bdr w:val="none" w:sz="0" w:space="0" w:color="auto"/>
          <w:lang w:val="en-US"/>
        </w:rPr>
        <w:t>男、女組</w:t>
      </w:r>
      <w:r w:rsidRPr="00D81080">
        <w:rPr>
          <w:rFonts w:ascii="標楷體" w:eastAsia="標楷體" w:hAnsi="標楷體"/>
          <w:color w:val="auto"/>
          <w:kern w:val="2"/>
        </w:rPr>
        <w:t>：</w:t>
      </w:r>
      <w:r w:rsidRPr="00D81080">
        <w:rPr>
          <w:rFonts w:ascii="Times New Roman" w:eastAsia="標楷體" w:hAnsi="Times New Roman"/>
          <w:color w:val="auto"/>
          <w:kern w:val="2"/>
        </w:rPr>
        <w:t>依</w:t>
      </w:r>
      <w:r w:rsidRPr="00D81080">
        <w:rPr>
          <w:rFonts w:ascii="Times New Roman" w:eastAsia="標楷體" w:hAnsi="Times New Roman"/>
          <w:color w:val="auto"/>
          <w:kern w:val="2"/>
        </w:rPr>
        <w:t>11</w:t>
      </w:r>
      <w:r w:rsidRPr="00D81080">
        <w:rPr>
          <w:rFonts w:ascii="Times New Roman" w:eastAsia="標楷體" w:hAnsi="Times New Roman" w:hint="default"/>
          <w:color w:val="auto"/>
          <w:kern w:val="2"/>
        </w:rPr>
        <w:t>5</w:t>
      </w:r>
      <w:r w:rsidRPr="00D81080">
        <w:rPr>
          <w:rFonts w:ascii="Times New Roman" w:eastAsia="標楷體" w:hAnsi="Times New Roman"/>
          <w:color w:val="auto"/>
          <w:kern w:val="2"/>
        </w:rPr>
        <w:t>年</w:t>
      </w:r>
      <w:r w:rsidRPr="00D81080">
        <w:rPr>
          <w:rFonts w:ascii="標楷體" w:eastAsia="標楷體" w:hAnsi="標楷體"/>
          <w:color w:val="auto"/>
          <w:kern w:val="2"/>
        </w:rPr>
        <w:t>潛培計畫</w:t>
      </w:r>
      <w:r w:rsidRPr="00D81080">
        <w:rPr>
          <w:rFonts w:ascii="Times New Roman" w:eastAsia="標楷體" w:hAnsi="Times New Roman"/>
          <w:color w:val="auto"/>
          <w:kern w:val="2"/>
        </w:rPr>
        <w:t>第一次排名成績依序排入籤表</w:t>
      </w:r>
      <w:r w:rsidRPr="00D81080">
        <w:rPr>
          <w:rFonts w:ascii="標楷體" w:eastAsia="標楷體" w:hAnsi="標楷體"/>
          <w:color w:val="auto"/>
          <w:kern w:val="2"/>
        </w:rPr>
        <w:t>，9-12名抽2號、5號、8號、11號籤位。</w:t>
      </w:r>
    </w:p>
    <w:p w14:paraId="74BDF04E" w14:textId="0223EF54" w:rsidR="00E1261C" w:rsidRPr="00E1261C" w:rsidRDefault="00F62ACF" w:rsidP="00096D5D">
      <w:pPr>
        <w:widowControl w:val="0"/>
        <w:snapToGrid w:val="0"/>
        <w:spacing w:line="400" w:lineRule="atLeast"/>
        <w:jc w:val="both"/>
        <w:rPr>
          <w:rFonts w:ascii="標楷體" w:eastAsia="標楷體" w:hAnsi="標楷體" w:hint="default"/>
          <w:color w:val="auto"/>
          <w:kern w:val="2"/>
        </w:rPr>
      </w:pPr>
      <w:r w:rsidRPr="00D81080">
        <w:rPr>
          <w:rFonts w:ascii="標楷體" w:eastAsia="標楷體" w:hAnsi="標楷體" w:cs="Times New Roman"/>
          <w:color w:val="auto"/>
          <w:kern w:val="2"/>
          <w:bdr w:val="none" w:sz="0" w:space="0" w:color="auto"/>
          <w:lang w:val="en-US"/>
        </w:rPr>
        <w:t xml:space="preserve"> </w:t>
      </w:r>
      <w:r w:rsidR="00E1261C" w:rsidRPr="00D81080">
        <w:rPr>
          <w:rFonts w:ascii="標楷體" w:eastAsia="標楷體" w:hAnsi="標楷體" w:cs="Times New Roman"/>
          <w:color w:val="auto"/>
          <w:kern w:val="2"/>
          <w:bdr w:val="none" w:sz="0" w:space="0" w:color="auto"/>
          <w:lang w:val="en-US"/>
        </w:rPr>
        <w:t>（三）</w:t>
      </w:r>
      <w:r w:rsidR="00E1261C" w:rsidRPr="00D81080">
        <w:rPr>
          <w:rFonts w:ascii="Times New Roman" w:eastAsia="標楷體" w:hAnsi="標楷體" w:cs="Times New Roman"/>
          <w:color w:val="auto"/>
          <w:kern w:val="2"/>
          <w:bdr w:val="none" w:sz="0" w:space="0" w:color="auto"/>
          <w:lang w:val="en-US"/>
        </w:rPr>
        <w:t>時間：</w:t>
      </w:r>
      <w:r w:rsidR="0014422D" w:rsidRPr="00D81080">
        <w:rPr>
          <w:rFonts w:ascii="Times New Roman" w:eastAsia="標楷體" w:hAnsi="Times New Roman" w:cs="Times New Roman"/>
          <w:color w:val="auto"/>
          <w:kern w:val="2"/>
          <w:bdr w:val="none" w:sz="0" w:space="0" w:color="auto"/>
          <w:lang w:val="en-US"/>
        </w:rPr>
        <w:t>11</w:t>
      </w:r>
      <w:r w:rsidR="0014422D" w:rsidRPr="00D81080">
        <w:rPr>
          <w:rFonts w:ascii="Times New Roman" w:eastAsia="標楷體" w:hAnsi="Times New Roman" w:cs="Times New Roman" w:hint="default"/>
          <w:color w:val="auto"/>
          <w:kern w:val="2"/>
          <w:bdr w:val="none" w:sz="0" w:space="0" w:color="auto"/>
          <w:lang w:val="en-US"/>
        </w:rPr>
        <w:t>5</w:t>
      </w:r>
      <w:r w:rsidR="00E1261C" w:rsidRPr="00D81080">
        <w:rPr>
          <w:rFonts w:ascii="Times New Roman" w:eastAsia="標楷體" w:hAnsi="標楷體" w:cs="Times New Roman"/>
          <w:color w:val="auto"/>
          <w:kern w:val="2"/>
          <w:bdr w:val="none" w:sz="0" w:space="0" w:color="auto"/>
          <w:lang w:val="en-US"/>
        </w:rPr>
        <w:t>年</w:t>
      </w:r>
      <w:r w:rsidR="00F4039F" w:rsidRPr="00D81080">
        <w:rPr>
          <w:rFonts w:ascii="標楷體" w:eastAsia="標楷體" w:hAnsi="標楷體" w:cs="Times New Roman" w:hint="default"/>
          <w:color w:val="auto"/>
          <w:kern w:val="2"/>
          <w:bdr w:val="none" w:sz="0" w:space="0" w:color="auto"/>
          <w:lang w:val="en-US"/>
        </w:rPr>
        <w:t>6</w:t>
      </w:r>
      <w:r w:rsidR="00E1261C" w:rsidRPr="00D81080">
        <w:rPr>
          <w:rFonts w:ascii="Times New Roman" w:eastAsia="標楷體" w:hAnsi="標楷體" w:cs="Times New Roman"/>
          <w:color w:val="auto"/>
          <w:kern w:val="2"/>
          <w:bdr w:val="none" w:sz="0" w:space="0" w:color="auto"/>
          <w:lang w:val="en-US"/>
        </w:rPr>
        <w:t>月</w:t>
      </w:r>
      <w:r w:rsidR="00F4039F" w:rsidRPr="00D81080">
        <w:rPr>
          <w:rFonts w:ascii="Times New Roman" w:eastAsia="標楷體" w:hAnsi="標楷體" w:cs="Times New Roman"/>
          <w:color w:val="auto"/>
          <w:kern w:val="2"/>
          <w:bdr w:val="none" w:sz="0" w:space="0" w:color="auto"/>
          <w:lang w:val="en-US"/>
        </w:rPr>
        <w:t>2</w:t>
      </w:r>
      <w:r w:rsidR="00727B80" w:rsidRPr="00D81080">
        <w:rPr>
          <w:rFonts w:ascii="Times New Roman" w:eastAsia="標楷體" w:hAnsi="標楷體" w:cs="Times New Roman"/>
          <w:color w:val="auto"/>
          <w:kern w:val="2"/>
          <w:bdr w:val="none" w:sz="0" w:space="0" w:color="auto"/>
          <w:lang w:val="en-US"/>
        </w:rPr>
        <w:t>4</w:t>
      </w:r>
      <w:r w:rsidR="00E1261C" w:rsidRPr="00D81080">
        <w:rPr>
          <w:rFonts w:ascii="Times New Roman" w:eastAsia="標楷體" w:hAnsi="標楷體" w:cs="Times New Roman"/>
          <w:color w:val="auto"/>
          <w:kern w:val="2"/>
          <w:bdr w:val="none" w:sz="0" w:space="0" w:color="auto"/>
          <w:lang w:val="en-US"/>
        </w:rPr>
        <w:t>日</w:t>
      </w:r>
      <w:r w:rsidR="00E1261C" w:rsidRPr="00D81080">
        <w:rPr>
          <w:rFonts w:ascii="Times New Roman" w:eastAsia="標楷體" w:hAnsi="Times New Roman" w:cs="Times New Roman"/>
          <w:color w:val="auto"/>
          <w:kern w:val="2"/>
          <w:bdr w:val="none" w:sz="0" w:space="0" w:color="auto"/>
          <w:lang w:val="en-US"/>
        </w:rPr>
        <w:t>（</w:t>
      </w:r>
      <w:r w:rsidR="00E1261C" w:rsidRPr="00D81080">
        <w:rPr>
          <w:rFonts w:ascii="Times New Roman" w:eastAsia="標楷體" w:hAnsi="標楷體" w:cs="Times New Roman"/>
          <w:color w:val="auto"/>
          <w:kern w:val="2"/>
          <w:bdr w:val="none" w:sz="0" w:space="0" w:color="auto"/>
          <w:lang w:val="en-US"/>
        </w:rPr>
        <w:t>星期三</w:t>
      </w:r>
      <w:r w:rsidR="00E1261C" w:rsidRPr="00D81080">
        <w:rPr>
          <w:rFonts w:ascii="Times New Roman" w:eastAsia="標楷體" w:hAnsi="Times New Roman" w:cs="Times New Roman"/>
          <w:color w:val="auto"/>
          <w:kern w:val="2"/>
          <w:bdr w:val="none" w:sz="0" w:space="0" w:color="auto"/>
          <w:lang w:val="en-US"/>
        </w:rPr>
        <w:t>）</w:t>
      </w:r>
      <w:r w:rsidR="00E1261C" w:rsidRPr="00E1261C">
        <w:rPr>
          <w:rFonts w:ascii="Times New Roman" w:eastAsia="標楷體" w:hAnsi="Times New Roman" w:cs="Times New Roman"/>
          <w:color w:val="auto"/>
          <w:kern w:val="2"/>
          <w:bdr w:val="none" w:sz="0" w:space="0" w:color="auto"/>
          <w:lang w:val="en-US" w:eastAsia="zh-HK"/>
        </w:rPr>
        <w:t>下午</w:t>
      </w:r>
      <w:r w:rsidR="00E1261C" w:rsidRPr="00E1261C">
        <w:rPr>
          <w:rFonts w:ascii="Times New Roman" w:eastAsia="標楷體" w:hAnsi="Times New Roman" w:cs="Times New Roman"/>
          <w:color w:val="auto"/>
          <w:kern w:val="2"/>
          <w:bdr w:val="none" w:sz="0" w:space="0" w:color="auto"/>
          <w:lang w:val="en-US"/>
        </w:rPr>
        <w:t>13</w:t>
      </w:r>
      <w:r w:rsidR="00E1261C" w:rsidRPr="00E1261C">
        <w:rPr>
          <w:rFonts w:ascii="Times New Roman" w:eastAsia="標楷體" w:hAnsi="Times New Roman" w:cs="Times New Roman"/>
          <w:color w:val="auto"/>
          <w:kern w:val="2"/>
          <w:bdr w:val="none" w:sz="0" w:space="0" w:color="auto"/>
          <w:lang w:val="en-US"/>
        </w:rPr>
        <w:t>：</w:t>
      </w:r>
      <w:r w:rsidR="00E1261C" w:rsidRPr="00E1261C">
        <w:rPr>
          <w:rFonts w:ascii="Times New Roman" w:eastAsia="標楷體" w:hAnsi="Times New Roman" w:cs="Times New Roman"/>
          <w:color w:val="auto"/>
          <w:kern w:val="2"/>
          <w:bdr w:val="none" w:sz="0" w:space="0" w:color="auto"/>
          <w:lang w:val="en-US"/>
        </w:rPr>
        <w:t>30</w:t>
      </w:r>
      <w:r w:rsidR="00E1261C" w:rsidRPr="00E1261C">
        <w:rPr>
          <w:rFonts w:ascii="Times New Roman" w:eastAsia="標楷體" w:hAnsi="Times New Roman" w:cs="Times New Roman"/>
          <w:color w:val="auto"/>
          <w:kern w:val="2"/>
          <w:bdr w:val="none" w:sz="0" w:space="0" w:color="auto"/>
          <w:lang w:val="en-US"/>
        </w:rPr>
        <w:t>舉行，</w:t>
      </w:r>
      <w:r w:rsidR="00E1261C" w:rsidRPr="00E1261C">
        <w:rPr>
          <w:rFonts w:ascii="標楷體" w:eastAsia="標楷體" w:hAnsi="標楷體" w:cs="Times New Roman"/>
          <w:color w:val="auto"/>
          <w:kern w:val="2"/>
          <w:bdr w:val="none" w:sz="0" w:space="0" w:color="auto"/>
          <w:lang w:val="en-US"/>
        </w:rPr>
        <w:t>逾時未到者</w:t>
      </w:r>
      <w:r w:rsidR="00E1261C" w:rsidRPr="00E1261C">
        <w:rPr>
          <w:rFonts w:ascii="標楷體" w:eastAsia="標楷體" w:hAnsi="標楷體" w:cs="Times New Roman"/>
          <w:color w:val="auto"/>
          <w:spacing w:val="-12"/>
          <w:kern w:val="2"/>
          <w:bdr w:val="none" w:sz="0" w:space="0" w:color="auto"/>
          <w:lang w:val="en-US"/>
        </w:rPr>
        <w:t>由大會代抽，不得異議。</w:t>
      </w:r>
    </w:p>
    <w:p w14:paraId="35B8CA5C" w14:textId="47DF0789" w:rsidR="00E1261C" w:rsidRPr="00E1261C" w:rsidRDefault="00E1261C" w:rsidP="00096D5D">
      <w:pPr>
        <w:widowControl w:val="0"/>
        <w:snapToGrid w:val="0"/>
        <w:spacing w:line="400" w:lineRule="atLeast"/>
        <w:jc w:val="both"/>
        <w:rPr>
          <w:rFonts w:ascii="標楷體" w:eastAsia="標楷體" w:hAnsi="標楷體" w:hint="default"/>
          <w:color w:val="auto"/>
          <w:kern w:val="2"/>
        </w:rPr>
      </w:pPr>
      <w:r w:rsidRPr="00E1261C">
        <w:rPr>
          <w:rFonts w:ascii="標楷體" w:eastAsia="標楷體" w:hAnsi="標楷體" w:cs="Times New Roman"/>
          <w:color w:val="auto"/>
          <w:kern w:val="2"/>
          <w:bdr w:val="none" w:sz="0" w:space="0" w:color="auto"/>
          <w:lang w:val="en-US"/>
        </w:rPr>
        <w:t xml:space="preserve"> （四）</w:t>
      </w:r>
      <w:r w:rsidRPr="00E1261C">
        <w:rPr>
          <w:rFonts w:ascii="Times New Roman" w:eastAsia="標楷體" w:hAnsi="標楷體" w:cs="Times New Roman"/>
          <w:color w:val="auto"/>
          <w:kern w:val="2"/>
          <w:bdr w:val="none" w:sz="0" w:space="0" w:color="auto"/>
          <w:lang w:val="en-US"/>
        </w:rPr>
        <w:t>地點：</w:t>
      </w:r>
      <w:r w:rsidRPr="00E1261C">
        <w:rPr>
          <w:rFonts w:ascii="標楷體" w:eastAsia="標楷體" w:hAnsi="標楷體" w:cs="Times New Roman"/>
          <w:color w:val="auto"/>
          <w:spacing w:val="-12"/>
          <w:kern w:val="2"/>
          <w:bdr w:val="none" w:sz="0" w:space="0" w:color="auto"/>
          <w:lang w:val="en-US"/>
        </w:rPr>
        <w:t>中華民國軟式網球協會會議室</w:t>
      </w:r>
      <w:r w:rsidRPr="00E1261C">
        <w:rPr>
          <w:rFonts w:ascii="標楷體" w:eastAsia="標楷體" w:hAnsi="標楷體" w:cs="Times New Roman"/>
          <w:color w:val="auto"/>
          <w:kern w:val="2"/>
          <w:bdr w:val="none" w:sz="0" w:space="0" w:color="auto"/>
          <w:lang w:val="en-US"/>
        </w:rPr>
        <w:t>。</w:t>
      </w:r>
    </w:p>
    <w:p w14:paraId="0D38062A" w14:textId="4BD421CB" w:rsidR="00E1261C" w:rsidRPr="000F027E" w:rsidRDefault="00E1261C" w:rsidP="00096D5D">
      <w:pPr>
        <w:widowControl w:val="0"/>
        <w:snapToGrid w:val="0"/>
        <w:spacing w:line="400" w:lineRule="atLeast"/>
        <w:jc w:val="both"/>
        <w:rPr>
          <w:rFonts w:ascii="標楷體" w:eastAsia="標楷體" w:hAnsi="標楷體" w:hint="default"/>
          <w:color w:val="auto"/>
          <w:kern w:val="2"/>
        </w:rPr>
      </w:pPr>
      <w:r w:rsidRPr="00E1261C">
        <w:rPr>
          <w:rFonts w:ascii="標楷體" w:eastAsia="標楷體" w:hAnsi="標楷體" w:cs="Times New Roman"/>
          <w:color w:val="auto"/>
          <w:kern w:val="2"/>
          <w:bdr w:val="none" w:sz="0" w:space="0" w:color="auto"/>
          <w:lang w:val="en-US"/>
        </w:rPr>
        <w:lastRenderedPageBreak/>
        <w:t xml:space="preserve"> </w:t>
      </w:r>
      <w:r w:rsidR="008B4590">
        <w:rPr>
          <w:rFonts w:ascii="標楷體" w:eastAsia="標楷體" w:hAnsi="標楷體" w:cs="Times New Roman" w:hint="default"/>
          <w:color w:val="auto"/>
          <w:kern w:val="2"/>
          <w:bdr w:val="none" w:sz="0" w:space="0" w:color="auto"/>
          <w:lang w:val="en-US"/>
        </w:rPr>
        <w:t xml:space="preserve">    </w:t>
      </w:r>
      <w:r w:rsidRPr="00E1261C">
        <w:rPr>
          <w:rFonts w:ascii="標楷體" w:eastAsia="標楷體" w:hAnsi="標楷體" w:cs="Times New Roman"/>
          <w:color w:val="auto"/>
          <w:kern w:val="2"/>
          <w:bdr w:val="none" w:sz="0" w:space="0" w:color="auto"/>
          <w:lang w:val="en-US"/>
        </w:rPr>
        <w:t>（五）由協會理事長或裁判長親自主持抽籤。</w:t>
      </w:r>
    </w:p>
    <w:p w14:paraId="79FD1C2A" w14:textId="0C3BCBE0" w:rsidR="00E1261C" w:rsidRPr="00BE1BFA" w:rsidRDefault="00E1261C" w:rsidP="00096D5D">
      <w:pPr>
        <w:pStyle w:val="a6"/>
        <w:snapToGrid w:val="0"/>
        <w:spacing w:line="400" w:lineRule="atLeast"/>
        <w:ind w:left="0"/>
        <w:rPr>
          <w:rFonts w:ascii="標楷體" w:eastAsia="標楷體" w:hAnsi="標楷體"/>
          <w:color w:val="auto"/>
          <w:lang w:val="zh-TW"/>
        </w:rPr>
      </w:pPr>
      <w:r w:rsidRPr="006F5682">
        <w:rPr>
          <w:rFonts w:ascii="Times New Roman" w:eastAsia="標楷體" w:hAnsi="Times New Roman" w:hint="eastAsia"/>
          <w:color w:val="FF0000"/>
        </w:rPr>
        <w:t xml:space="preserve">    </w:t>
      </w:r>
      <w:r w:rsidR="00984C84" w:rsidRPr="006F5682">
        <w:rPr>
          <w:rFonts w:ascii="標楷體" w:hAnsi="標楷體"/>
          <w:color w:val="FF0000"/>
        </w:rPr>
        <w:t xml:space="preserve"> </w:t>
      </w:r>
      <w:r w:rsidR="00B235CD" w:rsidRPr="00BE1BFA">
        <w:rPr>
          <w:rFonts w:eastAsia="標楷體" w:hint="eastAsia"/>
          <w:color w:val="auto"/>
          <w:lang w:val="zh-TW"/>
        </w:rPr>
        <w:t>十三</w:t>
      </w:r>
      <w:r w:rsidR="00984C84" w:rsidRPr="00BE1BFA">
        <w:rPr>
          <w:rFonts w:eastAsia="標楷體" w:hint="eastAsia"/>
          <w:color w:val="auto"/>
          <w:lang w:val="zh-TW"/>
        </w:rPr>
        <w:t>、</w:t>
      </w:r>
      <w:r w:rsidR="00096D5D" w:rsidRPr="00BE1BFA">
        <w:rPr>
          <w:rFonts w:ascii="Times New Roman" w:eastAsia="標楷體" w:hAnsi="Times New Roman" w:cs="Times New Roman" w:hint="eastAsia"/>
          <w:color w:val="auto"/>
          <w:szCs w:val="22"/>
          <w:bdr w:val="none" w:sz="0" w:space="0" w:color="auto"/>
        </w:rPr>
        <w:t>2</w:t>
      </w:r>
      <w:r w:rsidR="0014422D">
        <w:rPr>
          <w:rFonts w:ascii="Times New Roman" w:eastAsia="標楷體" w:hAnsi="Times New Roman" w:cs="Times New Roman"/>
          <w:color w:val="auto"/>
          <w:szCs w:val="22"/>
          <w:bdr w:val="none" w:sz="0" w:space="0" w:color="auto"/>
        </w:rPr>
        <w:t>026</w:t>
      </w:r>
      <w:r w:rsidR="00096D5D" w:rsidRPr="00BE1BFA">
        <w:rPr>
          <w:rFonts w:ascii="Times New Roman" w:eastAsia="標楷體" w:hAnsi="Times New Roman" w:cs="Times New Roman" w:hint="eastAsia"/>
          <w:color w:val="auto"/>
          <w:szCs w:val="22"/>
          <w:bdr w:val="none" w:sz="0" w:space="0" w:color="auto"/>
        </w:rPr>
        <w:t>年世界青少年錦標賽國家代表隊選拔方式</w:t>
      </w:r>
      <w:r w:rsidR="00096D5D" w:rsidRPr="00BE1BFA">
        <w:rPr>
          <w:rFonts w:ascii="標楷體" w:eastAsia="標楷體" w:hAnsi="標楷體" w:cs="微軟正黑體" w:hint="eastAsia"/>
          <w:color w:val="auto"/>
        </w:rPr>
        <w:t>與員額</w:t>
      </w:r>
      <w:r w:rsidR="00096D5D" w:rsidRPr="00BE1BFA">
        <w:rPr>
          <w:rFonts w:ascii="標楷體" w:eastAsia="標楷體" w:hAnsi="標楷體" w:cs="Times New Roman" w:hint="eastAsia"/>
          <w:color w:val="auto"/>
          <w:szCs w:val="22"/>
          <w:bdr w:val="none" w:sz="0" w:space="0" w:color="auto"/>
        </w:rPr>
        <w:t>：</w:t>
      </w:r>
    </w:p>
    <w:p w14:paraId="4AE1F7DA" w14:textId="617BEF79" w:rsidR="006F5682" w:rsidRPr="00CD57AA" w:rsidRDefault="00096D5D" w:rsidP="00015B0B">
      <w:pPr>
        <w:pStyle w:val="a6"/>
        <w:numPr>
          <w:ilvl w:val="0"/>
          <w:numId w:val="7"/>
        </w:numPr>
        <w:rPr>
          <w:rFonts w:ascii="標楷體" w:eastAsia="標楷體" w:hAnsi="標楷體"/>
          <w:color w:val="FF0000"/>
        </w:rPr>
      </w:pPr>
      <w:r w:rsidRPr="00CD57AA">
        <w:rPr>
          <w:rFonts w:ascii="標楷體" w:eastAsia="標楷體" w:hAnsi="標楷體" w:hint="eastAsia"/>
          <w:color w:val="auto"/>
        </w:rPr>
        <w:t>選手：</w:t>
      </w:r>
      <w:r w:rsidR="00CD57AA" w:rsidRPr="00CD57AA">
        <w:rPr>
          <w:rFonts w:ascii="標楷體" w:eastAsia="標楷體" w:hAnsi="標楷體"/>
          <w:color w:val="FF0000"/>
        </w:rPr>
        <w:t xml:space="preserve"> </w:t>
      </w:r>
    </w:p>
    <w:p w14:paraId="1163F069" w14:textId="3A6FC504" w:rsidR="00FA2C8E" w:rsidRPr="00015B0B" w:rsidRDefault="00E1261C" w:rsidP="008B4590">
      <w:pPr>
        <w:pStyle w:val="a6"/>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both"/>
        <w:rPr>
          <w:rFonts w:ascii="標楷體" w:eastAsia="標楷體" w:hAnsi="標楷體"/>
          <w:color w:val="auto"/>
        </w:rPr>
      </w:pPr>
      <w:r w:rsidRPr="00BE1BFA">
        <w:rPr>
          <w:rFonts w:ascii="標楷體" w:eastAsia="標楷體" w:hAnsi="標楷體" w:hint="eastAsia"/>
          <w:color w:val="auto"/>
        </w:rPr>
        <w:t>遴選U15、U18、U21組單雙打</w:t>
      </w:r>
      <w:r w:rsidR="003F004B" w:rsidRPr="00BE1BFA">
        <w:rPr>
          <w:rFonts w:ascii="標楷體" w:eastAsia="標楷體" w:hAnsi="標楷體" w:hint="eastAsia"/>
          <w:color w:val="auto"/>
        </w:rPr>
        <w:t>組</w:t>
      </w:r>
      <w:r w:rsidRPr="00BE1BFA">
        <w:rPr>
          <w:rFonts w:ascii="標楷體" w:eastAsia="標楷體" w:hAnsi="標楷體" w:hint="eastAsia"/>
          <w:color w:val="auto"/>
        </w:rPr>
        <w:t>前</w:t>
      </w:r>
      <w:r w:rsidR="0014422D">
        <w:rPr>
          <w:rFonts w:ascii="標楷體" w:eastAsia="標楷體" w:hAnsi="標楷體"/>
          <w:color w:val="auto"/>
        </w:rPr>
        <w:t>2</w:t>
      </w:r>
      <w:r w:rsidRPr="00BE1BFA">
        <w:rPr>
          <w:rFonts w:ascii="標楷體" w:eastAsia="標楷體" w:hAnsi="標楷體" w:hint="eastAsia"/>
          <w:color w:val="auto"/>
        </w:rPr>
        <w:t>名</w:t>
      </w:r>
      <w:r w:rsidR="006F5682" w:rsidRPr="00BE1BFA">
        <w:rPr>
          <w:rFonts w:ascii="標楷體" w:eastAsia="標楷體" w:hAnsi="標楷體" w:hint="eastAsia"/>
          <w:color w:val="auto"/>
        </w:rPr>
        <w:t>，如</w:t>
      </w:r>
      <w:r w:rsidR="006F5682" w:rsidRPr="00BE1BFA">
        <w:rPr>
          <w:rFonts w:eastAsia="標楷體" w:hint="eastAsia"/>
          <w:color w:val="auto"/>
          <w:kern w:val="0"/>
          <w:lang w:val="zh-TW"/>
        </w:rPr>
        <w:t>放棄則依入選項目</w:t>
      </w:r>
      <w:r w:rsidR="00F9336B" w:rsidRPr="00BE1BFA">
        <w:rPr>
          <w:rFonts w:eastAsia="標楷體" w:hint="eastAsia"/>
          <w:color w:val="auto"/>
          <w:kern w:val="0"/>
          <w:lang w:val="zh-TW"/>
        </w:rPr>
        <w:t>及專項位置</w:t>
      </w:r>
      <w:r w:rsidR="006F5682" w:rsidRPr="00BE1BFA">
        <w:rPr>
          <w:rFonts w:eastAsia="標楷體" w:hint="eastAsia"/>
          <w:color w:val="auto"/>
          <w:kern w:val="0"/>
          <w:lang w:val="zh-TW"/>
        </w:rPr>
        <w:t>依序遞補</w:t>
      </w:r>
      <w:r w:rsidR="006F5682" w:rsidRPr="00BE1BFA">
        <w:rPr>
          <w:rFonts w:ascii="標楷體" w:eastAsia="標楷體" w:hAnsi="標楷體" w:hint="eastAsia"/>
          <w:color w:val="auto"/>
          <w:kern w:val="0"/>
          <w:lang w:val="zh-TW"/>
        </w:rPr>
        <w:t>。</w:t>
      </w:r>
    </w:p>
    <w:p w14:paraId="6CE60EA1" w14:textId="32560721" w:rsidR="00015B0B" w:rsidRPr="008B4590" w:rsidRDefault="00015B0B" w:rsidP="00015B0B">
      <w:pPr>
        <w:pStyle w:val="a6"/>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ind w:left="1872"/>
        <w:jc w:val="both"/>
        <w:rPr>
          <w:rFonts w:ascii="標楷體" w:eastAsia="標楷體" w:hAnsi="標楷體"/>
          <w:color w:val="auto"/>
        </w:rPr>
      </w:pPr>
      <w:r>
        <w:rPr>
          <w:rFonts w:ascii="標楷體" w:eastAsia="標楷體" w:hAnsi="標楷體" w:hint="eastAsia"/>
          <w:color w:val="auto"/>
          <w:kern w:val="0"/>
          <w:lang w:val="zh-TW"/>
        </w:rPr>
        <w:t>(單雙打都入選以雙打為主，</w:t>
      </w:r>
      <w:r w:rsidR="008E7FC7">
        <w:rPr>
          <w:rFonts w:ascii="標楷體" w:eastAsia="標楷體" w:hAnsi="標楷體" w:hint="eastAsia"/>
          <w:color w:val="auto"/>
          <w:kern w:val="0"/>
          <w:lang w:val="zh-TW"/>
        </w:rPr>
        <w:t>單打位置依成績或</w:t>
      </w:r>
      <w:r w:rsidR="0033436A">
        <w:rPr>
          <w:rFonts w:ascii="標楷體" w:eastAsia="標楷體" w:hAnsi="標楷體" w:hint="eastAsia"/>
          <w:color w:val="auto"/>
          <w:kern w:val="0"/>
          <w:lang w:val="zh-TW"/>
        </w:rPr>
        <w:t>教練</w:t>
      </w:r>
      <w:r w:rsidR="008E7FC7">
        <w:rPr>
          <w:rFonts w:ascii="標楷體" w:eastAsia="標楷體" w:hAnsi="標楷體" w:hint="eastAsia"/>
          <w:color w:val="auto"/>
          <w:kern w:val="0"/>
          <w:lang w:val="zh-TW"/>
        </w:rPr>
        <w:t>團</w:t>
      </w:r>
      <w:r w:rsidR="0033436A">
        <w:rPr>
          <w:rFonts w:ascii="標楷體" w:eastAsia="標楷體" w:hAnsi="標楷體" w:hint="eastAsia"/>
          <w:color w:val="auto"/>
          <w:kern w:val="0"/>
          <w:lang w:val="zh-TW"/>
        </w:rPr>
        <w:t>推薦，經選訓會議通過)</w:t>
      </w:r>
    </w:p>
    <w:p w14:paraId="3816F4D2" w14:textId="78D40AF1" w:rsidR="006D4E7B" w:rsidRPr="007469EC" w:rsidRDefault="0022438E" w:rsidP="0014422D">
      <w:pPr>
        <w:pStyle w:val="a6"/>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both"/>
        <w:rPr>
          <w:rFonts w:ascii="標楷體" w:eastAsia="標楷體" w:hAnsi="標楷體"/>
          <w:color w:val="auto"/>
        </w:rPr>
      </w:pPr>
      <w:r w:rsidRPr="007469EC">
        <w:rPr>
          <w:rFonts w:ascii="標楷體" w:eastAsia="標楷體" w:hAnsi="標楷體" w:hint="eastAsia"/>
          <w:color w:val="auto"/>
        </w:rPr>
        <w:t>各組雙打第</w:t>
      </w:r>
      <w:r w:rsidR="006F5682" w:rsidRPr="007469EC">
        <w:rPr>
          <w:rFonts w:ascii="標楷體" w:eastAsia="標楷體" w:hAnsi="標楷體" w:hint="eastAsia"/>
          <w:color w:val="auto"/>
        </w:rPr>
        <w:t>1</w:t>
      </w:r>
      <w:r w:rsidRPr="007469EC">
        <w:rPr>
          <w:rFonts w:ascii="標楷體" w:eastAsia="標楷體" w:hAnsi="標楷體" w:hint="eastAsia"/>
          <w:color w:val="auto"/>
        </w:rPr>
        <w:t>名參加</w:t>
      </w:r>
      <w:r w:rsidR="00FA2C8E" w:rsidRPr="007469EC">
        <w:rPr>
          <w:rFonts w:ascii="標楷體" w:eastAsia="標楷體" w:hAnsi="標楷體" w:hint="eastAsia"/>
          <w:color w:val="auto"/>
        </w:rPr>
        <w:t>世青少的</w:t>
      </w:r>
      <w:r w:rsidRPr="007469EC">
        <w:rPr>
          <w:rFonts w:ascii="標楷體" w:eastAsia="標楷體" w:hAnsi="標楷體" w:hint="eastAsia"/>
          <w:color w:val="auto"/>
        </w:rPr>
        <w:t>團體賽及個人賽，第</w:t>
      </w:r>
      <w:r w:rsidR="006F5682" w:rsidRPr="007469EC">
        <w:rPr>
          <w:rFonts w:ascii="標楷體" w:eastAsia="標楷體" w:hAnsi="標楷體" w:hint="eastAsia"/>
          <w:color w:val="auto"/>
        </w:rPr>
        <w:t>2名</w:t>
      </w:r>
      <w:r w:rsidRPr="007469EC">
        <w:rPr>
          <w:rFonts w:ascii="標楷體" w:eastAsia="標楷體" w:hAnsi="標楷體" w:hint="eastAsia"/>
          <w:color w:val="auto"/>
        </w:rPr>
        <w:t>參加個人賽。</w:t>
      </w:r>
    </w:p>
    <w:p w14:paraId="51BAD15D" w14:textId="56242AC1" w:rsidR="00AB6BEB" w:rsidRPr="007469EC" w:rsidRDefault="00CD57AA" w:rsidP="0014422D">
      <w:pPr>
        <w:pStyle w:val="a6"/>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both"/>
        <w:rPr>
          <w:rFonts w:ascii="標楷體" w:eastAsia="標楷體" w:hAnsi="標楷體"/>
          <w:color w:val="auto"/>
        </w:rPr>
      </w:pPr>
      <w:r w:rsidRPr="007469EC">
        <w:rPr>
          <w:rFonts w:ascii="標楷體" w:eastAsia="標楷體" w:hAnsi="標楷體" w:hint="eastAsia"/>
          <w:color w:val="auto"/>
        </w:rPr>
        <w:t>倘國際軟式網球總會公布2026世青少報</w:t>
      </w:r>
      <w:r w:rsidRPr="007469EC">
        <w:rPr>
          <w:rFonts w:ascii="標楷體" w:eastAsia="標楷體" w:hAnsi="標楷體"/>
          <w:color w:val="auto"/>
        </w:rPr>
        <w:t>名人數</w:t>
      </w:r>
      <w:r w:rsidRPr="007469EC">
        <w:rPr>
          <w:rFonts w:ascii="標楷體" w:eastAsia="標楷體" w:hAnsi="標楷體" w:hint="eastAsia"/>
          <w:color w:val="auto"/>
        </w:rPr>
        <w:t>為低於上述員額，屆時將依總會公告員額調減</w:t>
      </w:r>
      <w:r w:rsidR="00AB6BEB" w:rsidRPr="007469EC">
        <w:rPr>
          <w:rFonts w:ascii="標楷體" w:eastAsia="標楷體" w:hAnsi="標楷體" w:hint="eastAsia"/>
          <w:color w:val="auto"/>
        </w:rPr>
        <w:t>，</w:t>
      </w:r>
      <w:r w:rsidR="007A14DF" w:rsidRPr="007469EC">
        <w:rPr>
          <w:rFonts w:ascii="標楷體" w:eastAsia="標楷體" w:hAnsi="標楷體" w:hint="eastAsia"/>
          <w:color w:val="auto"/>
        </w:rPr>
        <w:t>組合</w:t>
      </w:r>
      <w:r w:rsidR="00AB6BEB" w:rsidRPr="007469EC">
        <w:rPr>
          <w:rFonts w:ascii="標楷體" w:eastAsia="標楷體" w:hAnsi="標楷體" w:hint="eastAsia"/>
          <w:color w:val="auto"/>
        </w:rPr>
        <w:t>如下：</w:t>
      </w:r>
    </w:p>
    <w:p w14:paraId="44DD3A9C" w14:textId="321292B2" w:rsidR="00CD57AA" w:rsidRPr="007469EC" w:rsidRDefault="007A14DF" w:rsidP="007A14DF">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both"/>
        <w:rPr>
          <w:rFonts w:ascii="標楷體" w:eastAsia="標楷體" w:hAnsi="標楷體" w:cs="Times New Roman"/>
          <w:color w:val="auto"/>
          <w:bdr w:val="none" w:sz="0" w:space="0" w:color="auto"/>
        </w:rPr>
      </w:pPr>
      <w:r w:rsidRPr="007469EC">
        <w:rPr>
          <w:rFonts w:ascii="標楷體" w:eastAsia="標楷體" w:hAnsi="標楷體" w:hint="eastAsia"/>
          <w:color w:val="auto"/>
        </w:rPr>
        <w:t>報名人數5人:雙打前2名及單打第1名</w:t>
      </w:r>
      <w:r w:rsidRPr="007469EC">
        <w:rPr>
          <w:rFonts w:ascii="標楷體" w:eastAsia="標楷體" w:hAnsi="標楷體" w:cs="Times New Roman"/>
          <w:color w:val="auto"/>
          <w:bdr w:val="none" w:sz="0" w:space="0" w:color="auto"/>
        </w:rPr>
        <w:t>。</w:t>
      </w:r>
    </w:p>
    <w:p w14:paraId="1E279831" w14:textId="72BA56E7" w:rsidR="007A14DF" w:rsidRPr="007469EC" w:rsidRDefault="007A14DF" w:rsidP="007A14DF">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both"/>
        <w:rPr>
          <w:rFonts w:ascii="標楷體" w:eastAsia="標楷體" w:hAnsi="標楷體" w:cs="Times New Roman"/>
          <w:color w:val="auto"/>
          <w:bdr w:val="none" w:sz="0" w:space="0" w:color="auto"/>
        </w:rPr>
      </w:pPr>
      <w:r w:rsidRPr="007469EC">
        <w:rPr>
          <w:rFonts w:ascii="標楷體" w:eastAsia="標楷體" w:hAnsi="標楷體" w:hint="eastAsia"/>
          <w:color w:val="auto"/>
        </w:rPr>
        <w:t>報名人數4人:雙打前2名</w:t>
      </w:r>
      <w:r w:rsidRPr="007469EC">
        <w:rPr>
          <w:rFonts w:ascii="標楷體" w:eastAsia="標楷體" w:hAnsi="標楷體" w:cs="Times New Roman"/>
          <w:color w:val="auto"/>
          <w:bdr w:val="none" w:sz="0" w:space="0" w:color="auto"/>
        </w:rPr>
        <w:t>。</w:t>
      </w:r>
    </w:p>
    <w:p w14:paraId="7006515D" w14:textId="47D7FB48" w:rsidR="007A14DF" w:rsidRPr="007469EC" w:rsidRDefault="007A14DF" w:rsidP="007A14DF">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both"/>
        <w:rPr>
          <w:rFonts w:ascii="標楷體" w:eastAsia="標楷體" w:hAnsi="標楷體" w:cs="Times New Roman"/>
          <w:color w:val="auto"/>
          <w:bdr w:val="none" w:sz="0" w:space="0" w:color="auto"/>
        </w:rPr>
      </w:pPr>
      <w:r w:rsidRPr="007469EC">
        <w:rPr>
          <w:rFonts w:ascii="標楷體" w:eastAsia="標楷體" w:hAnsi="標楷體" w:hint="eastAsia"/>
          <w:color w:val="auto"/>
        </w:rPr>
        <w:t>報名人數3人:雙打第1名及單打第1名</w:t>
      </w:r>
      <w:r w:rsidRPr="007469EC">
        <w:rPr>
          <w:rFonts w:ascii="標楷體" w:eastAsia="標楷體" w:hAnsi="標楷體" w:cs="Times New Roman"/>
          <w:color w:val="auto"/>
          <w:bdr w:val="none" w:sz="0" w:space="0" w:color="auto"/>
        </w:rPr>
        <w:t>。</w:t>
      </w:r>
    </w:p>
    <w:p w14:paraId="375424BF" w14:textId="6C82DCBC" w:rsidR="007A14DF" w:rsidRPr="007469EC" w:rsidRDefault="007A14DF" w:rsidP="007A14DF">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jc w:val="both"/>
        <w:rPr>
          <w:rFonts w:ascii="標楷體" w:eastAsia="標楷體" w:hAnsi="標楷體"/>
          <w:color w:val="auto"/>
        </w:rPr>
      </w:pPr>
      <w:r w:rsidRPr="007469EC">
        <w:rPr>
          <w:rFonts w:ascii="標楷體" w:eastAsia="標楷體" w:hAnsi="標楷體" w:hint="eastAsia"/>
          <w:color w:val="auto"/>
        </w:rPr>
        <w:t>報名人數2人:雙打第1名</w:t>
      </w:r>
      <w:r w:rsidRPr="007469EC">
        <w:rPr>
          <w:rFonts w:ascii="標楷體" w:eastAsia="標楷體" w:hAnsi="標楷體" w:cs="Times New Roman"/>
          <w:color w:val="auto"/>
          <w:bdr w:val="none" w:sz="0" w:space="0" w:color="auto"/>
        </w:rPr>
        <w:t>。</w:t>
      </w:r>
    </w:p>
    <w:p w14:paraId="0B9F0E13" w14:textId="77777777" w:rsidR="006D4E7B" w:rsidRPr="00BE1BFA" w:rsidRDefault="00E1261C" w:rsidP="00096D5D">
      <w:pPr>
        <w:pStyle w:val="a6"/>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ind w:leftChars="320" w:left="1512" w:hangingChars="310" w:hanging="744"/>
        <w:jc w:val="both"/>
        <w:rPr>
          <w:rFonts w:ascii="標楷體" w:eastAsia="標楷體" w:hAnsi="標楷體"/>
          <w:color w:val="auto"/>
        </w:rPr>
      </w:pPr>
      <w:r w:rsidRPr="00BE1BFA">
        <w:rPr>
          <w:rFonts w:ascii="標楷體" w:eastAsia="標楷體" w:hAnsi="標楷體"/>
          <w:color w:val="auto"/>
        </w:rPr>
        <w:t>教練：本計畫各組教練。</w:t>
      </w:r>
    </w:p>
    <w:p w14:paraId="08AACDE0" w14:textId="0F74F423" w:rsidR="00E1261C" w:rsidRPr="00BE1BFA" w:rsidRDefault="006D4E7B" w:rsidP="00096D5D">
      <w:pPr>
        <w:pStyle w:val="a6"/>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ind w:leftChars="320" w:left="1512" w:hangingChars="310" w:hanging="744"/>
        <w:jc w:val="both"/>
        <w:rPr>
          <w:rFonts w:ascii="標楷體" w:eastAsia="標楷體" w:hAnsi="標楷體"/>
          <w:color w:val="auto"/>
        </w:rPr>
      </w:pPr>
      <w:r w:rsidRPr="00BE1BFA">
        <w:rPr>
          <w:rFonts w:eastAsia="標楷體" w:cs="Arial Unicode MS" w:hint="eastAsia"/>
          <w:color w:val="auto"/>
          <w:lang w:val="zh-TW"/>
        </w:rPr>
        <w:t>代表隊名單需提</w:t>
      </w:r>
      <w:r w:rsidRPr="00BE1BFA">
        <w:rPr>
          <w:rFonts w:ascii="標楷體" w:eastAsia="標楷體" w:hAnsi="標楷體" w:hint="eastAsia"/>
          <w:color w:val="auto"/>
          <w:kern w:val="0"/>
        </w:rPr>
        <w:t>經本會選訓委員會通過，</w:t>
      </w:r>
      <w:r w:rsidR="00E1261C" w:rsidRPr="00BE1BFA">
        <w:rPr>
          <w:rFonts w:ascii="標楷體" w:eastAsia="標楷體" w:hAnsi="標楷體"/>
          <w:color w:val="auto"/>
        </w:rPr>
        <w:t>入選代表隊者，需配合賽前集訓。</w:t>
      </w:r>
      <w:r w:rsidR="006F5682" w:rsidRPr="00BE1BFA">
        <w:rPr>
          <w:rFonts w:ascii="標楷體" w:eastAsia="標楷體" w:hAnsi="標楷體" w:hint="eastAsia"/>
          <w:color w:val="auto"/>
        </w:rPr>
        <w:t>選手如無法參加集訓及請假超過三分之一者，即喪失</w:t>
      </w:r>
      <w:r w:rsidR="006F5682" w:rsidRPr="00BE1BFA">
        <w:rPr>
          <w:rFonts w:ascii="標楷體" w:eastAsia="標楷體" w:hAnsi="標楷體" w:hint="eastAsia"/>
          <w:color w:val="auto"/>
          <w:lang w:eastAsia="zh-HK"/>
        </w:rPr>
        <w:t>本</w:t>
      </w:r>
      <w:r w:rsidR="006F5682" w:rsidRPr="00BE1BFA">
        <w:rPr>
          <w:rFonts w:ascii="標楷體" w:eastAsia="標楷體" w:hAnsi="標楷體" w:hint="eastAsia"/>
          <w:color w:val="auto"/>
        </w:rPr>
        <w:t>資格 (須寫放棄切結書)。</w:t>
      </w:r>
    </w:p>
    <w:p w14:paraId="1BA8B157" w14:textId="65E77AE7" w:rsidR="00E1261C" w:rsidRPr="00BE1BFA" w:rsidRDefault="00E1261C" w:rsidP="006D4E7B">
      <w:pPr>
        <w:pStyle w:val="a6"/>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ind w:leftChars="320" w:left="1512" w:hangingChars="310" w:hanging="744"/>
        <w:jc w:val="both"/>
        <w:rPr>
          <w:rFonts w:ascii="標楷體" w:eastAsia="標楷體" w:hAnsi="標楷體"/>
          <w:color w:val="auto"/>
        </w:rPr>
      </w:pPr>
      <w:r w:rsidRPr="00BE1BFA">
        <w:rPr>
          <w:rFonts w:ascii="標楷體" w:eastAsia="標楷體" w:hAnsi="標楷體"/>
          <w:color w:val="auto"/>
        </w:rPr>
        <w:t>代表隊出國所需相關經費由本計畫</w:t>
      </w:r>
      <w:r w:rsidRPr="00BE1BFA">
        <w:rPr>
          <w:rFonts w:ascii="標楷體" w:eastAsia="標楷體" w:hAnsi="標楷體" w:cs="Times New Roman"/>
          <w:color w:val="auto"/>
        </w:rPr>
        <w:t>編列相關經費支應。</w:t>
      </w:r>
    </w:p>
    <w:p w14:paraId="79CA5AD5" w14:textId="2A0D73DB" w:rsidR="00096D5D" w:rsidRPr="0037537B" w:rsidRDefault="006F5682" w:rsidP="00096D5D">
      <w:pPr>
        <w:pStyle w:val="A5"/>
        <w:snapToGrid w:val="0"/>
        <w:spacing w:line="400" w:lineRule="atLeast"/>
        <w:ind w:firstLineChars="118" w:firstLine="283"/>
        <w:jc w:val="both"/>
        <w:rPr>
          <w:rFonts w:eastAsia="標楷體"/>
          <w:color w:val="auto"/>
          <w:lang w:val="zh-TW"/>
        </w:rPr>
      </w:pPr>
      <w:r w:rsidRPr="00BE1BFA">
        <w:rPr>
          <w:rFonts w:eastAsia="標楷體" w:hint="eastAsia"/>
          <w:color w:val="auto"/>
          <w:lang w:val="zh-TW"/>
        </w:rPr>
        <w:t>十四、</w:t>
      </w:r>
      <w:r w:rsidR="00096D5D" w:rsidRPr="00BE1BFA">
        <w:rPr>
          <w:rFonts w:eastAsia="標楷體" w:hint="eastAsia"/>
          <w:color w:val="auto"/>
          <w:lang w:val="zh-TW"/>
        </w:rPr>
        <w:t>獎　　勵：</w:t>
      </w:r>
      <w:r w:rsidR="0091352A" w:rsidRPr="0037537B">
        <w:rPr>
          <w:rFonts w:ascii="標楷體" w:eastAsia="標楷體" w:hAnsi="標楷體" w:cs="DFKaiShu-SB-Estd-BF" w:hint="eastAsia"/>
          <w:color w:val="auto"/>
          <w:kern w:val="0"/>
        </w:rPr>
        <w:t>各組前二</w:t>
      </w:r>
      <w:r w:rsidRPr="0037537B">
        <w:rPr>
          <w:rFonts w:ascii="標楷體" w:eastAsia="標楷體" w:hAnsi="標楷體" w:cs="DFKaiShu-SB-Estd-BF" w:hint="eastAsia"/>
          <w:color w:val="auto"/>
          <w:kern w:val="0"/>
        </w:rPr>
        <w:t>名頒發</w:t>
      </w:r>
      <w:r w:rsidRPr="0037537B">
        <w:rPr>
          <w:rFonts w:eastAsia="標楷體" w:hint="eastAsia"/>
          <w:color w:val="auto"/>
          <w:lang w:val="zh-TW"/>
        </w:rPr>
        <w:t>國家代表隊當選證明及</w:t>
      </w:r>
      <w:r w:rsidRPr="0037537B">
        <w:rPr>
          <w:rFonts w:ascii="標楷體" w:eastAsia="標楷體" w:hAnsi="標楷體" w:cs="DFKaiShu-SB-Estd-BF" w:hint="eastAsia"/>
          <w:color w:val="auto"/>
          <w:kern w:val="0"/>
        </w:rPr>
        <w:t>獎狀。</w:t>
      </w:r>
    </w:p>
    <w:p w14:paraId="31A81B77" w14:textId="67A8210C" w:rsidR="0005616F" w:rsidRDefault="0005616F" w:rsidP="00096D5D">
      <w:pPr>
        <w:pStyle w:val="A5"/>
        <w:snapToGrid w:val="0"/>
        <w:spacing w:line="400" w:lineRule="atLeast"/>
        <w:ind w:firstLineChars="118" w:firstLine="283"/>
        <w:jc w:val="both"/>
        <w:rPr>
          <w:rFonts w:ascii="標楷體" w:eastAsia="標楷體" w:hAnsi="標楷體" w:cs="標楷體"/>
          <w:lang w:val="zh-TW"/>
        </w:rPr>
      </w:pPr>
      <w:r>
        <w:rPr>
          <w:rFonts w:eastAsia="標楷體" w:hint="eastAsia"/>
          <w:lang w:val="zh-TW"/>
        </w:rPr>
        <w:t>十</w:t>
      </w:r>
      <w:r w:rsidR="006F5682">
        <w:rPr>
          <w:rFonts w:eastAsia="標楷體" w:hint="eastAsia"/>
          <w:lang w:val="zh-TW"/>
        </w:rPr>
        <w:t>五</w:t>
      </w:r>
      <w:r>
        <w:rPr>
          <w:rFonts w:eastAsia="標楷體" w:hint="eastAsia"/>
          <w:lang w:val="zh-TW"/>
        </w:rPr>
        <w:t>、比賽細則：</w:t>
      </w:r>
    </w:p>
    <w:p w14:paraId="19327B4D" w14:textId="281ED0F4" w:rsidR="0005616F" w:rsidRPr="00E1261C" w:rsidRDefault="00B235CD"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snapToGrid w:val="0"/>
        <w:spacing w:line="400" w:lineRule="atLeast"/>
        <w:ind w:left="525"/>
        <w:jc w:val="both"/>
        <w:rPr>
          <w:rFonts w:ascii="標楷體" w:eastAsia="標楷體" w:hAnsi="標楷體" w:cs="Times New Roman" w:hint="default"/>
          <w:color w:val="auto"/>
          <w:kern w:val="2"/>
          <w:bdr w:val="none" w:sz="0" w:space="0" w:color="auto"/>
          <w:lang w:val="en-US"/>
        </w:rPr>
      </w:pPr>
      <w:r w:rsidRPr="00E1261C">
        <w:rPr>
          <w:rFonts w:ascii="標楷體" w:eastAsia="標楷體" w:hAnsi="標楷體" w:cs="Times New Roman"/>
          <w:color w:val="auto"/>
          <w:kern w:val="2"/>
          <w:bdr w:val="none" w:sz="0" w:space="0" w:color="auto"/>
          <w:lang w:val="en-US"/>
        </w:rPr>
        <w:t>（</w:t>
      </w:r>
      <w:r>
        <w:rPr>
          <w:rFonts w:ascii="標楷體" w:eastAsia="標楷體" w:hAnsi="標楷體" w:cs="Times New Roman"/>
          <w:color w:val="auto"/>
          <w:kern w:val="2"/>
          <w:bdr w:val="none" w:sz="0" w:space="0" w:color="auto"/>
          <w:lang w:val="en-US"/>
        </w:rPr>
        <w:t>一</w:t>
      </w:r>
      <w:r w:rsidRPr="00E1261C">
        <w:rPr>
          <w:rFonts w:ascii="標楷體" w:eastAsia="標楷體" w:hAnsi="標楷體" w:cs="Times New Roman"/>
          <w:color w:val="auto"/>
          <w:kern w:val="2"/>
          <w:bdr w:val="none" w:sz="0" w:space="0" w:color="auto"/>
          <w:lang w:val="en-US"/>
        </w:rPr>
        <w:t>）</w:t>
      </w:r>
      <w:r w:rsidR="0005616F" w:rsidRPr="00E1261C">
        <w:rPr>
          <w:rFonts w:ascii="標楷體" w:eastAsia="標楷體" w:hAnsi="標楷體" w:cs="Times New Roman"/>
          <w:color w:val="auto"/>
          <w:kern w:val="2"/>
          <w:bdr w:val="none" w:sz="0" w:space="0" w:color="auto"/>
          <w:lang w:val="en-US"/>
        </w:rPr>
        <w:t>種子：依</w:t>
      </w:r>
      <w:r w:rsidR="0014422D">
        <w:rPr>
          <w:rFonts w:ascii="Times New Roman" w:eastAsia="標楷體" w:hAnsi="Times New Roman"/>
          <w:color w:val="auto"/>
          <w:kern w:val="2"/>
        </w:rPr>
        <w:t>11</w:t>
      </w:r>
      <w:r w:rsidR="0014422D">
        <w:rPr>
          <w:rFonts w:ascii="Times New Roman" w:eastAsia="標楷體" w:hAnsi="Times New Roman" w:hint="default"/>
          <w:color w:val="auto"/>
          <w:kern w:val="2"/>
        </w:rPr>
        <w:t>5</w:t>
      </w:r>
      <w:r w:rsidR="0005616F" w:rsidRPr="00E1261C">
        <w:rPr>
          <w:rFonts w:ascii="Times New Roman" w:eastAsia="標楷體" w:hAnsi="Times New Roman"/>
          <w:color w:val="auto"/>
          <w:kern w:val="2"/>
        </w:rPr>
        <w:t>年第</w:t>
      </w:r>
      <w:r w:rsidR="0014422D">
        <w:rPr>
          <w:rFonts w:ascii="Times New Roman" w:eastAsia="標楷體" w:hAnsi="Times New Roman"/>
          <w:color w:val="auto"/>
          <w:kern w:val="2"/>
        </w:rPr>
        <w:t>一</w:t>
      </w:r>
      <w:r w:rsidR="0005616F" w:rsidRPr="00E1261C">
        <w:rPr>
          <w:rFonts w:ascii="Times New Roman" w:eastAsia="標楷體" w:hAnsi="Times New Roman"/>
          <w:color w:val="auto"/>
          <w:kern w:val="2"/>
        </w:rPr>
        <w:t>次排名賽成績依序排入籤表</w:t>
      </w:r>
      <w:r w:rsidR="0005616F" w:rsidRPr="00E1261C">
        <w:rPr>
          <w:rFonts w:ascii="標楷體" w:eastAsia="標楷體" w:hAnsi="標楷體" w:cs="Times New Roman"/>
          <w:color w:val="auto"/>
          <w:kern w:val="2"/>
          <w:bdr w:val="none" w:sz="0" w:space="0" w:color="auto"/>
          <w:lang w:val="en-US"/>
        </w:rPr>
        <w:t>，選手因故無法參加比賽，種子遺缺不補。</w:t>
      </w:r>
    </w:p>
    <w:p w14:paraId="40B0EEFF" w14:textId="77777777" w:rsidR="0005616F" w:rsidRPr="00E1261C" w:rsidRDefault="00B235CD"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snapToGrid w:val="0"/>
        <w:spacing w:line="400" w:lineRule="atLeast"/>
        <w:ind w:left="525"/>
        <w:jc w:val="both"/>
        <w:rPr>
          <w:rFonts w:ascii="標楷體" w:eastAsia="標楷體" w:hAnsi="標楷體" w:cs="Times New Roman" w:hint="default"/>
          <w:color w:val="auto"/>
          <w:kern w:val="2"/>
          <w:bdr w:val="none" w:sz="0" w:space="0" w:color="auto"/>
          <w:lang w:val="en-US"/>
        </w:rPr>
      </w:pPr>
      <w:r w:rsidRPr="00E1261C">
        <w:rPr>
          <w:rFonts w:ascii="標楷體" w:eastAsia="標楷體" w:hAnsi="標楷體" w:cs="Times New Roman"/>
          <w:color w:val="auto"/>
          <w:kern w:val="2"/>
          <w:bdr w:val="none" w:sz="0" w:space="0" w:color="auto"/>
          <w:lang w:val="en-US"/>
        </w:rPr>
        <w:t>（二）</w:t>
      </w:r>
      <w:r w:rsidR="0005616F" w:rsidRPr="00E1261C">
        <w:rPr>
          <w:rFonts w:ascii="標楷體" w:eastAsia="標楷體" w:hAnsi="標楷體" w:cs="Times New Roman"/>
          <w:color w:val="auto"/>
          <w:kern w:val="2"/>
          <w:bdr w:val="none" w:sz="0" w:space="0" w:color="auto"/>
          <w:lang w:val="en-US"/>
        </w:rPr>
        <w:t>集訓期間違反規定者，報請本會紀律委員會議處。</w:t>
      </w:r>
    </w:p>
    <w:p w14:paraId="5ECD850D" w14:textId="2923DFCF" w:rsidR="0005616F" w:rsidRPr="00E1261C" w:rsidRDefault="00B235CD"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snapToGrid w:val="0"/>
        <w:spacing w:line="400" w:lineRule="atLeast"/>
        <w:ind w:left="525"/>
        <w:jc w:val="both"/>
        <w:rPr>
          <w:rFonts w:ascii="標楷體" w:eastAsia="標楷體" w:hAnsi="標楷體" w:cs="Times New Roman" w:hint="default"/>
          <w:color w:val="auto"/>
          <w:kern w:val="2"/>
          <w:bdr w:val="none" w:sz="0" w:space="0" w:color="auto"/>
          <w:lang w:val="en-US"/>
        </w:rPr>
      </w:pPr>
      <w:r w:rsidRPr="00E1261C">
        <w:rPr>
          <w:rFonts w:ascii="標楷體" w:eastAsia="標楷體" w:hAnsi="標楷體" w:cs="Times New Roman"/>
          <w:color w:val="auto"/>
          <w:kern w:val="2"/>
          <w:bdr w:val="none" w:sz="0" w:space="0" w:color="auto"/>
          <w:lang w:val="en-US"/>
        </w:rPr>
        <w:t>（</w:t>
      </w:r>
      <w:r>
        <w:rPr>
          <w:rFonts w:ascii="標楷體" w:eastAsia="標楷體" w:hAnsi="標楷體" w:cs="Times New Roman"/>
          <w:color w:val="auto"/>
          <w:kern w:val="2"/>
          <w:bdr w:val="none" w:sz="0" w:space="0" w:color="auto"/>
          <w:lang w:val="en-US"/>
        </w:rPr>
        <w:t>三</w:t>
      </w:r>
      <w:r w:rsidRPr="00E1261C">
        <w:rPr>
          <w:rFonts w:ascii="標楷體" w:eastAsia="標楷體" w:hAnsi="標楷體" w:cs="Times New Roman"/>
          <w:color w:val="auto"/>
          <w:kern w:val="2"/>
          <w:bdr w:val="none" w:sz="0" w:space="0" w:color="auto"/>
          <w:lang w:val="en-US"/>
        </w:rPr>
        <w:t>）</w:t>
      </w:r>
      <w:r w:rsidR="0005616F" w:rsidRPr="00E1261C">
        <w:rPr>
          <w:rFonts w:ascii="標楷體" w:eastAsia="標楷體" w:hAnsi="標楷體" w:cs="Times New Roman"/>
          <w:color w:val="auto"/>
          <w:kern w:val="2"/>
          <w:bdr w:val="none" w:sz="0" w:space="0" w:color="auto"/>
          <w:lang w:val="en-US"/>
        </w:rPr>
        <w:t>參賽選手比賽服裝(上衣)</w:t>
      </w:r>
      <w:r w:rsidR="007945D7">
        <w:rPr>
          <w:rFonts w:ascii="標楷體" w:eastAsia="標楷體" w:hAnsi="標楷體" w:cs="Times New Roman"/>
          <w:color w:val="auto"/>
          <w:kern w:val="2"/>
          <w:bdr w:val="none" w:sz="0" w:space="0" w:color="auto"/>
          <w:lang w:val="en-US"/>
        </w:rPr>
        <w:t>樣式、顏色應整齊</w:t>
      </w:r>
      <w:r w:rsidR="0005616F" w:rsidRPr="00E1261C">
        <w:rPr>
          <w:rFonts w:ascii="標楷體" w:eastAsia="標楷體" w:hAnsi="標楷體" w:cs="Times New Roman"/>
          <w:color w:val="auto"/>
          <w:kern w:val="2"/>
          <w:bdr w:val="none" w:sz="0" w:space="0" w:color="auto"/>
          <w:lang w:val="en-US"/>
        </w:rPr>
        <w:t>劃一上場比賽。</w:t>
      </w:r>
    </w:p>
    <w:p w14:paraId="0D762A74" w14:textId="77777777" w:rsidR="00B235CD" w:rsidRDefault="00B235CD"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snapToGrid w:val="0"/>
        <w:spacing w:line="400" w:lineRule="atLeast"/>
        <w:ind w:left="525"/>
        <w:jc w:val="both"/>
        <w:rPr>
          <w:rFonts w:ascii="標楷體" w:eastAsia="標楷體" w:hAnsi="標楷體" w:cs="Times New Roman" w:hint="default"/>
          <w:color w:val="auto"/>
          <w:kern w:val="2"/>
          <w:bdr w:val="none" w:sz="0" w:space="0" w:color="auto"/>
          <w:lang w:val="en-US"/>
        </w:rPr>
      </w:pPr>
      <w:r w:rsidRPr="00E1261C">
        <w:rPr>
          <w:rFonts w:ascii="標楷體" w:eastAsia="標楷體" w:hAnsi="標楷體" w:cs="Times New Roman"/>
          <w:color w:val="auto"/>
          <w:kern w:val="2"/>
          <w:bdr w:val="none" w:sz="0" w:space="0" w:color="auto"/>
          <w:lang w:val="en-US"/>
        </w:rPr>
        <w:t>（</w:t>
      </w:r>
      <w:r>
        <w:rPr>
          <w:rFonts w:ascii="標楷體" w:eastAsia="標楷體" w:hAnsi="標楷體" w:cs="Times New Roman"/>
          <w:color w:val="auto"/>
          <w:kern w:val="2"/>
          <w:bdr w:val="none" w:sz="0" w:space="0" w:color="auto"/>
          <w:lang w:val="en-US"/>
        </w:rPr>
        <w:t>四</w:t>
      </w:r>
      <w:r w:rsidRPr="00E1261C">
        <w:rPr>
          <w:rFonts w:ascii="標楷體" w:eastAsia="標楷體" w:hAnsi="標楷體" w:cs="Times New Roman"/>
          <w:color w:val="auto"/>
          <w:kern w:val="2"/>
          <w:bdr w:val="none" w:sz="0" w:space="0" w:color="auto"/>
          <w:lang w:val="en-US"/>
        </w:rPr>
        <w:t>）</w:t>
      </w:r>
      <w:r w:rsidR="0005616F" w:rsidRPr="00E1261C">
        <w:rPr>
          <w:rFonts w:ascii="Times New Roman" w:eastAsia="標楷體" w:hAnsi="標楷體" w:cs="Times New Roman"/>
          <w:color w:val="auto"/>
          <w:kern w:val="2"/>
          <w:bdr w:val="none" w:sz="0" w:space="0" w:color="auto"/>
          <w:lang w:val="en-US"/>
        </w:rPr>
        <w:t>所有參加比賽選手不得使用禁藥，若查驗到取消名次及資格。</w:t>
      </w:r>
      <w:r w:rsidR="0005616F" w:rsidRPr="00E1261C">
        <w:rPr>
          <w:rFonts w:ascii="標楷體" w:eastAsia="標楷體" w:hAnsi="標楷體" w:cs="Times New Roman"/>
          <w:color w:val="auto"/>
          <w:kern w:val="2"/>
          <w:bdr w:val="none" w:sz="0" w:space="0" w:color="auto"/>
          <w:lang w:val="en-US"/>
        </w:rPr>
        <w:t>另如受本會、世界運動禁藥</w:t>
      </w:r>
    </w:p>
    <w:p w14:paraId="094758BE" w14:textId="77777777" w:rsidR="00B235CD" w:rsidRDefault="00B235CD"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snapToGrid w:val="0"/>
        <w:spacing w:line="400" w:lineRule="atLeast"/>
        <w:ind w:left="525"/>
        <w:jc w:val="both"/>
        <w:rPr>
          <w:rFonts w:ascii="標楷體" w:eastAsia="標楷體" w:hAnsi="標楷體" w:cs="Times New Roman" w:hint="default"/>
          <w:color w:val="auto"/>
          <w:kern w:val="2"/>
          <w:bdr w:val="none" w:sz="0" w:space="0" w:color="auto"/>
          <w:lang w:val="en-US"/>
        </w:rPr>
      </w:pPr>
      <w:r>
        <w:rPr>
          <w:rFonts w:ascii="標楷體" w:eastAsia="標楷體" w:hAnsi="標楷體" w:cs="Times New Roman"/>
          <w:color w:val="auto"/>
          <w:kern w:val="2"/>
          <w:bdr w:val="none" w:sz="0" w:space="0" w:color="auto"/>
          <w:lang w:val="en-US"/>
        </w:rPr>
        <w:t xml:space="preserve">      </w:t>
      </w:r>
      <w:r w:rsidR="0005616F" w:rsidRPr="00E1261C">
        <w:rPr>
          <w:rFonts w:ascii="標楷體" w:eastAsia="標楷體" w:hAnsi="標楷體" w:cs="Times New Roman"/>
          <w:color w:val="auto"/>
          <w:kern w:val="2"/>
          <w:bdr w:val="none" w:sz="0" w:space="0" w:color="auto"/>
          <w:lang w:val="en-US"/>
        </w:rPr>
        <w:t>管制規範簽署單位（含國際奧會轄下各組織、國際單項運動總會、國家運動禁藥管制組織</w:t>
      </w:r>
    </w:p>
    <w:p w14:paraId="11243822" w14:textId="77777777" w:rsidR="00B235CD" w:rsidRDefault="00B235CD"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snapToGrid w:val="0"/>
        <w:spacing w:line="400" w:lineRule="atLeast"/>
        <w:ind w:left="525"/>
        <w:jc w:val="both"/>
        <w:rPr>
          <w:rFonts w:ascii="標楷體" w:eastAsia="標楷體" w:hAnsi="標楷體" w:cs="Times New Roman" w:hint="default"/>
          <w:color w:val="auto"/>
          <w:kern w:val="2"/>
          <w:bdr w:val="none" w:sz="0" w:space="0" w:color="auto"/>
          <w:lang w:val="en-US"/>
        </w:rPr>
      </w:pPr>
      <w:r>
        <w:rPr>
          <w:rFonts w:ascii="標楷體" w:eastAsia="標楷體" w:hAnsi="標楷體" w:cs="Times New Roman"/>
          <w:color w:val="auto"/>
          <w:kern w:val="2"/>
          <w:bdr w:val="none" w:sz="0" w:space="0" w:color="auto"/>
          <w:lang w:val="en-US"/>
        </w:rPr>
        <w:t xml:space="preserve">     </w:t>
      </w:r>
      <w:r w:rsidR="0005616F" w:rsidRPr="00E1261C">
        <w:rPr>
          <w:rFonts w:ascii="標楷體" w:eastAsia="標楷體" w:hAnsi="標楷體" w:cs="Times New Roman"/>
          <w:color w:val="auto"/>
          <w:kern w:val="2"/>
          <w:bdr w:val="none" w:sz="0" w:space="0" w:color="auto"/>
          <w:lang w:val="en-US"/>
        </w:rPr>
        <w:t>、國家奧會、國際綜合賽事主辦單位）及其他權管單位所為之禁賽處分者，於禁賽期間不得</w:t>
      </w:r>
    </w:p>
    <w:p w14:paraId="358A324A" w14:textId="77777777" w:rsidR="0005616F" w:rsidRPr="00E1261C" w:rsidRDefault="00B235CD"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snapToGrid w:val="0"/>
        <w:spacing w:line="400" w:lineRule="atLeast"/>
        <w:ind w:left="525"/>
        <w:jc w:val="both"/>
        <w:rPr>
          <w:rFonts w:ascii="標楷體" w:eastAsia="標楷體" w:hAnsi="標楷體" w:cs="Times New Roman" w:hint="default"/>
          <w:color w:val="auto"/>
          <w:kern w:val="2"/>
          <w:bdr w:val="none" w:sz="0" w:space="0" w:color="auto"/>
          <w:lang w:val="en-US"/>
        </w:rPr>
      </w:pPr>
      <w:r>
        <w:rPr>
          <w:rFonts w:ascii="標楷體" w:eastAsia="標楷體" w:hAnsi="標楷體" w:cs="Times New Roman"/>
          <w:color w:val="auto"/>
          <w:kern w:val="2"/>
          <w:bdr w:val="none" w:sz="0" w:space="0" w:color="auto"/>
          <w:lang w:val="en-US"/>
        </w:rPr>
        <w:t xml:space="preserve">      </w:t>
      </w:r>
      <w:r w:rsidR="0005616F" w:rsidRPr="00E1261C">
        <w:rPr>
          <w:rFonts w:ascii="標楷體" w:eastAsia="標楷體" w:hAnsi="標楷體" w:cs="Times New Roman"/>
          <w:color w:val="auto"/>
          <w:kern w:val="2"/>
          <w:bdr w:val="none" w:sz="0" w:space="0" w:color="auto"/>
          <w:lang w:val="en-US"/>
        </w:rPr>
        <w:t>參與選拔、比賽等任何活動。</w:t>
      </w:r>
    </w:p>
    <w:p w14:paraId="11B814BB" w14:textId="6645A129" w:rsidR="00E1261C" w:rsidRPr="00E1261C" w:rsidRDefault="00B235CD"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1260"/>
        </w:tabs>
        <w:overflowPunct w:val="0"/>
        <w:autoSpaceDE w:val="0"/>
        <w:autoSpaceDN w:val="0"/>
        <w:snapToGrid w:val="0"/>
        <w:spacing w:line="400" w:lineRule="atLeast"/>
        <w:jc w:val="both"/>
        <w:rPr>
          <w:rFonts w:ascii="標楷體" w:eastAsia="標楷體" w:hAnsi="標楷體" w:cs="Times New Roman" w:hint="default"/>
          <w:color w:val="auto"/>
          <w:kern w:val="2"/>
          <w:bdr w:val="none" w:sz="0" w:space="0" w:color="auto"/>
          <w:lang w:val="en-US"/>
        </w:rPr>
      </w:pPr>
      <w:r>
        <w:rPr>
          <w:rFonts w:ascii="標楷體" w:eastAsia="標楷體" w:hAnsi="標楷體" w:cs="Times New Roman"/>
          <w:color w:val="auto"/>
          <w:kern w:val="2"/>
          <w:bdr w:val="none" w:sz="0" w:space="0" w:color="auto"/>
          <w:lang w:val="en-US"/>
        </w:rPr>
        <w:t xml:space="preserve">  </w:t>
      </w:r>
      <w:r w:rsidR="00E1261C" w:rsidRPr="00E1261C">
        <w:rPr>
          <w:rFonts w:ascii="標楷體" w:eastAsia="標楷體" w:hAnsi="標楷體" w:cs="Times New Roman"/>
          <w:color w:val="auto"/>
          <w:kern w:val="2"/>
          <w:bdr w:val="none" w:sz="0" w:space="0" w:color="auto"/>
          <w:lang w:val="en-US"/>
        </w:rPr>
        <w:t>十</w:t>
      </w:r>
      <w:r w:rsidR="006F5682">
        <w:rPr>
          <w:rFonts w:ascii="標楷體" w:eastAsia="標楷體" w:hAnsi="標楷體" w:cs="Times New Roman"/>
          <w:color w:val="auto"/>
          <w:kern w:val="2"/>
          <w:bdr w:val="none" w:sz="0" w:space="0" w:color="auto"/>
          <w:lang w:val="en-US"/>
        </w:rPr>
        <w:t>六</w:t>
      </w:r>
      <w:r w:rsidR="00E1261C" w:rsidRPr="00E1261C">
        <w:rPr>
          <w:rFonts w:ascii="標楷體" w:eastAsia="標楷體" w:hAnsi="標楷體" w:cs="Times New Roman"/>
          <w:color w:val="auto"/>
          <w:kern w:val="2"/>
          <w:bdr w:val="none" w:sz="0" w:space="0" w:color="auto"/>
          <w:lang w:val="en-US"/>
        </w:rPr>
        <w:t>、申    訴：</w:t>
      </w:r>
    </w:p>
    <w:p w14:paraId="236231FF" w14:textId="77777777" w:rsidR="006F5682" w:rsidRPr="00BE1BFA" w:rsidRDefault="006F5682" w:rsidP="006F5682">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exact"/>
        <w:ind w:left="1008" w:hanging="582"/>
        <w:rPr>
          <w:rFonts w:ascii="標楷體" w:eastAsia="標楷體" w:hAnsi="標楷體" w:hint="default"/>
          <w:color w:val="auto"/>
          <w:szCs w:val="22"/>
        </w:rPr>
      </w:pPr>
      <w:r w:rsidRPr="00BE1BFA">
        <w:rPr>
          <w:rFonts w:ascii="標楷體" w:eastAsia="標楷體" w:hAnsi="標楷體"/>
          <w:color w:val="auto"/>
          <w:szCs w:val="22"/>
        </w:rPr>
        <w:t>有關競賽爭議申訴案件，應依據各國際單項運動總會規則及相關規定辦理，如規則上有明文規定者，以裁判員之判決為終決，若裁判的判決與競賽規則的解釋或適用性被認為錯誤時，須於事實發生後30分鐘內，由各報名單位領隊或教練向裁判長提出書面申訴，未依規定時間內提出者，不予受理。</w:t>
      </w:r>
    </w:p>
    <w:p w14:paraId="0924B937" w14:textId="77777777" w:rsidR="006F5682" w:rsidRPr="00BE1BFA" w:rsidRDefault="006F5682" w:rsidP="006F5682">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exact"/>
        <w:ind w:left="1008" w:hanging="582"/>
        <w:rPr>
          <w:rFonts w:ascii="標楷體" w:eastAsia="標楷體" w:hAnsi="標楷體" w:hint="default"/>
          <w:color w:val="auto"/>
          <w:szCs w:val="22"/>
        </w:rPr>
      </w:pPr>
      <w:r w:rsidRPr="00BE1BFA">
        <w:rPr>
          <w:rFonts w:ascii="標楷體" w:eastAsia="標楷體" w:hAnsi="標楷體"/>
          <w:color w:val="auto"/>
          <w:szCs w:val="22"/>
        </w:rPr>
        <w:t>若規則無明文規定者，得先以口頭提出申訴，並於該場比賽結束後30分鐘內，由各報名單位領隊或教練向裁判長或審判（技術）委員提出書面申訴，並繳交保證金新台幣叁仟元整（未依規定時間內提出者，不予受理），並以審判委員會判決為終決，另經審判委員會判決申訴無理者，得沒收其保證金。</w:t>
      </w:r>
    </w:p>
    <w:p w14:paraId="60E22196" w14:textId="77777777" w:rsidR="006F5682" w:rsidRPr="00BE1BFA" w:rsidRDefault="006F5682" w:rsidP="006F5682">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exact"/>
        <w:ind w:left="1008" w:hanging="582"/>
        <w:rPr>
          <w:rFonts w:ascii="標楷體" w:eastAsia="標楷體" w:hAnsi="標楷體" w:hint="default"/>
          <w:color w:val="auto"/>
          <w:szCs w:val="22"/>
        </w:rPr>
      </w:pPr>
      <w:r w:rsidRPr="00BE1BFA">
        <w:rPr>
          <w:rFonts w:ascii="標楷體" w:eastAsia="標楷體" w:hAnsi="標楷體"/>
          <w:color w:val="auto"/>
          <w:szCs w:val="22"/>
        </w:rPr>
        <w:t>有關選手參賽資格之申訴，應於比賽前以書面方式向競賽組提出，其他有關競賽上所發生問題，得先以口頭提出申訴，但仍須於該場比賽結束後30分鐘內向裁判長提出申訴書，補具正式手續，未依規定時間內提出者，不予受理。</w:t>
      </w:r>
    </w:p>
    <w:p w14:paraId="26E36BCF" w14:textId="06CE5327" w:rsidR="002B6469" w:rsidRDefault="002B6469"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ind w:left="1889" w:hangingChars="787" w:hanging="1889"/>
        <w:rPr>
          <w:rFonts w:ascii="標楷體" w:eastAsia="標楷體" w:hAnsi="標楷體" w:cs="Times New Roman" w:hint="default"/>
          <w:color w:val="auto"/>
          <w:kern w:val="2"/>
          <w:bdr w:val="none" w:sz="0" w:space="0" w:color="auto"/>
          <w:lang w:val="en-US"/>
        </w:rPr>
      </w:pPr>
      <w:r>
        <w:rPr>
          <w:rFonts w:ascii="標楷體" w:eastAsia="標楷體" w:hAnsi="標楷體" w:cs="Times New Roman"/>
          <w:color w:val="auto"/>
          <w:kern w:val="2"/>
          <w:bdr w:val="none" w:sz="0" w:space="0" w:color="auto"/>
          <w:lang w:val="en-US"/>
        </w:rPr>
        <w:t xml:space="preserve">   </w:t>
      </w:r>
      <w:r w:rsidR="00B235CD">
        <w:rPr>
          <w:rFonts w:ascii="標楷體" w:eastAsia="標楷體" w:hAnsi="標楷體" w:cs="Times New Roman"/>
          <w:color w:val="auto"/>
          <w:kern w:val="2"/>
          <w:bdr w:val="none" w:sz="0" w:space="0" w:color="auto"/>
          <w:lang w:val="en-US"/>
        </w:rPr>
        <w:t>十</w:t>
      </w:r>
      <w:r w:rsidR="006F5682">
        <w:rPr>
          <w:rFonts w:ascii="標楷體" w:eastAsia="標楷體" w:hAnsi="標楷體" w:cs="Times New Roman"/>
          <w:color w:val="auto"/>
          <w:kern w:val="2"/>
          <w:bdr w:val="none" w:sz="0" w:space="0" w:color="auto"/>
          <w:lang w:val="en-US"/>
        </w:rPr>
        <w:t>七</w:t>
      </w:r>
      <w:r w:rsidR="00E1261C" w:rsidRPr="00E1261C">
        <w:rPr>
          <w:rFonts w:ascii="標楷體" w:eastAsia="標楷體" w:hAnsi="標楷體" w:cs="Times New Roman"/>
          <w:color w:val="auto"/>
          <w:kern w:val="2"/>
          <w:bdr w:val="none" w:sz="0" w:space="0" w:color="auto"/>
          <w:lang w:val="en-US"/>
        </w:rPr>
        <w:t>、罰    則：運動員於比賽期間，倘有違背運動精神之行為，如：對裁判員有不正當行為、延</w:t>
      </w:r>
    </w:p>
    <w:p w14:paraId="7DABBAD0" w14:textId="77777777" w:rsidR="00E1261C" w:rsidRPr="00E1261C" w:rsidRDefault="002B6469"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ind w:left="1889" w:hangingChars="787" w:hanging="1889"/>
        <w:rPr>
          <w:rFonts w:ascii="標楷體" w:eastAsia="標楷體" w:hAnsi="標楷體" w:cs="Times New Roman" w:hint="default"/>
          <w:color w:val="auto"/>
          <w:kern w:val="2"/>
          <w:bdr w:val="none" w:sz="0" w:space="0" w:color="auto"/>
          <w:lang w:val="en-US"/>
        </w:rPr>
      </w:pPr>
      <w:r>
        <w:rPr>
          <w:rFonts w:ascii="標楷體" w:eastAsia="標楷體" w:hAnsi="標楷體" w:cs="Times New Roman"/>
          <w:color w:val="auto"/>
          <w:kern w:val="2"/>
          <w:bdr w:val="none" w:sz="0" w:space="0" w:color="auto"/>
          <w:lang w:val="en-US"/>
        </w:rPr>
        <w:lastRenderedPageBreak/>
        <w:t xml:space="preserve">                   </w:t>
      </w:r>
      <w:r w:rsidR="00E1261C" w:rsidRPr="00E1261C">
        <w:rPr>
          <w:rFonts w:ascii="標楷體" w:eastAsia="標楷體" w:hAnsi="標楷體" w:cs="Times New Roman"/>
          <w:color w:val="auto"/>
          <w:kern w:val="2"/>
          <w:bdr w:val="none" w:sz="0" w:space="0" w:color="auto"/>
          <w:lang w:val="en-US"/>
        </w:rPr>
        <w:t>誤比賽、妨礙比賽等情事，由裁判長逕行裁定停賽，並由審判委員會議判決。</w:t>
      </w:r>
    </w:p>
    <w:p w14:paraId="402ABCDE" w14:textId="2A47B3AD" w:rsidR="00E1261C" w:rsidRPr="00E1261C" w:rsidRDefault="002B6469"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DFKaiShu-SB-Estd-BF" w:hint="default"/>
          <w:color w:val="auto"/>
          <w:bdr w:val="none" w:sz="0" w:space="0" w:color="auto"/>
          <w:lang w:val="en-US"/>
        </w:rPr>
      </w:pPr>
      <w:r>
        <w:rPr>
          <w:rFonts w:ascii="標楷體" w:eastAsia="標楷體" w:hAnsi="標楷體" w:cs="Times New Roman"/>
          <w:color w:val="auto"/>
          <w:kern w:val="2"/>
          <w:bdr w:val="none" w:sz="0" w:space="0" w:color="auto"/>
          <w:lang w:val="en-US"/>
        </w:rPr>
        <w:t xml:space="preserve">   </w:t>
      </w:r>
      <w:r w:rsidR="00E1261C" w:rsidRPr="00E1261C">
        <w:rPr>
          <w:rFonts w:ascii="標楷體" w:eastAsia="標楷體" w:hAnsi="標楷體" w:cs="Times New Roman"/>
          <w:color w:val="auto"/>
          <w:kern w:val="2"/>
          <w:bdr w:val="none" w:sz="0" w:space="0" w:color="auto"/>
          <w:lang w:val="en-US"/>
        </w:rPr>
        <w:t>十</w:t>
      </w:r>
      <w:r w:rsidR="006F5682">
        <w:rPr>
          <w:rFonts w:ascii="標楷體" w:eastAsia="標楷體" w:hAnsi="標楷體" w:cs="Times New Roman"/>
          <w:color w:val="auto"/>
          <w:kern w:val="2"/>
          <w:bdr w:val="none" w:sz="0" w:space="0" w:color="auto"/>
          <w:lang w:val="en-US"/>
        </w:rPr>
        <w:t>八</w:t>
      </w:r>
      <w:r w:rsidR="00E1261C" w:rsidRPr="00E1261C">
        <w:rPr>
          <w:rFonts w:ascii="標楷體" w:eastAsia="標楷體" w:hAnsi="標楷體" w:cs="Times New Roman"/>
          <w:color w:val="auto"/>
          <w:kern w:val="2"/>
          <w:bdr w:val="none" w:sz="0" w:space="0" w:color="auto"/>
          <w:lang w:val="en-US"/>
        </w:rPr>
        <w:t>、</w:t>
      </w:r>
      <w:r w:rsidR="00E1261C" w:rsidRPr="00E1261C">
        <w:rPr>
          <w:rFonts w:ascii="標楷體" w:eastAsia="標楷體" w:hAnsi="標楷體" w:cs="DFKaiShu-SB-Estd-BF"/>
          <w:color w:val="auto"/>
          <w:bdr w:val="none" w:sz="0" w:space="0" w:color="auto"/>
          <w:lang w:val="en-US"/>
        </w:rPr>
        <w:t>本賽事投保公共意外險，請各參與人員自行依需要投保，有關公共意外險額度如下：</w:t>
      </w:r>
    </w:p>
    <w:p w14:paraId="429C5B81" w14:textId="77777777" w:rsidR="00E1261C" w:rsidRPr="00E1261C" w:rsidRDefault="002B6469"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DFKaiShu-SB-Estd-BF" w:hint="default"/>
          <w:color w:val="auto"/>
          <w:bdr w:val="none" w:sz="0" w:space="0" w:color="auto"/>
          <w:lang w:val="en-US"/>
        </w:rPr>
      </w:pPr>
      <w:r>
        <w:rPr>
          <w:rFonts w:ascii="標楷體" w:eastAsia="標楷體" w:hAnsi="標楷體" w:cs="DFKaiShu-SB-Estd-BF"/>
          <w:color w:val="auto"/>
          <w:bdr w:val="none" w:sz="0" w:space="0" w:color="auto"/>
          <w:lang w:val="en-US"/>
        </w:rPr>
        <w:t xml:space="preserve">     </w:t>
      </w:r>
      <w:r w:rsidR="00E1261C" w:rsidRPr="00E1261C">
        <w:rPr>
          <w:rFonts w:ascii="標楷體" w:eastAsia="標楷體" w:hAnsi="標楷體" w:cs="DFKaiShu-SB-Estd-BF"/>
          <w:color w:val="auto"/>
          <w:bdr w:val="none" w:sz="0" w:space="0" w:color="auto"/>
          <w:lang w:val="en-US"/>
        </w:rPr>
        <w:t>(一)每一個人身體傷亡：新臺幣三百萬元。</w:t>
      </w:r>
    </w:p>
    <w:p w14:paraId="036F28F4" w14:textId="77777777" w:rsidR="00E1261C" w:rsidRPr="00E1261C" w:rsidRDefault="002B6469"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DFKaiShu-SB-Estd-BF" w:hint="default"/>
          <w:color w:val="auto"/>
          <w:bdr w:val="none" w:sz="0" w:space="0" w:color="auto"/>
          <w:lang w:val="en-US"/>
        </w:rPr>
      </w:pPr>
      <w:r>
        <w:rPr>
          <w:rFonts w:ascii="標楷體" w:eastAsia="標楷體" w:hAnsi="標楷體" w:cs="DFKaiShu-SB-Estd-BF"/>
          <w:color w:val="auto"/>
          <w:bdr w:val="none" w:sz="0" w:space="0" w:color="auto"/>
          <w:lang w:val="en-US"/>
        </w:rPr>
        <w:t xml:space="preserve">     </w:t>
      </w:r>
      <w:r w:rsidR="00E1261C" w:rsidRPr="00E1261C">
        <w:rPr>
          <w:rFonts w:ascii="標楷體" w:eastAsia="標楷體" w:hAnsi="標楷體" w:cs="DFKaiShu-SB-Estd-BF"/>
          <w:color w:val="auto"/>
          <w:bdr w:val="none" w:sz="0" w:space="0" w:color="auto"/>
          <w:lang w:val="en-US"/>
        </w:rPr>
        <w:t>(二)每一事故身體傷亡：新臺幣一千五百萬元。</w:t>
      </w:r>
    </w:p>
    <w:p w14:paraId="5A82B7E2" w14:textId="77777777" w:rsidR="00E1261C" w:rsidRPr="00E1261C" w:rsidRDefault="002B6469"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DFKaiShu-SB-Estd-BF" w:hint="default"/>
          <w:color w:val="auto"/>
          <w:bdr w:val="none" w:sz="0" w:space="0" w:color="auto"/>
          <w:lang w:val="en-US"/>
        </w:rPr>
      </w:pPr>
      <w:r>
        <w:rPr>
          <w:rFonts w:ascii="標楷體" w:eastAsia="標楷體" w:hAnsi="標楷體" w:cs="DFKaiShu-SB-Estd-BF"/>
          <w:color w:val="auto"/>
          <w:bdr w:val="none" w:sz="0" w:space="0" w:color="auto"/>
          <w:lang w:val="en-US"/>
        </w:rPr>
        <w:t xml:space="preserve">     </w:t>
      </w:r>
      <w:r w:rsidR="00E1261C" w:rsidRPr="00E1261C">
        <w:rPr>
          <w:rFonts w:ascii="標楷體" w:eastAsia="標楷體" w:hAnsi="標楷體" w:cs="DFKaiShu-SB-Estd-BF"/>
          <w:color w:val="auto"/>
          <w:bdr w:val="none" w:sz="0" w:space="0" w:color="auto"/>
          <w:lang w:val="en-US"/>
        </w:rPr>
        <w:t>(三)每一事故財產損失：新臺幣二百萬元。</w:t>
      </w:r>
    </w:p>
    <w:p w14:paraId="63D54F7D" w14:textId="77777777" w:rsidR="00E1261C" w:rsidRPr="00E1261C" w:rsidRDefault="002B6469"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DFKaiShu-SB-Estd-BF" w:hint="default"/>
          <w:color w:val="auto"/>
          <w:bdr w:val="none" w:sz="0" w:space="0" w:color="auto"/>
          <w:lang w:val="en-US"/>
        </w:rPr>
      </w:pPr>
      <w:r>
        <w:rPr>
          <w:rFonts w:ascii="標楷體" w:eastAsia="標楷體" w:hAnsi="標楷體" w:cs="DFKaiShu-SB-Estd-BF"/>
          <w:color w:val="auto"/>
          <w:bdr w:val="none" w:sz="0" w:space="0" w:color="auto"/>
          <w:lang w:val="en-US"/>
        </w:rPr>
        <w:t xml:space="preserve">     </w:t>
      </w:r>
      <w:r w:rsidR="00E1261C" w:rsidRPr="00E1261C">
        <w:rPr>
          <w:rFonts w:ascii="標楷體" w:eastAsia="標楷體" w:hAnsi="標楷體" w:cs="DFKaiShu-SB-Estd-BF"/>
          <w:color w:val="auto"/>
          <w:bdr w:val="none" w:sz="0" w:space="0" w:color="auto"/>
          <w:lang w:val="en-US"/>
        </w:rPr>
        <w:t>(四)保險期間內總保險金額：新臺幣三千四百萬元。</w:t>
      </w:r>
    </w:p>
    <w:p w14:paraId="095747F4" w14:textId="2BC41E4C" w:rsidR="00E1261C" w:rsidRPr="00E1261C" w:rsidRDefault="002B6469"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Times New Roman" w:hint="default"/>
          <w:color w:val="auto"/>
          <w:kern w:val="2"/>
          <w:bdr w:val="none" w:sz="0" w:space="0" w:color="auto"/>
          <w:lang w:val="en-US"/>
        </w:rPr>
      </w:pPr>
      <w:r>
        <w:rPr>
          <w:rFonts w:ascii="標楷體" w:eastAsia="標楷體" w:hAnsi="標楷體" w:cs="Times New Roman"/>
          <w:color w:val="auto"/>
          <w:kern w:val="2"/>
          <w:bdr w:val="none" w:sz="0" w:space="0" w:color="auto"/>
          <w:lang w:val="en-US"/>
        </w:rPr>
        <w:t xml:space="preserve"> </w:t>
      </w:r>
      <w:r w:rsidR="00E1261C" w:rsidRPr="00E1261C">
        <w:rPr>
          <w:rFonts w:ascii="標楷體" w:eastAsia="標楷體" w:hAnsi="標楷體" w:cs="Times New Roman"/>
          <w:color w:val="auto"/>
          <w:kern w:val="2"/>
          <w:bdr w:val="none" w:sz="0" w:space="0" w:color="auto"/>
          <w:lang w:val="en-US"/>
        </w:rPr>
        <w:t>十</w:t>
      </w:r>
      <w:r w:rsidR="006F5682">
        <w:rPr>
          <w:rFonts w:ascii="標楷體" w:eastAsia="標楷體" w:hAnsi="標楷體" w:cs="Times New Roman"/>
          <w:color w:val="auto"/>
          <w:kern w:val="2"/>
          <w:bdr w:val="none" w:sz="0" w:space="0" w:color="auto"/>
          <w:lang w:val="en-US"/>
        </w:rPr>
        <w:t>九</w:t>
      </w:r>
      <w:r w:rsidR="00E1261C" w:rsidRPr="00E1261C">
        <w:rPr>
          <w:rFonts w:ascii="標楷體" w:eastAsia="標楷體" w:hAnsi="標楷體" w:cs="Times New Roman"/>
          <w:color w:val="auto"/>
          <w:kern w:val="2"/>
          <w:bdr w:val="none" w:sz="0" w:space="0" w:color="auto"/>
          <w:lang w:val="en-US"/>
        </w:rPr>
        <w:t>、為受理性騷擾申訴及調查案件，本會設有性騷擾申訴管道如下：</w:t>
      </w:r>
    </w:p>
    <w:p w14:paraId="74701170" w14:textId="77777777" w:rsidR="00E1261C" w:rsidRPr="00E1261C"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Times New Roman" w:hint="default"/>
          <w:color w:val="auto"/>
          <w:kern w:val="2"/>
          <w:bdr w:val="none" w:sz="0" w:space="0" w:color="auto"/>
          <w:lang w:val="en-US"/>
        </w:rPr>
      </w:pPr>
      <w:r w:rsidRPr="00E1261C">
        <w:rPr>
          <w:rFonts w:ascii="標楷體" w:eastAsia="標楷體" w:hAnsi="標楷體" w:cs="Times New Roman"/>
          <w:color w:val="auto"/>
          <w:kern w:val="2"/>
          <w:bdr w:val="none" w:sz="0" w:space="0" w:color="auto"/>
          <w:lang w:val="en-US"/>
        </w:rPr>
        <w:t xml:space="preserve">              申訴電話：(07)726-6847</w:t>
      </w:r>
    </w:p>
    <w:p w14:paraId="0A59DF91" w14:textId="77777777" w:rsidR="00E1261C" w:rsidRPr="00E1261C"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標楷體" w:cs="Times New Roman" w:hint="default"/>
          <w:color w:val="auto"/>
          <w:kern w:val="2"/>
          <w:bdr w:val="none" w:sz="0" w:space="0" w:color="auto"/>
          <w:lang w:val="en-US"/>
        </w:rPr>
      </w:pPr>
      <w:r w:rsidRPr="00E1261C">
        <w:rPr>
          <w:rFonts w:ascii="標楷體" w:eastAsia="標楷體" w:hAnsi="標楷體" w:cs="Times New Roman"/>
          <w:color w:val="auto"/>
          <w:kern w:val="2"/>
          <w:bdr w:val="none" w:sz="0" w:space="0" w:color="auto"/>
          <w:lang w:val="en-US"/>
        </w:rPr>
        <w:t xml:space="preserve">              投訴信箱：E-mail：</w:t>
      </w:r>
      <w:hyperlink r:id="rId7" w:history="1">
        <w:r w:rsidRPr="00E1261C">
          <w:rPr>
            <w:rFonts w:ascii="標楷體" w:eastAsia="標楷體" w:hAnsi="標楷體" w:cs="Times New Roman"/>
            <w:color w:val="auto"/>
            <w:kern w:val="2"/>
            <w:u w:val="single"/>
            <w:bdr w:val="none" w:sz="0" w:space="0" w:color="auto"/>
            <w:lang w:val="en-US"/>
          </w:rPr>
          <w:t>info@softtennis.org.tw</w:t>
        </w:r>
      </w:hyperlink>
    </w:p>
    <w:p w14:paraId="34E2641D" w14:textId="6C102693" w:rsidR="00E1261C" w:rsidRPr="00E1261C" w:rsidRDefault="002B6469"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rPr>
          <w:rFonts w:ascii="標楷體" w:eastAsia="標楷體" w:hAnsi="Times New Roman" w:cs="Times New Roman" w:hint="default"/>
          <w:color w:val="auto"/>
          <w:kern w:val="2"/>
          <w:bdr w:val="none" w:sz="0" w:space="0" w:color="auto"/>
          <w:lang w:val="en-US"/>
        </w:rPr>
      </w:pPr>
      <w:r>
        <w:rPr>
          <w:rFonts w:ascii="標楷體" w:eastAsia="標楷體" w:hAnsi="Times New Roman" w:cs="Times New Roman"/>
          <w:color w:val="auto"/>
          <w:kern w:val="2"/>
          <w:bdr w:val="none" w:sz="0" w:space="0" w:color="auto"/>
          <w:lang w:val="en-US"/>
        </w:rPr>
        <w:t xml:space="preserve"> </w:t>
      </w:r>
      <w:r w:rsidR="006F5682">
        <w:rPr>
          <w:rFonts w:ascii="標楷體" w:eastAsia="標楷體" w:hAnsi="Times New Roman" w:cs="Times New Roman"/>
          <w:color w:val="auto"/>
          <w:kern w:val="2"/>
          <w:bdr w:val="none" w:sz="0" w:space="0" w:color="auto"/>
          <w:lang w:val="en-US"/>
        </w:rPr>
        <w:t>二十</w:t>
      </w:r>
      <w:r w:rsidR="00E1261C" w:rsidRPr="00E1261C">
        <w:rPr>
          <w:rFonts w:ascii="標楷體" w:eastAsia="標楷體" w:hAnsi="標楷體" w:cs="Times New Roman"/>
          <w:color w:val="auto"/>
          <w:kern w:val="2"/>
          <w:sz w:val="28"/>
          <w:szCs w:val="28"/>
          <w:bdr w:val="none" w:sz="0" w:space="0" w:color="auto"/>
          <w:lang w:val="en-US"/>
        </w:rPr>
        <w:t>、</w:t>
      </w:r>
      <w:r w:rsidR="00E1261C" w:rsidRPr="00E1261C">
        <w:rPr>
          <w:rFonts w:ascii="標楷體" w:eastAsia="標楷體" w:hAnsi="Times New Roman" w:cs="Times New Roman"/>
          <w:color w:val="auto"/>
          <w:kern w:val="2"/>
          <w:bdr w:val="none" w:sz="0" w:space="0" w:color="auto"/>
          <w:lang w:val="en-US"/>
        </w:rPr>
        <w:t>運動禁藥管制注意事項及相關規定：</w:t>
      </w:r>
    </w:p>
    <w:p w14:paraId="6C278D57" w14:textId="77777777" w:rsidR="002B6469" w:rsidRPr="002B6469" w:rsidRDefault="00E1261C" w:rsidP="00096D5D">
      <w:pPr>
        <w:pStyle w:val="a6"/>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rPr>
          <w:rFonts w:ascii="標楷體" w:eastAsia="標楷體" w:hAnsi="標楷體" w:cs="微軟正黑體"/>
          <w:color w:val="auto"/>
          <w:bdr w:val="none" w:sz="0" w:space="0" w:color="auto"/>
        </w:rPr>
      </w:pPr>
      <w:r w:rsidRPr="002B6469">
        <w:rPr>
          <w:rFonts w:ascii="標楷體" w:eastAsia="標楷體" w:hAnsi="標楷體" w:cs="微軟正黑體" w:hint="eastAsia"/>
          <w:color w:val="auto"/>
          <w:bdr w:val="none" w:sz="0" w:space="0" w:color="auto"/>
        </w:rPr>
        <w:t>依據</w:t>
      </w:r>
      <w:r w:rsidRPr="002B6469">
        <w:rPr>
          <w:rFonts w:ascii="標楷體" w:eastAsia="標楷體" w:hAnsi="標楷體" w:cs="Malgun Gothic Semilight" w:hint="eastAsia"/>
          <w:color w:val="auto"/>
          <w:bdr w:val="none" w:sz="0" w:space="0" w:color="auto"/>
        </w:rPr>
        <w:t>「</w:t>
      </w:r>
      <w:r w:rsidRPr="002B6469">
        <w:rPr>
          <w:rFonts w:ascii="標楷體" w:eastAsia="標楷體" w:hAnsi="標楷體" w:cs="微軟正黑體" w:hint="eastAsia"/>
          <w:color w:val="auto"/>
          <w:bdr w:val="none" w:sz="0" w:space="0" w:color="auto"/>
        </w:rPr>
        <w:t>國家運動禁藥管制規則</w:t>
      </w:r>
      <w:r w:rsidRPr="002B6469">
        <w:rPr>
          <w:rFonts w:ascii="標楷體" w:eastAsia="標楷體" w:hAnsi="標楷體" w:cs="Malgun Gothic Semilight" w:hint="eastAsia"/>
          <w:color w:val="auto"/>
          <w:bdr w:val="none" w:sz="0" w:space="0" w:color="auto"/>
        </w:rPr>
        <w:t>（</w:t>
      </w:r>
      <w:r w:rsidRPr="002B6469">
        <w:rPr>
          <w:rFonts w:ascii="標楷體" w:eastAsia="標楷體" w:hAnsi="標楷體" w:cs="TimesNewRomanPSMT" w:hint="eastAsia"/>
          <w:color w:val="auto"/>
          <w:bdr w:val="none" w:sz="0" w:space="0" w:color="auto"/>
        </w:rPr>
        <w:t>NADR</w:t>
      </w:r>
      <w:r w:rsidRPr="002B6469">
        <w:rPr>
          <w:rFonts w:ascii="標楷體" w:eastAsia="標楷體" w:hAnsi="標楷體" w:cs="DFKaiShu-SB-Estd-BF" w:hint="eastAsia"/>
          <w:color w:val="auto"/>
          <w:bdr w:val="none" w:sz="0" w:space="0" w:color="auto"/>
        </w:rPr>
        <w:t>）」，</w:t>
      </w:r>
      <w:r w:rsidRPr="002B6469">
        <w:rPr>
          <w:rFonts w:ascii="標楷體" w:eastAsia="標楷體" w:hAnsi="標楷體" w:cs="微軟正黑體" w:hint="eastAsia"/>
          <w:color w:val="auto"/>
          <w:bdr w:val="none" w:sz="0" w:space="0" w:color="auto"/>
        </w:rPr>
        <w:t>參與協會辦理賽事之選手屬於國家級運動員</w:t>
      </w:r>
      <w:r w:rsidRPr="002B6469">
        <w:rPr>
          <w:rFonts w:ascii="標楷體" w:eastAsia="標楷體" w:hAnsi="標楷體" w:cs="Malgun Gothic Semilight" w:hint="eastAsia"/>
          <w:color w:val="auto"/>
          <w:bdr w:val="none" w:sz="0" w:space="0" w:color="auto"/>
        </w:rPr>
        <w:t>，</w:t>
      </w:r>
      <w:r w:rsidRPr="002B6469">
        <w:rPr>
          <w:rFonts w:ascii="標楷體" w:eastAsia="標楷體" w:hAnsi="標楷體" w:cs="微軟正黑體" w:hint="eastAsia"/>
          <w:color w:val="auto"/>
          <w:bdr w:val="none" w:sz="0" w:space="0" w:color="auto"/>
        </w:rPr>
        <w:t>皆</w:t>
      </w:r>
    </w:p>
    <w:p w14:paraId="44663685" w14:textId="77777777" w:rsidR="00E1261C" w:rsidRPr="002B6469" w:rsidRDefault="00E1261C" w:rsidP="00096D5D">
      <w:pPr>
        <w:pStyle w:val="a6"/>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left="960"/>
        <w:rPr>
          <w:rFonts w:ascii="標楷體" w:eastAsia="標楷體" w:hAnsi="標楷體" w:cs="Malgun Gothic Semilight"/>
          <w:color w:val="auto"/>
          <w:bdr w:val="none" w:sz="0" w:space="0" w:color="auto"/>
        </w:rPr>
      </w:pPr>
      <w:r w:rsidRPr="002B6469">
        <w:rPr>
          <w:rFonts w:ascii="標楷體" w:eastAsia="標楷體" w:hAnsi="標楷體" w:cs="微軟正黑體" w:hint="eastAsia"/>
          <w:color w:val="auto"/>
          <w:bdr w:val="none" w:sz="0" w:space="0" w:color="auto"/>
        </w:rPr>
        <w:t>可能接受藥檢</w:t>
      </w:r>
      <w:r w:rsidRPr="002B6469">
        <w:rPr>
          <w:rFonts w:ascii="標楷體" w:eastAsia="標楷體" w:hAnsi="標楷體" w:cs="Malgun Gothic Semilight" w:hint="eastAsia"/>
          <w:color w:val="auto"/>
          <w:bdr w:val="none" w:sz="0" w:space="0" w:color="auto"/>
        </w:rPr>
        <w:t>。</w:t>
      </w:r>
    </w:p>
    <w:p w14:paraId="20466628" w14:textId="77777777" w:rsidR="005E2D40" w:rsidRDefault="002B6469"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leftChars="100" w:left="727" w:hangingChars="203" w:hanging="487"/>
        <w:rPr>
          <w:rFonts w:ascii="標楷體" w:eastAsia="標楷體" w:hAnsi="標楷體" w:cs="微軟正黑體" w:hint="default"/>
          <w:color w:val="auto"/>
          <w:bdr w:val="none" w:sz="0" w:space="0" w:color="auto"/>
          <w:lang w:val="en-US"/>
        </w:rPr>
      </w:pPr>
      <w:r>
        <w:rPr>
          <w:rFonts w:ascii="標楷體" w:eastAsia="標楷體" w:hAnsi="標楷體" w:cs="Times New Roman"/>
          <w:color w:val="auto"/>
          <w:kern w:val="2"/>
          <w:bdr w:val="none" w:sz="0" w:space="0" w:color="auto"/>
          <w:lang w:val="en-US"/>
        </w:rPr>
        <w:t xml:space="preserve">  </w:t>
      </w:r>
      <w:r w:rsidR="00E1261C" w:rsidRPr="00E1261C">
        <w:rPr>
          <w:rFonts w:ascii="標楷體" w:eastAsia="標楷體" w:hAnsi="標楷體" w:cs="Times New Roman"/>
          <w:color w:val="auto"/>
          <w:kern w:val="2"/>
          <w:bdr w:val="none" w:sz="0" w:space="0" w:color="auto"/>
          <w:lang w:val="en-US"/>
        </w:rPr>
        <w:t>(二)</w:t>
      </w:r>
      <w:r w:rsidR="00E1261C" w:rsidRPr="00E1261C">
        <w:rPr>
          <w:rFonts w:ascii="標楷體" w:eastAsia="標楷體" w:hAnsi="標楷體" w:cs="微軟正黑體"/>
          <w:color w:val="auto"/>
          <w:bdr w:val="none" w:sz="0" w:space="0" w:color="auto"/>
          <w:lang w:val="en-US"/>
        </w:rPr>
        <w:t>依據</w:t>
      </w:r>
      <w:r w:rsidR="00E1261C" w:rsidRPr="00E1261C">
        <w:rPr>
          <w:rFonts w:ascii="標楷體" w:eastAsia="標楷體" w:hAnsi="標楷體" w:cs="Malgun Gothic Semilight"/>
          <w:color w:val="auto"/>
          <w:bdr w:val="none" w:sz="0" w:space="0" w:color="auto"/>
          <w:lang w:val="en-US"/>
        </w:rPr>
        <w:t>「</w:t>
      </w:r>
      <w:r w:rsidR="00E1261C" w:rsidRPr="00E1261C">
        <w:rPr>
          <w:rFonts w:ascii="標楷體" w:eastAsia="標楷體" w:hAnsi="標楷體" w:cs="微軟正黑體"/>
          <w:color w:val="auto"/>
          <w:bdr w:val="none" w:sz="0" w:space="0" w:color="auto"/>
          <w:lang w:val="en-US"/>
        </w:rPr>
        <w:t>治療用途豁免國際標準</w:t>
      </w:r>
      <w:r w:rsidR="00E1261C" w:rsidRPr="00E1261C">
        <w:rPr>
          <w:rFonts w:ascii="標楷體" w:eastAsia="標楷體" w:hAnsi="標楷體" w:cs="Malgun Gothic Semilight"/>
          <w:color w:val="auto"/>
          <w:bdr w:val="none" w:sz="0" w:space="0" w:color="auto"/>
          <w:lang w:val="en-US"/>
        </w:rPr>
        <w:t>（</w:t>
      </w:r>
      <w:r w:rsidR="00E1261C" w:rsidRPr="00E1261C">
        <w:rPr>
          <w:rFonts w:ascii="標楷體" w:eastAsia="標楷體" w:hAnsi="標楷體" w:cs="TimesNewRomanPSMT"/>
          <w:color w:val="auto"/>
          <w:bdr w:val="none" w:sz="0" w:space="0" w:color="auto"/>
          <w:lang w:val="en-US"/>
        </w:rPr>
        <w:t>ISTUE</w:t>
      </w:r>
      <w:r w:rsidR="00E1261C" w:rsidRPr="00E1261C">
        <w:rPr>
          <w:rFonts w:ascii="標楷體" w:eastAsia="標楷體" w:hAnsi="標楷體" w:cs="DFKaiShu-SB-Estd-BF"/>
          <w:color w:val="auto"/>
          <w:bdr w:val="none" w:sz="0" w:space="0" w:color="auto"/>
          <w:lang w:val="en-US"/>
        </w:rPr>
        <w:t>）」，</w:t>
      </w:r>
      <w:r w:rsidR="00E1261C" w:rsidRPr="00E1261C">
        <w:rPr>
          <w:rFonts w:ascii="標楷體" w:eastAsia="標楷體" w:hAnsi="標楷體" w:cs="微軟正黑體"/>
          <w:color w:val="auto"/>
          <w:bdr w:val="none" w:sz="0" w:space="0" w:color="auto"/>
          <w:lang w:val="en-US"/>
        </w:rPr>
        <w:t>國家級運動員因治療用途欲使用禁用物質或方法</w:t>
      </w:r>
    </w:p>
    <w:p w14:paraId="47C9DE34" w14:textId="77777777" w:rsidR="005E2D40"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leftChars="300" w:left="720" w:firstLineChars="100" w:firstLine="240"/>
        <w:rPr>
          <w:rFonts w:ascii="標楷體" w:eastAsia="標楷體" w:hAnsi="標楷體" w:cs="微軟正黑體" w:hint="default"/>
          <w:color w:val="auto"/>
          <w:bdr w:val="none" w:sz="0" w:space="0" w:color="auto"/>
          <w:lang w:val="en-US"/>
        </w:rPr>
      </w:pPr>
      <w:r w:rsidRPr="00E1261C">
        <w:rPr>
          <w:rFonts w:ascii="標楷體" w:eastAsia="標楷體" w:hAnsi="標楷體" w:cs="微軟正黑體"/>
          <w:color w:val="auto"/>
          <w:bdr w:val="none" w:sz="0" w:space="0" w:color="auto"/>
          <w:lang w:val="en-US"/>
        </w:rPr>
        <w:t>前</w:t>
      </w:r>
      <w:r w:rsidRPr="00E1261C">
        <w:rPr>
          <w:rFonts w:ascii="標楷體" w:eastAsia="標楷體" w:hAnsi="標楷體" w:cs="Malgun Gothic Semilight"/>
          <w:color w:val="auto"/>
          <w:bdr w:val="none" w:sz="0" w:space="0" w:color="auto"/>
          <w:lang w:val="en-US"/>
        </w:rPr>
        <w:t>，</w:t>
      </w:r>
      <w:r w:rsidRPr="00E1261C">
        <w:rPr>
          <w:rFonts w:ascii="標楷體" w:eastAsia="標楷體" w:hAnsi="標楷體" w:cs="微軟正黑體"/>
          <w:color w:val="auto"/>
          <w:bdr w:val="none" w:sz="0" w:space="0" w:color="auto"/>
          <w:lang w:val="en-US"/>
        </w:rPr>
        <w:t>應向</w:t>
      </w:r>
      <w:r w:rsidRPr="00E1261C">
        <w:rPr>
          <w:rFonts w:ascii="標楷體" w:eastAsia="標楷體" w:hAnsi="標楷體" w:cs="Malgun Gothic Semilight"/>
          <w:color w:val="auto"/>
          <w:bdr w:val="none" w:sz="0" w:space="0" w:color="auto"/>
          <w:lang w:val="en-US"/>
        </w:rPr>
        <w:t>「</w:t>
      </w:r>
      <w:r w:rsidRPr="00E1261C">
        <w:rPr>
          <w:rFonts w:ascii="標楷體" w:eastAsia="標楷體" w:hAnsi="標楷體" w:cs="微軟正黑體"/>
          <w:color w:val="auto"/>
          <w:bdr w:val="none" w:sz="0" w:space="0" w:color="auto"/>
          <w:lang w:val="en-US"/>
        </w:rPr>
        <w:t>財團法人中華運動禁藥防制基金會</w:t>
      </w:r>
      <w:r w:rsidRPr="00E1261C">
        <w:rPr>
          <w:rFonts w:ascii="標楷體" w:eastAsia="標楷體" w:hAnsi="標楷體" w:cs="DFKaiShu-SB-Estd-BF"/>
          <w:color w:val="auto"/>
          <w:bdr w:val="none" w:sz="0" w:space="0" w:color="auto"/>
          <w:lang w:val="en-US"/>
        </w:rPr>
        <w:t>」</w:t>
      </w:r>
      <w:r w:rsidRPr="00E1261C">
        <w:rPr>
          <w:rFonts w:ascii="標楷體" w:eastAsia="標楷體" w:hAnsi="標楷體" w:cs="微軟正黑體"/>
          <w:color w:val="auto"/>
          <w:bdr w:val="none" w:sz="0" w:space="0" w:color="auto"/>
          <w:lang w:val="en-US"/>
        </w:rPr>
        <w:t>提出</w:t>
      </w:r>
      <w:r w:rsidRPr="00E1261C">
        <w:rPr>
          <w:rFonts w:ascii="標楷體" w:eastAsia="標楷體" w:hAnsi="標楷體" w:cs="Malgun Gothic Semilight"/>
          <w:color w:val="auto"/>
          <w:bdr w:val="none" w:sz="0" w:space="0" w:color="auto"/>
          <w:lang w:val="en-US"/>
        </w:rPr>
        <w:t>「</w:t>
      </w:r>
      <w:r w:rsidRPr="00E1261C">
        <w:rPr>
          <w:rFonts w:ascii="標楷體" w:eastAsia="標楷體" w:hAnsi="標楷體" w:cs="微軟正黑體"/>
          <w:color w:val="auto"/>
          <w:bdr w:val="none" w:sz="0" w:space="0" w:color="auto"/>
          <w:lang w:val="en-US"/>
        </w:rPr>
        <w:t>治療用途豁免</w:t>
      </w:r>
      <w:r w:rsidRPr="00E1261C">
        <w:rPr>
          <w:rFonts w:ascii="標楷體" w:eastAsia="標楷體" w:hAnsi="標楷體" w:cs="Malgun Gothic Semilight"/>
          <w:color w:val="auto"/>
          <w:bdr w:val="none" w:sz="0" w:space="0" w:color="auto"/>
          <w:lang w:val="en-US"/>
        </w:rPr>
        <w:t>（</w:t>
      </w:r>
      <w:r w:rsidRPr="00E1261C">
        <w:rPr>
          <w:rFonts w:ascii="標楷體" w:eastAsia="標楷體" w:hAnsi="標楷體" w:cs="TimesNewRomanPSMT"/>
          <w:color w:val="auto"/>
          <w:bdr w:val="none" w:sz="0" w:space="0" w:color="auto"/>
          <w:lang w:val="en-US"/>
        </w:rPr>
        <w:t>TUE</w:t>
      </w:r>
      <w:r w:rsidRPr="00E1261C">
        <w:rPr>
          <w:rFonts w:ascii="標楷體" w:eastAsia="標楷體" w:hAnsi="標楷體" w:cs="DFKaiShu-SB-Estd-BF"/>
          <w:color w:val="auto"/>
          <w:bdr w:val="none" w:sz="0" w:space="0" w:color="auto"/>
          <w:lang w:val="en-US"/>
        </w:rPr>
        <w:t>）」</w:t>
      </w:r>
      <w:r w:rsidRPr="00E1261C">
        <w:rPr>
          <w:rFonts w:ascii="標楷體" w:eastAsia="標楷體" w:hAnsi="標楷體" w:cs="微軟正黑體"/>
          <w:color w:val="auto"/>
          <w:bdr w:val="none" w:sz="0" w:space="0" w:color="auto"/>
          <w:lang w:val="en-US"/>
        </w:rPr>
        <w:t>申請</w:t>
      </w:r>
      <w:r w:rsidRPr="00E1261C">
        <w:rPr>
          <w:rFonts w:ascii="標楷體" w:eastAsia="標楷體" w:hAnsi="標楷體" w:cs="Malgun Gothic Semilight"/>
          <w:color w:val="auto"/>
          <w:bdr w:val="none" w:sz="0" w:space="0" w:color="auto"/>
          <w:lang w:val="en-US"/>
        </w:rPr>
        <w:t>，</w:t>
      </w:r>
      <w:r w:rsidRPr="00E1261C">
        <w:rPr>
          <w:rFonts w:ascii="標楷體" w:eastAsia="標楷體" w:hAnsi="標楷體" w:cs="微軟正黑體"/>
          <w:color w:val="auto"/>
          <w:bdr w:val="none" w:sz="0" w:space="0" w:color="auto"/>
          <w:lang w:val="en-US"/>
        </w:rPr>
        <w:t>取得核</w:t>
      </w:r>
    </w:p>
    <w:p w14:paraId="265E4A48" w14:textId="77777777" w:rsidR="00E1261C" w:rsidRPr="00E1261C"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leftChars="300" w:left="720" w:firstLineChars="100" w:firstLine="240"/>
        <w:rPr>
          <w:rFonts w:ascii="標楷體" w:eastAsia="標楷體" w:hAnsi="標楷體" w:cs="DFKaiShu-SB-Estd-BF" w:hint="default"/>
          <w:color w:val="auto"/>
          <w:bdr w:val="none" w:sz="0" w:space="0" w:color="auto"/>
          <w:lang w:val="en-US"/>
        </w:rPr>
      </w:pPr>
      <w:r w:rsidRPr="00E1261C">
        <w:rPr>
          <w:rFonts w:ascii="標楷體" w:eastAsia="標楷體" w:hAnsi="標楷體" w:cs="微軟正黑體"/>
          <w:color w:val="auto"/>
          <w:bdr w:val="none" w:sz="0" w:space="0" w:color="auto"/>
          <w:lang w:val="en-US"/>
        </w:rPr>
        <w:t>可後方可使用</w:t>
      </w:r>
      <w:r w:rsidRPr="00E1261C">
        <w:rPr>
          <w:rFonts w:ascii="標楷體" w:eastAsia="標楷體" w:hAnsi="標楷體" w:cs="Malgun Gothic Semilight"/>
          <w:color w:val="auto"/>
          <w:bdr w:val="none" w:sz="0" w:space="0" w:color="auto"/>
          <w:lang w:val="en-US"/>
        </w:rPr>
        <w:t>。</w:t>
      </w:r>
    </w:p>
    <w:p w14:paraId="0A547A63" w14:textId="77777777" w:rsidR="008A7D63" w:rsidRPr="008A7D63" w:rsidRDefault="00E1261C" w:rsidP="00096D5D">
      <w:pPr>
        <w:pStyle w:val="a6"/>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rPr>
          <w:rFonts w:ascii="標楷體" w:eastAsia="標楷體" w:hAnsi="標楷體" w:cs="微軟正黑體"/>
          <w:color w:val="auto"/>
          <w:bdr w:val="none" w:sz="0" w:space="0" w:color="auto"/>
        </w:rPr>
      </w:pPr>
      <w:r w:rsidRPr="008A7D63">
        <w:rPr>
          <w:rFonts w:ascii="標楷體" w:eastAsia="標楷體" w:hAnsi="標楷體" w:cs="微軟正黑體"/>
          <w:color w:val="auto"/>
          <w:bdr w:val="none" w:sz="0" w:space="0" w:color="auto"/>
        </w:rPr>
        <w:t>使用</w:t>
      </w:r>
      <w:r w:rsidRPr="008A7D63">
        <w:rPr>
          <w:rFonts w:ascii="標楷體" w:eastAsia="標楷體" w:hAnsi="標楷體" w:cs="Malgun Gothic Semilight"/>
          <w:color w:val="auto"/>
          <w:bdr w:val="none" w:sz="0" w:space="0" w:color="auto"/>
        </w:rPr>
        <w:t>「</w:t>
      </w:r>
      <w:r w:rsidRPr="008A7D63">
        <w:rPr>
          <w:rFonts w:ascii="標楷體" w:eastAsia="標楷體" w:hAnsi="標楷體" w:cs="微軟正黑體"/>
          <w:color w:val="auto"/>
          <w:bdr w:val="none" w:sz="0" w:space="0" w:color="auto"/>
        </w:rPr>
        <w:t>隨時禁用</w:t>
      </w:r>
      <w:r w:rsidRPr="008A7D63">
        <w:rPr>
          <w:rFonts w:ascii="標楷體" w:eastAsia="標楷體" w:hAnsi="標楷體" w:cs="Malgun Gothic Semilight"/>
          <w:color w:val="auto"/>
          <w:bdr w:val="none" w:sz="0" w:space="0" w:color="auto"/>
        </w:rPr>
        <w:t>（</w:t>
      </w:r>
      <w:r w:rsidRPr="008A7D63">
        <w:rPr>
          <w:rFonts w:ascii="標楷體" w:eastAsia="標楷體" w:hAnsi="標楷體" w:cs="微軟正黑體"/>
          <w:color w:val="auto"/>
          <w:bdr w:val="none" w:sz="0" w:space="0" w:color="auto"/>
        </w:rPr>
        <w:t>賽內與賽外</w:t>
      </w:r>
      <w:r w:rsidRPr="008A7D63">
        <w:rPr>
          <w:rFonts w:ascii="標楷體" w:eastAsia="標楷體" w:hAnsi="標楷體" w:cs="Malgun Gothic Semilight"/>
          <w:color w:val="auto"/>
          <w:bdr w:val="none" w:sz="0" w:space="0" w:color="auto"/>
        </w:rPr>
        <w:t>）</w:t>
      </w:r>
      <w:r w:rsidRPr="008A7D63">
        <w:rPr>
          <w:rFonts w:ascii="標楷體" w:eastAsia="標楷體" w:hAnsi="標楷體" w:cs="微軟正黑體"/>
          <w:color w:val="auto"/>
          <w:bdr w:val="none" w:sz="0" w:space="0" w:color="auto"/>
        </w:rPr>
        <w:t>物質或方法</w:t>
      </w:r>
      <w:r w:rsidRPr="008A7D63">
        <w:rPr>
          <w:rFonts w:ascii="標楷體" w:eastAsia="標楷體" w:hAnsi="標楷體" w:cs="Malgun Gothic Semilight"/>
          <w:color w:val="auto"/>
          <w:bdr w:val="none" w:sz="0" w:space="0" w:color="auto"/>
        </w:rPr>
        <w:t>（</w:t>
      </w:r>
      <w:r w:rsidRPr="008A7D63">
        <w:rPr>
          <w:rFonts w:ascii="標楷體" w:eastAsia="標楷體" w:hAnsi="標楷體" w:cs="TimesNewRomanPSMT"/>
          <w:color w:val="auto"/>
          <w:bdr w:val="none" w:sz="0" w:space="0" w:color="auto"/>
        </w:rPr>
        <w:t>S1~S5</w:t>
      </w:r>
      <w:r w:rsidRPr="008A7D63">
        <w:rPr>
          <w:rFonts w:ascii="標楷體" w:eastAsia="標楷體" w:hAnsi="標楷體" w:cs="DFKaiShu-SB-Estd-BF"/>
          <w:color w:val="auto"/>
          <w:bdr w:val="none" w:sz="0" w:space="0" w:color="auto"/>
        </w:rPr>
        <w:t>、</w:t>
      </w:r>
      <w:r w:rsidRPr="008A7D63">
        <w:rPr>
          <w:rFonts w:ascii="標楷體" w:eastAsia="標楷體" w:hAnsi="標楷體" w:cs="TimesNewRomanPSMT"/>
          <w:color w:val="auto"/>
          <w:bdr w:val="none" w:sz="0" w:space="0" w:color="auto"/>
        </w:rPr>
        <w:t>M1~M3</w:t>
      </w:r>
      <w:r w:rsidRPr="008A7D63">
        <w:rPr>
          <w:rFonts w:ascii="標楷體" w:eastAsia="標楷體" w:hAnsi="標楷體" w:cs="DFKaiShu-SB-Estd-BF"/>
          <w:color w:val="auto"/>
          <w:bdr w:val="none" w:sz="0" w:space="0" w:color="auto"/>
        </w:rPr>
        <w:t>、</w:t>
      </w:r>
      <w:r w:rsidRPr="008A7D63">
        <w:rPr>
          <w:rFonts w:ascii="標楷體" w:eastAsia="標楷體" w:hAnsi="標楷體" w:cs="TimesNewRomanPSMT"/>
          <w:color w:val="auto"/>
          <w:bdr w:val="none" w:sz="0" w:space="0" w:color="auto"/>
        </w:rPr>
        <w:t>P1</w:t>
      </w:r>
      <w:r w:rsidRPr="008A7D63">
        <w:rPr>
          <w:rFonts w:ascii="標楷體" w:eastAsia="標楷體" w:hAnsi="標楷體" w:cs="DFKaiShu-SB-Estd-BF"/>
          <w:color w:val="auto"/>
          <w:bdr w:val="none" w:sz="0" w:space="0" w:color="auto"/>
        </w:rPr>
        <w:t>）」：</w:t>
      </w:r>
      <w:r w:rsidRPr="008A7D63">
        <w:rPr>
          <w:rFonts w:ascii="標楷體" w:eastAsia="標楷體" w:hAnsi="標楷體" w:cs="微軟正黑體"/>
          <w:color w:val="auto"/>
          <w:bdr w:val="none" w:sz="0" w:space="0" w:color="auto"/>
        </w:rPr>
        <w:t>無論是否參賽</w:t>
      </w:r>
      <w:r w:rsidRPr="008A7D63">
        <w:rPr>
          <w:rFonts w:ascii="標楷體" w:eastAsia="標楷體" w:hAnsi="標楷體" w:cs="Malgun Gothic Semilight"/>
          <w:color w:val="auto"/>
          <w:bdr w:val="none" w:sz="0" w:space="0" w:color="auto"/>
        </w:rPr>
        <w:t>，</w:t>
      </w:r>
      <w:r w:rsidRPr="008A7D63">
        <w:rPr>
          <w:rFonts w:ascii="標楷體" w:eastAsia="標楷體" w:hAnsi="標楷體" w:cs="微軟正黑體"/>
          <w:color w:val="auto"/>
          <w:bdr w:val="none" w:sz="0" w:space="0" w:color="auto"/>
        </w:rPr>
        <w:t>應</w:t>
      </w:r>
    </w:p>
    <w:p w14:paraId="65E7CD5A" w14:textId="77777777" w:rsidR="00E1261C" w:rsidRPr="008A7D63" w:rsidRDefault="00E1261C" w:rsidP="00096D5D">
      <w:pPr>
        <w:pStyle w:val="a6"/>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left="1440"/>
        <w:rPr>
          <w:rFonts w:ascii="標楷體" w:eastAsia="標楷體" w:hAnsi="標楷體" w:cs="DFKaiShu-SB-Estd-BF"/>
          <w:color w:val="auto"/>
          <w:bdr w:val="none" w:sz="0" w:space="0" w:color="auto"/>
        </w:rPr>
      </w:pPr>
      <w:r w:rsidRPr="008A7D63">
        <w:rPr>
          <w:rFonts w:ascii="標楷體" w:eastAsia="標楷體" w:hAnsi="標楷體" w:cs="微軟正黑體" w:hint="eastAsia"/>
          <w:color w:val="auto"/>
          <w:bdr w:val="none" w:sz="0" w:space="0" w:color="auto"/>
        </w:rPr>
        <w:t>儘速提出申請</w:t>
      </w:r>
      <w:r w:rsidRPr="008A7D63">
        <w:rPr>
          <w:rFonts w:ascii="標楷體" w:eastAsia="標楷體" w:hAnsi="標楷體" w:cs="Malgun Gothic Semilight"/>
          <w:color w:val="auto"/>
          <w:bdr w:val="none" w:sz="0" w:space="0" w:color="auto"/>
        </w:rPr>
        <w:t>。</w:t>
      </w:r>
      <w:r w:rsidRPr="008A7D63">
        <w:rPr>
          <w:rFonts w:ascii="標楷體" w:eastAsia="標楷體" w:hAnsi="標楷體" w:cs="微軟正黑體"/>
          <w:color w:val="auto"/>
          <w:bdr w:val="none" w:sz="0" w:space="0" w:color="auto"/>
        </w:rPr>
        <w:t>尚未申請者</w:t>
      </w:r>
      <w:r w:rsidRPr="008A7D63">
        <w:rPr>
          <w:rFonts w:ascii="標楷體" w:eastAsia="標楷體" w:hAnsi="標楷體" w:cs="Malgun Gothic Semilight"/>
          <w:color w:val="auto"/>
          <w:bdr w:val="none" w:sz="0" w:space="0" w:color="auto"/>
        </w:rPr>
        <w:t>，</w:t>
      </w:r>
      <w:r w:rsidRPr="008A7D63">
        <w:rPr>
          <w:rFonts w:ascii="標楷體" w:eastAsia="標楷體" w:hAnsi="標楷體" w:cs="微軟正黑體"/>
          <w:color w:val="auto"/>
          <w:bdr w:val="none" w:sz="0" w:space="0" w:color="auto"/>
        </w:rPr>
        <w:t>應於申請截止日期前提出</w:t>
      </w:r>
      <w:r w:rsidRPr="008A7D63">
        <w:rPr>
          <w:rFonts w:ascii="標楷體" w:eastAsia="標楷體" w:hAnsi="標楷體" w:cs="Malgun Gothic Semilight"/>
          <w:color w:val="auto"/>
          <w:bdr w:val="none" w:sz="0" w:space="0" w:color="auto"/>
        </w:rPr>
        <w:t>。</w:t>
      </w:r>
    </w:p>
    <w:p w14:paraId="08BDE80A" w14:textId="77777777" w:rsidR="00E1261C" w:rsidRPr="00E1261C" w:rsidRDefault="008A7D63"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leftChars="200" w:left="720" w:hangingChars="100" w:hanging="240"/>
        <w:rPr>
          <w:rFonts w:ascii="標楷體" w:eastAsia="標楷體" w:hAnsi="標楷體" w:cs="DFKaiShu-SB-Estd-BF" w:hint="default"/>
          <w:color w:val="auto"/>
          <w:bdr w:val="none" w:sz="0" w:space="0" w:color="auto"/>
          <w:lang w:val="en-US"/>
        </w:rPr>
      </w:pPr>
      <w:r>
        <w:rPr>
          <w:rFonts w:ascii="標楷體" w:eastAsia="標楷體" w:hAnsi="標楷體" w:cs="Times New Roman"/>
          <w:color w:val="auto"/>
          <w:bdr w:val="none" w:sz="0" w:space="0" w:color="auto"/>
          <w:lang w:val="en-US"/>
        </w:rPr>
        <w:t xml:space="preserve">     </w:t>
      </w:r>
      <w:r w:rsidR="00E1261C" w:rsidRPr="00E1261C">
        <w:rPr>
          <w:rFonts w:ascii="標楷體" w:eastAsia="標楷體" w:hAnsi="標楷體" w:cs="Times New Roman"/>
          <w:color w:val="auto"/>
          <w:bdr w:val="none" w:sz="0" w:space="0" w:color="auto"/>
          <w:lang w:val="en-US"/>
        </w:rPr>
        <w:t>2.</w:t>
      </w:r>
      <w:r w:rsidR="00E1261C" w:rsidRPr="00E1261C">
        <w:rPr>
          <w:rFonts w:ascii="標楷體" w:eastAsia="標楷體" w:hAnsi="標楷體" w:cs="微軟正黑體"/>
          <w:color w:val="auto"/>
          <w:bdr w:val="none" w:sz="0" w:space="0" w:color="auto"/>
          <w:lang w:val="en-US"/>
        </w:rPr>
        <w:t>賽內期</w:t>
      </w:r>
      <w:r w:rsidR="00E1261C" w:rsidRPr="00E1261C">
        <w:rPr>
          <w:rFonts w:ascii="標楷體" w:eastAsia="標楷體" w:hAnsi="標楷體" w:cs="DFKaiShu-SB-Estd-BF"/>
          <w:color w:val="auto"/>
          <w:bdr w:val="none" w:sz="0" w:space="0" w:color="auto"/>
          <w:lang w:val="en-US"/>
        </w:rPr>
        <w:t>〔</w:t>
      </w:r>
      <w:r w:rsidR="00E1261C" w:rsidRPr="00E1261C">
        <w:rPr>
          <w:rFonts w:ascii="標楷體" w:eastAsia="標楷體" w:hAnsi="標楷體" w:cs="微軟正黑體"/>
          <w:color w:val="auto"/>
          <w:bdr w:val="none" w:sz="0" w:space="0" w:color="auto"/>
          <w:lang w:val="en-US"/>
        </w:rPr>
        <w:t>指運動員表定參賽之前一日的午夜前</w:t>
      </w:r>
      <w:r w:rsidR="00E1261C" w:rsidRPr="00E1261C">
        <w:rPr>
          <w:rFonts w:ascii="標楷體" w:eastAsia="標楷體" w:hAnsi="標楷體" w:cs="Malgun Gothic Semilight"/>
          <w:color w:val="auto"/>
          <w:bdr w:val="none" w:sz="0" w:space="0" w:color="auto"/>
          <w:lang w:val="en-US"/>
        </w:rPr>
        <w:t>（</w:t>
      </w:r>
      <w:r w:rsidR="00E1261C" w:rsidRPr="00E1261C">
        <w:rPr>
          <w:rFonts w:ascii="標楷體" w:eastAsia="標楷體" w:hAnsi="標楷體" w:cs="TimesNewRomanPS-BoldMT"/>
          <w:b/>
          <w:bCs/>
          <w:color w:val="auto"/>
          <w:bdr w:val="none" w:sz="0" w:space="0" w:color="auto"/>
          <w:lang w:val="en-US"/>
        </w:rPr>
        <w:t>23:59</w:t>
      </w:r>
      <w:r w:rsidR="00E1261C" w:rsidRPr="00E1261C">
        <w:rPr>
          <w:rFonts w:ascii="標楷體" w:eastAsia="標楷體" w:hAnsi="標楷體" w:cs="DFKaiShu-SB-Estd-BF"/>
          <w:color w:val="auto"/>
          <w:bdr w:val="none" w:sz="0" w:space="0" w:color="auto"/>
          <w:lang w:val="en-US"/>
        </w:rPr>
        <w:t>）</w:t>
      </w:r>
      <w:r w:rsidR="00E1261C" w:rsidRPr="00E1261C">
        <w:rPr>
          <w:rFonts w:ascii="標楷體" w:eastAsia="標楷體" w:hAnsi="標楷體" w:cs="微軟正黑體"/>
          <w:color w:val="auto"/>
          <w:bdr w:val="none" w:sz="0" w:space="0" w:color="auto"/>
          <w:lang w:val="en-US"/>
        </w:rPr>
        <w:t>起算直到比賽與檢體採集流程結束為止</w:t>
      </w:r>
      <w:r w:rsidR="00E1261C" w:rsidRPr="00E1261C">
        <w:rPr>
          <w:rFonts w:ascii="標楷體" w:eastAsia="標楷體" w:hAnsi="標楷體" w:cs="Malgun Gothic Semilight"/>
          <w:color w:val="auto"/>
          <w:bdr w:val="none" w:sz="0" w:space="0" w:color="auto"/>
          <w:lang w:val="en-US"/>
        </w:rPr>
        <w:t>〕</w:t>
      </w:r>
      <w:r w:rsidR="00E1261C" w:rsidRPr="00E1261C">
        <w:rPr>
          <w:rFonts w:ascii="標楷體" w:eastAsia="標楷體" w:hAnsi="標楷體" w:cs="微軟正黑體"/>
          <w:color w:val="auto"/>
          <w:bdr w:val="none" w:sz="0" w:space="0" w:color="auto"/>
          <w:lang w:val="en-US"/>
        </w:rPr>
        <w:t>使用</w:t>
      </w:r>
      <w:r w:rsidR="00E1261C" w:rsidRPr="00E1261C">
        <w:rPr>
          <w:rFonts w:ascii="標楷體" w:eastAsia="標楷體" w:hAnsi="標楷體" w:cs="Malgun Gothic Semilight"/>
          <w:color w:val="auto"/>
          <w:bdr w:val="none" w:sz="0" w:space="0" w:color="auto"/>
          <w:lang w:val="en-US"/>
        </w:rPr>
        <w:t>「</w:t>
      </w:r>
      <w:r w:rsidR="00E1261C" w:rsidRPr="00E1261C">
        <w:rPr>
          <w:rFonts w:ascii="標楷體" w:eastAsia="標楷體" w:hAnsi="標楷體" w:cs="微軟正黑體"/>
          <w:color w:val="auto"/>
          <w:bdr w:val="none" w:sz="0" w:space="0" w:color="auto"/>
          <w:lang w:val="en-US"/>
        </w:rPr>
        <w:t>限賽內禁用物質</w:t>
      </w:r>
      <w:r w:rsidR="00E1261C" w:rsidRPr="00E1261C">
        <w:rPr>
          <w:rFonts w:ascii="標楷體" w:eastAsia="標楷體" w:hAnsi="標楷體" w:cs="Malgun Gothic Semilight"/>
          <w:color w:val="auto"/>
          <w:bdr w:val="none" w:sz="0" w:space="0" w:color="auto"/>
          <w:lang w:val="en-US"/>
        </w:rPr>
        <w:t>（</w:t>
      </w:r>
      <w:r w:rsidR="00E1261C" w:rsidRPr="00E1261C">
        <w:rPr>
          <w:rFonts w:ascii="標楷體" w:eastAsia="標楷體" w:hAnsi="標楷體" w:cs="TimesNewRomanPSMT"/>
          <w:color w:val="auto"/>
          <w:bdr w:val="none" w:sz="0" w:space="0" w:color="auto"/>
          <w:lang w:val="en-US"/>
        </w:rPr>
        <w:t>S6~S9</w:t>
      </w:r>
      <w:r w:rsidR="00E1261C" w:rsidRPr="00E1261C">
        <w:rPr>
          <w:rFonts w:ascii="標楷體" w:eastAsia="標楷體" w:hAnsi="標楷體" w:cs="DFKaiShu-SB-Estd-BF"/>
          <w:color w:val="auto"/>
          <w:bdr w:val="none" w:sz="0" w:space="0" w:color="auto"/>
          <w:lang w:val="en-US"/>
        </w:rPr>
        <w:t>、</w:t>
      </w:r>
      <w:r w:rsidR="00E1261C" w:rsidRPr="00E1261C">
        <w:rPr>
          <w:rFonts w:ascii="標楷體" w:eastAsia="標楷體" w:hAnsi="標楷體" w:cs="TimesNewRomanPSMT"/>
          <w:color w:val="auto"/>
          <w:bdr w:val="none" w:sz="0" w:space="0" w:color="auto"/>
          <w:lang w:val="en-US"/>
        </w:rPr>
        <w:t>P1</w:t>
      </w:r>
      <w:r w:rsidR="00E1261C" w:rsidRPr="00E1261C">
        <w:rPr>
          <w:rFonts w:ascii="標楷體" w:eastAsia="標楷體" w:hAnsi="標楷體" w:cs="DFKaiShu-SB-Estd-BF"/>
          <w:color w:val="auto"/>
          <w:bdr w:val="none" w:sz="0" w:space="0" w:color="auto"/>
          <w:lang w:val="en-US"/>
        </w:rPr>
        <w:t>）」：</w:t>
      </w:r>
      <w:r w:rsidR="00E1261C" w:rsidRPr="00E1261C">
        <w:rPr>
          <w:rFonts w:ascii="標楷體" w:eastAsia="標楷體" w:hAnsi="標楷體" w:cs="微軟正黑體"/>
          <w:color w:val="auto"/>
          <w:bdr w:val="none" w:sz="0" w:space="0" w:color="auto"/>
          <w:lang w:val="en-US"/>
        </w:rPr>
        <w:t>應於申請截止日期前提出</w:t>
      </w:r>
      <w:r w:rsidR="00E1261C" w:rsidRPr="00E1261C">
        <w:rPr>
          <w:rFonts w:ascii="標楷體" w:eastAsia="標楷體" w:hAnsi="標楷體" w:cs="Malgun Gothic Semilight"/>
          <w:color w:val="auto"/>
          <w:bdr w:val="none" w:sz="0" w:space="0" w:color="auto"/>
          <w:lang w:val="en-US"/>
        </w:rPr>
        <w:t>。</w:t>
      </w:r>
    </w:p>
    <w:p w14:paraId="787B8226" w14:textId="77777777" w:rsidR="00E1261C" w:rsidRPr="00E1261C"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leftChars="200" w:left="720" w:hangingChars="100" w:hanging="240"/>
        <w:rPr>
          <w:rFonts w:ascii="標楷體" w:eastAsia="標楷體" w:hAnsi="標楷體" w:cs="DFKaiShu-SB-Estd-BF" w:hint="default"/>
          <w:color w:val="auto"/>
          <w:bdr w:val="none" w:sz="0" w:space="0" w:color="auto"/>
          <w:lang w:val="en-US"/>
        </w:rPr>
      </w:pPr>
      <w:r w:rsidRPr="00E1261C">
        <w:rPr>
          <w:rFonts w:ascii="標楷體" w:eastAsia="標楷體" w:hAnsi="標楷體" w:cs="Times New Roman"/>
          <w:color w:val="auto"/>
          <w:bdr w:val="none" w:sz="0" w:space="0" w:color="auto"/>
          <w:lang w:val="en-US"/>
        </w:rPr>
        <w:t>3.</w:t>
      </w:r>
      <w:r w:rsidRPr="00E1261C">
        <w:rPr>
          <w:rFonts w:ascii="標楷體" w:eastAsia="標楷體" w:hAnsi="標楷體" w:cs="微軟正黑體"/>
          <w:color w:val="auto"/>
          <w:bdr w:val="none" w:sz="0" w:space="0" w:color="auto"/>
          <w:lang w:val="en-US"/>
        </w:rPr>
        <w:t>符合特殊情況時</w:t>
      </w:r>
      <w:r w:rsidRPr="00E1261C">
        <w:rPr>
          <w:rFonts w:ascii="標楷體" w:eastAsia="標楷體" w:hAnsi="標楷體" w:cs="Malgun Gothic Semilight"/>
          <w:color w:val="auto"/>
          <w:bdr w:val="none" w:sz="0" w:space="0" w:color="auto"/>
          <w:lang w:val="en-US"/>
        </w:rPr>
        <w:t>（</w:t>
      </w:r>
      <w:r w:rsidRPr="00E1261C">
        <w:rPr>
          <w:rFonts w:ascii="標楷體" w:eastAsia="標楷體" w:hAnsi="標楷體" w:cs="微軟正黑體"/>
          <w:color w:val="auto"/>
          <w:bdr w:val="none" w:sz="0" w:space="0" w:color="auto"/>
          <w:lang w:val="en-US"/>
        </w:rPr>
        <w:t>如</w:t>
      </w:r>
      <w:r w:rsidRPr="00E1261C">
        <w:rPr>
          <w:rFonts w:ascii="標楷體" w:eastAsia="標楷體" w:hAnsi="標楷體" w:cs="Malgun Gothic Semilight"/>
          <w:color w:val="auto"/>
          <w:bdr w:val="none" w:sz="0" w:space="0" w:color="auto"/>
          <w:lang w:val="en-US"/>
        </w:rPr>
        <w:t>：</w:t>
      </w:r>
      <w:r w:rsidRPr="00E1261C">
        <w:rPr>
          <w:rFonts w:ascii="標楷體" w:eastAsia="標楷體" w:hAnsi="標楷體" w:cs="微軟正黑體"/>
          <w:color w:val="auto"/>
          <w:bdr w:val="none" w:sz="0" w:space="0" w:color="auto"/>
          <w:lang w:val="en-US"/>
        </w:rPr>
        <w:t>緊急醫療等</w:t>
      </w:r>
      <w:r w:rsidRPr="00E1261C">
        <w:rPr>
          <w:rFonts w:ascii="標楷體" w:eastAsia="標楷體" w:hAnsi="標楷體" w:cs="Malgun Gothic Semilight"/>
          <w:color w:val="auto"/>
          <w:bdr w:val="none" w:sz="0" w:space="0" w:color="auto"/>
          <w:lang w:val="en-US"/>
        </w:rPr>
        <w:t>）</w:t>
      </w:r>
      <w:r w:rsidRPr="00E1261C">
        <w:rPr>
          <w:rFonts w:ascii="標楷體" w:eastAsia="標楷體" w:hAnsi="標楷體" w:cs="微軟正黑體"/>
          <w:color w:val="auto"/>
          <w:bdr w:val="none" w:sz="0" w:space="0" w:color="auto"/>
          <w:lang w:val="en-US"/>
        </w:rPr>
        <w:t>得於使用後提出回溯性</w:t>
      </w:r>
      <w:r w:rsidRPr="00E1261C">
        <w:rPr>
          <w:rFonts w:ascii="標楷體" w:eastAsia="標楷體" w:hAnsi="標楷體" w:cs="TimesNewRomanPSMT"/>
          <w:color w:val="auto"/>
          <w:bdr w:val="none" w:sz="0" w:space="0" w:color="auto"/>
          <w:lang w:val="en-US"/>
        </w:rPr>
        <w:t xml:space="preserve">TUE </w:t>
      </w:r>
      <w:r w:rsidRPr="00E1261C">
        <w:rPr>
          <w:rFonts w:ascii="標楷體" w:eastAsia="標楷體" w:hAnsi="標楷體" w:cs="微軟正黑體"/>
          <w:color w:val="auto"/>
          <w:bdr w:val="none" w:sz="0" w:space="0" w:color="auto"/>
          <w:lang w:val="en-US"/>
        </w:rPr>
        <w:t>申請或申請截止日期後提出申請</w:t>
      </w:r>
      <w:r w:rsidRPr="00E1261C">
        <w:rPr>
          <w:rFonts w:ascii="標楷體" w:eastAsia="標楷體" w:hAnsi="標楷體" w:cs="Malgun Gothic Semilight"/>
          <w:color w:val="auto"/>
          <w:bdr w:val="none" w:sz="0" w:space="0" w:color="auto"/>
          <w:lang w:val="en-US"/>
        </w:rPr>
        <w:t>，</w:t>
      </w:r>
      <w:r w:rsidRPr="00E1261C">
        <w:rPr>
          <w:rFonts w:ascii="標楷體" w:eastAsia="標楷體" w:hAnsi="標楷體" w:cs="微軟正黑體"/>
          <w:color w:val="auto"/>
          <w:bdr w:val="none" w:sz="0" w:space="0" w:color="auto"/>
          <w:lang w:val="en-US"/>
        </w:rPr>
        <w:t>詳見下方</w:t>
      </w:r>
      <w:r w:rsidRPr="00E1261C">
        <w:rPr>
          <w:rFonts w:ascii="標楷體" w:eastAsia="標楷體" w:hAnsi="標楷體" w:cs="Malgun Gothic Semilight"/>
          <w:color w:val="auto"/>
          <w:bdr w:val="none" w:sz="0" w:space="0" w:color="auto"/>
          <w:lang w:val="en-US"/>
        </w:rPr>
        <w:t>「</w:t>
      </w:r>
      <w:r w:rsidRPr="00E1261C">
        <w:rPr>
          <w:rFonts w:ascii="標楷體" w:eastAsia="標楷體" w:hAnsi="標楷體" w:cs="微軟正黑體"/>
          <w:color w:val="auto"/>
          <w:bdr w:val="none" w:sz="0" w:space="0" w:color="auto"/>
          <w:lang w:val="en-US"/>
        </w:rPr>
        <w:t>運動員治療用途豁免須知</w:t>
      </w:r>
      <w:r w:rsidRPr="00E1261C">
        <w:rPr>
          <w:rFonts w:ascii="標楷體" w:eastAsia="標楷體" w:hAnsi="標楷體" w:cs="Malgun Gothic Semilight"/>
          <w:color w:val="auto"/>
          <w:bdr w:val="none" w:sz="0" w:space="0" w:color="auto"/>
          <w:lang w:val="en-US"/>
        </w:rPr>
        <w:t>」。</w:t>
      </w:r>
    </w:p>
    <w:p w14:paraId="353CE6B0" w14:textId="4CA35732" w:rsidR="00E1261C" w:rsidRPr="00E1261C"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leftChars="105" w:left="768" w:hangingChars="215" w:hanging="516"/>
        <w:rPr>
          <w:rFonts w:ascii="標楷體" w:eastAsia="標楷體" w:hAnsi="標楷體" w:cs="微軟正黑體" w:hint="default"/>
          <w:color w:val="auto"/>
          <w:bdr w:val="none" w:sz="0" w:space="0" w:color="auto"/>
          <w:lang w:val="en-US"/>
        </w:rPr>
      </w:pPr>
      <w:r w:rsidRPr="00E1261C">
        <w:rPr>
          <w:rFonts w:ascii="標楷體" w:eastAsia="標楷體" w:hAnsi="標楷體" w:cs="Times New Roman"/>
          <w:color w:val="auto"/>
          <w:kern w:val="2"/>
          <w:bdr w:val="none" w:sz="0" w:space="0" w:color="auto"/>
          <w:lang w:val="en-US"/>
        </w:rPr>
        <w:t>(三)</w:t>
      </w:r>
      <w:r w:rsidRPr="00E1261C">
        <w:rPr>
          <w:rFonts w:ascii="標楷體" w:eastAsia="標楷體" w:hAnsi="標楷體" w:cs="微軟正黑體"/>
          <w:color w:val="auto"/>
          <w:bdr w:val="none" w:sz="0" w:space="0" w:color="auto"/>
          <w:lang w:val="en-US"/>
        </w:rPr>
        <w:t>本次賽事</w:t>
      </w:r>
      <w:r w:rsidRPr="00E1261C">
        <w:rPr>
          <w:rFonts w:ascii="標楷體" w:eastAsia="標楷體" w:hAnsi="標楷體" w:cs="TimesNewRomanPSMT"/>
          <w:color w:val="auto"/>
          <w:bdr w:val="none" w:sz="0" w:space="0" w:color="auto"/>
          <w:lang w:val="en-US"/>
        </w:rPr>
        <w:t xml:space="preserve">TUE </w:t>
      </w:r>
      <w:r w:rsidRPr="00E1261C">
        <w:rPr>
          <w:rFonts w:ascii="標楷體" w:eastAsia="標楷體" w:hAnsi="標楷體" w:cs="微軟正黑體"/>
          <w:color w:val="auto"/>
          <w:bdr w:val="none" w:sz="0" w:space="0" w:color="auto"/>
          <w:lang w:val="en-US"/>
        </w:rPr>
        <w:t>申請截止日期為</w:t>
      </w:r>
      <w:r w:rsidR="008E7FC7">
        <w:rPr>
          <w:rFonts w:ascii="標楷體" w:eastAsia="標楷體" w:hAnsi="標楷體" w:cs="TimesNewRomanPSMT"/>
          <w:color w:val="auto"/>
          <w:bdr w:val="none" w:sz="0" w:space="0" w:color="auto"/>
          <w:lang w:val="en-US"/>
        </w:rPr>
        <w:t>6</w:t>
      </w:r>
      <w:r w:rsidRPr="00BE1BFA">
        <w:rPr>
          <w:rFonts w:ascii="標楷體" w:eastAsia="標楷體" w:hAnsi="標楷體" w:cs="微軟正黑體"/>
          <w:color w:val="auto"/>
          <w:bdr w:val="none" w:sz="0" w:space="0" w:color="auto"/>
          <w:lang w:val="en-US"/>
        </w:rPr>
        <w:t>月</w:t>
      </w:r>
      <w:r w:rsidR="00BD1997">
        <w:rPr>
          <w:rFonts w:ascii="標楷體" w:eastAsia="標楷體" w:hAnsi="標楷體" w:cs="微軟正黑體" w:hint="default"/>
          <w:color w:val="auto"/>
          <w:bdr w:val="none" w:sz="0" w:space="0" w:color="auto"/>
          <w:lang w:val="en-US"/>
        </w:rPr>
        <w:t>1</w:t>
      </w:r>
      <w:r w:rsidRPr="00BE1BFA">
        <w:rPr>
          <w:rFonts w:ascii="標楷體" w:eastAsia="標楷體" w:hAnsi="標楷體" w:cs="微軟正黑體"/>
          <w:color w:val="auto"/>
          <w:bdr w:val="none" w:sz="0" w:space="0" w:color="auto"/>
          <w:lang w:val="en-US"/>
        </w:rPr>
        <w:t>日</w:t>
      </w:r>
      <w:r w:rsidRPr="00E1261C">
        <w:rPr>
          <w:rFonts w:ascii="標楷體" w:eastAsia="標楷體" w:hAnsi="標楷體" w:cs="微軟正黑體"/>
          <w:color w:val="auto"/>
          <w:bdr w:val="none" w:sz="0" w:space="0" w:color="auto"/>
          <w:lang w:val="en-US"/>
        </w:rPr>
        <w:t>(已於本會官網</w:t>
      </w:r>
      <w:r w:rsidR="0014422D">
        <w:rPr>
          <w:rFonts w:ascii="標楷體" w:eastAsia="標楷體" w:hAnsi="標楷體" w:cs="微軟正黑體"/>
          <w:color w:val="auto"/>
          <w:bdr w:val="none" w:sz="0" w:space="0" w:color="auto"/>
          <w:lang w:val="en-US"/>
        </w:rPr>
        <w:t>11</w:t>
      </w:r>
      <w:r w:rsidR="008E7FC7">
        <w:rPr>
          <w:rFonts w:ascii="標楷體" w:eastAsia="標楷體" w:hAnsi="標楷體" w:cs="微軟正黑體" w:hint="default"/>
          <w:color w:val="auto"/>
          <w:bdr w:val="none" w:sz="0" w:space="0" w:color="auto"/>
          <w:lang w:val="en-US"/>
        </w:rPr>
        <w:t>5</w:t>
      </w:r>
      <w:r w:rsidRPr="00E1261C">
        <w:rPr>
          <w:rFonts w:ascii="標楷體" w:eastAsia="標楷體" w:hAnsi="標楷體" w:cs="微軟正黑體"/>
          <w:color w:val="auto"/>
          <w:bdr w:val="none" w:sz="0" w:space="0" w:color="auto"/>
          <w:lang w:val="en-US"/>
        </w:rPr>
        <w:t>年度行事曆通案公告各賽事之治療用途豁免申請截止日期為賽事開賽前31日)</w:t>
      </w:r>
      <w:r w:rsidRPr="00E1261C">
        <w:rPr>
          <w:rFonts w:ascii="標楷體" w:eastAsia="標楷體" w:hAnsi="標楷體" w:cs="Malgun Gothic Semilight"/>
          <w:color w:val="auto"/>
          <w:bdr w:val="none" w:sz="0" w:space="0" w:color="auto"/>
          <w:lang w:val="en-US"/>
        </w:rPr>
        <w:t>。</w:t>
      </w:r>
    </w:p>
    <w:p w14:paraId="7C6AC394" w14:textId="77777777" w:rsidR="00E1261C" w:rsidRPr="00E1261C"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firstLineChars="100" w:firstLine="240"/>
        <w:rPr>
          <w:rFonts w:ascii="標楷體" w:eastAsia="標楷體" w:hAnsi="標楷體" w:cs="DFKaiShu-SB-Estd-BF" w:hint="default"/>
          <w:color w:val="auto"/>
          <w:bdr w:val="none" w:sz="0" w:space="0" w:color="auto"/>
          <w:lang w:val="en-US"/>
        </w:rPr>
      </w:pPr>
      <w:r w:rsidRPr="00E1261C">
        <w:rPr>
          <w:rFonts w:ascii="標楷體" w:eastAsia="標楷體" w:hAnsi="標楷體" w:cs="Times New Roman"/>
          <w:color w:val="auto"/>
          <w:kern w:val="2"/>
          <w:bdr w:val="none" w:sz="0" w:space="0" w:color="auto"/>
          <w:lang w:val="en-US"/>
        </w:rPr>
        <w:t>(四)</w:t>
      </w:r>
      <w:r w:rsidRPr="00E1261C">
        <w:rPr>
          <w:rFonts w:ascii="標楷體" w:eastAsia="標楷體" w:hAnsi="標楷體" w:cs="微軟正黑體"/>
          <w:color w:val="auto"/>
          <w:bdr w:val="none" w:sz="0" w:space="0" w:color="auto"/>
          <w:lang w:val="en-US"/>
        </w:rPr>
        <w:t>運動禁藥相關內容</w:t>
      </w:r>
      <w:r w:rsidRPr="00E1261C">
        <w:rPr>
          <w:rFonts w:ascii="標楷體" w:eastAsia="標楷體" w:hAnsi="標楷體" w:cs="Malgun Gothic Semilight"/>
          <w:color w:val="auto"/>
          <w:bdr w:val="none" w:sz="0" w:space="0" w:color="auto"/>
          <w:lang w:val="en-US"/>
        </w:rPr>
        <w:t>：</w:t>
      </w:r>
    </w:p>
    <w:p w14:paraId="26DDF635" w14:textId="77777777" w:rsidR="00E1261C" w:rsidRPr="00E1261C"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firstLineChars="200" w:firstLine="480"/>
        <w:rPr>
          <w:rFonts w:ascii="標楷體" w:eastAsia="標楷體" w:hAnsi="標楷體" w:cs="DFKaiShu-SB-Estd-BF" w:hint="default"/>
          <w:color w:val="auto"/>
          <w:bdr w:val="none" w:sz="0" w:space="0" w:color="auto"/>
          <w:lang w:val="en-US"/>
        </w:rPr>
      </w:pPr>
      <w:r w:rsidRPr="00E1261C">
        <w:rPr>
          <w:rFonts w:ascii="標楷體" w:eastAsia="標楷體" w:hAnsi="標楷體" w:cs="Times New Roman"/>
          <w:color w:val="auto"/>
          <w:bdr w:val="none" w:sz="0" w:space="0" w:color="auto"/>
          <w:lang w:val="en-US"/>
        </w:rPr>
        <w:t>1.</w:t>
      </w:r>
      <w:r w:rsidRPr="00E1261C">
        <w:rPr>
          <w:rFonts w:ascii="標楷體" w:eastAsia="標楷體" w:hAnsi="標楷體" w:cs="微軟正黑體"/>
          <w:color w:val="auto"/>
          <w:bdr w:val="none" w:sz="0" w:space="0" w:color="auto"/>
          <w:lang w:val="en-US"/>
        </w:rPr>
        <w:t>禁用清單</w:t>
      </w:r>
      <w:r w:rsidRPr="00E1261C">
        <w:rPr>
          <w:rFonts w:ascii="標楷體" w:eastAsia="標楷體" w:hAnsi="標楷體" w:cs="Times New Roman"/>
          <w:color w:val="auto"/>
          <w:kern w:val="2"/>
          <w:bdr w:val="none" w:sz="0" w:space="0" w:color="auto"/>
          <w:lang w:val="en-US"/>
        </w:rPr>
        <w:t>(</w:t>
      </w:r>
      <w:hyperlink r:id="rId8" w:history="1">
        <w:r w:rsidRPr="00E1261C">
          <w:rPr>
            <w:rFonts w:ascii="Times New Roman" w:eastAsia="新細明體" w:hAnsi="Times New Roman" w:cs="Times New Roman"/>
            <w:color w:val="auto"/>
            <w:kern w:val="2"/>
            <w:u w:val="single"/>
            <w:bdr w:val="none" w:sz="0" w:space="0" w:color="auto"/>
            <w:lang w:val="en-US"/>
          </w:rPr>
          <w:t>https://www.antidoping.org.tw/prohibited-list/</w:t>
        </w:r>
      </w:hyperlink>
      <w:r w:rsidRPr="00E1261C">
        <w:rPr>
          <w:rFonts w:ascii="標楷體" w:eastAsia="標楷體" w:hAnsi="標楷體" w:cs="Times New Roman"/>
          <w:color w:val="auto"/>
          <w:kern w:val="2"/>
          <w:bdr w:val="none" w:sz="0" w:space="0" w:color="auto"/>
          <w:lang w:val="en-US"/>
        </w:rPr>
        <w:t>)</w:t>
      </w:r>
    </w:p>
    <w:p w14:paraId="2C3B2965" w14:textId="77777777" w:rsidR="00E1261C" w:rsidRPr="00E1261C"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firstLineChars="200" w:firstLine="480"/>
        <w:rPr>
          <w:rFonts w:ascii="標楷體" w:eastAsia="標楷體" w:hAnsi="標楷體" w:cs="DFKaiShu-SB-Estd-BF" w:hint="default"/>
          <w:color w:val="auto"/>
          <w:bdr w:val="none" w:sz="0" w:space="0" w:color="auto"/>
          <w:lang w:val="en-US"/>
        </w:rPr>
      </w:pPr>
      <w:r w:rsidRPr="00E1261C">
        <w:rPr>
          <w:rFonts w:ascii="標楷體" w:eastAsia="標楷體" w:hAnsi="標楷體" w:cs="Times New Roman"/>
          <w:color w:val="auto"/>
          <w:bdr w:val="none" w:sz="0" w:space="0" w:color="auto"/>
          <w:lang w:val="en-US"/>
        </w:rPr>
        <w:t>2.</w:t>
      </w:r>
      <w:r w:rsidRPr="00E1261C">
        <w:rPr>
          <w:rFonts w:ascii="標楷體" w:eastAsia="標楷體" w:hAnsi="標楷體" w:cs="微軟正黑體"/>
          <w:color w:val="auto"/>
          <w:bdr w:val="none" w:sz="0" w:space="0" w:color="auto"/>
          <w:lang w:val="en-US"/>
        </w:rPr>
        <w:t>治療用途豁免申請</w:t>
      </w:r>
      <w:r w:rsidRPr="00E1261C">
        <w:rPr>
          <w:rFonts w:ascii="標楷體" w:eastAsia="標楷體" w:hAnsi="標楷體" w:cs="Times New Roman"/>
          <w:color w:val="auto"/>
          <w:kern w:val="2"/>
          <w:bdr w:val="none" w:sz="0" w:space="0" w:color="auto"/>
          <w:lang w:val="en-US"/>
        </w:rPr>
        <w:t>(</w:t>
      </w:r>
      <w:hyperlink r:id="rId9" w:history="1">
        <w:r w:rsidRPr="00E1261C">
          <w:rPr>
            <w:rFonts w:ascii="Times New Roman" w:eastAsia="新細明體" w:hAnsi="Times New Roman" w:cs="Times New Roman"/>
            <w:color w:val="auto"/>
            <w:kern w:val="2"/>
            <w:u w:val="single"/>
            <w:bdr w:val="none" w:sz="0" w:space="0" w:color="auto"/>
            <w:lang w:val="en-US"/>
          </w:rPr>
          <w:t>https://www.antidoping.org.tw/tue/</w:t>
        </w:r>
      </w:hyperlink>
      <w:r w:rsidRPr="00E1261C">
        <w:rPr>
          <w:rFonts w:ascii="標楷體" w:eastAsia="標楷體" w:hAnsi="標楷體" w:cs="Times New Roman"/>
          <w:color w:val="auto"/>
          <w:kern w:val="2"/>
          <w:bdr w:val="none" w:sz="0" w:space="0" w:color="auto"/>
          <w:lang w:val="en-US"/>
        </w:rPr>
        <w:t>)</w:t>
      </w:r>
    </w:p>
    <w:p w14:paraId="74AFCEDF" w14:textId="77777777" w:rsidR="00E1261C" w:rsidRPr="00E1261C"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firstLineChars="200" w:firstLine="480"/>
        <w:rPr>
          <w:rFonts w:ascii="標楷體" w:eastAsia="標楷體" w:hAnsi="標楷體" w:cs="DFKaiShu-SB-Estd-BF" w:hint="default"/>
          <w:color w:val="auto"/>
          <w:bdr w:val="none" w:sz="0" w:space="0" w:color="auto"/>
          <w:lang w:val="en-US"/>
        </w:rPr>
      </w:pPr>
      <w:r w:rsidRPr="00E1261C">
        <w:rPr>
          <w:rFonts w:ascii="標楷體" w:eastAsia="標楷體" w:hAnsi="標楷體" w:cs="Times New Roman"/>
          <w:color w:val="auto"/>
          <w:bdr w:val="none" w:sz="0" w:space="0" w:color="auto"/>
          <w:lang w:val="en-US"/>
        </w:rPr>
        <w:t>3.</w:t>
      </w:r>
      <w:r w:rsidRPr="00E1261C">
        <w:rPr>
          <w:rFonts w:ascii="標楷體" w:eastAsia="標楷體" w:hAnsi="標楷體" w:cs="微軟正黑體"/>
          <w:color w:val="auto"/>
          <w:bdr w:val="none" w:sz="0" w:space="0" w:color="auto"/>
          <w:lang w:val="en-US"/>
        </w:rPr>
        <w:t>運動員治療用途豁免須知(</w:t>
      </w:r>
      <w:hyperlink r:id="rId10" w:history="1">
        <w:r w:rsidRPr="00E1261C">
          <w:rPr>
            <w:rFonts w:ascii="Times New Roman" w:eastAsia="新細明體" w:hAnsi="Times New Roman" w:cs="Times New Roman"/>
            <w:color w:val="auto"/>
            <w:kern w:val="2"/>
            <w:u w:val="single"/>
            <w:bdr w:val="none" w:sz="0" w:space="0" w:color="auto"/>
            <w:lang w:val="en-US"/>
          </w:rPr>
          <w:t>https://www.antidoping.org.tw/tue/athlete/</w:t>
        </w:r>
      </w:hyperlink>
      <w:r w:rsidRPr="00E1261C">
        <w:rPr>
          <w:rFonts w:ascii="標楷體" w:eastAsia="標楷體" w:hAnsi="標楷體" w:cs="微軟正黑體"/>
          <w:color w:val="auto"/>
          <w:bdr w:val="none" w:sz="0" w:space="0" w:color="auto"/>
          <w:lang w:val="en-US"/>
        </w:rPr>
        <w:t>)</w:t>
      </w:r>
    </w:p>
    <w:p w14:paraId="17A03048" w14:textId="77777777" w:rsidR="00E1261C" w:rsidRPr="00E1261C"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400" w:lineRule="atLeast"/>
        <w:ind w:firstLineChars="200" w:firstLine="480"/>
        <w:rPr>
          <w:rFonts w:ascii="標楷體" w:eastAsia="標楷體" w:hAnsi="標楷體" w:cs="DFKaiShu-SB-Estd-BF" w:hint="default"/>
          <w:color w:val="auto"/>
          <w:bdr w:val="none" w:sz="0" w:space="0" w:color="auto"/>
          <w:lang w:val="en-US"/>
        </w:rPr>
      </w:pPr>
      <w:r w:rsidRPr="00E1261C">
        <w:rPr>
          <w:rFonts w:ascii="標楷體" w:eastAsia="標楷體" w:hAnsi="標楷體" w:cs="Times New Roman"/>
          <w:color w:val="auto"/>
          <w:bdr w:val="none" w:sz="0" w:space="0" w:color="auto"/>
          <w:lang w:val="en-US"/>
        </w:rPr>
        <w:t>4.</w:t>
      </w:r>
      <w:r w:rsidRPr="00E1261C">
        <w:rPr>
          <w:rFonts w:ascii="標楷體" w:eastAsia="標楷體" w:hAnsi="標楷體" w:cs="微軟正黑體"/>
          <w:color w:val="auto"/>
          <w:bdr w:val="none" w:sz="0" w:space="0" w:color="auto"/>
          <w:lang w:val="en-US"/>
        </w:rPr>
        <w:t>採樣流程(</w:t>
      </w:r>
      <w:hyperlink r:id="rId11" w:history="1">
        <w:r w:rsidRPr="00E1261C">
          <w:rPr>
            <w:rFonts w:ascii="Times New Roman" w:eastAsia="新細明體" w:hAnsi="Times New Roman" w:cs="Times New Roman"/>
            <w:color w:val="auto"/>
            <w:kern w:val="2"/>
            <w:u w:val="single"/>
            <w:bdr w:val="none" w:sz="0" w:space="0" w:color="auto"/>
            <w:lang w:val="en-US"/>
          </w:rPr>
          <w:t>https://www.antidoping.org.tw/testing-procedure/</w:t>
        </w:r>
      </w:hyperlink>
      <w:r w:rsidRPr="00E1261C">
        <w:rPr>
          <w:rFonts w:ascii="標楷體" w:eastAsia="標楷體" w:hAnsi="標楷體" w:cs="微軟正黑體"/>
          <w:color w:val="auto"/>
          <w:bdr w:val="none" w:sz="0" w:space="0" w:color="auto"/>
          <w:lang w:val="en-US"/>
        </w:rPr>
        <w:t>)</w:t>
      </w:r>
    </w:p>
    <w:p w14:paraId="776909F4" w14:textId="77777777" w:rsidR="00E1261C" w:rsidRPr="00E1261C" w:rsidRDefault="00E1261C" w:rsidP="00096D5D">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atLeast"/>
        <w:ind w:firstLineChars="200" w:firstLine="480"/>
        <w:rPr>
          <w:rFonts w:ascii="標楷體" w:eastAsia="標楷體" w:hAnsi="標楷體" w:cs="Times New Roman" w:hint="default"/>
          <w:b/>
          <w:color w:val="auto"/>
          <w:kern w:val="2"/>
          <w:bdr w:val="none" w:sz="0" w:space="0" w:color="auto"/>
          <w:lang w:val="en-US"/>
        </w:rPr>
      </w:pPr>
      <w:r w:rsidRPr="00E1261C">
        <w:rPr>
          <w:rFonts w:ascii="標楷體" w:eastAsia="標楷體" w:hAnsi="標楷體" w:cs="Times New Roman"/>
          <w:color w:val="auto"/>
          <w:bdr w:val="none" w:sz="0" w:space="0" w:color="auto"/>
          <w:lang w:val="en-US"/>
        </w:rPr>
        <w:t>5.</w:t>
      </w:r>
      <w:r w:rsidRPr="00E1261C">
        <w:rPr>
          <w:rFonts w:ascii="標楷體" w:eastAsia="標楷體" w:hAnsi="標楷體" w:cs="微軟正黑體"/>
          <w:color w:val="auto"/>
          <w:bdr w:val="none" w:sz="0" w:space="0" w:color="auto"/>
          <w:lang w:val="en-US"/>
        </w:rPr>
        <w:t>其他藥管規定</w:t>
      </w:r>
      <w:r w:rsidRPr="00E1261C">
        <w:rPr>
          <w:rFonts w:ascii="標楷體" w:eastAsia="標楷體" w:hAnsi="標楷體" w:cs="Times New Roman"/>
          <w:color w:val="auto"/>
          <w:kern w:val="2"/>
          <w:bdr w:val="none" w:sz="0" w:space="0" w:color="auto"/>
          <w:lang w:val="en-US"/>
        </w:rPr>
        <w:t>(</w:t>
      </w:r>
      <w:hyperlink r:id="rId12" w:history="1">
        <w:r w:rsidRPr="00E1261C">
          <w:rPr>
            <w:rFonts w:ascii="Times New Roman" w:eastAsia="新細明體" w:hAnsi="Times New Roman" w:cs="Times New Roman"/>
            <w:color w:val="auto"/>
            <w:kern w:val="2"/>
            <w:u w:val="single"/>
            <w:bdr w:val="none" w:sz="0" w:space="0" w:color="auto"/>
            <w:lang w:val="en-US"/>
          </w:rPr>
          <w:t>https://www.antidoping.org.tw/regulations/</w:t>
        </w:r>
      </w:hyperlink>
      <w:r w:rsidRPr="00E1261C">
        <w:rPr>
          <w:rFonts w:ascii="標楷體" w:eastAsia="標楷體" w:hAnsi="標楷體" w:cs="Times New Roman"/>
          <w:color w:val="auto"/>
          <w:kern w:val="2"/>
          <w:bdr w:val="none" w:sz="0" w:space="0" w:color="auto"/>
          <w:lang w:val="en-US"/>
        </w:rPr>
        <w:t>)</w:t>
      </w:r>
    </w:p>
    <w:p w14:paraId="587E15BD" w14:textId="1F660F00" w:rsidR="00E1261C" w:rsidRPr="00A667ED" w:rsidRDefault="00E1261C" w:rsidP="00A667ED">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snapToGrid w:val="0"/>
        <w:spacing w:line="400" w:lineRule="atLeast"/>
        <w:jc w:val="both"/>
        <w:rPr>
          <w:rFonts w:ascii="標楷體" w:eastAsia="標楷體" w:hAnsi="標楷體" w:cs="Times New Roman" w:hint="default"/>
          <w:color w:val="auto"/>
          <w:kern w:val="2"/>
          <w:bdr w:val="none" w:sz="0" w:space="0" w:color="auto"/>
          <w:lang w:val="en-US"/>
        </w:rPr>
      </w:pPr>
      <w:r w:rsidRPr="00E1261C">
        <w:rPr>
          <w:rFonts w:ascii="標楷體" w:eastAsia="標楷體" w:hAnsi="標楷體" w:cs="Times New Roman"/>
          <w:color w:val="auto"/>
          <w:kern w:val="2"/>
          <w:bdr w:val="none" w:sz="0" w:space="0" w:color="auto"/>
          <w:lang w:val="en-US"/>
        </w:rPr>
        <w:t>二十</w:t>
      </w:r>
      <w:r w:rsidR="006F5682">
        <w:rPr>
          <w:rFonts w:ascii="標楷體" w:eastAsia="標楷體" w:hAnsi="標楷體" w:cs="Times New Roman"/>
          <w:color w:val="auto"/>
          <w:kern w:val="2"/>
          <w:bdr w:val="none" w:sz="0" w:space="0" w:color="auto"/>
          <w:lang w:val="en-US"/>
        </w:rPr>
        <w:t>一</w:t>
      </w:r>
      <w:r w:rsidR="00A667ED">
        <w:rPr>
          <w:rFonts w:ascii="標楷體" w:eastAsia="標楷體" w:hAnsi="標楷體" w:cs="Times New Roman"/>
          <w:color w:val="auto"/>
          <w:kern w:val="2"/>
          <w:bdr w:val="none" w:sz="0" w:space="0" w:color="auto"/>
          <w:lang w:val="en-US"/>
        </w:rPr>
        <w:t>、</w:t>
      </w:r>
      <w:r w:rsidR="00A667ED" w:rsidRPr="00A667ED">
        <w:rPr>
          <w:rFonts w:ascii="標楷體" w:eastAsia="標楷體" w:hAnsi="標楷體" w:cs="微軟正黑體"/>
          <w:color w:val="auto"/>
          <w:szCs w:val="22"/>
          <w:bdr w:val="none" w:sz="0" w:space="0" w:color="auto"/>
          <w:lang w:val="en-US"/>
        </w:rPr>
        <w:t>本辦法如有未盡事宜，得經呈報運動部備查後公佈之，本規程經運動部115年</w:t>
      </w:r>
      <w:r w:rsidR="00823869">
        <w:rPr>
          <w:rFonts w:ascii="標楷體" w:eastAsia="標楷體" w:hAnsi="標楷體" w:cs="微軟正黑體"/>
          <w:color w:val="auto"/>
          <w:szCs w:val="22"/>
          <w:bdr w:val="none" w:sz="0" w:space="0" w:color="auto"/>
          <w:lang w:val="en-US"/>
        </w:rPr>
        <w:t>5</w:t>
      </w:r>
      <w:r w:rsidR="00A667ED" w:rsidRPr="00A667ED">
        <w:rPr>
          <w:rFonts w:ascii="標楷體" w:eastAsia="標楷體" w:hAnsi="標楷體" w:cs="微軟正黑體"/>
          <w:color w:val="auto"/>
          <w:szCs w:val="22"/>
          <w:bdr w:val="none" w:sz="0" w:space="0" w:color="auto"/>
          <w:lang w:val="en-US"/>
        </w:rPr>
        <w:t>月</w:t>
      </w:r>
      <w:r w:rsidR="00823869">
        <w:rPr>
          <w:rFonts w:ascii="標楷體" w:eastAsia="標楷體" w:hAnsi="標楷體" w:cs="微軟正黑體"/>
          <w:color w:val="auto"/>
          <w:szCs w:val="22"/>
          <w:bdr w:val="none" w:sz="0" w:space="0" w:color="auto"/>
          <w:lang w:val="en-US"/>
        </w:rPr>
        <w:t>14</w:t>
      </w:r>
      <w:r w:rsidR="00A667ED" w:rsidRPr="00A667ED">
        <w:rPr>
          <w:rFonts w:ascii="標楷體" w:eastAsia="標楷體" w:hAnsi="標楷體" w:cs="微軟正黑體"/>
          <w:color w:val="auto"/>
          <w:szCs w:val="22"/>
          <w:bdr w:val="none" w:sz="0" w:space="0" w:color="auto"/>
          <w:lang w:val="en-US"/>
        </w:rPr>
        <w:t>日運競(一)字第</w:t>
      </w:r>
      <w:r w:rsidR="00823869">
        <w:rPr>
          <w:rFonts w:ascii="標楷體" w:eastAsia="標楷體" w:hAnsi="標楷體" w:cs="微軟正黑體"/>
          <w:color w:val="auto"/>
          <w:szCs w:val="22"/>
          <w:bdr w:val="none" w:sz="0" w:space="0" w:color="auto"/>
          <w:lang w:val="en-US"/>
        </w:rPr>
        <w:t>1150013749</w:t>
      </w:r>
      <w:r w:rsidR="00A667ED" w:rsidRPr="00A667ED">
        <w:rPr>
          <w:rFonts w:ascii="標楷體" w:eastAsia="標楷體" w:hAnsi="標楷體" w:cs="微軟正黑體"/>
          <w:color w:val="auto"/>
          <w:szCs w:val="22"/>
          <w:bdr w:val="none" w:sz="0" w:space="0" w:color="auto"/>
          <w:lang w:val="en-US"/>
        </w:rPr>
        <w:t>號函備查。</w:t>
      </w:r>
    </w:p>
    <w:p w14:paraId="7814DC68" w14:textId="77777777" w:rsidR="00EF3DC1" w:rsidRPr="00BE1BFA" w:rsidRDefault="00EF3DC1" w:rsidP="00E1261C">
      <w:pPr>
        <w:pStyle w:val="A5"/>
        <w:spacing w:line="360" w:lineRule="auto"/>
        <w:rPr>
          <w:color w:val="auto"/>
        </w:rPr>
      </w:pPr>
    </w:p>
    <w:sectPr w:rsidR="00EF3DC1" w:rsidRPr="00BE1BFA">
      <w:pgSz w:w="11900" w:h="16840"/>
      <w:pgMar w:top="851" w:right="284" w:bottom="567" w:left="851" w:header="851" w:footer="992"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7581" w14:textId="77777777" w:rsidR="00937FE6" w:rsidRDefault="00937FE6">
      <w:pPr>
        <w:rPr>
          <w:rFonts w:hint="default"/>
        </w:rPr>
      </w:pPr>
      <w:r>
        <w:separator/>
      </w:r>
    </w:p>
  </w:endnote>
  <w:endnote w:type="continuationSeparator" w:id="0">
    <w:p w14:paraId="3FE4A16D" w14:textId="77777777" w:rsidR="00937FE6" w:rsidRDefault="00937FE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細明體"/>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TimesNewRomanPSMT">
    <w:altName w:val="Malgun Gothic Semilight"/>
    <w:panose1 w:val="00000000000000000000"/>
    <w:charset w:val="88"/>
    <w:family w:val="auto"/>
    <w:notTrueType/>
    <w:pitch w:val="default"/>
    <w:sig w:usb0="00000001" w:usb1="08080000" w:usb2="00000010" w:usb3="00000000" w:csb0="00100000" w:csb1="00000000"/>
  </w:font>
  <w:font w:name="TimesNewRomanPS-Bold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2324" w14:textId="77777777" w:rsidR="00937FE6" w:rsidRDefault="00937FE6">
      <w:pPr>
        <w:rPr>
          <w:rFonts w:hint="default"/>
        </w:rPr>
      </w:pPr>
      <w:r>
        <w:separator/>
      </w:r>
    </w:p>
  </w:footnote>
  <w:footnote w:type="continuationSeparator" w:id="0">
    <w:p w14:paraId="579FA8AD" w14:textId="77777777" w:rsidR="00937FE6" w:rsidRDefault="00937FE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B1F"/>
    <w:multiLevelType w:val="hybridMultilevel"/>
    <w:tmpl w:val="C0C86468"/>
    <w:lvl w:ilvl="0" w:tplc="B9CEA6FC">
      <w:start w:val="1"/>
      <w:numFmt w:val="decimal"/>
      <w:lvlText w:val="(%1)"/>
      <w:lvlJc w:val="left"/>
      <w:pPr>
        <w:ind w:left="2232" w:hanging="360"/>
      </w:pPr>
      <w:rPr>
        <w:rFonts w:cs="Calibri" w:hint="default"/>
        <w:color w:val="FF0000"/>
      </w:rPr>
    </w:lvl>
    <w:lvl w:ilvl="1" w:tplc="04090019" w:tentative="1">
      <w:start w:val="1"/>
      <w:numFmt w:val="ideographTraditional"/>
      <w:lvlText w:val="%2、"/>
      <w:lvlJc w:val="left"/>
      <w:pPr>
        <w:ind w:left="2832" w:hanging="480"/>
      </w:pPr>
    </w:lvl>
    <w:lvl w:ilvl="2" w:tplc="0409001B" w:tentative="1">
      <w:start w:val="1"/>
      <w:numFmt w:val="lowerRoman"/>
      <w:lvlText w:val="%3."/>
      <w:lvlJc w:val="right"/>
      <w:pPr>
        <w:ind w:left="3312" w:hanging="480"/>
      </w:pPr>
    </w:lvl>
    <w:lvl w:ilvl="3" w:tplc="0409000F" w:tentative="1">
      <w:start w:val="1"/>
      <w:numFmt w:val="decimal"/>
      <w:lvlText w:val="%4."/>
      <w:lvlJc w:val="left"/>
      <w:pPr>
        <w:ind w:left="3792" w:hanging="480"/>
      </w:pPr>
    </w:lvl>
    <w:lvl w:ilvl="4" w:tplc="04090019" w:tentative="1">
      <w:start w:val="1"/>
      <w:numFmt w:val="ideographTraditional"/>
      <w:lvlText w:val="%5、"/>
      <w:lvlJc w:val="left"/>
      <w:pPr>
        <w:ind w:left="4272" w:hanging="480"/>
      </w:pPr>
    </w:lvl>
    <w:lvl w:ilvl="5" w:tplc="0409001B" w:tentative="1">
      <w:start w:val="1"/>
      <w:numFmt w:val="lowerRoman"/>
      <w:lvlText w:val="%6."/>
      <w:lvlJc w:val="right"/>
      <w:pPr>
        <w:ind w:left="4752" w:hanging="480"/>
      </w:pPr>
    </w:lvl>
    <w:lvl w:ilvl="6" w:tplc="0409000F" w:tentative="1">
      <w:start w:val="1"/>
      <w:numFmt w:val="decimal"/>
      <w:lvlText w:val="%7."/>
      <w:lvlJc w:val="left"/>
      <w:pPr>
        <w:ind w:left="5232" w:hanging="480"/>
      </w:pPr>
    </w:lvl>
    <w:lvl w:ilvl="7" w:tplc="04090019" w:tentative="1">
      <w:start w:val="1"/>
      <w:numFmt w:val="ideographTraditional"/>
      <w:lvlText w:val="%8、"/>
      <w:lvlJc w:val="left"/>
      <w:pPr>
        <w:ind w:left="5712" w:hanging="480"/>
      </w:pPr>
    </w:lvl>
    <w:lvl w:ilvl="8" w:tplc="0409001B" w:tentative="1">
      <w:start w:val="1"/>
      <w:numFmt w:val="lowerRoman"/>
      <w:lvlText w:val="%9."/>
      <w:lvlJc w:val="right"/>
      <w:pPr>
        <w:ind w:left="6192" w:hanging="480"/>
      </w:pPr>
    </w:lvl>
  </w:abstractNum>
  <w:abstractNum w:abstractNumId="1" w15:restartNumberingAfterBreak="0">
    <w:nsid w:val="0EFF771B"/>
    <w:multiLevelType w:val="hybridMultilevel"/>
    <w:tmpl w:val="A5460114"/>
    <w:lvl w:ilvl="0" w:tplc="DB84D62A">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A04A17"/>
    <w:multiLevelType w:val="hybridMultilevel"/>
    <w:tmpl w:val="B19EAFCE"/>
    <w:lvl w:ilvl="0" w:tplc="25A23C32">
      <w:start w:val="1"/>
      <w:numFmt w:val="taiwaneseCountingThousand"/>
      <w:lvlText w:val="(%1)"/>
      <w:lvlJc w:val="left"/>
      <w:pPr>
        <w:ind w:left="840" w:hanging="480"/>
      </w:pPr>
      <w:rPr>
        <w:rFonts w:cs="Times New Roman"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ADE6543"/>
    <w:multiLevelType w:val="hybridMultilevel"/>
    <w:tmpl w:val="FC7A7B52"/>
    <w:lvl w:ilvl="0" w:tplc="30FA2C82">
      <w:start w:val="1"/>
      <w:numFmt w:val="decimal"/>
      <w:lvlText w:val="%1."/>
      <w:lvlJc w:val="left"/>
      <w:pPr>
        <w:ind w:left="1440" w:hanging="360"/>
      </w:pPr>
      <w:rPr>
        <w:rFonts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1B497B27"/>
    <w:multiLevelType w:val="hybridMultilevel"/>
    <w:tmpl w:val="D77C5E0E"/>
    <w:lvl w:ilvl="0" w:tplc="F95CDDF6">
      <w:start w:val="1"/>
      <w:numFmt w:val="taiwaneseCountingThousand"/>
      <w:lvlText w:val="（%1）"/>
      <w:lvlJc w:val="left"/>
      <w:pPr>
        <w:ind w:left="1026" w:hanging="600"/>
      </w:pPr>
      <w:rPr>
        <w:rFonts w:ascii="Times New Roman" w:hAnsi="Times New Roman" w:cs="Arial Unicode MS" w:hint="default"/>
      </w:rPr>
    </w:lvl>
    <w:lvl w:ilvl="1" w:tplc="04090019" w:tentative="1">
      <w:start w:val="1"/>
      <w:numFmt w:val="ideographTraditional"/>
      <w:lvlText w:val="%2、"/>
      <w:lvlJc w:val="left"/>
      <w:pPr>
        <w:ind w:left="-317" w:hanging="480"/>
      </w:pPr>
    </w:lvl>
    <w:lvl w:ilvl="2" w:tplc="0409001B" w:tentative="1">
      <w:start w:val="1"/>
      <w:numFmt w:val="lowerRoman"/>
      <w:lvlText w:val="%3."/>
      <w:lvlJc w:val="right"/>
      <w:pPr>
        <w:ind w:left="163" w:hanging="480"/>
      </w:pPr>
    </w:lvl>
    <w:lvl w:ilvl="3" w:tplc="0409000F" w:tentative="1">
      <w:start w:val="1"/>
      <w:numFmt w:val="decimal"/>
      <w:lvlText w:val="%4."/>
      <w:lvlJc w:val="left"/>
      <w:pPr>
        <w:ind w:left="643" w:hanging="480"/>
      </w:pPr>
    </w:lvl>
    <w:lvl w:ilvl="4" w:tplc="04090019" w:tentative="1">
      <w:start w:val="1"/>
      <w:numFmt w:val="ideographTraditional"/>
      <w:lvlText w:val="%5、"/>
      <w:lvlJc w:val="left"/>
      <w:pPr>
        <w:ind w:left="1123" w:hanging="480"/>
      </w:pPr>
    </w:lvl>
    <w:lvl w:ilvl="5" w:tplc="0409001B" w:tentative="1">
      <w:start w:val="1"/>
      <w:numFmt w:val="lowerRoman"/>
      <w:lvlText w:val="%6."/>
      <w:lvlJc w:val="right"/>
      <w:pPr>
        <w:ind w:left="1603" w:hanging="480"/>
      </w:pPr>
    </w:lvl>
    <w:lvl w:ilvl="6" w:tplc="0409000F" w:tentative="1">
      <w:start w:val="1"/>
      <w:numFmt w:val="decimal"/>
      <w:lvlText w:val="%7."/>
      <w:lvlJc w:val="left"/>
      <w:pPr>
        <w:ind w:left="2083" w:hanging="480"/>
      </w:pPr>
    </w:lvl>
    <w:lvl w:ilvl="7" w:tplc="04090019" w:tentative="1">
      <w:start w:val="1"/>
      <w:numFmt w:val="ideographTraditional"/>
      <w:lvlText w:val="%8、"/>
      <w:lvlJc w:val="left"/>
      <w:pPr>
        <w:ind w:left="2563" w:hanging="480"/>
      </w:pPr>
    </w:lvl>
    <w:lvl w:ilvl="8" w:tplc="0409001B" w:tentative="1">
      <w:start w:val="1"/>
      <w:numFmt w:val="lowerRoman"/>
      <w:lvlText w:val="%9."/>
      <w:lvlJc w:val="right"/>
      <w:pPr>
        <w:ind w:left="3043" w:hanging="480"/>
      </w:pPr>
    </w:lvl>
  </w:abstractNum>
  <w:abstractNum w:abstractNumId="5" w15:restartNumberingAfterBreak="0">
    <w:nsid w:val="1CE94001"/>
    <w:multiLevelType w:val="hybridMultilevel"/>
    <w:tmpl w:val="B16864C6"/>
    <w:lvl w:ilvl="0" w:tplc="A67A16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7851BA"/>
    <w:multiLevelType w:val="hybridMultilevel"/>
    <w:tmpl w:val="ABD0DC1A"/>
    <w:lvl w:ilvl="0" w:tplc="B5448068">
      <w:start w:val="1"/>
      <w:numFmt w:val="decimalFullWidth"/>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CAE3ECF"/>
    <w:multiLevelType w:val="hybridMultilevel"/>
    <w:tmpl w:val="7EE23A80"/>
    <w:lvl w:ilvl="0" w:tplc="1D1E55F2">
      <w:start w:val="1"/>
      <w:numFmt w:val="decimal"/>
      <w:lvlText w:val="%1."/>
      <w:lvlJc w:val="left"/>
      <w:pPr>
        <w:ind w:left="1200" w:hanging="2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E9F4E34"/>
    <w:multiLevelType w:val="hybridMultilevel"/>
    <w:tmpl w:val="959E6908"/>
    <w:lvl w:ilvl="0" w:tplc="CFCC7158">
      <w:start w:val="1"/>
      <w:numFmt w:val="decimal"/>
      <w:lvlText w:val="%1."/>
      <w:lvlJc w:val="left"/>
      <w:pPr>
        <w:ind w:left="1872" w:hanging="36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9" w15:restartNumberingAfterBreak="0">
    <w:nsid w:val="3AA47842"/>
    <w:multiLevelType w:val="hybridMultilevel"/>
    <w:tmpl w:val="959E6908"/>
    <w:lvl w:ilvl="0" w:tplc="CFCC7158">
      <w:start w:val="1"/>
      <w:numFmt w:val="decimal"/>
      <w:lvlText w:val="%1."/>
      <w:lvlJc w:val="left"/>
      <w:pPr>
        <w:ind w:left="1872" w:hanging="36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10" w15:restartNumberingAfterBreak="0">
    <w:nsid w:val="3B9D360C"/>
    <w:multiLevelType w:val="hybridMultilevel"/>
    <w:tmpl w:val="6DD8952C"/>
    <w:lvl w:ilvl="0" w:tplc="B5F291A2">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BDC710E"/>
    <w:multiLevelType w:val="hybridMultilevel"/>
    <w:tmpl w:val="2DF69224"/>
    <w:lvl w:ilvl="0" w:tplc="5F141A4C">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13" w15:restartNumberingAfterBreak="0">
    <w:nsid w:val="56FA05B2"/>
    <w:multiLevelType w:val="hybridMultilevel"/>
    <w:tmpl w:val="2AB81BF6"/>
    <w:lvl w:ilvl="0" w:tplc="0108E91A">
      <w:start w:val="1"/>
      <w:numFmt w:val="taiwaneseCountingThousand"/>
      <w:lvlText w:val="（%1）"/>
      <w:lvlJc w:val="left"/>
      <w:pPr>
        <w:ind w:left="1430" w:hanging="720"/>
      </w:pPr>
      <w:rPr>
        <w:rFonts w:ascii="Times New Roman" w:hAnsi="Times New Roman" w:cs="Times New Roman" w:hint="default"/>
        <w:lang w:val="en-US"/>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4" w15:restartNumberingAfterBreak="0">
    <w:nsid w:val="5FD94555"/>
    <w:multiLevelType w:val="hybridMultilevel"/>
    <w:tmpl w:val="98BE55FA"/>
    <w:lvl w:ilvl="0" w:tplc="BEA0811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786264525">
    <w:abstractNumId w:val="2"/>
  </w:num>
  <w:num w:numId="2" w16cid:durableId="297418948">
    <w:abstractNumId w:val="1"/>
  </w:num>
  <w:num w:numId="3" w16cid:durableId="1646163754">
    <w:abstractNumId w:val="4"/>
  </w:num>
  <w:num w:numId="4" w16cid:durableId="256908520">
    <w:abstractNumId w:val="5"/>
  </w:num>
  <w:num w:numId="5" w16cid:durableId="1113208887">
    <w:abstractNumId w:val="10"/>
  </w:num>
  <w:num w:numId="6" w16cid:durableId="562564877">
    <w:abstractNumId w:val="6"/>
  </w:num>
  <w:num w:numId="7" w16cid:durableId="798839974">
    <w:abstractNumId w:val="13"/>
  </w:num>
  <w:num w:numId="8" w16cid:durableId="441803919">
    <w:abstractNumId w:val="7"/>
  </w:num>
  <w:num w:numId="9" w16cid:durableId="2131126294">
    <w:abstractNumId w:val="14"/>
  </w:num>
  <w:num w:numId="10" w16cid:durableId="1597202969">
    <w:abstractNumId w:val="11"/>
  </w:num>
  <w:num w:numId="11" w16cid:durableId="1454326145">
    <w:abstractNumId w:val="3"/>
  </w:num>
  <w:num w:numId="12" w16cid:durableId="824130613">
    <w:abstractNumId w:val="9"/>
  </w:num>
  <w:num w:numId="13" w16cid:durableId="1108702292">
    <w:abstractNumId w:val="8"/>
  </w:num>
  <w:num w:numId="14" w16cid:durableId="1897429098">
    <w:abstractNumId w:val="12"/>
  </w:num>
  <w:num w:numId="15" w16cid:durableId="42022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C1"/>
    <w:rsid w:val="00015B0B"/>
    <w:rsid w:val="0005616F"/>
    <w:rsid w:val="00096D5D"/>
    <w:rsid w:val="000976AE"/>
    <w:rsid w:val="000A5CD3"/>
    <w:rsid w:val="000B511E"/>
    <w:rsid w:val="000F027E"/>
    <w:rsid w:val="00121F3A"/>
    <w:rsid w:val="001236F7"/>
    <w:rsid w:val="001427CD"/>
    <w:rsid w:val="0014422D"/>
    <w:rsid w:val="0016221C"/>
    <w:rsid w:val="00190336"/>
    <w:rsid w:val="001943C4"/>
    <w:rsid w:val="001C3317"/>
    <w:rsid w:val="001C6A51"/>
    <w:rsid w:val="001E66CD"/>
    <w:rsid w:val="001E7D0D"/>
    <w:rsid w:val="001F0078"/>
    <w:rsid w:val="00201440"/>
    <w:rsid w:val="00206B82"/>
    <w:rsid w:val="0022438E"/>
    <w:rsid w:val="002B6469"/>
    <w:rsid w:val="002C7E73"/>
    <w:rsid w:val="002E4FA0"/>
    <w:rsid w:val="0033436A"/>
    <w:rsid w:val="003377EA"/>
    <w:rsid w:val="00350456"/>
    <w:rsid w:val="00361A98"/>
    <w:rsid w:val="0037537B"/>
    <w:rsid w:val="00380F95"/>
    <w:rsid w:val="003B1358"/>
    <w:rsid w:val="003C682C"/>
    <w:rsid w:val="003E0C1B"/>
    <w:rsid w:val="003F004B"/>
    <w:rsid w:val="003F3D79"/>
    <w:rsid w:val="0043140D"/>
    <w:rsid w:val="00432592"/>
    <w:rsid w:val="00452F4D"/>
    <w:rsid w:val="004611F6"/>
    <w:rsid w:val="00467A43"/>
    <w:rsid w:val="00471465"/>
    <w:rsid w:val="00493F26"/>
    <w:rsid w:val="004A018E"/>
    <w:rsid w:val="004A4130"/>
    <w:rsid w:val="004A7234"/>
    <w:rsid w:val="004D71E5"/>
    <w:rsid w:val="004E466A"/>
    <w:rsid w:val="004F0200"/>
    <w:rsid w:val="0050078B"/>
    <w:rsid w:val="00500AB2"/>
    <w:rsid w:val="00534DEA"/>
    <w:rsid w:val="0054351F"/>
    <w:rsid w:val="005463FD"/>
    <w:rsid w:val="005631DB"/>
    <w:rsid w:val="0056521A"/>
    <w:rsid w:val="005747E4"/>
    <w:rsid w:val="00577D43"/>
    <w:rsid w:val="005A1A58"/>
    <w:rsid w:val="005B6F82"/>
    <w:rsid w:val="005C5CAA"/>
    <w:rsid w:val="005E2D40"/>
    <w:rsid w:val="0060487F"/>
    <w:rsid w:val="0061241C"/>
    <w:rsid w:val="00623E42"/>
    <w:rsid w:val="00627EC3"/>
    <w:rsid w:val="00644318"/>
    <w:rsid w:val="00650EC5"/>
    <w:rsid w:val="00664984"/>
    <w:rsid w:val="006878BD"/>
    <w:rsid w:val="0069567E"/>
    <w:rsid w:val="006C7D90"/>
    <w:rsid w:val="006D2D5F"/>
    <w:rsid w:val="006D4E7B"/>
    <w:rsid w:val="006D4E86"/>
    <w:rsid w:val="006F0A32"/>
    <w:rsid w:val="006F5682"/>
    <w:rsid w:val="00706D47"/>
    <w:rsid w:val="0071100E"/>
    <w:rsid w:val="00727B80"/>
    <w:rsid w:val="007469EC"/>
    <w:rsid w:val="00756C07"/>
    <w:rsid w:val="00761D1A"/>
    <w:rsid w:val="0076686A"/>
    <w:rsid w:val="007945D7"/>
    <w:rsid w:val="00797188"/>
    <w:rsid w:val="007A14DF"/>
    <w:rsid w:val="0081439D"/>
    <w:rsid w:val="00823869"/>
    <w:rsid w:val="00831847"/>
    <w:rsid w:val="008630FD"/>
    <w:rsid w:val="008A7D63"/>
    <w:rsid w:val="008B4590"/>
    <w:rsid w:val="008C5363"/>
    <w:rsid w:val="008E1F8A"/>
    <w:rsid w:val="008E6B6F"/>
    <w:rsid w:val="008E7FC7"/>
    <w:rsid w:val="008F20DB"/>
    <w:rsid w:val="0091352A"/>
    <w:rsid w:val="00937FE6"/>
    <w:rsid w:val="00984C84"/>
    <w:rsid w:val="009B4545"/>
    <w:rsid w:val="009C666A"/>
    <w:rsid w:val="009D438D"/>
    <w:rsid w:val="009E39B0"/>
    <w:rsid w:val="00A24C29"/>
    <w:rsid w:val="00A402EA"/>
    <w:rsid w:val="00A52FC3"/>
    <w:rsid w:val="00A667ED"/>
    <w:rsid w:val="00AB2D6A"/>
    <w:rsid w:val="00AB5D32"/>
    <w:rsid w:val="00AB6BEB"/>
    <w:rsid w:val="00AD357F"/>
    <w:rsid w:val="00B235CD"/>
    <w:rsid w:val="00B4728F"/>
    <w:rsid w:val="00B672C0"/>
    <w:rsid w:val="00BD1997"/>
    <w:rsid w:val="00BE0A17"/>
    <w:rsid w:val="00BE1BFA"/>
    <w:rsid w:val="00BE6D7D"/>
    <w:rsid w:val="00C06DAC"/>
    <w:rsid w:val="00C06F2B"/>
    <w:rsid w:val="00C11C26"/>
    <w:rsid w:val="00C1393D"/>
    <w:rsid w:val="00C71B17"/>
    <w:rsid w:val="00CB30B2"/>
    <w:rsid w:val="00CD176A"/>
    <w:rsid w:val="00CD57AA"/>
    <w:rsid w:val="00CE09E6"/>
    <w:rsid w:val="00D015C5"/>
    <w:rsid w:val="00D02693"/>
    <w:rsid w:val="00D213AF"/>
    <w:rsid w:val="00D25E9B"/>
    <w:rsid w:val="00D35B2A"/>
    <w:rsid w:val="00D36E9A"/>
    <w:rsid w:val="00D679B5"/>
    <w:rsid w:val="00D81080"/>
    <w:rsid w:val="00D92D83"/>
    <w:rsid w:val="00D94FF4"/>
    <w:rsid w:val="00DA00F0"/>
    <w:rsid w:val="00DF26D2"/>
    <w:rsid w:val="00E1261C"/>
    <w:rsid w:val="00E42BE2"/>
    <w:rsid w:val="00E5728A"/>
    <w:rsid w:val="00E875D5"/>
    <w:rsid w:val="00EB7BA1"/>
    <w:rsid w:val="00EB7F7A"/>
    <w:rsid w:val="00EC6919"/>
    <w:rsid w:val="00EF3DC1"/>
    <w:rsid w:val="00F03D52"/>
    <w:rsid w:val="00F27AD5"/>
    <w:rsid w:val="00F4039F"/>
    <w:rsid w:val="00F47CB6"/>
    <w:rsid w:val="00F5006F"/>
    <w:rsid w:val="00F5155D"/>
    <w:rsid w:val="00F52C83"/>
    <w:rsid w:val="00F62ACF"/>
    <w:rsid w:val="00F64923"/>
    <w:rsid w:val="00F83F00"/>
    <w:rsid w:val="00F9336B"/>
    <w:rsid w:val="00FA2C8E"/>
    <w:rsid w:val="00FB0E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495AD"/>
  <w15:docId w15:val="{370F3BCA-6AA8-4CDD-8665-DDFD832E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ascii="Arial Unicode MS" w:eastAsia="Times New Roman" w:hAnsi="Arial Unicode MS" w:cs="Arial Unicode MS" w:hint="eastAsia"/>
      <w:color w:val="000000"/>
      <w:sz w:val="24"/>
      <w:szCs w:val="24"/>
      <w:u w:color="00000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Arial Unicode MS" w:hAnsi="Helvetica Neue" w:cs="Arial Unicode MS"/>
      <w:color w:val="000000"/>
      <w:sz w:val="24"/>
      <w:szCs w:val="24"/>
    </w:rPr>
  </w:style>
  <w:style w:type="paragraph" w:customStyle="1" w:styleId="A5">
    <w:name w:val="內文 A"/>
    <w:pPr>
      <w:widowControl w:val="0"/>
    </w:pPr>
    <w:rPr>
      <w:rFonts w:eastAsia="Arial Unicode MS" w:cs="Arial Unicode MS"/>
      <w:color w:val="000000"/>
      <w:kern w:val="2"/>
      <w:sz w:val="24"/>
      <w:szCs w:val="24"/>
      <w:u w:color="000000"/>
    </w:rPr>
  </w:style>
  <w:style w:type="paragraph" w:styleId="a6">
    <w:name w:val="List Paragraph"/>
    <w:uiPriority w:val="99"/>
    <w:qFormat/>
    <w:pPr>
      <w:widowControl w:val="0"/>
      <w:ind w:left="480"/>
    </w:pPr>
    <w:rPr>
      <w:rFonts w:ascii="Calibri" w:eastAsia="Calibri" w:hAnsi="Calibri" w:cs="Calibri"/>
      <w:color w:val="000000"/>
      <w:kern w:val="2"/>
      <w:sz w:val="24"/>
      <w:szCs w:val="24"/>
      <w:u w:color="000000"/>
    </w:rPr>
  </w:style>
  <w:style w:type="character" w:customStyle="1" w:styleId="a7">
    <w:name w:val="無"/>
  </w:style>
  <w:style w:type="character" w:customStyle="1" w:styleId="Hyperlink0">
    <w:name w:val="Hyperlink.0"/>
    <w:basedOn w:val="a7"/>
    <w:rPr>
      <w:color w:val="000000"/>
      <w:u w:val="single" w:color="000000"/>
      <w:lang w:val="en-US"/>
    </w:rPr>
  </w:style>
  <w:style w:type="paragraph" w:styleId="a8">
    <w:name w:val="Balloon Text"/>
    <w:basedOn w:val="a"/>
    <w:link w:val="a9"/>
    <w:uiPriority w:val="99"/>
    <w:semiHidden/>
    <w:unhideWhenUsed/>
    <w:rsid w:val="003377E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377EA"/>
    <w:rPr>
      <w:rFonts w:asciiTheme="majorHAnsi" w:eastAsiaTheme="majorEastAsia" w:hAnsiTheme="majorHAnsi" w:cstheme="majorBidi"/>
      <w:color w:val="000000"/>
      <w:sz w:val="18"/>
      <w:szCs w:val="18"/>
      <w:u w:color="000000"/>
      <w:lang w:val="zh-TW"/>
    </w:rPr>
  </w:style>
  <w:style w:type="paragraph" w:styleId="aa">
    <w:name w:val="header"/>
    <w:basedOn w:val="a"/>
    <w:link w:val="ab"/>
    <w:uiPriority w:val="99"/>
    <w:unhideWhenUsed/>
    <w:rsid w:val="00577D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napToGrid w:val="0"/>
    </w:pPr>
    <w:rPr>
      <w:rFonts w:ascii="Calibri" w:eastAsia="新細明體" w:hAnsi="Calibri" w:cs="Times New Roman" w:hint="default"/>
      <w:color w:val="auto"/>
      <w:kern w:val="2"/>
      <w:sz w:val="20"/>
      <w:szCs w:val="20"/>
      <w:bdr w:val="none" w:sz="0" w:space="0" w:color="auto"/>
      <w:lang w:val="x-none" w:eastAsia="x-none"/>
    </w:rPr>
  </w:style>
  <w:style w:type="character" w:customStyle="1" w:styleId="ab">
    <w:name w:val="頁首 字元"/>
    <w:basedOn w:val="a0"/>
    <w:link w:val="aa"/>
    <w:uiPriority w:val="99"/>
    <w:rsid w:val="00577D43"/>
    <w:rPr>
      <w:rFonts w:ascii="Calibri" w:eastAsia="新細明體" w:hAnsi="Calibri"/>
      <w:kern w:val="2"/>
      <w:bdr w:val="none" w:sz="0" w:space="0" w:color="auto"/>
      <w:lang w:val="x-none" w:eastAsia="x-none"/>
    </w:rPr>
  </w:style>
  <w:style w:type="paragraph" w:styleId="ac">
    <w:name w:val="footer"/>
    <w:basedOn w:val="a"/>
    <w:link w:val="ad"/>
    <w:uiPriority w:val="99"/>
    <w:unhideWhenUsed/>
    <w:rsid w:val="00A24C29"/>
    <w:pPr>
      <w:tabs>
        <w:tab w:val="center" w:pos="4153"/>
        <w:tab w:val="right" w:pos="8306"/>
      </w:tabs>
      <w:snapToGrid w:val="0"/>
    </w:pPr>
    <w:rPr>
      <w:sz w:val="20"/>
      <w:szCs w:val="20"/>
    </w:rPr>
  </w:style>
  <w:style w:type="character" w:customStyle="1" w:styleId="ad">
    <w:name w:val="頁尾 字元"/>
    <w:basedOn w:val="a0"/>
    <w:link w:val="ac"/>
    <w:uiPriority w:val="99"/>
    <w:rsid w:val="00A24C29"/>
    <w:rPr>
      <w:rFonts w:ascii="Arial Unicode MS" w:eastAsia="Times New Roman" w:hAnsi="Arial Unicode MS" w:cs="Arial Unicode MS"/>
      <w:color w:val="000000"/>
      <w:u w:color="000000"/>
      <w:lang w:val="zh-TW"/>
    </w:rPr>
  </w:style>
  <w:style w:type="character" w:styleId="ae">
    <w:name w:val="annotation reference"/>
    <w:basedOn w:val="a0"/>
    <w:uiPriority w:val="99"/>
    <w:semiHidden/>
    <w:unhideWhenUsed/>
    <w:rsid w:val="007469EC"/>
    <w:rPr>
      <w:sz w:val="18"/>
      <w:szCs w:val="18"/>
    </w:rPr>
  </w:style>
  <w:style w:type="paragraph" w:styleId="af">
    <w:name w:val="annotation text"/>
    <w:basedOn w:val="a"/>
    <w:link w:val="af0"/>
    <w:uiPriority w:val="99"/>
    <w:semiHidden/>
    <w:unhideWhenUsed/>
    <w:rsid w:val="007469EC"/>
  </w:style>
  <w:style w:type="character" w:customStyle="1" w:styleId="af0">
    <w:name w:val="註解文字 字元"/>
    <w:basedOn w:val="a0"/>
    <w:link w:val="af"/>
    <w:uiPriority w:val="99"/>
    <w:semiHidden/>
    <w:rsid w:val="007469EC"/>
    <w:rPr>
      <w:rFonts w:ascii="Arial Unicode MS" w:eastAsia="Times New Roman" w:hAnsi="Arial Unicode MS" w:cs="Arial Unicode MS"/>
      <w:color w:val="000000"/>
      <w:sz w:val="24"/>
      <w:szCs w:val="24"/>
      <w:u w:color="000000"/>
      <w:lang w:val="zh-TW"/>
    </w:rPr>
  </w:style>
  <w:style w:type="paragraph" w:styleId="af1">
    <w:name w:val="annotation subject"/>
    <w:basedOn w:val="af"/>
    <w:next w:val="af"/>
    <w:link w:val="af2"/>
    <w:uiPriority w:val="99"/>
    <w:semiHidden/>
    <w:unhideWhenUsed/>
    <w:rsid w:val="007469EC"/>
    <w:rPr>
      <w:b/>
      <w:bCs/>
    </w:rPr>
  </w:style>
  <w:style w:type="character" w:customStyle="1" w:styleId="af2">
    <w:name w:val="註解主旨 字元"/>
    <w:basedOn w:val="af0"/>
    <w:link w:val="af1"/>
    <w:uiPriority w:val="99"/>
    <w:semiHidden/>
    <w:rsid w:val="007469EC"/>
    <w:rPr>
      <w:rFonts w:ascii="Arial Unicode MS" w:eastAsia="Times New Roman" w:hAnsi="Arial Unicode MS" w:cs="Arial Unicode MS"/>
      <w:b/>
      <w:bCs/>
      <w:color w:val="000000"/>
      <w:sz w:val="24"/>
      <w:szCs w:val="24"/>
      <w:u w:color="000000"/>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ntidoping.org.tw/prohibi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fttennis.org.tw" TargetMode="External"/><Relationship Id="rId12" Type="http://schemas.openxmlformats.org/officeDocument/2006/relationships/hyperlink" Target="https://www.antidoping.org.tw/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testing-procedure/" TargetMode="External"/><Relationship Id="rId5" Type="http://schemas.openxmlformats.org/officeDocument/2006/relationships/footnotes" Target="footnotes.xml"/><Relationship Id="rId10" Type="http://schemas.openxmlformats.org/officeDocument/2006/relationships/hyperlink" Target="https://www.antidoping.org.tw/tue/athlete/" TargetMode="External"/><Relationship Id="rId4" Type="http://schemas.openxmlformats.org/officeDocument/2006/relationships/webSettings" Target="webSettings.xml"/><Relationship Id="rId9" Type="http://schemas.openxmlformats.org/officeDocument/2006/relationships/hyperlink" Target="https://www.antidoping.org.tw/tu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細明體"/>
        <a:cs typeface="Helvetica Neue"/>
      </a:majorFont>
      <a:minorFont>
        <a:latin typeface="Helvetica Neue"/>
        <a:ea typeface="新細明體"/>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ymps</dc:creator>
  <cp:keywords/>
  <dc:description/>
  <cp:lastModifiedBy>Admin</cp:lastModifiedBy>
  <cp:revision>5</cp:revision>
  <cp:lastPrinted>2018-08-01T08:07:00Z</cp:lastPrinted>
  <dcterms:created xsi:type="dcterms:W3CDTF">2026-05-12T22:47:00Z</dcterms:created>
  <dcterms:modified xsi:type="dcterms:W3CDTF">2026-05-15T02:53:00Z</dcterms:modified>
</cp:coreProperties>
</file>