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538"/>
        <w:rPr>
          <w:rFonts w:ascii="Times New Roman"/>
          <w:sz w:val="20"/>
        </w:rPr>
      </w:pPr>
      <w:r>
        <w:rPr>
          <w:rFonts w:ascii="Times New Roman"/>
          <w:sz w:val="20"/>
        </w:rPr>
        <mc:AlternateContent>
          <mc:Choice Requires="wps">
            <w:drawing>
              <wp:inline distT="0" distB="0" distL="0" distR="0">
                <wp:extent cx="838200" cy="342900"/>
                <wp:effectExtent l="9525" t="0" r="0" b="9525"/>
                <wp:docPr id="2" name="Textbox 2"/>
                <wp:cNvGraphicFramePr>
                  <a:graphicFrameLocks/>
                </wp:cNvGraphicFramePr>
                <a:graphic>
                  <a:graphicData uri="http://schemas.microsoft.com/office/word/2010/wordprocessingShape">
                    <wps:wsp>
                      <wps:cNvPr id="2" name="Textbox 2"/>
                      <wps:cNvSpPr txBox="1"/>
                      <wps:spPr>
                        <a:xfrm>
                          <a:off x="0" y="0"/>
                          <a:ext cx="838200" cy="342900"/>
                        </a:xfrm>
                        <a:prstGeom prst="rect">
                          <a:avLst/>
                        </a:prstGeom>
                        <a:ln w="9525">
                          <a:solidFill>
                            <a:srgbClr val="000000"/>
                          </a:solidFill>
                          <a:prstDash val="solid"/>
                        </a:ln>
                      </wps:spPr>
                      <wps:txbx>
                        <w:txbxContent>
                          <w:p>
                            <w:pPr>
                              <w:spacing w:before="84"/>
                              <w:ind w:left="145" w:right="0" w:firstLine="0"/>
                              <w:jc w:val="left"/>
                              <w:rPr>
                                <w:sz w:val="24"/>
                              </w:rPr>
                            </w:pPr>
                            <w:r>
                              <w:rPr>
                                <w:spacing w:val="-7"/>
                                <w:sz w:val="24"/>
                              </w:rPr>
                              <w:t>附件一</w:t>
                            </w:r>
                          </w:p>
                        </w:txbxContent>
                      </wps:txbx>
                      <wps:bodyPr wrap="square" lIns="0" tIns="0" rIns="0" bIns="0" rtlCol="0">
                        <a:noAutofit/>
                      </wps:bodyPr>
                    </wps:wsp>
                  </a:graphicData>
                </a:graphic>
              </wp:inline>
            </w:drawing>
          </mc:Choice>
          <mc:Fallback>
            <w:pict>
              <v:shape style="width:66pt;height:27pt;mso-position-horizontal-relative:char;mso-position-vertical-relative:line" type="#_x0000_t202" id="docshape2" filled="false" stroked="true" strokeweight=".75pt" strokecolor="#000000">
                <w10:anchorlock/>
                <v:textbox inset="0,0,0,0">
                  <w:txbxContent>
                    <w:p>
                      <w:pPr>
                        <w:spacing w:before="84"/>
                        <w:ind w:left="145" w:right="0" w:firstLine="0"/>
                        <w:jc w:val="left"/>
                        <w:rPr>
                          <w:sz w:val="24"/>
                        </w:rPr>
                      </w:pPr>
                      <w:r>
                        <w:rPr>
                          <w:spacing w:val="-7"/>
                          <w:sz w:val="24"/>
                        </w:rPr>
                        <w:t>附件一</w:t>
                      </w:r>
                    </w:p>
                  </w:txbxContent>
                </v:textbox>
                <v:stroke dashstyle="solid"/>
              </v:shape>
            </w:pict>
          </mc:Fallback>
        </mc:AlternateContent>
      </w:r>
      <w:r>
        <w:rPr>
          <w:rFonts w:ascii="Times New Roman"/>
          <w:sz w:val="20"/>
        </w:rPr>
      </w:r>
    </w:p>
    <w:p>
      <w:pPr>
        <w:pStyle w:val="BodyText"/>
        <w:spacing w:before="38"/>
        <w:ind w:left="0"/>
        <w:rPr>
          <w:rFonts w:ascii="Times New Roman"/>
          <w:sz w:val="20"/>
        </w:rPr>
      </w:pPr>
    </w:p>
    <w:tbl>
      <w:tblPr>
        <w:tblW w:w="0" w:type="auto"/>
        <w:jc w:val="left"/>
        <w:tblInd w:w="1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649"/>
        <w:gridCol w:w="2341"/>
        <w:gridCol w:w="2161"/>
        <w:gridCol w:w="3781"/>
      </w:tblGrid>
      <w:tr>
        <w:trPr>
          <w:trHeight w:val="601" w:hRule="atLeast"/>
        </w:trPr>
        <w:tc>
          <w:tcPr>
            <w:tcW w:w="9932" w:type="dxa"/>
            <w:gridSpan w:val="4"/>
            <w:tcBorders>
              <w:bottom w:val="single" w:sz="6" w:space="0" w:color="000000"/>
            </w:tcBorders>
          </w:tcPr>
          <w:p>
            <w:pPr>
              <w:pStyle w:val="TableParagraph"/>
              <w:spacing w:before="142"/>
              <w:ind w:left="335"/>
              <w:rPr>
                <w:sz w:val="28"/>
              </w:rPr>
            </w:pPr>
            <w:r>
              <w:rPr>
                <w:spacing w:val="-3"/>
                <w:sz w:val="28"/>
              </w:rPr>
              <w:t>花蓮縣政府所屬學校教育人員參加原住民族語語言能力認證考試獎勵申請表</w:t>
            </w:r>
          </w:p>
        </w:tc>
      </w:tr>
      <w:tr>
        <w:trPr>
          <w:trHeight w:val="496" w:hRule="atLeast"/>
        </w:trPr>
        <w:tc>
          <w:tcPr>
            <w:tcW w:w="1649" w:type="dxa"/>
            <w:tcBorders>
              <w:top w:val="single" w:sz="6" w:space="0" w:color="000000"/>
              <w:bottom w:val="single" w:sz="6" w:space="0" w:color="000000"/>
              <w:right w:val="single" w:sz="6" w:space="0" w:color="000000"/>
            </w:tcBorders>
          </w:tcPr>
          <w:p>
            <w:pPr>
              <w:pStyle w:val="TableParagraph"/>
              <w:spacing w:before="111"/>
              <w:jc w:val="center"/>
              <w:rPr>
                <w:sz w:val="28"/>
              </w:rPr>
            </w:pPr>
            <w:r>
              <w:rPr>
                <w:sz w:val="28"/>
              </w:rPr>
              <w:t>姓</w:t>
            </w:r>
            <w:r>
              <w:rPr>
                <w:spacing w:val="66"/>
                <w:w w:val="150"/>
                <w:sz w:val="28"/>
              </w:rPr>
              <w:t> </w:t>
            </w:r>
            <w:r>
              <w:rPr>
                <w:spacing w:val="-10"/>
                <w:sz w:val="28"/>
              </w:rPr>
              <w:t>名</w:t>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8"/>
              </w:rPr>
            </w:pPr>
          </w:p>
        </w:tc>
        <w:tc>
          <w:tcPr>
            <w:tcW w:w="2161" w:type="dxa"/>
            <w:tcBorders>
              <w:top w:val="single" w:sz="6" w:space="0" w:color="000000"/>
              <w:left w:val="single" w:sz="6" w:space="0" w:color="000000"/>
              <w:bottom w:val="single" w:sz="6" w:space="0" w:color="000000"/>
              <w:right w:val="single" w:sz="6" w:space="0" w:color="000000"/>
            </w:tcBorders>
          </w:tcPr>
          <w:p>
            <w:pPr>
              <w:pStyle w:val="TableParagraph"/>
              <w:spacing w:before="111"/>
              <w:ind w:left="12"/>
              <w:jc w:val="center"/>
              <w:rPr>
                <w:sz w:val="28"/>
              </w:rPr>
            </w:pPr>
            <w:r>
              <w:rPr>
                <w:spacing w:val="-5"/>
                <w:sz w:val="28"/>
              </w:rPr>
              <w:t>職稱</w:t>
            </w:r>
          </w:p>
        </w:tc>
        <w:tc>
          <w:tcPr>
            <w:tcW w:w="3781" w:type="dxa"/>
            <w:tcBorders>
              <w:top w:val="single" w:sz="6" w:space="0" w:color="000000"/>
              <w:left w:val="single" w:sz="6" w:space="0" w:color="000000"/>
              <w:bottom w:val="single" w:sz="6" w:space="0" w:color="000000"/>
            </w:tcBorders>
          </w:tcPr>
          <w:p>
            <w:pPr>
              <w:pStyle w:val="TableParagraph"/>
              <w:rPr>
                <w:rFonts w:ascii="Times New Roman"/>
                <w:sz w:val="28"/>
              </w:rPr>
            </w:pPr>
          </w:p>
        </w:tc>
      </w:tr>
      <w:tr>
        <w:trPr>
          <w:trHeight w:val="517" w:hRule="atLeast"/>
        </w:trPr>
        <w:tc>
          <w:tcPr>
            <w:tcW w:w="1649" w:type="dxa"/>
            <w:tcBorders>
              <w:top w:val="single" w:sz="6" w:space="0" w:color="000000"/>
              <w:bottom w:val="single" w:sz="6" w:space="0" w:color="000000"/>
              <w:right w:val="single" w:sz="6" w:space="0" w:color="000000"/>
            </w:tcBorders>
          </w:tcPr>
          <w:p>
            <w:pPr>
              <w:pStyle w:val="TableParagraph"/>
              <w:spacing w:before="123"/>
              <w:jc w:val="center"/>
              <w:rPr>
                <w:sz w:val="28"/>
              </w:rPr>
            </w:pPr>
            <w:r>
              <w:rPr>
                <w:sz w:val="28"/>
              </w:rPr>
              <w:t>性</w:t>
            </w:r>
            <w:r>
              <w:rPr>
                <w:spacing w:val="66"/>
                <w:w w:val="150"/>
                <w:sz w:val="28"/>
              </w:rPr>
              <w:t> </w:t>
            </w:r>
            <w:r>
              <w:rPr>
                <w:spacing w:val="-10"/>
                <w:sz w:val="28"/>
              </w:rPr>
              <w:t>別</w:t>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before="123"/>
              <w:ind w:left="25"/>
              <w:rPr>
                <w:sz w:val="28"/>
              </w:rPr>
            </w:pPr>
            <w:r>
              <w:rPr>
                <w:sz w:val="28"/>
              </w:rPr>
              <w:t>□</w:t>
            </w:r>
            <w:r>
              <w:rPr>
                <w:spacing w:val="68"/>
                <w:w w:val="150"/>
                <w:sz w:val="28"/>
              </w:rPr>
              <w:t> </w:t>
            </w:r>
            <w:r>
              <w:rPr>
                <w:sz w:val="28"/>
              </w:rPr>
              <w:t>男□</w:t>
            </w:r>
            <w:r>
              <w:rPr>
                <w:spacing w:val="69"/>
                <w:w w:val="150"/>
                <w:sz w:val="28"/>
              </w:rPr>
              <w:t> </w:t>
            </w:r>
            <w:r>
              <w:rPr>
                <w:spacing w:val="-10"/>
                <w:sz w:val="28"/>
              </w:rPr>
              <w:t>女</w:t>
            </w:r>
          </w:p>
        </w:tc>
        <w:tc>
          <w:tcPr>
            <w:tcW w:w="2161" w:type="dxa"/>
            <w:tcBorders>
              <w:top w:val="single" w:sz="6" w:space="0" w:color="000000"/>
              <w:left w:val="single" w:sz="6" w:space="0" w:color="000000"/>
              <w:bottom w:val="single" w:sz="6" w:space="0" w:color="000000"/>
              <w:right w:val="single" w:sz="6" w:space="0" w:color="000000"/>
            </w:tcBorders>
          </w:tcPr>
          <w:p>
            <w:pPr>
              <w:pStyle w:val="TableParagraph"/>
              <w:spacing w:before="123"/>
              <w:ind w:left="12" w:right="1"/>
              <w:jc w:val="center"/>
              <w:rPr>
                <w:sz w:val="28"/>
              </w:rPr>
            </w:pPr>
            <w:r>
              <w:rPr>
                <w:spacing w:val="-4"/>
                <w:sz w:val="28"/>
              </w:rPr>
              <w:t>身分證字號</w:t>
            </w:r>
          </w:p>
        </w:tc>
        <w:tc>
          <w:tcPr>
            <w:tcW w:w="3781" w:type="dxa"/>
            <w:tcBorders>
              <w:top w:val="single" w:sz="6" w:space="0" w:color="000000"/>
              <w:left w:val="single" w:sz="6" w:space="0" w:color="000000"/>
              <w:bottom w:val="single" w:sz="6" w:space="0" w:color="000000"/>
            </w:tcBorders>
          </w:tcPr>
          <w:p>
            <w:pPr>
              <w:pStyle w:val="TableParagraph"/>
              <w:rPr>
                <w:rFonts w:ascii="Times New Roman"/>
                <w:sz w:val="28"/>
              </w:rPr>
            </w:pPr>
          </w:p>
        </w:tc>
      </w:tr>
      <w:tr>
        <w:trPr>
          <w:trHeight w:val="2155" w:hRule="atLeast"/>
        </w:trPr>
        <w:tc>
          <w:tcPr>
            <w:tcW w:w="1649" w:type="dxa"/>
            <w:tcBorders>
              <w:top w:val="single" w:sz="6" w:space="0" w:color="000000"/>
              <w:bottom w:val="thickThinMediumGap" w:sz="3" w:space="0" w:color="000000"/>
              <w:right w:val="single" w:sz="6" w:space="0" w:color="000000"/>
            </w:tcBorders>
          </w:tcPr>
          <w:p>
            <w:pPr>
              <w:pStyle w:val="TableParagraph"/>
              <w:spacing w:line="321" w:lineRule="auto" w:before="226"/>
              <w:ind w:left="114" w:right="108"/>
              <w:jc w:val="both"/>
              <w:rPr>
                <w:sz w:val="28"/>
              </w:rPr>
            </w:pPr>
            <w:r>
              <w:rPr>
                <w:spacing w:val="-2"/>
                <w:sz w:val="28"/>
              </w:rPr>
              <w:t>通過原住民族語認證考</w:t>
            </w:r>
            <w:r>
              <w:rPr>
                <w:spacing w:val="-4"/>
                <w:sz w:val="28"/>
              </w:rPr>
              <w:t>試級別之敘</w:t>
            </w:r>
          </w:p>
          <w:p>
            <w:pPr>
              <w:pStyle w:val="TableParagraph"/>
              <w:spacing w:line="357" w:lineRule="exact"/>
              <w:ind w:left="393"/>
              <w:rPr>
                <w:sz w:val="28"/>
              </w:rPr>
            </w:pPr>
            <w:r>
              <w:rPr>
                <w:spacing w:val="-4"/>
                <w:sz w:val="28"/>
              </w:rPr>
              <w:t>獎額度</w:t>
            </w:r>
          </w:p>
        </w:tc>
        <w:tc>
          <w:tcPr>
            <w:tcW w:w="8283" w:type="dxa"/>
            <w:gridSpan w:val="3"/>
            <w:tcBorders>
              <w:top w:val="single" w:sz="6" w:space="0" w:color="000000"/>
              <w:left w:val="single" w:sz="6" w:space="0" w:color="000000"/>
              <w:bottom w:val="thickThinMediumGap" w:sz="3" w:space="0" w:color="000000"/>
            </w:tcBorders>
          </w:tcPr>
          <w:p>
            <w:pPr>
              <w:pStyle w:val="TableParagraph"/>
              <w:spacing w:before="226"/>
              <w:ind w:left="25"/>
              <w:rPr>
                <w:sz w:val="28"/>
              </w:rPr>
            </w:pPr>
            <w:r>
              <w:rPr>
                <w:spacing w:val="-2"/>
                <w:sz w:val="28"/>
              </w:rPr>
              <w:t>□</w:t>
            </w:r>
            <w:r>
              <w:rPr>
                <w:spacing w:val="-2"/>
                <w:sz w:val="28"/>
                <w:u w:val="single"/>
              </w:rPr>
              <w:t>113</w:t>
            </w:r>
            <w:r>
              <w:rPr>
                <w:spacing w:val="-35"/>
                <w:sz w:val="28"/>
                <w:u w:val="single"/>
              </w:rPr>
              <w:t> 學</w:t>
            </w:r>
            <w:r>
              <w:rPr>
                <w:spacing w:val="-7"/>
                <w:sz w:val="28"/>
              </w:rPr>
              <w:t>年度通過初級認證，嘉獎 </w:t>
            </w:r>
            <w:r>
              <w:rPr>
                <w:spacing w:val="-2"/>
                <w:sz w:val="28"/>
              </w:rPr>
              <w:t>1</w:t>
            </w:r>
            <w:r>
              <w:rPr>
                <w:spacing w:val="-26"/>
                <w:sz w:val="28"/>
              </w:rPr>
              <w:t> 次。</w:t>
            </w:r>
          </w:p>
          <w:p>
            <w:pPr>
              <w:pStyle w:val="TableParagraph"/>
              <w:spacing w:before="121"/>
              <w:ind w:left="25"/>
              <w:rPr>
                <w:sz w:val="28"/>
              </w:rPr>
            </w:pPr>
            <w:r>
              <w:rPr>
                <w:spacing w:val="-2"/>
                <w:sz w:val="28"/>
              </w:rPr>
              <w:t>□113</w:t>
            </w:r>
            <w:r>
              <w:rPr>
                <w:spacing w:val="-65"/>
                <w:sz w:val="28"/>
              </w:rPr>
              <w:t> </w:t>
            </w:r>
            <w:r>
              <w:rPr>
                <w:spacing w:val="-2"/>
                <w:sz w:val="28"/>
                <w:u w:val="single"/>
              </w:rPr>
              <w:t>學</w:t>
            </w:r>
            <w:r>
              <w:rPr>
                <w:spacing w:val="-6"/>
                <w:sz w:val="28"/>
              </w:rPr>
              <w:t>年度通過中級/中高級認證，嘉獎 </w:t>
            </w:r>
            <w:r>
              <w:rPr>
                <w:spacing w:val="-2"/>
                <w:sz w:val="28"/>
              </w:rPr>
              <w:t>2</w:t>
            </w:r>
            <w:r>
              <w:rPr>
                <w:spacing w:val="-25"/>
                <w:sz w:val="28"/>
              </w:rPr>
              <w:t> 次。</w:t>
            </w:r>
          </w:p>
          <w:p>
            <w:pPr>
              <w:pStyle w:val="TableParagraph"/>
              <w:spacing w:before="121"/>
              <w:ind w:left="25"/>
              <w:rPr>
                <w:sz w:val="28"/>
              </w:rPr>
            </w:pPr>
            <w:r>
              <w:rPr>
                <w:spacing w:val="-2"/>
                <w:sz w:val="28"/>
              </w:rPr>
              <w:t>□113</w:t>
            </w:r>
            <w:r>
              <w:rPr>
                <w:spacing w:val="-67"/>
                <w:sz w:val="28"/>
              </w:rPr>
              <w:t> </w:t>
            </w:r>
            <w:r>
              <w:rPr>
                <w:spacing w:val="-2"/>
                <w:sz w:val="28"/>
                <w:u w:val="single"/>
              </w:rPr>
              <w:t>學</w:t>
            </w:r>
            <w:r>
              <w:rPr>
                <w:spacing w:val="-8"/>
                <w:sz w:val="28"/>
              </w:rPr>
              <w:t>年度通過高級認證，記功 </w:t>
            </w:r>
            <w:r>
              <w:rPr>
                <w:spacing w:val="-2"/>
                <w:sz w:val="28"/>
              </w:rPr>
              <w:t>1</w:t>
            </w:r>
            <w:r>
              <w:rPr>
                <w:spacing w:val="-26"/>
                <w:sz w:val="28"/>
              </w:rPr>
              <w:t> 次。</w:t>
            </w:r>
          </w:p>
        </w:tc>
      </w:tr>
      <w:tr>
        <w:trPr>
          <w:trHeight w:val="492" w:hRule="atLeast"/>
        </w:trPr>
        <w:tc>
          <w:tcPr>
            <w:tcW w:w="9932" w:type="dxa"/>
            <w:gridSpan w:val="4"/>
            <w:tcBorders>
              <w:bottom w:val="single" w:sz="6" w:space="0" w:color="000000"/>
            </w:tcBorders>
            <w:shd w:val="clear" w:color="auto" w:fill="D9D9D9"/>
          </w:tcPr>
          <w:p>
            <w:pPr>
              <w:pStyle w:val="TableParagraph"/>
              <w:spacing w:line="472" w:lineRule="exact"/>
              <w:ind w:left="7"/>
              <w:jc w:val="center"/>
              <w:rPr>
                <w:sz w:val="24"/>
              </w:rPr>
            </w:pPr>
            <w:r>
              <w:rPr>
                <w:rFonts w:ascii="Malgun Gothic" w:eastAsia="Malgun Gothic"/>
                <w:b/>
                <w:spacing w:val="-2"/>
                <w:sz w:val="32"/>
              </w:rPr>
              <w:t>申請資料附件</w:t>
            </w:r>
            <w:r>
              <w:rPr>
                <w:spacing w:val="-2"/>
                <w:sz w:val="24"/>
              </w:rPr>
              <w:t>（以下請勾選</w:t>
            </w:r>
            <w:r>
              <w:rPr>
                <w:spacing w:val="-10"/>
                <w:sz w:val="24"/>
              </w:rPr>
              <w:t>）</w:t>
            </w:r>
          </w:p>
        </w:tc>
      </w:tr>
      <w:tr>
        <w:trPr>
          <w:trHeight w:val="920" w:hRule="atLeast"/>
        </w:trPr>
        <w:tc>
          <w:tcPr>
            <w:tcW w:w="9932" w:type="dxa"/>
            <w:gridSpan w:val="4"/>
            <w:tcBorders>
              <w:top w:val="single" w:sz="6" w:space="0" w:color="000000"/>
              <w:bottom w:val="single" w:sz="6" w:space="0" w:color="000000"/>
            </w:tcBorders>
          </w:tcPr>
          <w:p>
            <w:pPr>
              <w:pStyle w:val="TableParagraph"/>
              <w:spacing w:before="163"/>
              <w:ind w:left="577"/>
              <w:rPr>
                <w:sz w:val="28"/>
              </w:rPr>
            </w:pPr>
            <w:r>
              <w:rPr>
                <w:spacing w:val="-6"/>
                <w:sz w:val="28"/>
              </w:rPr>
              <w:t>□ 通過原住民族語語言能力認證考試合格證書影本。</w:t>
            </w:r>
          </w:p>
        </w:tc>
      </w:tr>
      <w:tr>
        <w:trPr>
          <w:trHeight w:val="4816" w:hRule="atLeast"/>
        </w:trPr>
        <w:tc>
          <w:tcPr>
            <w:tcW w:w="9932" w:type="dxa"/>
            <w:gridSpan w:val="4"/>
            <w:tcBorders>
              <w:top w:val="single" w:sz="6" w:space="0" w:color="000000"/>
            </w:tcBorders>
          </w:tcPr>
          <w:p>
            <w:pPr>
              <w:pStyle w:val="TableParagraph"/>
              <w:spacing w:before="76"/>
              <w:rPr>
                <w:rFonts w:ascii="Times New Roman"/>
                <w:sz w:val="28"/>
              </w:rPr>
            </w:pPr>
          </w:p>
          <w:p>
            <w:pPr>
              <w:pStyle w:val="TableParagraph"/>
              <w:numPr>
                <w:ilvl w:val="0"/>
                <w:numId w:val="1"/>
              </w:numPr>
              <w:tabs>
                <w:tab w:pos="917" w:val="left" w:leader="none"/>
                <w:tab w:pos="1134" w:val="left" w:leader="none"/>
                <w:tab w:pos="3237" w:val="left" w:leader="none"/>
                <w:tab w:pos="5195" w:val="left" w:leader="none"/>
                <w:tab w:pos="8758" w:val="left" w:leader="none"/>
              </w:tabs>
              <w:spacing w:line="244" w:lineRule="auto" w:before="1" w:after="0"/>
              <w:ind w:left="1134" w:right="299" w:hanging="576"/>
              <w:jc w:val="left"/>
              <w:rPr>
                <w:sz w:val="28"/>
              </w:rPr>
            </w:pPr>
            <w:r>
              <w:rPr>
                <w:spacing w:val="-2"/>
                <w:sz w:val="28"/>
              </w:rPr>
              <w:t>申請者曾申請原住民族語語言認證考試獎勵（申請年度：</w:t>
            </w:r>
            <w:r>
              <w:rPr>
                <w:rFonts w:ascii="Times New Roman" w:hAnsi="Times New Roman" w:eastAsia="Times New Roman"/>
                <w:sz w:val="28"/>
                <w:u w:val="single"/>
              </w:rPr>
              <w:tab/>
            </w:r>
            <w:r>
              <w:rPr>
                <w:spacing w:val="-4"/>
                <w:sz w:val="28"/>
              </w:rPr>
              <w:t>年度</w:t>
            </w:r>
            <w:r>
              <w:rPr>
                <w:spacing w:val="-4"/>
                <w:sz w:val="28"/>
              </w:rPr>
              <w:t>，</w:t>
            </w:r>
            <w:r>
              <w:rPr>
                <w:spacing w:val="-6"/>
                <w:sz w:val="28"/>
              </w:rPr>
              <w:t>申請</w:t>
            </w:r>
            <w:r>
              <w:rPr>
                <w:sz w:val="28"/>
              </w:rPr>
              <w:tab/>
            </w:r>
            <w:r>
              <w:rPr>
                <w:spacing w:val="-10"/>
                <w:sz w:val="28"/>
              </w:rPr>
              <w:t>族</w:t>
            </w:r>
            <w:r>
              <w:rPr>
                <w:sz w:val="28"/>
              </w:rPr>
              <w:tab/>
            </w:r>
            <w:r>
              <w:rPr>
                <w:spacing w:val="-10"/>
                <w:sz w:val="28"/>
              </w:rPr>
              <w:t>語</w:t>
            </w:r>
            <w:r>
              <w:rPr>
                <w:spacing w:val="-140"/>
                <w:sz w:val="28"/>
              </w:rPr>
              <w:t>）。</w:t>
            </w:r>
          </w:p>
          <w:p>
            <w:pPr>
              <w:pStyle w:val="TableParagraph"/>
              <w:numPr>
                <w:ilvl w:val="0"/>
                <w:numId w:val="1"/>
              </w:numPr>
              <w:tabs>
                <w:tab w:pos="917" w:val="left" w:leader="none"/>
              </w:tabs>
              <w:spacing w:line="357" w:lineRule="exact" w:before="0" w:after="0"/>
              <w:ind w:left="917" w:right="0" w:hanging="359"/>
              <w:jc w:val="left"/>
              <w:rPr>
                <w:sz w:val="28"/>
              </w:rPr>
            </w:pPr>
            <w:r>
              <w:rPr>
                <w:spacing w:val="-3"/>
                <w:sz w:val="28"/>
              </w:rPr>
              <w:t>申請者未曾申請原住民族語語言能力認證考試獎勵。</w:t>
            </w:r>
          </w:p>
          <w:p>
            <w:pPr>
              <w:pStyle w:val="TableParagraph"/>
              <w:rPr>
                <w:rFonts w:ascii="Times New Roman"/>
                <w:sz w:val="28"/>
              </w:rPr>
            </w:pPr>
          </w:p>
          <w:p>
            <w:pPr>
              <w:pStyle w:val="TableParagraph"/>
              <w:rPr>
                <w:rFonts w:ascii="Times New Roman"/>
                <w:sz w:val="28"/>
              </w:rPr>
            </w:pPr>
          </w:p>
          <w:p>
            <w:pPr>
              <w:pStyle w:val="TableParagraph"/>
              <w:spacing w:before="132"/>
              <w:rPr>
                <w:rFonts w:ascii="Times New Roman"/>
                <w:sz w:val="28"/>
              </w:rPr>
            </w:pPr>
          </w:p>
          <w:p>
            <w:pPr>
              <w:pStyle w:val="TableParagraph"/>
              <w:tabs>
                <w:tab w:pos="6107" w:val="left" w:leader="none"/>
              </w:tabs>
              <w:ind w:left="580"/>
              <w:rPr>
                <w:rFonts w:ascii="Times New Roman" w:eastAsia="Times New Roman"/>
                <w:sz w:val="28"/>
              </w:rPr>
            </w:pPr>
            <w:r>
              <w:rPr>
                <w:spacing w:val="-2"/>
                <w:sz w:val="28"/>
              </w:rPr>
              <w:t>申請者簽名確</w:t>
            </w:r>
            <w:r>
              <w:rPr>
                <w:spacing w:val="-10"/>
                <w:sz w:val="28"/>
              </w:rPr>
              <w:t>認</w:t>
            </w:r>
            <w:r>
              <w:rPr>
                <w:rFonts w:ascii="Times New Roman" w:eastAsia="Times New Roman"/>
                <w:sz w:val="28"/>
                <w:u w:val="single"/>
              </w:rPr>
              <w:tab/>
            </w:r>
          </w:p>
          <w:p>
            <w:pPr>
              <w:pStyle w:val="TableParagraph"/>
              <w:spacing w:before="224"/>
              <w:rPr>
                <w:rFonts w:ascii="Times New Roman"/>
                <w:sz w:val="28"/>
              </w:rPr>
            </w:pPr>
          </w:p>
          <w:p>
            <w:pPr>
              <w:pStyle w:val="TableParagraph"/>
              <w:tabs>
                <w:tab w:pos="1583" w:val="left" w:leader="none"/>
                <w:tab w:pos="2586" w:val="left" w:leader="none"/>
                <w:tab w:pos="3589" w:val="left" w:leader="none"/>
                <w:tab w:pos="5597" w:val="left" w:leader="none"/>
                <w:tab w:pos="7603" w:val="left" w:leader="none"/>
                <w:tab w:pos="9610" w:val="left" w:leader="none"/>
              </w:tabs>
              <w:ind w:left="580"/>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tc>
      </w:tr>
    </w:tbl>
    <w:p>
      <w:pPr>
        <w:pStyle w:val="BodyText"/>
        <w:tabs>
          <w:tab w:pos="3288" w:val="left" w:leader="none"/>
          <w:tab w:pos="7287" w:val="left" w:leader="none"/>
        </w:tabs>
        <w:spacing w:before="129"/>
      </w:pPr>
      <w:r>
        <w:rPr>
          <w:spacing w:val="-4"/>
        </w:rPr>
        <w:t>承辦人</w:t>
      </w:r>
      <w:r>
        <w:rPr>
          <w:spacing w:val="-10"/>
        </w:rPr>
        <w:t>：</w:t>
      </w:r>
      <w:r>
        <w:rPr/>
        <w:tab/>
      </w:r>
      <w:r>
        <w:rPr>
          <w:spacing w:val="-4"/>
        </w:rPr>
        <w:t>人事單位主管</w:t>
      </w:r>
      <w:r>
        <w:rPr>
          <w:spacing w:val="-10"/>
        </w:rPr>
        <w:t>：</w:t>
      </w:r>
      <w:r>
        <w:rPr/>
        <w:tab/>
      </w:r>
      <w:r>
        <w:rPr>
          <w:spacing w:val="-4"/>
        </w:rPr>
        <w:t>機關首長</w:t>
      </w:r>
      <w:r>
        <w:rPr>
          <w:spacing w:val="-10"/>
        </w:rPr>
        <w:t>：</w:t>
      </w:r>
    </w:p>
    <w:p>
      <w:pPr>
        <w:spacing w:before="338"/>
        <w:ind w:left="86" w:right="0" w:firstLine="0"/>
        <w:jc w:val="left"/>
        <w:rPr>
          <w:sz w:val="28"/>
        </w:rPr>
      </w:pPr>
      <w:r>
        <w:rPr>
          <w:color w:val="333333"/>
          <w:spacing w:val="-2"/>
          <w:sz w:val="28"/>
        </w:rPr>
        <w:t>*申請人若原已通過較高級別（共分三級</w:t>
      </w:r>
      <w:r>
        <w:rPr>
          <w:color w:val="333333"/>
          <w:spacing w:val="-139"/>
          <w:sz w:val="28"/>
        </w:rPr>
        <w:t>）</w:t>
      </w:r>
      <w:r>
        <w:rPr>
          <w:color w:val="333333"/>
          <w:spacing w:val="-4"/>
          <w:sz w:val="28"/>
        </w:rPr>
        <w:t>，不得於其後通過較低級別申請獎勵。</w:t>
      </w:r>
    </w:p>
    <w:p>
      <w:pPr>
        <w:pStyle w:val="Title"/>
      </w:pPr>
      <w:r>
        <w:rPr>
          <w:color w:val="FF0000"/>
          <w:spacing w:val="-5"/>
        </w:rPr>
        <w:t>注意事項：本案不適用學校職員。</w:t>
      </w:r>
    </w:p>
    <w:p>
      <w:pPr>
        <w:pStyle w:val="Title"/>
        <w:spacing w:after="0"/>
        <w:sectPr>
          <w:footerReference w:type="default" r:id="rId5"/>
          <w:type w:val="continuous"/>
          <w:pgSz w:w="11910" w:h="16840"/>
          <w:pgMar w:header="0" w:footer="1010" w:top="1060" w:bottom="1200" w:left="1275" w:right="566"/>
          <w:pgNumType w:start="1"/>
        </w:sectPr>
      </w:pPr>
    </w:p>
    <w:p>
      <w:pPr>
        <w:pStyle w:val="BodyText"/>
        <w:ind w:left="8358"/>
        <w:rPr>
          <w:rFonts w:ascii="Malgun Gothic"/>
          <w:sz w:val="20"/>
        </w:rPr>
      </w:pPr>
      <w:r>
        <w:rPr>
          <w:rFonts w:ascii="Malgun Gothic"/>
          <w:sz w:val="20"/>
        </w:rPr>
        <mc:AlternateContent>
          <mc:Choice Requires="wps">
            <w:drawing>
              <wp:inline distT="0" distB="0" distL="0" distR="0">
                <wp:extent cx="685800" cy="342900"/>
                <wp:effectExtent l="9525" t="0" r="0" b="9525"/>
                <wp:docPr id="3" name="Textbox 3"/>
                <wp:cNvGraphicFramePr>
                  <a:graphicFrameLocks/>
                </wp:cNvGraphicFramePr>
                <a:graphic>
                  <a:graphicData uri="http://schemas.microsoft.com/office/word/2010/wordprocessingShape">
                    <wps:wsp>
                      <wps:cNvPr id="3" name="Textbox 3"/>
                      <wps:cNvSpPr txBox="1"/>
                      <wps:spPr>
                        <a:xfrm>
                          <a:off x="0" y="0"/>
                          <a:ext cx="685800" cy="342900"/>
                        </a:xfrm>
                        <a:prstGeom prst="rect">
                          <a:avLst/>
                        </a:prstGeom>
                        <a:ln w="9525">
                          <a:solidFill>
                            <a:srgbClr val="000000"/>
                          </a:solidFill>
                          <a:prstDash val="solid"/>
                        </a:ln>
                      </wps:spPr>
                      <wps:txbx>
                        <w:txbxContent>
                          <w:p>
                            <w:pPr>
                              <w:spacing w:before="84"/>
                              <w:ind w:left="145" w:right="0" w:firstLine="0"/>
                              <w:jc w:val="left"/>
                              <w:rPr>
                                <w:sz w:val="24"/>
                              </w:rPr>
                            </w:pPr>
                            <w:r>
                              <w:rPr>
                                <w:spacing w:val="-7"/>
                                <w:sz w:val="24"/>
                              </w:rPr>
                              <w:t>附件二</w:t>
                            </w:r>
                          </w:p>
                        </w:txbxContent>
                      </wps:txbx>
                      <wps:bodyPr wrap="square" lIns="0" tIns="0" rIns="0" bIns="0" rtlCol="0">
                        <a:noAutofit/>
                      </wps:bodyPr>
                    </wps:wsp>
                  </a:graphicData>
                </a:graphic>
              </wp:inline>
            </w:drawing>
          </mc:Choice>
          <mc:Fallback>
            <w:pict>
              <v:shape style="width:54pt;height:27pt;mso-position-horizontal-relative:char;mso-position-vertical-relative:line" type="#_x0000_t202" id="docshape3" filled="false" stroked="true" strokeweight=".75pt" strokecolor="#000000">
                <w10:anchorlock/>
                <v:textbox inset="0,0,0,0">
                  <w:txbxContent>
                    <w:p>
                      <w:pPr>
                        <w:spacing w:before="84"/>
                        <w:ind w:left="145" w:right="0" w:firstLine="0"/>
                        <w:jc w:val="left"/>
                        <w:rPr>
                          <w:sz w:val="24"/>
                        </w:rPr>
                      </w:pPr>
                      <w:r>
                        <w:rPr>
                          <w:spacing w:val="-7"/>
                          <w:sz w:val="24"/>
                        </w:rPr>
                        <w:t>附件二</w:t>
                      </w:r>
                    </w:p>
                  </w:txbxContent>
                </v:textbox>
                <v:stroke dashstyle="solid"/>
              </v:shape>
            </w:pict>
          </mc:Fallback>
        </mc:AlternateContent>
      </w:r>
      <w:r>
        <w:rPr>
          <w:rFonts w:ascii="Malgun Gothic"/>
          <w:sz w:val="20"/>
        </w:rPr>
      </w:r>
    </w:p>
    <w:p>
      <w:pPr>
        <w:pStyle w:val="BodyText"/>
        <w:spacing w:line="244" w:lineRule="auto"/>
        <w:ind w:left="4116" w:right="507" w:hanging="3519"/>
      </w:pPr>
      <w:r>
        <w:rPr>
          <w:spacing w:val="-2"/>
        </w:rPr>
        <w:t>花蓮縣政府所屬學校教育人員參加原住民族語語言能力認證考試</w:t>
      </w:r>
      <w:r>
        <w:rPr>
          <w:spacing w:val="-2"/>
        </w:rPr>
        <w:t>獎勵申請清冊</w:t>
      </w:r>
    </w:p>
    <w:p>
      <w:pPr>
        <w:pStyle w:val="BodyText"/>
        <w:spacing w:before="398"/>
      </w:pPr>
      <w:r>
        <w:rPr>
          <w:spacing w:val="-6"/>
        </w:rPr>
        <w:t>機關名稱：</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1440"/>
        <w:gridCol w:w="1621"/>
        <w:gridCol w:w="1981"/>
        <w:gridCol w:w="3030"/>
        <w:gridCol w:w="752"/>
      </w:tblGrid>
      <w:tr>
        <w:trPr>
          <w:trHeight w:val="839" w:hRule="atLeast"/>
        </w:trPr>
        <w:tc>
          <w:tcPr>
            <w:tcW w:w="749" w:type="dxa"/>
          </w:tcPr>
          <w:p>
            <w:pPr>
              <w:pStyle w:val="TableParagraph"/>
              <w:spacing w:before="261"/>
              <w:ind w:left="93"/>
              <w:rPr>
                <w:sz w:val="28"/>
              </w:rPr>
            </w:pPr>
            <w:r>
              <w:rPr>
                <w:spacing w:val="-5"/>
                <w:sz w:val="28"/>
              </w:rPr>
              <w:t>序號</w:t>
            </w:r>
          </w:p>
        </w:tc>
        <w:tc>
          <w:tcPr>
            <w:tcW w:w="1440" w:type="dxa"/>
          </w:tcPr>
          <w:p>
            <w:pPr>
              <w:pStyle w:val="TableParagraph"/>
              <w:spacing w:before="261"/>
              <w:ind w:left="438"/>
              <w:rPr>
                <w:sz w:val="28"/>
              </w:rPr>
            </w:pPr>
            <w:r>
              <w:rPr>
                <w:spacing w:val="-5"/>
                <w:sz w:val="28"/>
              </w:rPr>
              <w:t>職稱</w:t>
            </w:r>
          </w:p>
        </w:tc>
        <w:tc>
          <w:tcPr>
            <w:tcW w:w="1621" w:type="dxa"/>
          </w:tcPr>
          <w:p>
            <w:pPr>
              <w:pStyle w:val="TableParagraph"/>
              <w:spacing w:before="261"/>
              <w:ind w:left="528"/>
              <w:rPr>
                <w:sz w:val="28"/>
              </w:rPr>
            </w:pPr>
            <w:r>
              <w:rPr>
                <w:spacing w:val="-5"/>
                <w:sz w:val="28"/>
              </w:rPr>
              <w:t>姓名</w:t>
            </w:r>
          </w:p>
        </w:tc>
        <w:tc>
          <w:tcPr>
            <w:tcW w:w="1981" w:type="dxa"/>
          </w:tcPr>
          <w:p>
            <w:pPr>
              <w:pStyle w:val="TableParagraph"/>
              <w:spacing w:before="261"/>
              <w:ind w:left="287"/>
              <w:rPr>
                <w:sz w:val="28"/>
              </w:rPr>
            </w:pPr>
            <w:r>
              <w:rPr>
                <w:spacing w:val="-4"/>
                <w:sz w:val="28"/>
              </w:rPr>
              <w:t>身分證字號</w:t>
            </w:r>
          </w:p>
        </w:tc>
        <w:tc>
          <w:tcPr>
            <w:tcW w:w="3030" w:type="dxa"/>
          </w:tcPr>
          <w:p>
            <w:pPr>
              <w:pStyle w:val="TableParagraph"/>
              <w:spacing w:before="50"/>
              <w:ind w:left="24" w:right="21"/>
              <w:jc w:val="center"/>
              <w:rPr>
                <w:sz w:val="28"/>
              </w:rPr>
            </w:pPr>
            <w:r>
              <w:rPr>
                <w:spacing w:val="-3"/>
                <w:sz w:val="28"/>
              </w:rPr>
              <w:t>通過原住民族語認證考</w:t>
            </w:r>
          </w:p>
          <w:p>
            <w:pPr>
              <w:pStyle w:val="TableParagraph"/>
              <w:spacing w:line="350" w:lineRule="exact" w:before="61"/>
              <w:ind w:left="24" w:right="21"/>
              <w:jc w:val="center"/>
              <w:rPr>
                <w:sz w:val="28"/>
              </w:rPr>
            </w:pPr>
            <w:r>
              <w:rPr>
                <w:spacing w:val="-4"/>
                <w:sz w:val="28"/>
              </w:rPr>
              <w:t>試級別</w:t>
            </w:r>
          </w:p>
        </w:tc>
        <w:tc>
          <w:tcPr>
            <w:tcW w:w="752" w:type="dxa"/>
          </w:tcPr>
          <w:p>
            <w:pPr>
              <w:pStyle w:val="TableParagraph"/>
              <w:spacing w:before="261"/>
              <w:ind w:left="93"/>
              <w:rPr>
                <w:sz w:val="28"/>
              </w:rPr>
            </w:pPr>
            <w:r>
              <w:rPr>
                <w:spacing w:val="-5"/>
                <w:sz w:val="28"/>
              </w:rPr>
              <w:t>備註</w:t>
            </w:r>
          </w:p>
        </w:tc>
      </w:tr>
      <w:tr>
        <w:trPr>
          <w:trHeight w:val="839" w:hRule="atLeast"/>
        </w:trPr>
        <w:tc>
          <w:tcPr>
            <w:tcW w:w="749" w:type="dxa"/>
          </w:tcPr>
          <w:p>
            <w:pPr>
              <w:pStyle w:val="TableParagraph"/>
              <w:rPr>
                <w:rFonts w:ascii="Times New Roman"/>
                <w:sz w:val="28"/>
              </w:rPr>
            </w:pPr>
          </w:p>
        </w:tc>
        <w:tc>
          <w:tcPr>
            <w:tcW w:w="1440" w:type="dxa"/>
          </w:tcPr>
          <w:p>
            <w:pPr>
              <w:pStyle w:val="TableParagraph"/>
              <w:rPr>
                <w:rFonts w:ascii="Times New Roman"/>
                <w:sz w:val="28"/>
              </w:rPr>
            </w:pPr>
          </w:p>
        </w:tc>
        <w:tc>
          <w:tcPr>
            <w:tcW w:w="1621" w:type="dxa"/>
          </w:tcPr>
          <w:p>
            <w:pPr>
              <w:pStyle w:val="TableParagraph"/>
              <w:rPr>
                <w:rFonts w:ascii="Times New Roman"/>
                <w:sz w:val="28"/>
              </w:rPr>
            </w:pPr>
          </w:p>
        </w:tc>
        <w:tc>
          <w:tcPr>
            <w:tcW w:w="1981" w:type="dxa"/>
          </w:tcPr>
          <w:p>
            <w:pPr>
              <w:pStyle w:val="TableParagraph"/>
              <w:rPr>
                <w:rFonts w:ascii="Times New Roman"/>
                <w:sz w:val="28"/>
              </w:rPr>
            </w:pPr>
          </w:p>
        </w:tc>
        <w:tc>
          <w:tcPr>
            <w:tcW w:w="3030" w:type="dxa"/>
          </w:tcPr>
          <w:p>
            <w:pPr>
              <w:pStyle w:val="TableParagraph"/>
              <w:tabs>
                <w:tab w:pos="1584" w:val="left" w:leader="none"/>
                <w:tab w:pos="2545" w:val="left" w:leader="none"/>
              </w:tabs>
              <w:spacing w:before="282"/>
              <w:ind w:left="24" w:right="-15"/>
              <w:jc w:val="center"/>
              <w:rPr>
                <w:sz w:val="24"/>
              </w:rPr>
            </w:pPr>
            <w:r>
              <w:rPr>
                <w:sz w:val="24"/>
              </w:rPr>
              <w:t>□通</w:t>
            </w:r>
            <w:r>
              <w:rPr>
                <w:spacing w:val="-10"/>
                <w:sz w:val="24"/>
              </w:rPr>
              <w:t>過</w:t>
            </w:r>
            <w:r>
              <w:rPr>
                <w:rFonts w:ascii="Times New Roman" w:hAnsi="Times New Roman" w:eastAsia="Times New Roman"/>
                <w:sz w:val="24"/>
                <w:u w:val="single"/>
              </w:rPr>
              <w:tab/>
            </w:r>
            <w:r>
              <w:rPr>
                <w:spacing w:val="-10"/>
                <w:sz w:val="24"/>
              </w:rPr>
              <w:t>族</w:t>
            </w:r>
            <w:r>
              <w:rPr>
                <w:rFonts w:ascii="Times New Roman" w:hAnsi="Times New Roman" w:eastAsia="Times New Roman"/>
                <w:sz w:val="24"/>
                <w:u w:val="single"/>
              </w:rPr>
              <w:tab/>
            </w:r>
            <w:r>
              <w:rPr>
                <w:sz w:val="24"/>
              </w:rPr>
              <w:t>語</w:t>
            </w:r>
            <w:r>
              <w:rPr>
                <w:spacing w:val="-10"/>
                <w:sz w:val="24"/>
              </w:rPr>
              <w:t>。</w:t>
            </w:r>
          </w:p>
        </w:tc>
        <w:tc>
          <w:tcPr>
            <w:tcW w:w="752" w:type="dxa"/>
          </w:tcPr>
          <w:p>
            <w:pPr>
              <w:pStyle w:val="TableParagraph"/>
              <w:rPr>
                <w:rFonts w:ascii="Times New Roman"/>
                <w:sz w:val="28"/>
              </w:rPr>
            </w:pPr>
          </w:p>
        </w:tc>
      </w:tr>
      <w:tr>
        <w:trPr>
          <w:trHeight w:val="840" w:hRule="atLeast"/>
        </w:trPr>
        <w:tc>
          <w:tcPr>
            <w:tcW w:w="749" w:type="dxa"/>
          </w:tcPr>
          <w:p>
            <w:pPr>
              <w:pStyle w:val="TableParagraph"/>
              <w:rPr>
                <w:rFonts w:ascii="Times New Roman"/>
                <w:sz w:val="28"/>
              </w:rPr>
            </w:pPr>
          </w:p>
        </w:tc>
        <w:tc>
          <w:tcPr>
            <w:tcW w:w="1440" w:type="dxa"/>
          </w:tcPr>
          <w:p>
            <w:pPr>
              <w:pStyle w:val="TableParagraph"/>
              <w:rPr>
                <w:rFonts w:ascii="Times New Roman"/>
                <w:sz w:val="28"/>
              </w:rPr>
            </w:pPr>
          </w:p>
        </w:tc>
        <w:tc>
          <w:tcPr>
            <w:tcW w:w="1621" w:type="dxa"/>
          </w:tcPr>
          <w:p>
            <w:pPr>
              <w:pStyle w:val="TableParagraph"/>
              <w:rPr>
                <w:rFonts w:ascii="Times New Roman"/>
                <w:sz w:val="28"/>
              </w:rPr>
            </w:pPr>
          </w:p>
        </w:tc>
        <w:tc>
          <w:tcPr>
            <w:tcW w:w="1981" w:type="dxa"/>
          </w:tcPr>
          <w:p>
            <w:pPr>
              <w:pStyle w:val="TableParagraph"/>
              <w:rPr>
                <w:rFonts w:ascii="Times New Roman"/>
                <w:sz w:val="28"/>
              </w:rPr>
            </w:pPr>
          </w:p>
        </w:tc>
        <w:tc>
          <w:tcPr>
            <w:tcW w:w="3030" w:type="dxa"/>
          </w:tcPr>
          <w:p>
            <w:pPr>
              <w:pStyle w:val="TableParagraph"/>
              <w:tabs>
                <w:tab w:pos="1584" w:val="left" w:leader="none"/>
                <w:tab w:pos="2545" w:val="left" w:leader="none"/>
              </w:tabs>
              <w:spacing w:before="246"/>
              <w:ind w:left="24" w:right="-15"/>
              <w:jc w:val="center"/>
              <w:rPr>
                <w:sz w:val="24"/>
              </w:rPr>
            </w:pPr>
            <w:r>
              <w:rPr>
                <w:sz w:val="24"/>
              </w:rPr>
              <w:t>□通</w:t>
            </w:r>
            <w:r>
              <w:rPr>
                <w:spacing w:val="-10"/>
                <w:sz w:val="24"/>
              </w:rPr>
              <w:t>過</w:t>
            </w:r>
            <w:r>
              <w:rPr>
                <w:rFonts w:ascii="Times New Roman" w:hAnsi="Times New Roman" w:eastAsia="Times New Roman"/>
                <w:sz w:val="24"/>
                <w:u w:val="single"/>
              </w:rPr>
              <w:tab/>
            </w:r>
            <w:r>
              <w:rPr>
                <w:spacing w:val="-10"/>
                <w:sz w:val="24"/>
              </w:rPr>
              <w:t>族</w:t>
            </w:r>
            <w:r>
              <w:rPr>
                <w:rFonts w:ascii="Times New Roman" w:hAnsi="Times New Roman" w:eastAsia="Times New Roman"/>
                <w:sz w:val="24"/>
                <w:u w:val="single"/>
              </w:rPr>
              <w:tab/>
            </w:r>
            <w:r>
              <w:rPr>
                <w:sz w:val="24"/>
              </w:rPr>
              <w:t>語</w:t>
            </w:r>
            <w:r>
              <w:rPr>
                <w:spacing w:val="-10"/>
                <w:sz w:val="24"/>
              </w:rPr>
              <w:t>。</w:t>
            </w:r>
          </w:p>
        </w:tc>
        <w:tc>
          <w:tcPr>
            <w:tcW w:w="752" w:type="dxa"/>
          </w:tcPr>
          <w:p>
            <w:pPr>
              <w:pStyle w:val="TableParagraph"/>
              <w:rPr>
                <w:rFonts w:ascii="Times New Roman"/>
                <w:sz w:val="28"/>
              </w:rPr>
            </w:pPr>
          </w:p>
        </w:tc>
      </w:tr>
      <w:tr>
        <w:trPr>
          <w:trHeight w:val="842" w:hRule="atLeast"/>
        </w:trPr>
        <w:tc>
          <w:tcPr>
            <w:tcW w:w="749" w:type="dxa"/>
          </w:tcPr>
          <w:p>
            <w:pPr>
              <w:pStyle w:val="TableParagraph"/>
              <w:rPr>
                <w:rFonts w:ascii="Times New Roman"/>
                <w:sz w:val="28"/>
              </w:rPr>
            </w:pPr>
          </w:p>
        </w:tc>
        <w:tc>
          <w:tcPr>
            <w:tcW w:w="1440" w:type="dxa"/>
          </w:tcPr>
          <w:p>
            <w:pPr>
              <w:pStyle w:val="TableParagraph"/>
              <w:rPr>
                <w:rFonts w:ascii="Times New Roman"/>
                <w:sz w:val="28"/>
              </w:rPr>
            </w:pPr>
          </w:p>
        </w:tc>
        <w:tc>
          <w:tcPr>
            <w:tcW w:w="1621" w:type="dxa"/>
          </w:tcPr>
          <w:p>
            <w:pPr>
              <w:pStyle w:val="TableParagraph"/>
              <w:rPr>
                <w:rFonts w:ascii="Times New Roman"/>
                <w:sz w:val="28"/>
              </w:rPr>
            </w:pPr>
          </w:p>
        </w:tc>
        <w:tc>
          <w:tcPr>
            <w:tcW w:w="1981" w:type="dxa"/>
          </w:tcPr>
          <w:p>
            <w:pPr>
              <w:pStyle w:val="TableParagraph"/>
              <w:rPr>
                <w:rFonts w:ascii="Times New Roman"/>
                <w:sz w:val="28"/>
              </w:rPr>
            </w:pPr>
          </w:p>
        </w:tc>
        <w:tc>
          <w:tcPr>
            <w:tcW w:w="3030" w:type="dxa"/>
          </w:tcPr>
          <w:p>
            <w:pPr>
              <w:pStyle w:val="TableParagraph"/>
              <w:tabs>
                <w:tab w:pos="1584" w:val="left" w:leader="none"/>
                <w:tab w:pos="2545" w:val="left" w:leader="none"/>
              </w:tabs>
              <w:spacing w:before="248"/>
              <w:ind w:left="24" w:right="-15"/>
              <w:jc w:val="center"/>
              <w:rPr>
                <w:sz w:val="24"/>
              </w:rPr>
            </w:pPr>
            <w:r>
              <w:rPr>
                <w:sz w:val="24"/>
              </w:rPr>
              <w:t>□通</w:t>
            </w:r>
            <w:r>
              <w:rPr>
                <w:spacing w:val="-10"/>
                <w:sz w:val="24"/>
              </w:rPr>
              <w:t>過</w:t>
            </w:r>
            <w:r>
              <w:rPr>
                <w:rFonts w:ascii="Times New Roman" w:hAnsi="Times New Roman" w:eastAsia="Times New Roman"/>
                <w:sz w:val="24"/>
                <w:u w:val="single"/>
              </w:rPr>
              <w:tab/>
            </w:r>
            <w:r>
              <w:rPr>
                <w:spacing w:val="-10"/>
                <w:sz w:val="24"/>
              </w:rPr>
              <w:t>族</w:t>
            </w:r>
            <w:r>
              <w:rPr>
                <w:rFonts w:ascii="Times New Roman" w:hAnsi="Times New Roman" w:eastAsia="Times New Roman"/>
                <w:sz w:val="24"/>
                <w:u w:val="single"/>
              </w:rPr>
              <w:tab/>
            </w:r>
            <w:r>
              <w:rPr>
                <w:sz w:val="24"/>
              </w:rPr>
              <w:t>語</w:t>
            </w:r>
            <w:r>
              <w:rPr>
                <w:spacing w:val="-10"/>
                <w:sz w:val="24"/>
              </w:rPr>
              <w:t>。</w:t>
            </w:r>
          </w:p>
        </w:tc>
        <w:tc>
          <w:tcPr>
            <w:tcW w:w="752" w:type="dxa"/>
          </w:tcPr>
          <w:p>
            <w:pPr>
              <w:pStyle w:val="TableParagraph"/>
              <w:rPr>
                <w:rFonts w:ascii="Times New Roman"/>
                <w:sz w:val="28"/>
              </w:rPr>
            </w:pPr>
          </w:p>
        </w:tc>
      </w:tr>
      <w:tr>
        <w:trPr>
          <w:trHeight w:val="839" w:hRule="atLeast"/>
        </w:trPr>
        <w:tc>
          <w:tcPr>
            <w:tcW w:w="749" w:type="dxa"/>
          </w:tcPr>
          <w:p>
            <w:pPr>
              <w:pStyle w:val="TableParagraph"/>
              <w:rPr>
                <w:rFonts w:ascii="Times New Roman"/>
                <w:sz w:val="28"/>
              </w:rPr>
            </w:pPr>
          </w:p>
        </w:tc>
        <w:tc>
          <w:tcPr>
            <w:tcW w:w="1440" w:type="dxa"/>
          </w:tcPr>
          <w:p>
            <w:pPr>
              <w:pStyle w:val="TableParagraph"/>
              <w:rPr>
                <w:rFonts w:ascii="Times New Roman"/>
                <w:sz w:val="28"/>
              </w:rPr>
            </w:pPr>
          </w:p>
        </w:tc>
        <w:tc>
          <w:tcPr>
            <w:tcW w:w="1621" w:type="dxa"/>
          </w:tcPr>
          <w:p>
            <w:pPr>
              <w:pStyle w:val="TableParagraph"/>
              <w:rPr>
                <w:rFonts w:ascii="Times New Roman"/>
                <w:sz w:val="28"/>
              </w:rPr>
            </w:pPr>
          </w:p>
        </w:tc>
        <w:tc>
          <w:tcPr>
            <w:tcW w:w="1981" w:type="dxa"/>
          </w:tcPr>
          <w:p>
            <w:pPr>
              <w:pStyle w:val="TableParagraph"/>
              <w:rPr>
                <w:rFonts w:ascii="Times New Roman"/>
                <w:sz w:val="28"/>
              </w:rPr>
            </w:pPr>
          </w:p>
        </w:tc>
        <w:tc>
          <w:tcPr>
            <w:tcW w:w="3030" w:type="dxa"/>
          </w:tcPr>
          <w:p>
            <w:pPr>
              <w:pStyle w:val="TableParagraph"/>
              <w:tabs>
                <w:tab w:pos="1584" w:val="left" w:leader="none"/>
                <w:tab w:pos="2545" w:val="left" w:leader="none"/>
              </w:tabs>
              <w:spacing w:before="246"/>
              <w:ind w:left="24" w:right="-15"/>
              <w:jc w:val="center"/>
              <w:rPr>
                <w:sz w:val="24"/>
              </w:rPr>
            </w:pPr>
            <w:r>
              <w:rPr>
                <w:sz w:val="24"/>
              </w:rPr>
              <w:t>□通</w:t>
            </w:r>
            <w:r>
              <w:rPr>
                <w:spacing w:val="-10"/>
                <w:sz w:val="24"/>
              </w:rPr>
              <w:t>過</w:t>
            </w:r>
            <w:r>
              <w:rPr>
                <w:rFonts w:ascii="Times New Roman" w:hAnsi="Times New Roman" w:eastAsia="Times New Roman"/>
                <w:sz w:val="24"/>
                <w:u w:val="single"/>
              </w:rPr>
              <w:tab/>
            </w:r>
            <w:r>
              <w:rPr>
                <w:spacing w:val="-10"/>
                <w:sz w:val="24"/>
              </w:rPr>
              <w:t>族</w:t>
            </w:r>
            <w:r>
              <w:rPr>
                <w:rFonts w:ascii="Times New Roman" w:hAnsi="Times New Roman" w:eastAsia="Times New Roman"/>
                <w:sz w:val="24"/>
                <w:u w:val="single"/>
              </w:rPr>
              <w:tab/>
            </w:r>
            <w:r>
              <w:rPr>
                <w:sz w:val="24"/>
              </w:rPr>
              <w:t>語</w:t>
            </w:r>
            <w:r>
              <w:rPr>
                <w:spacing w:val="-10"/>
                <w:sz w:val="24"/>
              </w:rPr>
              <w:t>。</w:t>
            </w:r>
          </w:p>
        </w:tc>
        <w:tc>
          <w:tcPr>
            <w:tcW w:w="752" w:type="dxa"/>
          </w:tcPr>
          <w:p>
            <w:pPr>
              <w:pStyle w:val="TableParagraph"/>
              <w:rPr>
                <w:rFonts w:ascii="Times New Roman"/>
                <w:sz w:val="28"/>
              </w:rPr>
            </w:pPr>
          </w:p>
        </w:tc>
      </w:tr>
      <w:tr>
        <w:trPr>
          <w:trHeight w:val="839" w:hRule="atLeast"/>
        </w:trPr>
        <w:tc>
          <w:tcPr>
            <w:tcW w:w="749" w:type="dxa"/>
          </w:tcPr>
          <w:p>
            <w:pPr>
              <w:pStyle w:val="TableParagraph"/>
              <w:rPr>
                <w:rFonts w:ascii="Times New Roman"/>
                <w:sz w:val="28"/>
              </w:rPr>
            </w:pPr>
          </w:p>
        </w:tc>
        <w:tc>
          <w:tcPr>
            <w:tcW w:w="1440" w:type="dxa"/>
          </w:tcPr>
          <w:p>
            <w:pPr>
              <w:pStyle w:val="TableParagraph"/>
              <w:rPr>
                <w:rFonts w:ascii="Times New Roman"/>
                <w:sz w:val="28"/>
              </w:rPr>
            </w:pPr>
          </w:p>
        </w:tc>
        <w:tc>
          <w:tcPr>
            <w:tcW w:w="1621" w:type="dxa"/>
          </w:tcPr>
          <w:p>
            <w:pPr>
              <w:pStyle w:val="TableParagraph"/>
              <w:rPr>
                <w:rFonts w:ascii="Times New Roman"/>
                <w:sz w:val="28"/>
              </w:rPr>
            </w:pPr>
          </w:p>
        </w:tc>
        <w:tc>
          <w:tcPr>
            <w:tcW w:w="1981" w:type="dxa"/>
          </w:tcPr>
          <w:p>
            <w:pPr>
              <w:pStyle w:val="TableParagraph"/>
              <w:rPr>
                <w:rFonts w:ascii="Times New Roman"/>
                <w:sz w:val="28"/>
              </w:rPr>
            </w:pPr>
          </w:p>
        </w:tc>
        <w:tc>
          <w:tcPr>
            <w:tcW w:w="3030" w:type="dxa"/>
          </w:tcPr>
          <w:p>
            <w:pPr>
              <w:pStyle w:val="TableParagraph"/>
              <w:tabs>
                <w:tab w:pos="1584" w:val="left" w:leader="none"/>
                <w:tab w:pos="2545" w:val="left" w:leader="none"/>
              </w:tabs>
              <w:spacing w:before="246"/>
              <w:ind w:left="24" w:right="-15"/>
              <w:jc w:val="center"/>
              <w:rPr>
                <w:sz w:val="24"/>
              </w:rPr>
            </w:pPr>
            <w:r>
              <w:rPr>
                <w:sz w:val="24"/>
              </w:rPr>
              <w:t>□通</w:t>
            </w:r>
            <w:r>
              <w:rPr>
                <w:spacing w:val="-10"/>
                <w:sz w:val="24"/>
              </w:rPr>
              <w:t>過</w:t>
            </w:r>
            <w:r>
              <w:rPr>
                <w:rFonts w:ascii="Times New Roman" w:hAnsi="Times New Roman" w:eastAsia="Times New Roman"/>
                <w:sz w:val="24"/>
                <w:u w:val="single"/>
              </w:rPr>
              <w:tab/>
            </w:r>
            <w:r>
              <w:rPr>
                <w:spacing w:val="-10"/>
                <w:sz w:val="24"/>
              </w:rPr>
              <w:t>族</w:t>
            </w:r>
            <w:r>
              <w:rPr>
                <w:rFonts w:ascii="Times New Roman" w:hAnsi="Times New Roman" w:eastAsia="Times New Roman"/>
                <w:sz w:val="24"/>
                <w:u w:val="single"/>
              </w:rPr>
              <w:tab/>
            </w:r>
            <w:r>
              <w:rPr>
                <w:sz w:val="24"/>
              </w:rPr>
              <w:t>語</w:t>
            </w:r>
            <w:r>
              <w:rPr>
                <w:spacing w:val="-10"/>
                <w:sz w:val="24"/>
              </w:rPr>
              <w:t>。</w:t>
            </w:r>
          </w:p>
        </w:tc>
        <w:tc>
          <w:tcPr>
            <w:tcW w:w="752" w:type="dxa"/>
          </w:tcPr>
          <w:p>
            <w:pPr>
              <w:pStyle w:val="TableParagraph"/>
              <w:rPr>
                <w:rFonts w:ascii="Times New Roman"/>
                <w:sz w:val="28"/>
              </w:rPr>
            </w:pPr>
          </w:p>
        </w:tc>
      </w:tr>
      <w:tr>
        <w:trPr>
          <w:trHeight w:val="839" w:hRule="atLeast"/>
        </w:trPr>
        <w:tc>
          <w:tcPr>
            <w:tcW w:w="749" w:type="dxa"/>
          </w:tcPr>
          <w:p>
            <w:pPr>
              <w:pStyle w:val="TableParagraph"/>
              <w:rPr>
                <w:rFonts w:ascii="Times New Roman"/>
                <w:sz w:val="28"/>
              </w:rPr>
            </w:pPr>
          </w:p>
        </w:tc>
        <w:tc>
          <w:tcPr>
            <w:tcW w:w="1440" w:type="dxa"/>
          </w:tcPr>
          <w:p>
            <w:pPr>
              <w:pStyle w:val="TableParagraph"/>
              <w:rPr>
                <w:rFonts w:ascii="Times New Roman"/>
                <w:sz w:val="28"/>
              </w:rPr>
            </w:pPr>
          </w:p>
        </w:tc>
        <w:tc>
          <w:tcPr>
            <w:tcW w:w="1621" w:type="dxa"/>
          </w:tcPr>
          <w:p>
            <w:pPr>
              <w:pStyle w:val="TableParagraph"/>
              <w:rPr>
                <w:rFonts w:ascii="Times New Roman"/>
                <w:sz w:val="28"/>
              </w:rPr>
            </w:pPr>
          </w:p>
        </w:tc>
        <w:tc>
          <w:tcPr>
            <w:tcW w:w="1981" w:type="dxa"/>
          </w:tcPr>
          <w:p>
            <w:pPr>
              <w:pStyle w:val="TableParagraph"/>
              <w:rPr>
                <w:rFonts w:ascii="Times New Roman"/>
                <w:sz w:val="28"/>
              </w:rPr>
            </w:pPr>
          </w:p>
        </w:tc>
        <w:tc>
          <w:tcPr>
            <w:tcW w:w="3030" w:type="dxa"/>
          </w:tcPr>
          <w:p>
            <w:pPr>
              <w:pStyle w:val="TableParagraph"/>
              <w:tabs>
                <w:tab w:pos="1464" w:val="left" w:leader="none"/>
                <w:tab w:pos="2545" w:val="left" w:leader="none"/>
              </w:tabs>
              <w:spacing w:before="246"/>
              <w:ind w:left="24" w:right="-15"/>
              <w:jc w:val="center"/>
              <w:rPr>
                <w:sz w:val="24"/>
              </w:rPr>
            </w:pPr>
            <w:r>
              <w:rPr>
                <w:sz w:val="24"/>
              </w:rPr>
              <w:t>□通</w:t>
            </w:r>
            <w:r>
              <w:rPr>
                <w:spacing w:val="-10"/>
                <w:sz w:val="24"/>
              </w:rPr>
              <w:t>過</w:t>
            </w:r>
            <w:r>
              <w:rPr>
                <w:rFonts w:ascii="Times New Roman" w:hAnsi="Times New Roman" w:eastAsia="Times New Roman"/>
                <w:sz w:val="24"/>
                <w:u w:val="single"/>
              </w:rPr>
              <w:tab/>
            </w:r>
            <w:r>
              <w:rPr>
                <w:spacing w:val="-10"/>
                <w:sz w:val="24"/>
              </w:rPr>
              <w:t>族</w:t>
            </w:r>
            <w:r>
              <w:rPr>
                <w:rFonts w:ascii="Times New Roman" w:hAnsi="Times New Roman" w:eastAsia="Times New Roman"/>
                <w:sz w:val="24"/>
                <w:u w:val="single"/>
              </w:rPr>
              <w:tab/>
            </w:r>
            <w:r>
              <w:rPr>
                <w:sz w:val="24"/>
              </w:rPr>
              <w:t>語</w:t>
            </w:r>
            <w:r>
              <w:rPr>
                <w:spacing w:val="-10"/>
                <w:sz w:val="24"/>
              </w:rPr>
              <w:t>。</w:t>
            </w:r>
          </w:p>
        </w:tc>
        <w:tc>
          <w:tcPr>
            <w:tcW w:w="752" w:type="dxa"/>
          </w:tcPr>
          <w:p>
            <w:pPr>
              <w:pStyle w:val="TableParagraph"/>
              <w:rPr>
                <w:rFonts w:ascii="Times New Roman"/>
                <w:sz w:val="28"/>
              </w:rPr>
            </w:pPr>
          </w:p>
        </w:tc>
      </w:tr>
      <w:tr>
        <w:trPr>
          <w:trHeight w:val="840" w:hRule="atLeast"/>
        </w:trPr>
        <w:tc>
          <w:tcPr>
            <w:tcW w:w="749" w:type="dxa"/>
          </w:tcPr>
          <w:p>
            <w:pPr>
              <w:pStyle w:val="TableParagraph"/>
              <w:rPr>
                <w:rFonts w:ascii="Times New Roman"/>
                <w:sz w:val="28"/>
              </w:rPr>
            </w:pPr>
          </w:p>
        </w:tc>
        <w:tc>
          <w:tcPr>
            <w:tcW w:w="1440" w:type="dxa"/>
          </w:tcPr>
          <w:p>
            <w:pPr>
              <w:pStyle w:val="TableParagraph"/>
              <w:rPr>
                <w:rFonts w:ascii="Times New Roman"/>
                <w:sz w:val="28"/>
              </w:rPr>
            </w:pPr>
          </w:p>
        </w:tc>
        <w:tc>
          <w:tcPr>
            <w:tcW w:w="1621" w:type="dxa"/>
          </w:tcPr>
          <w:p>
            <w:pPr>
              <w:pStyle w:val="TableParagraph"/>
              <w:rPr>
                <w:rFonts w:ascii="Times New Roman"/>
                <w:sz w:val="28"/>
              </w:rPr>
            </w:pPr>
          </w:p>
        </w:tc>
        <w:tc>
          <w:tcPr>
            <w:tcW w:w="1981" w:type="dxa"/>
          </w:tcPr>
          <w:p>
            <w:pPr>
              <w:pStyle w:val="TableParagraph"/>
              <w:rPr>
                <w:rFonts w:ascii="Times New Roman"/>
                <w:sz w:val="28"/>
              </w:rPr>
            </w:pPr>
          </w:p>
        </w:tc>
        <w:tc>
          <w:tcPr>
            <w:tcW w:w="3030" w:type="dxa"/>
          </w:tcPr>
          <w:p>
            <w:pPr>
              <w:pStyle w:val="TableParagraph"/>
              <w:tabs>
                <w:tab w:pos="1584" w:val="left" w:leader="none"/>
                <w:tab w:pos="2545" w:val="left" w:leader="none"/>
              </w:tabs>
              <w:spacing w:before="246"/>
              <w:ind w:left="24" w:right="-15"/>
              <w:jc w:val="center"/>
              <w:rPr>
                <w:sz w:val="24"/>
              </w:rPr>
            </w:pPr>
            <w:r>
              <w:rPr>
                <w:sz w:val="24"/>
              </w:rPr>
              <w:t>□通</w:t>
            </w:r>
            <w:r>
              <w:rPr>
                <w:spacing w:val="-10"/>
                <w:sz w:val="24"/>
              </w:rPr>
              <w:t>過</w:t>
            </w:r>
            <w:r>
              <w:rPr>
                <w:rFonts w:ascii="Times New Roman" w:hAnsi="Times New Roman" w:eastAsia="Times New Roman"/>
                <w:sz w:val="24"/>
                <w:u w:val="single"/>
              </w:rPr>
              <w:tab/>
            </w:r>
            <w:r>
              <w:rPr>
                <w:spacing w:val="-10"/>
                <w:sz w:val="24"/>
              </w:rPr>
              <w:t>族</w:t>
            </w:r>
            <w:r>
              <w:rPr>
                <w:rFonts w:ascii="Times New Roman" w:hAnsi="Times New Roman" w:eastAsia="Times New Roman"/>
                <w:sz w:val="24"/>
                <w:u w:val="single"/>
              </w:rPr>
              <w:tab/>
            </w:r>
            <w:r>
              <w:rPr>
                <w:sz w:val="24"/>
              </w:rPr>
              <w:t>語</w:t>
            </w:r>
            <w:r>
              <w:rPr>
                <w:spacing w:val="-10"/>
                <w:sz w:val="24"/>
              </w:rPr>
              <w:t>。</w:t>
            </w:r>
          </w:p>
        </w:tc>
        <w:tc>
          <w:tcPr>
            <w:tcW w:w="752" w:type="dxa"/>
          </w:tcPr>
          <w:p>
            <w:pPr>
              <w:pStyle w:val="TableParagraph"/>
              <w:rPr>
                <w:rFonts w:ascii="Times New Roman"/>
                <w:sz w:val="28"/>
              </w:rPr>
            </w:pPr>
          </w:p>
        </w:tc>
      </w:tr>
      <w:tr>
        <w:trPr>
          <w:trHeight w:val="842" w:hRule="atLeast"/>
        </w:trPr>
        <w:tc>
          <w:tcPr>
            <w:tcW w:w="9573" w:type="dxa"/>
            <w:gridSpan w:val="6"/>
          </w:tcPr>
          <w:p>
            <w:pPr>
              <w:pStyle w:val="TableParagraph"/>
              <w:tabs>
                <w:tab w:pos="2342" w:val="left" w:leader="none"/>
              </w:tabs>
              <w:spacing w:before="10"/>
              <w:ind w:left="28"/>
              <w:rPr>
                <w:sz w:val="32"/>
              </w:rPr>
            </w:pPr>
            <w:r>
              <w:rPr>
                <w:sz w:val="32"/>
              </w:rPr>
              <w:t>合</w:t>
            </w:r>
            <w:r>
              <w:rPr>
                <w:spacing w:val="74"/>
                <w:w w:val="150"/>
                <w:sz w:val="32"/>
              </w:rPr>
              <w:t> </w:t>
            </w:r>
            <w:r>
              <w:rPr>
                <w:sz w:val="32"/>
              </w:rPr>
              <w:t>計</w:t>
            </w:r>
            <w:r>
              <w:rPr>
                <w:spacing w:val="-10"/>
                <w:sz w:val="32"/>
              </w:rPr>
              <w:t>：</w:t>
            </w:r>
            <w:r>
              <w:rPr>
                <w:rFonts w:ascii="Times New Roman" w:eastAsia="Times New Roman"/>
                <w:sz w:val="32"/>
                <w:u w:val="single"/>
              </w:rPr>
              <w:tab/>
            </w:r>
            <w:r>
              <w:rPr>
                <w:rFonts w:ascii="Times New Roman" w:eastAsia="Times New Roman"/>
                <w:sz w:val="32"/>
              </w:rPr>
              <w:t> </w:t>
            </w:r>
            <w:r>
              <w:rPr>
                <w:sz w:val="32"/>
              </w:rPr>
              <w:t>人</w:t>
            </w:r>
          </w:p>
        </w:tc>
      </w:tr>
    </w:tbl>
    <w:p>
      <w:pPr>
        <w:pStyle w:val="BodyText"/>
        <w:tabs>
          <w:tab w:pos="3288" w:val="left" w:leader="none"/>
          <w:tab w:pos="7287" w:val="left" w:leader="none"/>
        </w:tabs>
        <w:spacing w:before="13"/>
      </w:pPr>
      <w:r>
        <w:rPr>
          <w:spacing w:val="-4"/>
        </w:rPr>
        <w:t>承辦人</w:t>
      </w:r>
      <w:r>
        <w:rPr>
          <w:spacing w:val="-10"/>
        </w:rPr>
        <w:t>：</w:t>
      </w:r>
      <w:r>
        <w:rPr/>
        <w:tab/>
      </w:r>
      <w:r>
        <w:rPr>
          <w:spacing w:val="-4"/>
        </w:rPr>
        <w:t>人事單位主管</w:t>
      </w:r>
      <w:r>
        <w:rPr>
          <w:spacing w:val="-10"/>
        </w:rPr>
        <w:t>：</w:t>
      </w:r>
      <w:r>
        <w:rPr/>
        <w:tab/>
      </w:r>
      <w:r>
        <w:rPr>
          <w:spacing w:val="-4"/>
        </w:rPr>
        <w:t>機關首長</w:t>
      </w:r>
      <w:r>
        <w:rPr>
          <w:spacing w:val="-10"/>
        </w:rPr>
        <w:t>：</w:t>
      </w:r>
    </w:p>
    <w:p>
      <w:pPr>
        <w:pStyle w:val="BodyText"/>
        <w:spacing w:before="20"/>
        <w:ind w:left="0"/>
      </w:pPr>
    </w:p>
    <w:p>
      <w:pPr>
        <w:pStyle w:val="BodyText"/>
      </w:pPr>
      <w:r>
        <w:rPr>
          <w:spacing w:val="-12"/>
        </w:rPr>
        <w:t>※本清冊應製 </w:t>
      </w:r>
      <w:r>
        <w:rPr/>
        <w:t>1</w:t>
      </w:r>
      <w:r>
        <w:rPr>
          <w:spacing w:val="-17"/>
        </w:rPr>
        <w:t> 份送教育處承辦人另 </w:t>
      </w:r>
      <w:r>
        <w:rPr/>
        <w:t>word</w:t>
      </w:r>
      <w:r>
        <w:rPr>
          <w:spacing w:val="-39"/>
        </w:rPr>
        <w:t> 檔</w:t>
      </w:r>
      <w:r>
        <w:rPr/>
        <w:t>mail</w:t>
      </w:r>
      <w:r>
        <w:rPr>
          <w:spacing w:val="-13"/>
        </w:rPr>
        <w:t> 到承辦人信箱。</w:t>
      </w:r>
    </w:p>
    <w:sectPr>
      <w:pgSz w:w="11910" w:h="16840"/>
      <w:pgMar w:header="0" w:footer="1010" w:top="1060" w:bottom="120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imSun">
    <w:altName w:val="SimSun"/>
    <w:charset w:val="1"/>
    <w:family w:val="roman"/>
    <w:pitch w:val="variable"/>
  </w:font>
  <w:font w:name="Malgun Gothic">
    <w:altName w:val="Malgun 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5744">
              <wp:simplePos x="0" y="0"/>
              <wp:positionH relativeFrom="page">
                <wp:posOffset>3963034</wp:posOffset>
              </wp:positionH>
              <wp:positionV relativeFrom="page">
                <wp:posOffset>9911339</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049988pt;margin-top:780.420471pt;width:12pt;height:13.05pt;mso-position-horizontal-relative:page;mso-position-vertical-relative:page;z-index:-15860736"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34" w:hanging="360"/>
      </w:pPr>
      <w:rPr>
        <w:rFonts w:hint="default" w:ascii="SimSun" w:hAnsi="SimSun" w:eastAsia="SimSun" w:cs="SimSun"/>
        <w:b w:val="0"/>
        <w:bCs w:val="0"/>
        <w:i w:val="0"/>
        <w:iCs w:val="0"/>
        <w:spacing w:val="0"/>
        <w:w w:val="100"/>
        <w:sz w:val="28"/>
        <w:szCs w:val="28"/>
        <w:lang w:val="en-US" w:eastAsia="zh-TW" w:bidi="ar-SA"/>
      </w:rPr>
    </w:lvl>
    <w:lvl w:ilvl="1">
      <w:start w:val="0"/>
      <w:numFmt w:val="bullet"/>
      <w:lvlText w:val="•"/>
      <w:lvlJc w:val="left"/>
      <w:pPr>
        <w:ind w:left="2016" w:hanging="360"/>
      </w:pPr>
      <w:rPr>
        <w:rFonts w:hint="default"/>
        <w:lang w:val="en-US" w:eastAsia="zh-TW" w:bidi="ar-SA"/>
      </w:rPr>
    </w:lvl>
    <w:lvl w:ilvl="2">
      <w:start w:val="0"/>
      <w:numFmt w:val="bullet"/>
      <w:lvlText w:val="•"/>
      <w:lvlJc w:val="left"/>
      <w:pPr>
        <w:ind w:left="2892" w:hanging="360"/>
      </w:pPr>
      <w:rPr>
        <w:rFonts w:hint="default"/>
        <w:lang w:val="en-US" w:eastAsia="zh-TW" w:bidi="ar-SA"/>
      </w:rPr>
    </w:lvl>
    <w:lvl w:ilvl="3">
      <w:start w:val="0"/>
      <w:numFmt w:val="bullet"/>
      <w:lvlText w:val="•"/>
      <w:lvlJc w:val="left"/>
      <w:pPr>
        <w:ind w:left="3768" w:hanging="360"/>
      </w:pPr>
      <w:rPr>
        <w:rFonts w:hint="default"/>
        <w:lang w:val="en-US" w:eastAsia="zh-TW" w:bidi="ar-SA"/>
      </w:rPr>
    </w:lvl>
    <w:lvl w:ilvl="4">
      <w:start w:val="0"/>
      <w:numFmt w:val="bullet"/>
      <w:lvlText w:val="•"/>
      <w:lvlJc w:val="left"/>
      <w:pPr>
        <w:ind w:left="4644" w:hanging="360"/>
      </w:pPr>
      <w:rPr>
        <w:rFonts w:hint="default"/>
        <w:lang w:val="en-US" w:eastAsia="zh-TW" w:bidi="ar-SA"/>
      </w:rPr>
    </w:lvl>
    <w:lvl w:ilvl="5">
      <w:start w:val="0"/>
      <w:numFmt w:val="bullet"/>
      <w:lvlText w:val="•"/>
      <w:lvlJc w:val="left"/>
      <w:pPr>
        <w:ind w:left="5521" w:hanging="360"/>
      </w:pPr>
      <w:rPr>
        <w:rFonts w:hint="default"/>
        <w:lang w:val="en-US" w:eastAsia="zh-TW" w:bidi="ar-SA"/>
      </w:rPr>
    </w:lvl>
    <w:lvl w:ilvl="6">
      <w:start w:val="0"/>
      <w:numFmt w:val="bullet"/>
      <w:lvlText w:val="•"/>
      <w:lvlJc w:val="left"/>
      <w:pPr>
        <w:ind w:left="6397" w:hanging="360"/>
      </w:pPr>
      <w:rPr>
        <w:rFonts w:hint="default"/>
        <w:lang w:val="en-US" w:eastAsia="zh-TW" w:bidi="ar-SA"/>
      </w:rPr>
    </w:lvl>
    <w:lvl w:ilvl="7">
      <w:start w:val="0"/>
      <w:numFmt w:val="bullet"/>
      <w:lvlText w:val="•"/>
      <w:lvlJc w:val="left"/>
      <w:pPr>
        <w:ind w:left="7273" w:hanging="360"/>
      </w:pPr>
      <w:rPr>
        <w:rFonts w:hint="default"/>
        <w:lang w:val="en-US" w:eastAsia="zh-TW" w:bidi="ar-SA"/>
      </w:rPr>
    </w:lvl>
    <w:lvl w:ilvl="8">
      <w:start w:val="0"/>
      <w:numFmt w:val="bullet"/>
      <w:lvlText w:val="•"/>
      <w:lvlJc w:val="left"/>
      <w:pPr>
        <w:ind w:left="8149" w:hanging="360"/>
      </w:pPr>
      <w:rPr>
        <w:rFonts w:hint="default"/>
        <w:lang w:val="en-US" w:eastAsia="zh-TW"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ind w:left="86"/>
    </w:pPr>
    <w:rPr>
      <w:rFonts w:ascii="SimSun" w:hAnsi="SimSun" w:eastAsia="SimSun" w:cs="SimSun"/>
      <w:sz w:val="32"/>
      <w:szCs w:val="32"/>
      <w:lang w:val="en-US" w:eastAsia="zh-TW" w:bidi="ar-SA"/>
    </w:rPr>
  </w:style>
  <w:style w:styleId="Title" w:type="paragraph">
    <w:name w:val="Title"/>
    <w:basedOn w:val="Normal"/>
    <w:uiPriority w:val="1"/>
    <w:qFormat/>
    <w:pPr>
      <w:spacing w:before="228"/>
      <w:ind w:left="86"/>
    </w:pPr>
    <w:rPr>
      <w:rFonts w:ascii="Malgun Gothic" w:hAnsi="Malgun Gothic" w:eastAsia="Malgun Gothic" w:cs="Malgun Gothic"/>
      <w:b/>
      <w:bCs/>
      <w:sz w:val="32"/>
      <w:szCs w:val="32"/>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0138_鄧懿賢</dc:creator>
  <dc:title>行政院客家委員會推動客語薪傳師認定作業要點</dc:title>
  <dcterms:created xsi:type="dcterms:W3CDTF">2026-06-04T02:28:22Z</dcterms:created>
  <dcterms:modified xsi:type="dcterms:W3CDTF">2026-06-04T02:28:22Z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2019</vt:lpwstr>
  </property>
  <property fmtid="{D5CDD505-2E9C-101B-9397-08002B2CF9AE}" pid="4" name="LastSaved">
    <vt:filetime>2026-06-04T00:00:00Z</vt:filetime>
  </property>
  <property fmtid="{D5CDD505-2E9C-101B-9397-08002B2CF9AE}" pid="5" name="Producer">
    <vt:lpwstr>Microsoft® Word 2019</vt:lpwstr>
  </property>
</Properties>
</file>