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94A" w:rsidRPr="009F69D5" w:rsidRDefault="00B3294A" w:rsidP="007A7E79">
      <w:pPr>
        <w:spacing w:line="400" w:lineRule="exact"/>
        <w:jc w:val="center"/>
        <w:rPr>
          <w:rFonts w:ascii="標楷體" w:eastAsia="標楷體" w:hAnsi="標楷體"/>
          <w:b/>
          <w:sz w:val="44"/>
          <w:szCs w:val="44"/>
        </w:rPr>
      </w:pPr>
      <w:r w:rsidRPr="009F69D5">
        <w:rPr>
          <w:rFonts w:ascii="標楷體" w:eastAsia="標楷體" w:hAnsi="標楷體" w:hint="eastAsia"/>
          <w:b/>
          <w:sz w:val="44"/>
          <w:szCs w:val="44"/>
        </w:rPr>
        <w:t>安心即時上工計畫用人單位注意事項</w:t>
      </w:r>
    </w:p>
    <w:p w:rsidR="00546B69" w:rsidRPr="00F15D88" w:rsidRDefault="00546B69" w:rsidP="006438B2">
      <w:pPr>
        <w:pStyle w:val="af2"/>
        <w:numPr>
          <w:ilvl w:val="0"/>
          <w:numId w:val="19"/>
        </w:numPr>
        <w:suppressAutoHyphens/>
        <w:autoSpaceDN w:val="0"/>
        <w:spacing w:line="360" w:lineRule="exact"/>
        <w:ind w:leftChars="0" w:left="567" w:hanging="567"/>
        <w:textAlignment w:val="baseline"/>
        <w:rPr>
          <w:rFonts w:ascii="標楷體" w:eastAsia="標楷體" w:hAnsi="標楷體"/>
          <w:b/>
          <w:sz w:val="28"/>
          <w:szCs w:val="28"/>
        </w:rPr>
      </w:pPr>
      <w:r w:rsidRPr="00F15D88">
        <w:rPr>
          <w:rFonts w:ascii="標楷體" w:eastAsia="標楷體" w:hAnsi="標楷體"/>
          <w:b/>
          <w:sz w:val="28"/>
          <w:szCs w:val="28"/>
        </w:rPr>
        <w:t>辦理須知</w:t>
      </w:r>
    </w:p>
    <w:p w:rsidR="00546B69" w:rsidRPr="00F15D88" w:rsidRDefault="00546B69"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sz w:val="28"/>
          <w:szCs w:val="28"/>
        </w:rPr>
        <w:t>工作內容以</w:t>
      </w:r>
      <w:r w:rsidRPr="00F15D88">
        <w:rPr>
          <w:rFonts w:ascii="標楷體" w:eastAsia="標楷體" w:hAnsi="標楷體" w:hint="eastAsia"/>
          <w:sz w:val="28"/>
          <w:szCs w:val="28"/>
        </w:rPr>
        <w:t>符合公共利益性，能增進社會福祉</w:t>
      </w:r>
      <w:r w:rsidR="00FF4374" w:rsidRPr="00F15D88">
        <w:rPr>
          <w:rFonts w:ascii="標楷體" w:eastAsia="標楷體" w:hAnsi="標楷體" w:hint="eastAsia"/>
          <w:sz w:val="28"/>
          <w:szCs w:val="28"/>
        </w:rPr>
        <w:t>為主</w:t>
      </w:r>
      <w:r w:rsidRPr="00F15D88">
        <w:rPr>
          <w:rFonts w:ascii="標楷體" w:eastAsia="標楷體" w:hAnsi="標楷體"/>
          <w:sz w:val="28"/>
          <w:szCs w:val="28"/>
        </w:rPr>
        <w:t>，但不</w:t>
      </w:r>
      <w:r w:rsidR="00FF4374" w:rsidRPr="00F15D88">
        <w:rPr>
          <w:rFonts w:ascii="標楷體" w:eastAsia="標楷體" w:hAnsi="標楷體" w:hint="eastAsia"/>
          <w:sz w:val="28"/>
          <w:szCs w:val="28"/>
        </w:rPr>
        <w:t>包</w:t>
      </w:r>
      <w:r w:rsidRPr="00F15D88">
        <w:rPr>
          <w:rFonts w:ascii="標楷體" w:eastAsia="標楷體" w:hAnsi="標楷體"/>
          <w:sz w:val="28"/>
          <w:szCs w:val="28"/>
        </w:rPr>
        <w:t>括政黨選舉。用人單位對所從事工作應準備工作所需器具或材料。另工作地點或工作</w:t>
      </w:r>
      <w:proofErr w:type="gramStart"/>
      <w:r w:rsidRPr="00F15D88">
        <w:rPr>
          <w:rFonts w:ascii="標楷體" w:eastAsia="標楷體" w:hAnsi="標楷體"/>
          <w:sz w:val="28"/>
          <w:szCs w:val="28"/>
        </w:rPr>
        <w:t>內容經異動</w:t>
      </w:r>
      <w:proofErr w:type="gramEnd"/>
      <w:r w:rsidRPr="00F15D88">
        <w:rPr>
          <w:rFonts w:ascii="標楷體" w:eastAsia="標楷體" w:hAnsi="標楷體"/>
          <w:sz w:val="28"/>
          <w:szCs w:val="28"/>
        </w:rPr>
        <w:t>與原始核定計畫不符，</w:t>
      </w:r>
      <w:proofErr w:type="gramStart"/>
      <w:r w:rsidRPr="00F15D88">
        <w:rPr>
          <w:rFonts w:ascii="標楷體" w:eastAsia="標楷體" w:hAnsi="標楷體"/>
          <w:sz w:val="28"/>
          <w:szCs w:val="28"/>
        </w:rPr>
        <w:t>則需函報</w:t>
      </w:r>
      <w:proofErr w:type="gramEnd"/>
      <w:r w:rsidRPr="00F15D88">
        <w:rPr>
          <w:rFonts w:ascii="標楷體" w:eastAsia="標楷體" w:hAnsi="標楷體"/>
          <w:sz w:val="28"/>
          <w:szCs w:val="28"/>
        </w:rPr>
        <w:t>申請變更。</w:t>
      </w:r>
    </w:p>
    <w:p w:rsidR="00546B69" w:rsidRPr="00F15D88" w:rsidRDefault="009F103A"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hint="eastAsia"/>
          <w:sz w:val="28"/>
          <w:szCs w:val="28"/>
        </w:rPr>
        <w:t>安心即時上工計畫</w:t>
      </w:r>
      <w:r w:rsidR="00886C98" w:rsidRPr="00F15D88">
        <w:rPr>
          <w:rFonts w:ascii="標楷體" w:eastAsia="標楷體" w:hAnsi="標楷體"/>
          <w:sz w:val="28"/>
          <w:szCs w:val="28"/>
        </w:rPr>
        <w:t>進用</w:t>
      </w:r>
      <w:r w:rsidRPr="00F15D88">
        <w:rPr>
          <w:rFonts w:ascii="標楷體" w:eastAsia="標楷體" w:hAnsi="標楷體"/>
          <w:sz w:val="28"/>
          <w:szCs w:val="28"/>
        </w:rPr>
        <w:t>人員，進用期間與用人單位屬於公法救助關係，</w:t>
      </w:r>
      <w:r w:rsidR="00546B69" w:rsidRPr="00F15D88">
        <w:rPr>
          <w:rFonts w:ascii="標楷體" w:eastAsia="標楷體" w:hAnsi="標楷體"/>
          <w:sz w:val="28"/>
          <w:szCs w:val="28"/>
        </w:rPr>
        <w:t>用人單位應依規定於人員報到當日為其辦理</w:t>
      </w:r>
      <w:proofErr w:type="gramStart"/>
      <w:r w:rsidR="00546B69" w:rsidRPr="00F15D88">
        <w:rPr>
          <w:rFonts w:ascii="標楷體" w:eastAsia="標楷體" w:hAnsi="標楷體"/>
          <w:sz w:val="28"/>
          <w:szCs w:val="28"/>
        </w:rPr>
        <w:t>勞</w:t>
      </w:r>
      <w:proofErr w:type="gramEnd"/>
      <w:r w:rsidR="00546B69" w:rsidRPr="00F15D88">
        <w:rPr>
          <w:rFonts w:ascii="標楷體" w:eastAsia="標楷體" w:hAnsi="標楷體"/>
          <w:sz w:val="28"/>
          <w:szCs w:val="28"/>
        </w:rPr>
        <w:t>、健保加保作業，並於加保申報表上註明其為「公法救助關係」(不參加就業保險</w:t>
      </w:r>
      <w:r w:rsidRPr="00F15D88">
        <w:rPr>
          <w:rFonts w:ascii="標楷體" w:eastAsia="標楷體" w:hAnsi="標楷體" w:hint="eastAsia"/>
          <w:sz w:val="28"/>
          <w:szCs w:val="28"/>
        </w:rPr>
        <w:t>，</w:t>
      </w:r>
      <w:r w:rsidRPr="00F15D88">
        <w:rPr>
          <w:rFonts w:ascii="標楷體" w:eastAsia="標楷體" w:hAnsi="標楷體"/>
          <w:sz w:val="28"/>
          <w:szCs w:val="28"/>
        </w:rPr>
        <w:t>亦不</w:t>
      </w:r>
      <w:proofErr w:type="gramStart"/>
      <w:r w:rsidRPr="00F15D88">
        <w:rPr>
          <w:rFonts w:ascii="標楷體" w:eastAsia="標楷體" w:hAnsi="標楷體" w:hint="eastAsia"/>
          <w:sz w:val="28"/>
          <w:szCs w:val="28"/>
        </w:rPr>
        <w:t>提</w:t>
      </w:r>
      <w:r w:rsidRPr="00F15D88">
        <w:rPr>
          <w:rFonts w:ascii="標楷體" w:eastAsia="標楷體" w:hAnsi="標楷體"/>
          <w:sz w:val="28"/>
          <w:szCs w:val="28"/>
        </w:rPr>
        <w:t>撥</w:t>
      </w:r>
      <w:proofErr w:type="gramEnd"/>
      <w:r w:rsidRPr="00F15D88">
        <w:rPr>
          <w:rFonts w:ascii="標楷體" w:eastAsia="標楷體" w:hAnsi="標楷體"/>
          <w:sz w:val="28"/>
          <w:szCs w:val="28"/>
        </w:rPr>
        <w:t>勞工退休金</w:t>
      </w:r>
      <w:r w:rsidR="00546B69" w:rsidRPr="00F15D88">
        <w:rPr>
          <w:rFonts w:ascii="標楷體" w:eastAsia="標楷體" w:hAnsi="標楷體"/>
          <w:sz w:val="28"/>
          <w:szCs w:val="28"/>
        </w:rPr>
        <w:t>)。</w:t>
      </w:r>
      <w:proofErr w:type="gramStart"/>
      <w:r w:rsidR="00546B69" w:rsidRPr="00F15D88">
        <w:rPr>
          <w:rFonts w:ascii="標楷體" w:eastAsia="標楷體" w:hAnsi="標楷體"/>
          <w:sz w:val="28"/>
          <w:szCs w:val="28"/>
        </w:rPr>
        <w:t>勞</w:t>
      </w:r>
      <w:proofErr w:type="gramEnd"/>
      <w:r w:rsidR="00546B69" w:rsidRPr="00F15D88">
        <w:rPr>
          <w:rFonts w:ascii="標楷體" w:eastAsia="標楷體" w:hAnsi="標楷體"/>
          <w:sz w:val="28"/>
          <w:szCs w:val="28"/>
        </w:rPr>
        <w:t>健保如退保有落差所衍生之津貼及保費支出除特殊原因外，需由用人單位自行負責。</w:t>
      </w:r>
    </w:p>
    <w:p w:rsidR="00546B69" w:rsidRPr="00F15D88" w:rsidRDefault="00546B69"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sz w:val="28"/>
          <w:szCs w:val="28"/>
        </w:rPr>
        <w:t>工作津貼發給：</w:t>
      </w:r>
      <w:r w:rsidR="00AF7F13" w:rsidRPr="00F15D88">
        <w:rPr>
          <w:rFonts w:ascii="標楷體" w:eastAsia="標楷體" w:hAnsi="標楷體" w:hint="eastAsia"/>
          <w:sz w:val="28"/>
          <w:szCs w:val="28"/>
        </w:rPr>
        <w:t>比照勞動部公告之每小時基本工資核給</w:t>
      </w:r>
      <w:r w:rsidRPr="00F15D88">
        <w:rPr>
          <w:rFonts w:ascii="標楷體" w:eastAsia="標楷體" w:hAnsi="標楷體"/>
          <w:sz w:val="28"/>
          <w:szCs w:val="28"/>
        </w:rPr>
        <w:t>，</w:t>
      </w:r>
      <w:r w:rsidR="00D1620F" w:rsidRPr="00F15D88">
        <w:rPr>
          <w:rFonts w:ascii="標楷體" w:eastAsia="標楷體" w:hAnsi="標楷體" w:hint="eastAsia"/>
          <w:sz w:val="28"/>
          <w:szCs w:val="28"/>
        </w:rPr>
        <w:t>每人</w:t>
      </w:r>
      <w:r w:rsidR="00D1620F" w:rsidRPr="00F15D88">
        <w:rPr>
          <w:rFonts w:ascii="標楷體" w:eastAsia="標楷體" w:hAnsi="標楷體"/>
          <w:sz w:val="28"/>
          <w:szCs w:val="28"/>
        </w:rPr>
        <w:t>每月最高</w:t>
      </w:r>
      <w:r w:rsidR="00D1620F" w:rsidRPr="00F15D88">
        <w:rPr>
          <w:rFonts w:ascii="標楷體" w:eastAsia="標楷體" w:hAnsi="標楷體" w:hint="eastAsia"/>
          <w:sz w:val="28"/>
          <w:szCs w:val="28"/>
        </w:rPr>
        <w:t>核給80</w:t>
      </w:r>
      <w:r w:rsidRPr="00F15D88">
        <w:rPr>
          <w:rFonts w:ascii="標楷體" w:eastAsia="標楷體" w:hAnsi="標楷體"/>
          <w:sz w:val="28"/>
          <w:szCs w:val="28"/>
        </w:rPr>
        <w:t>小時，</w:t>
      </w:r>
      <w:proofErr w:type="gramStart"/>
      <w:r w:rsidR="00680190" w:rsidRPr="00F15D88">
        <w:rPr>
          <w:rFonts w:ascii="標楷體" w:eastAsia="標楷體" w:hAnsi="標楷體" w:hint="eastAsia"/>
          <w:sz w:val="28"/>
          <w:szCs w:val="28"/>
        </w:rPr>
        <w:t>每名進用</w:t>
      </w:r>
      <w:proofErr w:type="gramEnd"/>
      <w:r w:rsidR="00680190" w:rsidRPr="00F15D88">
        <w:rPr>
          <w:rFonts w:ascii="標楷體" w:eastAsia="標楷體" w:hAnsi="標楷體" w:hint="eastAsia"/>
          <w:sz w:val="28"/>
          <w:szCs w:val="28"/>
        </w:rPr>
        <w:t>人員</w:t>
      </w:r>
      <w:r w:rsidR="00680190" w:rsidRPr="00F15D88">
        <w:rPr>
          <w:rFonts w:ascii="標楷體" w:eastAsia="標楷體" w:hAnsi="標楷體"/>
          <w:sz w:val="28"/>
          <w:szCs w:val="28"/>
        </w:rPr>
        <w:t>最長以</w:t>
      </w:r>
      <w:r w:rsidR="00680190" w:rsidRPr="00F15D88">
        <w:rPr>
          <w:rFonts w:ascii="標楷體" w:eastAsia="標楷體" w:hAnsi="標楷體" w:hint="eastAsia"/>
          <w:sz w:val="28"/>
          <w:szCs w:val="28"/>
        </w:rPr>
        <w:t>九百六十</w:t>
      </w:r>
      <w:r w:rsidR="00680190" w:rsidRPr="00F15D88">
        <w:rPr>
          <w:rFonts w:ascii="標楷體" w:eastAsia="標楷體" w:hAnsi="標楷體"/>
          <w:sz w:val="28"/>
          <w:szCs w:val="28"/>
        </w:rPr>
        <w:t>小時為限</w:t>
      </w:r>
      <w:r w:rsidRPr="00F15D88">
        <w:rPr>
          <w:rFonts w:ascii="標楷體" w:eastAsia="標楷體" w:hAnsi="標楷體"/>
          <w:sz w:val="28"/>
          <w:szCs w:val="28"/>
        </w:rPr>
        <w:t>。</w:t>
      </w:r>
    </w:p>
    <w:p w:rsidR="0088103F" w:rsidRPr="00F15D88" w:rsidRDefault="0004723A"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cs="Arial" w:hint="eastAsia"/>
          <w:sz w:val="28"/>
          <w:szCs w:val="28"/>
        </w:rPr>
        <w:t>經核定有</w:t>
      </w:r>
      <w:r w:rsidRPr="00F15D88">
        <w:rPr>
          <w:rFonts w:ascii="標楷體" w:eastAsia="標楷體" w:hAnsi="標楷體" w:cs="Arial"/>
          <w:sz w:val="28"/>
          <w:szCs w:val="28"/>
        </w:rPr>
        <w:t>嚴重特殊傳染性肺炎接觸風險</w:t>
      </w:r>
      <w:r w:rsidRPr="00F15D88">
        <w:rPr>
          <w:rFonts w:ascii="標楷體" w:eastAsia="標楷體" w:hAnsi="標楷體" w:cs="Arial" w:hint="eastAsia"/>
          <w:sz w:val="28"/>
          <w:szCs w:val="28"/>
        </w:rPr>
        <w:t>之工作機會，用人單位應依</w:t>
      </w:r>
      <w:r w:rsidR="00956365" w:rsidRPr="00F15D88">
        <w:rPr>
          <w:rFonts w:ascii="標楷體" w:eastAsia="標楷體" w:hAnsi="標楷體" w:cs="Arial" w:hint="eastAsia"/>
          <w:sz w:val="28"/>
          <w:szCs w:val="28"/>
        </w:rPr>
        <w:t>該工作進會上工</w:t>
      </w:r>
      <w:r w:rsidRPr="00F15D88">
        <w:rPr>
          <w:rFonts w:ascii="標楷體" w:eastAsia="標楷體" w:hAnsi="標楷體" w:cs="Arial" w:hint="eastAsia"/>
          <w:sz w:val="28"/>
          <w:szCs w:val="28"/>
        </w:rPr>
        <w:t>之進用人員實際上</w:t>
      </w:r>
      <w:proofErr w:type="gramStart"/>
      <w:r w:rsidRPr="00F15D88">
        <w:rPr>
          <w:rFonts w:ascii="標楷體" w:eastAsia="標楷體" w:hAnsi="標楷體" w:cs="Arial" w:hint="eastAsia"/>
          <w:sz w:val="28"/>
          <w:szCs w:val="28"/>
        </w:rPr>
        <w:t>工時數按比例</w:t>
      </w:r>
      <w:proofErr w:type="gramEnd"/>
      <w:r w:rsidRPr="00F15D88">
        <w:rPr>
          <w:rFonts w:ascii="標楷體" w:eastAsia="標楷體" w:hAnsi="標楷體" w:cs="Arial" w:hint="eastAsia"/>
          <w:sz w:val="28"/>
          <w:szCs w:val="28"/>
        </w:rPr>
        <w:t>核給</w:t>
      </w:r>
      <w:r w:rsidRPr="00F15D88">
        <w:rPr>
          <w:rFonts w:ascii="標楷體" w:eastAsia="標楷體" w:hAnsi="標楷體" w:cs="Arial"/>
          <w:sz w:val="28"/>
          <w:szCs w:val="28"/>
        </w:rPr>
        <w:t>，</w:t>
      </w:r>
      <w:r w:rsidRPr="00F15D88">
        <w:rPr>
          <w:rFonts w:ascii="標楷體" w:eastAsia="標楷體" w:hAnsi="標楷體" w:cs="Arial" w:hint="eastAsia"/>
          <w:sz w:val="28"/>
          <w:szCs w:val="28"/>
        </w:rPr>
        <w:t>每人每月</w:t>
      </w:r>
      <w:r w:rsidRPr="00F15D88">
        <w:rPr>
          <w:rFonts w:ascii="標楷體" w:eastAsia="標楷體" w:hAnsi="標楷體" w:cs="Arial"/>
          <w:sz w:val="28"/>
          <w:szCs w:val="28"/>
        </w:rPr>
        <w:t>最高</w:t>
      </w:r>
      <w:r w:rsidRPr="00F15D88">
        <w:rPr>
          <w:rFonts w:ascii="標楷體" w:eastAsia="標楷體" w:hAnsi="標楷體" w:cs="Arial" w:hint="eastAsia"/>
          <w:sz w:val="28"/>
          <w:szCs w:val="28"/>
        </w:rPr>
        <w:t>工時</w:t>
      </w:r>
      <w:r w:rsidRPr="00F15D88">
        <w:rPr>
          <w:rFonts w:ascii="標楷體" w:eastAsia="標楷體" w:hAnsi="標楷體" w:cs="Arial"/>
          <w:sz w:val="28"/>
          <w:szCs w:val="28"/>
        </w:rPr>
        <w:t>八十小時</w:t>
      </w:r>
      <w:r w:rsidRPr="00F15D88">
        <w:rPr>
          <w:rFonts w:ascii="標楷體" w:eastAsia="標楷體" w:hAnsi="標楷體" w:cs="Arial" w:hint="eastAsia"/>
          <w:sz w:val="28"/>
          <w:szCs w:val="28"/>
        </w:rPr>
        <w:t>，新臺幣二千元之防疫津貼。</w:t>
      </w:r>
    </w:p>
    <w:p w:rsidR="00546B69" w:rsidRPr="00F15D88" w:rsidRDefault="004765D1"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sz w:val="28"/>
          <w:szCs w:val="28"/>
        </w:rPr>
        <w:t>用人單位</w:t>
      </w:r>
      <w:r w:rsidRPr="00F15D88">
        <w:rPr>
          <w:rFonts w:ascii="標楷體" w:eastAsia="標楷體" w:hAnsi="標楷體" w:hint="eastAsia"/>
          <w:sz w:val="28"/>
          <w:szCs w:val="28"/>
        </w:rPr>
        <w:t>應</w:t>
      </w:r>
      <w:r w:rsidRPr="00F15D88">
        <w:rPr>
          <w:rFonts w:ascii="標楷體" w:eastAsia="標楷體" w:hAnsi="標楷體"/>
          <w:sz w:val="28"/>
          <w:szCs w:val="28"/>
        </w:rPr>
        <w:t>於每月15日前將上月</w:t>
      </w:r>
      <w:r w:rsidR="0004723A" w:rsidRPr="00F15D88">
        <w:rPr>
          <w:rFonts w:ascii="標楷體" w:eastAsia="標楷體" w:hAnsi="標楷體" w:hint="eastAsia"/>
          <w:sz w:val="28"/>
          <w:szCs w:val="28"/>
        </w:rPr>
        <w:t>相關</w:t>
      </w:r>
      <w:r w:rsidRPr="00F15D88">
        <w:rPr>
          <w:rFonts w:ascii="標楷體" w:eastAsia="標楷體" w:hAnsi="標楷體" w:hint="eastAsia"/>
          <w:sz w:val="28"/>
          <w:szCs w:val="28"/>
        </w:rPr>
        <w:t>津貼</w:t>
      </w:r>
      <w:r w:rsidRPr="00F15D88">
        <w:rPr>
          <w:rFonts w:ascii="標楷體" w:eastAsia="標楷體" w:hAnsi="標楷體"/>
          <w:sz w:val="28"/>
          <w:szCs w:val="28"/>
        </w:rPr>
        <w:t>發</w:t>
      </w:r>
      <w:r w:rsidRPr="00F15D88">
        <w:rPr>
          <w:rFonts w:ascii="標楷體" w:eastAsia="標楷體" w:hAnsi="標楷體" w:hint="eastAsia"/>
          <w:sz w:val="28"/>
          <w:szCs w:val="28"/>
        </w:rPr>
        <w:t>給進用人員</w:t>
      </w:r>
      <w:r w:rsidR="00AF7F13" w:rsidRPr="00F15D88">
        <w:rPr>
          <w:rFonts w:ascii="標楷體" w:eastAsia="標楷體" w:hAnsi="標楷體" w:hint="eastAsia"/>
          <w:sz w:val="28"/>
          <w:szCs w:val="28"/>
        </w:rPr>
        <w:t>，發給方式以金融機構轉帳為原則，以金融機構轉帳</w:t>
      </w:r>
      <w:r w:rsidRPr="00F15D88">
        <w:rPr>
          <w:rFonts w:ascii="標楷體" w:eastAsia="標楷體" w:hAnsi="標楷體" w:hint="eastAsia"/>
          <w:sz w:val="28"/>
          <w:szCs w:val="28"/>
        </w:rPr>
        <w:t>請加</w:t>
      </w:r>
      <w:proofErr w:type="gramStart"/>
      <w:r w:rsidRPr="00F15D88">
        <w:rPr>
          <w:rFonts w:ascii="標楷體" w:eastAsia="標楷體" w:hAnsi="標楷體" w:hint="eastAsia"/>
          <w:sz w:val="28"/>
          <w:szCs w:val="28"/>
        </w:rPr>
        <w:t>註</w:t>
      </w:r>
      <w:proofErr w:type="gramEnd"/>
      <w:r w:rsidRPr="00F15D88">
        <w:rPr>
          <w:rFonts w:ascii="標楷體" w:eastAsia="標楷體" w:hAnsi="標楷體" w:hint="eastAsia"/>
          <w:sz w:val="28"/>
          <w:szCs w:val="28"/>
        </w:rPr>
        <w:t>「行政院紓困補助</w:t>
      </w:r>
      <w:r w:rsidR="00885A4A" w:rsidRPr="00F15D88">
        <w:rPr>
          <w:rFonts w:ascii="標楷體" w:eastAsia="標楷體" w:hAnsi="標楷體" w:hint="eastAsia"/>
          <w:sz w:val="28"/>
          <w:szCs w:val="28"/>
        </w:rPr>
        <w:t>」或「</w:t>
      </w:r>
      <w:r w:rsidR="00135754" w:rsidRPr="00F15D88">
        <w:rPr>
          <w:rFonts w:ascii="標楷體" w:eastAsia="標楷體" w:hAnsi="標楷體" w:hint="eastAsia"/>
          <w:sz w:val="28"/>
          <w:szCs w:val="28"/>
        </w:rPr>
        <w:t>行政院發</w:t>
      </w:r>
      <w:r w:rsidRPr="00F15D88">
        <w:rPr>
          <w:rFonts w:ascii="標楷體" w:eastAsia="標楷體" w:hAnsi="標楷體" w:hint="eastAsia"/>
          <w:sz w:val="28"/>
          <w:szCs w:val="28"/>
        </w:rPr>
        <w:t>」等字樣</w:t>
      </w:r>
      <w:r w:rsidRPr="00F15D88">
        <w:rPr>
          <w:rFonts w:ascii="標楷體" w:eastAsia="標楷體" w:hAnsi="標楷體"/>
          <w:sz w:val="28"/>
          <w:szCs w:val="28"/>
        </w:rPr>
        <w:t>。</w:t>
      </w:r>
    </w:p>
    <w:p w:rsidR="00546B69" w:rsidRPr="00F15D88" w:rsidRDefault="00886C98"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hint="eastAsia"/>
          <w:sz w:val="28"/>
          <w:szCs w:val="28"/>
        </w:rPr>
        <w:t>進用</w:t>
      </w:r>
      <w:r w:rsidR="009F103A" w:rsidRPr="00F15D88">
        <w:rPr>
          <w:rFonts w:ascii="標楷體" w:eastAsia="標楷體" w:hAnsi="標楷體" w:hint="eastAsia"/>
          <w:sz w:val="28"/>
          <w:szCs w:val="28"/>
        </w:rPr>
        <w:t>期間</w:t>
      </w:r>
      <w:r w:rsidR="00546B69" w:rsidRPr="00F15D88">
        <w:rPr>
          <w:rFonts w:ascii="標楷體" w:eastAsia="標楷體" w:hAnsi="標楷體"/>
          <w:sz w:val="28"/>
          <w:szCs w:val="28"/>
        </w:rPr>
        <w:t>將不定期查核計畫執行情形。用人單位如下列情形之一，得終止其計畫：</w:t>
      </w:r>
    </w:p>
    <w:p w:rsidR="00546B69" w:rsidRPr="00F15D88" w:rsidRDefault="00FF4374" w:rsidP="006438B2">
      <w:pPr>
        <w:pStyle w:val="af2"/>
        <w:numPr>
          <w:ilvl w:val="0"/>
          <w:numId w:val="1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hint="eastAsia"/>
          <w:sz w:val="28"/>
          <w:szCs w:val="28"/>
        </w:rPr>
        <w:t>未依規定執行，經限期改善，屆期未改善。</w:t>
      </w:r>
    </w:p>
    <w:p w:rsidR="00546B69" w:rsidRPr="00F15D88" w:rsidRDefault="009F103A" w:rsidP="006438B2">
      <w:pPr>
        <w:pStyle w:val="af2"/>
        <w:numPr>
          <w:ilvl w:val="0"/>
          <w:numId w:val="1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hint="eastAsia"/>
          <w:sz w:val="28"/>
          <w:szCs w:val="28"/>
        </w:rPr>
        <w:t>規避、妨礙或拒絕查核</w:t>
      </w:r>
      <w:r w:rsidRPr="00F15D88">
        <w:rPr>
          <w:rFonts w:ascii="標楷體" w:eastAsia="標楷體" w:hAnsi="標楷體"/>
          <w:sz w:val="28"/>
          <w:szCs w:val="28"/>
        </w:rPr>
        <w:t>。</w:t>
      </w:r>
    </w:p>
    <w:p w:rsidR="009F103A" w:rsidRPr="00F15D88" w:rsidRDefault="009F103A" w:rsidP="006438B2">
      <w:pPr>
        <w:pStyle w:val="af2"/>
        <w:numPr>
          <w:ilvl w:val="0"/>
          <w:numId w:val="1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hint="eastAsia"/>
          <w:sz w:val="28"/>
          <w:szCs w:val="28"/>
        </w:rPr>
        <w:t>其他違反本計畫之規定。</w:t>
      </w:r>
    </w:p>
    <w:p w:rsidR="00546B69" w:rsidRPr="00F15D88" w:rsidRDefault="00886C98"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sz w:val="28"/>
          <w:szCs w:val="28"/>
        </w:rPr>
        <w:t>用人單位未依規定執行情節重大者（不實申領、任意調派</w:t>
      </w:r>
      <w:r w:rsidRPr="00F15D88">
        <w:rPr>
          <w:rFonts w:ascii="標楷體" w:eastAsia="標楷體" w:hAnsi="標楷體" w:hint="eastAsia"/>
          <w:sz w:val="28"/>
          <w:szCs w:val="28"/>
        </w:rPr>
        <w:t>進用</w:t>
      </w:r>
      <w:r w:rsidR="00546B69" w:rsidRPr="00F15D88">
        <w:rPr>
          <w:rFonts w:ascii="標楷體" w:eastAsia="標楷體" w:hAnsi="標楷體"/>
          <w:sz w:val="28"/>
          <w:szCs w:val="28"/>
        </w:rPr>
        <w:t>人員至非原用人單位、未依規定進用、從事非計畫核定工作內容</w:t>
      </w:r>
      <w:r w:rsidRPr="00F15D88">
        <w:rPr>
          <w:rFonts w:ascii="標楷體" w:eastAsia="標楷體" w:hAnsi="標楷體" w:hint="eastAsia"/>
          <w:sz w:val="28"/>
          <w:szCs w:val="28"/>
        </w:rPr>
        <w:t>等</w:t>
      </w:r>
      <w:r w:rsidR="00546B69" w:rsidRPr="00F15D88">
        <w:rPr>
          <w:rFonts w:ascii="標楷體" w:eastAsia="標楷體" w:hAnsi="標楷體"/>
          <w:sz w:val="28"/>
          <w:szCs w:val="28"/>
        </w:rPr>
        <w:t>），經查證屬實者，得立即終止或撤銷</w:t>
      </w:r>
      <w:r w:rsidR="009F103A" w:rsidRPr="00F15D88">
        <w:rPr>
          <w:rFonts w:ascii="標楷體" w:eastAsia="標楷體" w:hAnsi="標楷體" w:hint="eastAsia"/>
          <w:sz w:val="28"/>
          <w:szCs w:val="28"/>
        </w:rPr>
        <w:t>計畫執行</w:t>
      </w:r>
      <w:r w:rsidR="00546B69" w:rsidRPr="00F15D88">
        <w:rPr>
          <w:rFonts w:ascii="標楷體" w:eastAsia="標楷體" w:hAnsi="標楷體"/>
          <w:sz w:val="28"/>
          <w:szCs w:val="28"/>
        </w:rPr>
        <w:t>，並應繳回</w:t>
      </w:r>
      <w:r w:rsidR="009F103A" w:rsidRPr="00F15D88">
        <w:rPr>
          <w:rFonts w:ascii="標楷體" w:eastAsia="標楷體" w:hAnsi="標楷體" w:hint="eastAsia"/>
          <w:sz w:val="28"/>
          <w:szCs w:val="28"/>
        </w:rPr>
        <w:t>工作津貼</w:t>
      </w:r>
      <w:r w:rsidR="006438B2" w:rsidRPr="00F15D88">
        <w:rPr>
          <w:rFonts w:ascii="標楷體" w:eastAsia="標楷體" w:hAnsi="標楷體" w:hint="eastAsia"/>
          <w:sz w:val="28"/>
          <w:szCs w:val="28"/>
        </w:rPr>
        <w:t>或防疫津貼</w:t>
      </w:r>
      <w:r w:rsidR="00546B69" w:rsidRPr="00F15D88">
        <w:rPr>
          <w:rFonts w:ascii="標楷體" w:eastAsia="標楷體" w:hAnsi="標楷體"/>
          <w:sz w:val="28"/>
          <w:szCs w:val="28"/>
        </w:rPr>
        <w:t>。計畫經終止者，</w:t>
      </w:r>
      <w:r w:rsidR="009F103A" w:rsidRPr="00F15D88">
        <w:rPr>
          <w:rFonts w:ascii="標楷體" w:eastAsia="標楷體" w:hAnsi="標楷體" w:hint="eastAsia"/>
          <w:sz w:val="28"/>
          <w:szCs w:val="28"/>
        </w:rPr>
        <w:t>經</w:t>
      </w:r>
      <w:r w:rsidR="00546B69" w:rsidRPr="00F15D88">
        <w:rPr>
          <w:rFonts w:ascii="標楷體" w:eastAsia="標楷體" w:hAnsi="標楷體"/>
          <w:sz w:val="28"/>
          <w:szCs w:val="28"/>
        </w:rPr>
        <w:t>書面通知限期繳回終止後之津貼，逾期未繳回，依法移送強制執行。</w:t>
      </w:r>
    </w:p>
    <w:p w:rsidR="008C5FCF" w:rsidRPr="00F15D88" w:rsidRDefault="00FF4374"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cs="細明體" w:hint="eastAsia"/>
          <w:kern w:val="0"/>
          <w:sz w:val="28"/>
          <w:szCs w:val="28"/>
        </w:rPr>
        <w:t>進用人員於上工期間請假者，不得請領工作津貼。但請公假或公</w:t>
      </w:r>
      <w:proofErr w:type="gramStart"/>
      <w:r w:rsidRPr="00F15D88">
        <w:rPr>
          <w:rFonts w:ascii="標楷體" w:eastAsia="標楷體" w:hAnsi="標楷體" w:cs="細明體" w:hint="eastAsia"/>
          <w:kern w:val="0"/>
          <w:sz w:val="28"/>
          <w:szCs w:val="28"/>
        </w:rPr>
        <w:t>傷假者</w:t>
      </w:r>
      <w:proofErr w:type="gramEnd"/>
      <w:r w:rsidRPr="00F15D88">
        <w:rPr>
          <w:rFonts w:ascii="標楷體" w:eastAsia="標楷體" w:hAnsi="標楷體" w:cs="細明體" w:hint="eastAsia"/>
          <w:kern w:val="0"/>
          <w:sz w:val="28"/>
          <w:szCs w:val="28"/>
        </w:rPr>
        <w:t>，不在此限</w:t>
      </w:r>
      <w:r w:rsidR="009F103A" w:rsidRPr="00F15D88">
        <w:rPr>
          <w:rFonts w:ascii="標楷體" w:eastAsia="標楷體" w:hAnsi="標楷體" w:hint="eastAsia"/>
          <w:sz w:val="28"/>
          <w:szCs w:val="28"/>
        </w:rPr>
        <w:t>。</w:t>
      </w:r>
      <w:proofErr w:type="gramStart"/>
      <w:r w:rsidR="009F103A" w:rsidRPr="00F15D88">
        <w:rPr>
          <w:rFonts w:ascii="標楷體" w:eastAsia="標楷體" w:hAnsi="標楷體" w:hint="eastAsia"/>
          <w:sz w:val="28"/>
          <w:szCs w:val="28"/>
        </w:rPr>
        <w:t>惟進用</w:t>
      </w:r>
      <w:proofErr w:type="gramEnd"/>
      <w:r w:rsidR="009F103A" w:rsidRPr="00F15D88">
        <w:rPr>
          <w:rFonts w:ascii="標楷體" w:eastAsia="標楷體" w:hAnsi="標楷體" w:hint="eastAsia"/>
          <w:sz w:val="28"/>
          <w:szCs w:val="28"/>
        </w:rPr>
        <w:t>人員如需請假，請依</w:t>
      </w:r>
      <w:r w:rsidR="009F103A" w:rsidRPr="00F15D88">
        <w:rPr>
          <w:rFonts w:ascii="標楷體" w:eastAsia="標楷體" w:hAnsi="標楷體"/>
          <w:sz w:val="28"/>
          <w:szCs w:val="28"/>
        </w:rPr>
        <w:t>用人單位</w:t>
      </w:r>
      <w:r w:rsidR="009F103A" w:rsidRPr="00F15D88">
        <w:rPr>
          <w:rFonts w:ascii="標楷體" w:eastAsia="標楷體" w:hAnsi="標楷體" w:hint="eastAsia"/>
          <w:sz w:val="28"/>
          <w:szCs w:val="28"/>
        </w:rPr>
        <w:t>差勤</w:t>
      </w:r>
      <w:r w:rsidR="009F103A" w:rsidRPr="00F15D88">
        <w:rPr>
          <w:rFonts w:ascii="標楷體" w:eastAsia="標楷體" w:hAnsi="標楷體"/>
          <w:sz w:val="28"/>
          <w:szCs w:val="28"/>
        </w:rPr>
        <w:t>規定辦理</w:t>
      </w:r>
      <w:r w:rsidR="009F103A" w:rsidRPr="00F15D88">
        <w:rPr>
          <w:rFonts w:ascii="標楷體" w:eastAsia="標楷體" w:hAnsi="標楷體" w:hint="eastAsia"/>
          <w:sz w:val="28"/>
          <w:szCs w:val="28"/>
        </w:rPr>
        <w:t>，且</w:t>
      </w:r>
      <w:r w:rsidR="009F103A" w:rsidRPr="00F15D88">
        <w:rPr>
          <w:rFonts w:ascii="標楷體" w:eastAsia="標楷體" w:hAnsi="標楷體"/>
          <w:sz w:val="28"/>
          <w:szCs w:val="28"/>
        </w:rPr>
        <w:t>請假天數應計入工作期間</w:t>
      </w:r>
      <w:r w:rsidR="00D20D2F" w:rsidRPr="00F15D88">
        <w:rPr>
          <w:rFonts w:ascii="標楷體" w:eastAsia="標楷體" w:hAnsi="標楷體" w:hint="eastAsia"/>
          <w:sz w:val="28"/>
          <w:szCs w:val="28"/>
        </w:rPr>
        <w:t>。</w:t>
      </w:r>
    </w:p>
    <w:p w:rsidR="006438B2" w:rsidRPr="00F15D88" w:rsidRDefault="0087298D" w:rsidP="006438B2">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hint="eastAsia"/>
          <w:sz w:val="28"/>
          <w:szCs w:val="28"/>
        </w:rPr>
        <w:t>主動多加留意</w:t>
      </w:r>
      <w:r w:rsidR="008C5FCF" w:rsidRPr="00F15D88">
        <w:rPr>
          <w:rFonts w:ascii="標楷體" w:eastAsia="標楷體" w:hAnsi="標楷體" w:hint="eastAsia"/>
          <w:sz w:val="28"/>
          <w:szCs w:val="28"/>
        </w:rPr>
        <w:t>進用人員</w:t>
      </w:r>
      <w:r w:rsidR="00E66EC4" w:rsidRPr="00F15D88">
        <w:rPr>
          <w:rFonts w:ascii="標楷體" w:eastAsia="標楷體" w:hAnsi="標楷體" w:hint="eastAsia"/>
          <w:sz w:val="28"/>
          <w:szCs w:val="28"/>
        </w:rPr>
        <w:t>工作情形、身心</w:t>
      </w:r>
      <w:r w:rsidR="007D3630" w:rsidRPr="00F15D88">
        <w:rPr>
          <w:rFonts w:ascii="標楷體" w:eastAsia="標楷體" w:hAnsi="標楷體" w:hint="eastAsia"/>
          <w:sz w:val="28"/>
          <w:szCs w:val="28"/>
        </w:rPr>
        <w:t>狀況，以瞭解工作內容屬合理可行範圍內，</w:t>
      </w:r>
      <w:r w:rsidRPr="00F15D88">
        <w:rPr>
          <w:rFonts w:ascii="標楷體" w:eastAsia="標楷體" w:hAnsi="標楷體" w:hint="eastAsia"/>
          <w:sz w:val="28"/>
          <w:szCs w:val="28"/>
        </w:rPr>
        <w:t>並適時給予協助及關懷。</w:t>
      </w:r>
    </w:p>
    <w:p w:rsidR="006438B2" w:rsidRPr="00F15D88" w:rsidRDefault="006438B2" w:rsidP="0031117B">
      <w:pPr>
        <w:pStyle w:val="af2"/>
        <w:numPr>
          <w:ilvl w:val="0"/>
          <w:numId w:val="25"/>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hint="eastAsia"/>
          <w:sz w:val="28"/>
          <w:szCs w:val="28"/>
        </w:rPr>
        <w:t>進用人員上工相關之安全防護，請依本部</w:t>
      </w:r>
      <w:r w:rsidR="0031117B" w:rsidRPr="00F15D88">
        <w:rPr>
          <w:rFonts w:ascii="標楷體" w:eastAsia="標楷體" w:hAnsi="標楷體" w:hint="eastAsia"/>
          <w:sz w:val="28"/>
          <w:szCs w:val="28"/>
        </w:rPr>
        <w:t>安心即時上工計畫-用人單位及進用人員工作管理</w:t>
      </w:r>
      <w:proofErr w:type="gramStart"/>
      <w:r w:rsidR="0031117B" w:rsidRPr="00F15D88">
        <w:rPr>
          <w:rFonts w:ascii="標楷體" w:eastAsia="標楷體" w:hAnsi="標楷體" w:hint="eastAsia"/>
          <w:sz w:val="28"/>
          <w:szCs w:val="28"/>
        </w:rPr>
        <w:t>疫</w:t>
      </w:r>
      <w:proofErr w:type="gramEnd"/>
      <w:r w:rsidR="0031117B" w:rsidRPr="00F15D88">
        <w:rPr>
          <w:rFonts w:ascii="標楷體" w:eastAsia="標楷體" w:hAnsi="標楷體" w:hint="eastAsia"/>
          <w:sz w:val="28"/>
          <w:szCs w:val="28"/>
        </w:rPr>
        <w:t>情防護指引</w:t>
      </w:r>
      <w:r w:rsidRPr="00F15D88">
        <w:rPr>
          <w:rFonts w:ascii="標楷體" w:eastAsia="標楷體" w:hAnsi="標楷體" w:hint="eastAsia"/>
          <w:sz w:val="28"/>
          <w:szCs w:val="28"/>
        </w:rPr>
        <w:t>辦理，並請用人</w:t>
      </w:r>
      <w:proofErr w:type="gramStart"/>
      <w:r w:rsidRPr="00F15D88">
        <w:rPr>
          <w:rFonts w:ascii="標楷體" w:eastAsia="標楷體" w:hAnsi="標楷體" w:hint="eastAsia"/>
          <w:sz w:val="28"/>
          <w:szCs w:val="28"/>
        </w:rPr>
        <w:t>單位於進用</w:t>
      </w:r>
      <w:proofErr w:type="gramEnd"/>
      <w:r w:rsidRPr="00F15D88">
        <w:rPr>
          <w:rFonts w:ascii="標楷體" w:eastAsia="標楷體" w:hAnsi="標楷體" w:hint="eastAsia"/>
          <w:sz w:val="28"/>
          <w:szCs w:val="28"/>
        </w:rPr>
        <w:t>人員上工前進行衛生教育相關訓練，及提供上工必要之防護工具或措施。</w:t>
      </w:r>
    </w:p>
    <w:p w:rsidR="004425D3" w:rsidRPr="00F15D88" w:rsidRDefault="000D600D" w:rsidP="006438B2">
      <w:pPr>
        <w:pStyle w:val="af2"/>
        <w:numPr>
          <w:ilvl w:val="0"/>
          <w:numId w:val="25"/>
        </w:numPr>
        <w:suppressAutoHyphens/>
        <w:autoSpaceDN w:val="0"/>
        <w:spacing w:line="360" w:lineRule="exact"/>
        <w:ind w:leftChars="0" w:left="1134" w:hanging="850"/>
        <w:textAlignment w:val="baseline"/>
        <w:rPr>
          <w:rFonts w:ascii="標楷體" w:eastAsia="標楷體" w:hAnsi="標楷體"/>
          <w:sz w:val="28"/>
          <w:szCs w:val="28"/>
        </w:rPr>
      </w:pPr>
      <w:r w:rsidRPr="00F15D88">
        <w:rPr>
          <w:rFonts w:ascii="標楷體" w:eastAsia="標楷體" w:hAnsi="標楷體" w:cs="細明體"/>
          <w:kern w:val="0"/>
          <w:sz w:val="28"/>
          <w:szCs w:val="28"/>
        </w:rPr>
        <w:t>出勤紀錄表：務必逐張加蓋</w:t>
      </w:r>
      <w:r w:rsidRPr="00F15D88">
        <w:rPr>
          <w:rFonts w:ascii="標楷體" w:eastAsia="標楷體" w:hAnsi="標楷體" w:cs="細明體" w:hint="eastAsia"/>
          <w:kern w:val="0"/>
          <w:sz w:val="28"/>
          <w:szCs w:val="28"/>
        </w:rPr>
        <w:t>督導</w:t>
      </w:r>
      <w:r w:rsidRPr="00F15D88">
        <w:rPr>
          <w:rFonts w:ascii="標楷體" w:eastAsia="標楷體" w:hAnsi="標楷體" w:cs="細明體"/>
          <w:kern w:val="0"/>
          <w:sz w:val="28"/>
          <w:szCs w:val="28"/>
        </w:rPr>
        <w:t>管理人及單位主管職章。</w:t>
      </w:r>
    </w:p>
    <w:p w:rsidR="004425D3" w:rsidRPr="00F15D88" w:rsidRDefault="004425D3" w:rsidP="006438B2">
      <w:pPr>
        <w:pStyle w:val="af2"/>
        <w:numPr>
          <w:ilvl w:val="0"/>
          <w:numId w:val="4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sz w:val="28"/>
          <w:szCs w:val="28"/>
        </w:rPr>
        <w:t>簽名欄：</w:t>
      </w:r>
      <w:proofErr w:type="gramStart"/>
      <w:r w:rsidRPr="00F15D88">
        <w:rPr>
          <w:rFonts w:ascii="標楷體" w:eastAsia="標楷體" w:hAnsi="標楷體"/>
          <w:sz w:val="28"/>
          <w:szCs w:val="28"/>
        </w:rPr>
        <w:t>為</w:t>
      </w:r>
      <w:r w:rsidRPr="00F15D88">
        <w:rPr>
          <w:rFonts w:ascii="標楷體" w:eastAsia="標楷體" w:hAnsi="標楷體" w:hint="eastAsia"/>
          <w:sz w:val="28"/>
          <w:szCs w:val="28"/>
        </w:rPr>
        <w:t>進用</w:t>
      </w:r>
      <w:proofErr w:type="gramEnd"/>
      <w:r w:rsidRPr="00F15D88">
        <w:rPr>
          <w:rFonts w:ascii="標楷體" w:eastAsia="標楷體" w:hAnsi="標楷體"/>
          <w:sz w:val="28"/>
          <w:szCs w:val="28"/>
        </w:rPr>
        <w:t>人員親筆簽名，不得以鉛筆簽名，亦不可以蓋私章代替。</w:t>
      </w:r>
    </w:p>
    <w:p w:rsidR="004425D3" w:rsidRPr="00F15D88" w:rsidRDefault="004425D3" w:rsidP="006438B2">
      <w:pPr>
        <w:pStyle w:val="af2"/>
        <w:numPr>
          <w:ilvl w:val="0"/>
          <w:numId w:val="4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sz w:val="28"/>
          <w:szCs w:val="28"/>
        </w:rPr>
        <w:t>簽到退時間及工作時數：需由</w:t>
      </w:r>
      <w:r w:rsidRPr="00F15D88">
        <w:rPr>
          <w:rFonts w:ascii="標楷體" w:eastAsia="標楷體" w:hAnsi="標楷體" w:hint="eastAsia"/>
          <w:sz w:val="28"/>
          <w:szCs w:val="28"/>
        </w:rPr>
        <w:t>進用</w:t>
      </w:r>
      <w:r w:rsidRPr="00F15D88">
        <w:rPr>
          <w:rFonts w:ascii="標楷體" w:eastAsia="標楷體" w:hAnsi="標楷體"/>
          <w:sz w:val="28"/>
          <w:szCs w:val="28"/>
        </w:rPr>
        <w:t>人員自行填寫每日實際簽到退時</w:t>
      </w:r>
      <w:r w:rsidRPr="00F15D88">
        <w:rPr>
          <w:rFonts w:ascii="標楷體" w:eastAsia="標楷體" w:hAnsi="標楷體"/>
          <w:sz w:val="28"/>
          <w:szCs w:val="28"/>
        </w:rPr>
        <w:lastRenderedPageBreak/>
        <w:t>間，</w:t>
      </w:r>
      <w:proofErr w:type="gramStart"/>
      <w:r w:rsidRPr="00F15D88">
        <w:rPr>
          <w:rFonts w:ascii="標楷體" w:eastAsia="標楷體" w:hAnsi="標楷體"/>
          <w:sz w:val="28"/>
          <w:szCs w:val="28"/>
        </w:rPr>
        <w:t>請記至分鐘</w:t>
      </w:r>
      <w:proofErr w:type="gramEnd"/>
      <w:r w:rsidRPr="00F15D88">
        <w:rPr>
          <w:rFonts w:ascii="標楷體" w:eastAsia="標楷體" w:hAnsi="標楷體"/>
          <w:sz w:val="28"/>
          <w:szCs w:val="28"/>
        </w:rPr>
        <w:t>止，嚴禁制式時間簽到退，核發標準以「時」薪計，</w:t>
      </w:r>
      <w:proofErr w:type="gramStart"/>
      <w:r w:rsidRPr="00F15D88">
        <w:rPr>
          <w:rFonts w:ascii="標楷體" w:eastAsia="標楷體" w:hAnsi="標楷體"/>
          <w:sz w:val="28"/>
          <w:szCs w:val="28"/>
        </w:rPr>
        <w:t>不滿1小時</w:t>
      </w:r>
      <w:proofErr w:type="gramEnd"/>
      <w:r w:rsidRPr="00F15D88">
        <w:rPr>
          <w:rFonts w:ascii="標楷體" w:eastAsia="標楷體" w:hAnsi="標楷體"/>
          <w:sz w:val="28"/>
          <w:szCs w:val="28"/>
        </w:rPr>
        <w:t>者，不得列入計算。</w:t>
      </w:r>
    </w:p>
    <w:p w:rsidR="004425D3" w:rsidRPr="00F15D88" w:rsidRDefault="004425D3" w:rsidP="006438B2">
      <w:pPr>
        <w:pStyle w:val="af2"/>
        <w:numPr>
          <w:ilvl w:val="0"/>
          <w:numId w:val="4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hint="eastAsia"/>
          <w:sz w:val="28"/>
          <w:szCs w:val="28"/>
        </w:rPr>
        <w:t>依據工作時間，原則每4小時需簽到簽退一次</w:t>
      </w:r>
      <w:r w:rsidRPr="00F15D88">
        <w:rPr>
          <w:rFonts w:ascii="標楷體" w:eastAsia="標楷體" w:hAnsi="標楷體"/>
          <w:sz w:val="28"/>
          <w:szCs w:val="28"/>
        </w:rPr>
        <w:t>。(如果困難者，</w:t>
      </w:r>
      <w:proofErr w:type="gramStart"/>
      <w:r w:rsidRPr="00F15D88">
        <w:rPr>
          <w:rFonts w:ascii="標楷體" w:eastAsia="標楷體" w:hAnsi="標楷體"/>
          <w:sz w:val="28"/>
          <w:szCs w:val="28"/>
        </w:rPr>
        <w:t>請函報</w:t>
      </w:r>
      <w:proofErr w:type="gramEnd"/>
      <w:r w:rsidRPr="00F15D88">
        <w:rPr>
          <w:rFonts w:ascii="標楷體" w:eastAsia="標楷體" w:hAnsi="標楷體"/>
          <w:sz w:val="28"/>
          <w:szCs w:val="28"/>
        </w:rPr>
        <w:t>說明)</w:t>
      </w:r>
    </w:p>
    <w:p w:rsidR="004425D3" w:rsidRPr="00F15D88" w:rsidRDefault="004425D3" w:rsidP="006438B2">
      <w:pPr>
        <w:pStyle w:val="af2"/>
        <w:numPr>
          <w:ilvl w:val="0"/>
          <w:numId w:val="4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sz w:val="28"/>
          <w:szCs w:val="28"/>
        </w:rPr>
        <w:t>參照勞基法35條，勞工繼續工作四小時，至少應有三十分鐘之休息，除實行輪班制或其工作有連續性或緊急性者，用人單位得在工作時間內，另行調配其休息時間。(請勿將中午</w:t>
      </w:r>
      <w:r w:rsidR="00D34D65" w:rsidRPr="00F15D88">
        <w:rPr>
          <w:rFonts w:ascii="標楷體" w:eastAsia="標楷體" w:hAnsi="標楷體" w:hint="eastAsia"/>
          <w:sz w:val="28"/>
          <w:szCs w:val="28"/>
        </w:rPr>
        <w:t>用餐及</w:t>
      </w:r>
      <w:r w:rsidRPr="00F15D88">
        <w:rPr>
          <w:rFonts w:ascii="標楷體" w:eastAsia="標楷體" w:hAnsi="標楷體"/>
          <w:sz w:val="28"/>
          <w:szCs w:val="28"/>
        </w:rPr>
        <w:t>休息時間也納入上工時數計算)。</w:t>
      </w:r>
    </w:p>
    <w:p w:rsidR="008C5FCF" w:rsidRPr="00F15D88" w:rsidRDefault="004425D3" w:rsidP="006438B2">
      <w:pPr>
        <w:pStyle w:val="af2"/>
        <w:numPr>
          <w:ilvl w:val="0"/>
          <w:numId w:val="4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sz w:val="28"/>
          <w:szCs w:val="28"/>
        </w:rPr>
        <w:t>參照勞基法36條勞工每七日中應有二日之休息，其中一日為例假，一日為休息日。</w:t>
      </w:r>
    </w:p>
    <w:p w:rsidR="008C5FCF" w:rsidRPr="00F15D88" w:rsidRDefault="004425D3" w:rsidP="006438B2">
      <w:pPr>
        <w:pStyle w:val="af2"/>
        <w:numPr>
          <w:ilvl w:val="0"/>
          <w:numId w:val="45"/>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sz w:val="28"/>
          <w:szCs w:val="28"/>
        </w:rPr>
        <w:t>請假單：原則由</w:t>
      </w:r>
      <w:r w:rsidRPr="00F15D88">
        <w:rPr>
          <w:rFonts w:ascii="標楷體" w:eastAsia="標楷體" w:hAnsi="標楷體" w:hint="eastAsia"/>
          <w:sz w:val="28"/>
          <w:szCs w:val="28"/>
        </w:rPr>
        <w:t>進用</w:t>
      </w:r>
      <w:r w:rsidRPr="00F15D88">
        <w:rPr>
          <w:rFonts w:ascii="標楷體" w:eastAsia="標楷體" w:hAnsi="標楷體"/>
          <w:sz w:val="28"/>
          <w:szCs w:val="28"/>
        </w:rPr>
        <w:t>本人填寫，需</w:t>
      </w:r>
      <w:r w:rsidRPr="00F15D88">
        <w:rPr>
          <w:rFonts w:ascii="標楷體" w:eastAsia="標楷體" w:hAnsi="標楷體" w:hint="eastAsia"/>
          <w:sz w:val="28"/>
          <w:szCs w:val="28"/>
        </w:rPr>
        <w:t>督導</w:t>
      </w:r>
      <w:r w:rsidRPr="00F15D88">
        <w:rPr>
          <w:rFonts w:ascii="標楷體" w:eastAsia="標楷體" w:hAnsi="標楷體"/>
          <w:sz w:val="28"/>
          <w:szCs w:val="28"/>
        </w:rPr>
        <w:t>管理人員核章同意(如因傷病無法本人填之，請附診斷證明佐證)。</w:t>
      </w:r>
    </w:p>
    <w:p w:rsidR="004425D3" w:rsidRPr="00F15D88" w:rsidRDefault="004425D3" w:rsidP="006438B2">
      <w:pPr>
        <w:pStyle w:val="af2"/>
        <w:numPr>
          <w:ilvl w:val="0"/>
          <w:numId w:val="45"/>
        </w:numPr>
        <w:suppressAutoHyphens/>
        <w:autoSpaceDN w:val="0"/>
        <w:spacing w:line="360" w:lineRule="exact"/>
        <w:ind w:leftChars="0" w:left="1330" w:hanging="630"/>
        <w:textAlignment w:val="baseline"/>
        <w:rPr>
          <w:rFonts w:ascii="標楷體" w:eastAsia="標楷體" w:hAnsi="標楷體"/>
          <w:sz w:val="28"/>
          <w:szCs w:val="28"/>
        </w:rPr>
      </w:pPr>
      <w:proofErr w:type="gramStart"/>
      <w:r w:rsidRPr="00F15D88">
        <w:rPr>
          <w:rFonts w:ascii="標楷體" w:eastAsia="標楷體" w:hAnsi="標楷體" w:hint="eastAsia"/>
          <w:sz w:val="28"/>
          <w:szCs w:val="28"/>
        </w:rPr>
        <w:t>差勤請確實</w:t>
      </w:r>
      <w:proofErr w:type="gramEnd"/>
      <w:r w:rsidRPr="00F15D88">
        <w:rPr>
          <w:rFonts w:ascii="標楷體" w:eastAsia="標楷體" w:hAnsi="標楷體" w:hint="eastAsia"/>
          <w:sz w:val="28"/>
          <w:szCs w:val="28"/>
        </w:rPr>
        <w:t>填寫相關表單，並於出勤紀錄表內註記</w:t>
      </w:r>
      <w:bookmarkStart w:id="0" w:name="_GoBack"/>
      <w:bookmarkEnd w:id="0"/>
      <w:r w:rsidRPr="00F15D88">
        <w:rPr>
          <w:rFonts w:ascii="標楷體" w:eastAsia="標楷體" w:hAnsi="標楷體" w:hint="eastAsia"/>
          <w:sz w:val="28"/>
          <w:szCs w:val="28"/>
        </w:rPr>
        <w:t>。</w:t>
      </w:r>
    </w:p>
    <w:p w:rsidR="004425D3" w:rsidRPr="00F15D88" w:rsidRDefault="000D600D" w:rsidP="006438B2">
      <w:pPr>
        <w:pStyle w:val="af2"/>
        <w:numPr>
          <w:ilvl w:val="0"/>
          <w:numId w:val="25"/>
        </w:numPr>
        <w:suppressAutoHyphens/>
        <w:autoSpaceDN w:val="0"/>
        <w:spacing w:line="360" w:lineRule="exact"/>
        <w:ind w:leftChars="0" w:left="1134" w:hanging="850"/>
        <w:textAlignment w:val="baseline"/>
        <w:rPr>
          <w:rFonts w:ascii="標楷體" w:eastAsia="標楷體" w:hAnsi="標楷體" w:cs="細明體"/>
          <w:kern w:val="0"/>
          <w:sz w:val="28"/>
          <w:szCs w:val="28"/>
        </w:rPr>
      </w:pPr>
      <w:r w:rsidRPr="00F15D88">
        <w:rPr>
          <w:rFonts w:ascii="標楷體" w:eastAsia="標楷體" w:hAnsi="標楷體" w:cs="細明體"/>
          <w:kern w:val="0"/>
          <w:sz w:val="28"/>
          <w:szCs w:val="28"/>
        </w:rPr>
        <w:t>用人單位</w:t>
      </w:r>
      <w:proofErr w:type="gramStart"/>
      <w:r w:rsidRPr="00F15D88">
        <w:rPr>
          <w:rFonts w:ascii="標楷體" w:eastAsia="標楷體" w:hAnsi="標楷體" w:cs="細明體"/>
          <w:kern w:val="0"/>
          <w:sz w:val="28"/>
          <w:szCs w:val="28"/>
        </w:rPr>
        <w:t>應於</w:t>
      </w:r>
      <w:r w:rsidRPr="00F15D88">
        <w:rPr>
          <w:rFonts w:ascii="標楷體" w:eastAsia="標楷體" w:hAnsi="標楷體" w:cs="細明體" w:hint="eastAsia"/>
          <w:kern w:val="0"/>
          <w:sz w:val="28"/>
          <w:szCs w:val="28"/>
        </w:rPr>
        <w:t>進用</w:t>
      </w:r>
      <w:proofErr w:type="gramEnd"/>
      <w:r w:rsidRPr="00F15D88">
        <w:rPr>
          <w:rFonts w:ascii="標楷體" w:eastAsia="標楷體" w:hAnsi="標楷體" w:cs="細明體"/>
          <w:kern w:val="0"/>
          <w:sz w:val="28"/>
          <w:szCs w:val="28"/>
        </w:rPr>
        <w:t>人員離職當日辦理退保手續並通報</w:t>
      </w:r>
      <w:r w:rsidRPr="00F15D88">
        <w:rPr>
          <w:rFonts w:ascii="標楷體" w:eastAsia="標楷體" w:hAnsi="標楷體" w:cs="細明體" w:hint="eastAsia"/>
          <w:kern w:val="0"/>
          <w:sz w:val="28"/>
          <w:szCs w:val="28"/>
        </w:rPr>
        <w:t>公立就業服務機構</w:t>
      </w:r>
      <w:r w:rsidRPr="00F15D88">
        <w:rPr>
          <w:rFonts w:ascii="標楷體" w:eastAsia="標楷體" w:hAnsi="標楷體" w:cs="細明體"/>
          <w:kern w:val="0"/>
          <w:sz w:val="28"/>
          <w:szCs w:val="28"/>
        </w:rPr>
        <w:t>。</w:t>
      </w:r>
    </w:p>
    <w:p w:rsidR="00546B69" w:rsidRPr="00F15D88" w:rsidRDefault="00546B69" w:rsidP="006438B2">
      <w:pPr>
        <w:pStyle w:val="af2"/>
        <w:numPr>
          <w:ilvl w:val="0"/>
          <w:numId w:val="19"/>
        </w:numPr>
        <w:suppressAutoHyphens/>
        <w:autoSpaceDN w:val="0"/>
        <w:spacing w:line="360" w:lineRule="exact"/>
        <w:ind w:leftChars="0" w:left="567" w:hanging="567"/>
        <w:textAlignment w:val="baseline"/>
        <w:rPr>
          <w:rFonts w:ascii="標楷體" w:eastAsia="標楷體" w:hAnsi="標楷體"/>
          <w:b/>
          <w:sz w:val="28"/>
          <w:szCs w:val="28"/>
        </w:rPr>
      </w:pPr>
      <w:proofErr w:type="gramStart"/>
      <w:r w:rsidRPr="00F15D88">
        <w:rPr>
          <w:rFonts w:ascii="標楷體" w:eastAsia="標楷體" w:hAnsi="標楷體"/>
          <w:b/>
          <w:sz w:val="28"/>
          <w:szCs w:val="28"/>
        </w:rPr>
        <w:t>核</w:t>
      </w:r>
      <w:r w:rsidR="004425D3" w:rsidRPr="00F15D88">
        <w:rPr>
          <w:rFonts w:ascii="標楷體" w:eastAsia="標楷體" w:hAnsi="標楷體" w:hint="eastAsia"/>
          <w:b/>
          <w:sz w:val="28"/>
          <w:szCs w:val="28"/>
        </w:rPr>
        <w:t>撥</w:t>
      </w:r>
      <w:r w:rsidRPr="00F15D88">
        <w:rPr>
          <w:rFonts w:ascii="標楷體" w:eastAsia="標楷體" w:hAnsi="標楷體"/>
          <w:b/>
          <w:sz w:val="28"/>
          <w:szCs w:val="28"/>
        </w:rPr>
        <w:t>銷須知</w:t>
      </w:r>
      <w:proofErr w:type="gramEnd"/>
    </w:p>
    <w:p w:rsidR="000D600D" w:rsidRPr="00F15D88" w:rsidRDefault="000D600D" w:rsidP="006438B2">
      <w:pPr>
        <w:pStyle w:val="af2"/>
        <w:numPr>
          <w:ilvl w:val="0"/>
          <w:numId w:val="44"/>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hint="eastAsia"/>
          <w:sz w:val="28"/>
          <w:szCs w:val="28"/>
        </w:rPr>
        <w:t>各政府機關（構）依核定工作機會，</w:t>
      </w:r>
      <w:proofErr w:type="gramStart"/>
      <w:r w:rsidRPr="00F15D88">
        <w:rPr>
          <w:rFonts w:ascii="標楷體" w:eastAsia="標楷體" w:hAnsi="標楷體" w:hint="eastAsia"/>
          <w:sz w:val="28"/>
          <w:szCs w:val="28"/>
        </w:rPr>
        <w:t>掣</w:t>
      </w:r>
      <w:proofErr w:type="gramEnd"/>
      <w:r w:rsidRPr="00F15D88">
        <w:rPr>
          <w:rFonts w:ascii="標楷體" w:eastAsia="標楷體" w:hAnsi="標楷體" w:hint="eastAsia"/>
          <w:sz w:val="28"/>
          <w:szCs w:val="28"/>
        </w:rPr>
        <w:t>據向分署</w:t>
      </w:r>
      <w:proofErr w:type="gramStart"/>
      <w:r w:rsidRPr="00F15D88">
        <w:rPr>
          <w:rFonts w:ascii="標楷體" w:eastAsia="標楷體" w:hAnsi="標楷體" w:hint="eastAsia"/>
          <w:sz w:val="28"/>
          <w:szCs w:val="28"/>
        </w:rPr>
        <w:t>申領本計畫</w:t>
      </w:r>
      <w:proofErr w:type="gramEnd"/>
      <w:r w:rsidRPr="00F15D88">
        <w:rPr>
          <w:rFonts w:ascii="標楷體" w:eastAsia="標楷體" w:hAnsi="標楷體" w:hint="eastAsia"/>
          <w:sz w:val="28"/>
          <w:szCs w:val="28"/>
        </w:rPr>
        <w:t>各項經費，經費以預付方式分期撥付。</w:t>
      </w:r>
    </w:p>
    <w:p w:rsidR="000D600D" w:rsidRPr="00F15D88" w:rsidRDefault="000D600D" w:rsidP="006438B2">
      <w:pPr>
        <w:pStyle w:val="af2"/>
        <w:numPr>
          <w:ilvl w:val="0"/>
          <w:numId w:val="44"/>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hint="eastAsia"/>
          <w:sz w:val="28"/>
          <w:szCs w:val="28"/>
        </w:rPr>
        <w:t>各項經費應於年度結束前就已執行部分辦理核銷，並繳回賸餘款。受補助經費核銷時，除應詳列支出用途外，並應列明全部實支經費總額及各機關實際補助金額。</w:t>
      </w:r>
    </w:p>
    <w:p w:rsidR="000D600D" w:rsidRPr="00F15D88" w:rsidRDefault="000D600D" w:rsidP="006438B2">
      <w:pPr>
        <w:pStyle w:val="af2"/>
        <w:numPr>
          <w:ilvl w:val="0"/>
          <w:numId w:val="44"/>
        </w:numPr>
        <w:suppressAutoHyphens/>
        <w:autoSpaceDN w:val="0"/>
        <w:spacing w:line="360" w:lineRule="exact"/>
        <w:ind w:leftChars="0" w:left="851" w:hanging="567"/>
        <w:textAlignment w:val="baseline"/>
        <w:rPr>
          <w:rFonts w:ascii="標楷體" w:eastAsia="標楷體" w:hAnsi="標楷體"/>
          <w:sz w:val="28"/>
          <w:szCs w:val="28"/>
        </w:rPr>
      </w:pPr>
      <w:proofErr w:type="gramStart"/>
      <w:r w:rsidRPr="00F15D88">
        <w:rPr>
          <w:rFonts w:ascii="標楷體" w:eastAsia="標楷體" w:hAnsi="標楷體" w:hint="eastAsia"/>
          <w:sz w:val="28"/>
          <w:szCs w:val="28"/>
        </w:rPr>
        <w:t>採</w:t>
      </w:r>
      <w:proofErr w:type="gramEnd"/>
      <w:r w:rsidRPr="00F15D88">
        <w:rPr>
          <w:rFonts w:ascii="標楷體" w:eastAsia="標楷體" w:hAnsi="標楷體" w:hint="eastAsia"/>
          <w:sz w:val="28"/>
          <w:szCs w:val="28"/>
        </w:rPr>
        <w:t>就地查核方式辦理，各項原始憑證應留存備查，並獨立裝訂成冊及依會計法規定妥為保管。</w:t>
      </w:r>
    </w:p>
    <w:p w:rsidR="00B964A7" w:rsidRPr="00F15D88" w:rsidRDefault="000D600D" w:rsidP="006438B2">
      <w:pPr>
        <w:pStyle w:val="af2"/>
        <w:numPr>
          <w:ilvl w:val="0"/>
          <w:numId w:val="44"/>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hint="eastAsia"/>
          <w:sz w:val="28"/>
          <w:szCs w:val="28"/>
        </w:rPr>
        <w:t>各項原始憑證、</w:t>
      </w:r>
      <w:r w:rsidR="00546B69" w:rsidRPr="00F15D88">
        <w:rPr>
          <w:rFonts w:ascii="標楷體" w:eastAsia="標楷體" w:hAnsi="標楷體"/>
          <w:sz w:val="28"/>
          <w:szCs w:val="28"/>
        </w:rPr>
        <w:t>表件應據實填報，如表件有更改或修正之處(如金額、簽到退時間等)</w:t>
      </w:r>
      <w:r w:rsidR="000E54F0" w:rsidRPr="00F15D88">
        <w:rPr>
          <w:rFonts w:ascii="標楷體" w:eastAsia="標楷體" w:hAnsi="標楷體"/>
          <w:sz w:val="28"/>
          <w:szCs w:val="28"/>
        </w:rPr>
        <w:t>，</w:t>
      </w:r>
      <w:r w:rsidR="000E54F0" w:rsidRPr="00F15D88">
        <w:rPr>
          <w:rFonts w:ascii="標楷體" w:eastAsia="標楷體" w:hAnsi="標楷體" w:hint="eastAsia"/>
          <w:sz w:val="28"/>
          <w:szCs w:val="28"/>
        </w:rPr>
        <w:t>督導</w:t>
      </w:r>
      <w:r w:rsidR="00CD6271" w:rsidRPr="00F15D88">
        <w:rPr>
          <w:rFonts w:ascii="標楷體" w:eastAsia="標楷體" w:hAnsi="標楷體" w:hint="eastAsia"/>
          <w:sz w:val="28"/>
          <w:szCs w:val="28"/>
        </w:rPr>
        <w:t>或承辦</w:t>
      </w:r>
      <w:r w:rsidR="00546B69" w:rsidRPr="00F15D88">
        <w:rPr>
          <w:rFonts w:ascii="標楷體" w:eastAsia="標楷體" w:hAnsi="標楷體"/>
          <w:sz w:val="28"/>
          <w:szCs w:val="28"/>
        </w:rPr>
        <w:t>人員請務必蓋章，以資證明。</w:t>
      </w:r>
    </w:p>
    <w:p w:rsidR="00546B69" w:rsidRPr="00F15D88" w:rsidRDefault="00546B69" w:rsidP="006438B2">
      <w:pPr>
        <w:pStyle w:val="af2"/>
        <w:numPr>
          <w:ilvl w:val="0"/>
          <w:numId w:val="44"/>
        </w:numPr>
        <w:suppressAutoHyphens/>
        <w:autoSpaceDN w:val="0"/>
        <w:spacing w:line="360" w:lineRule="exact"/>
        <w:ind w:leftChars="0" w:left="851" w:hanging="567"/>
        <w:textAlignment w:val="baseline"/>
        <w:rPr>
          <w:rFonts w:ascii="標楷體" w:eastAsia="標楷體" w:hAnsi="標楷體"/>
          <w:sz w:val="28"/>
          <w:szCs w:val="28"/>
        </w:rPr>
      </w:pPr>
      <w:r w:rsidRPr="00F15D88">
        <w:rPr>
          <w:rFonts w:ascii="標楷體" w:eastAsia="標楷體" w:hAnsi="標楷體"/>
          <w:sz w:val="28"/>
          <w:szCs w:val="28"/>
        </w:rPr>
        <w:t>相關表件</w:t>
      </w:r>
      <w:r w:rsidR="000D600D" w:rsidRPr="00F15D88">
        <w:rPr>
          <w:rFonts w:ascii="標楷體" w:eastAsia="標楷體" w:hAnsi="標楷體" w:hint="eastAsia"/>
          <w:sz w:val="28"/>
          <w:szCs w:val="28"/>
        </w:rPr>
        <w:t>注意事項</w:t>
      </w:r>
      <w:r w:rsidRPr="00F15D88">
        <w:rPr>
          <w:rFonts w:ascii="標楷體" w:eastAsia="標楷體" w:hAnsi="標楷體"/>
          <w:sz w:val="28"/>
          <w:szCs w:val="28"/>
        </w:rPr>
        <w:t>：</w:t>
      </w:r>
    </w:p>
    <w:p w:rsidR="00546B69" w:rsidRPr="00F15D88" w:rsidRDefault="00546B69" w:rsidP="006438B2">
      <w:pPr>
        <w:pStyle w:val="af2"/>
        <w:numPr>
          <w:ilvl w:val="0"/>
          <w:numId w:val="46"/>
        </w:numPr>
        <w:suppressAutoHyphens/>
        <w:autoSpaceDN w:val="0"/>
        <w:spacing w:line="360" w:lineRule="exact"/>
        <w:ind w:leftChars="0" w:left="1330" w:hanging="630"/>
        <w:textAlignment w:val="baseline"/>
        <w:rPr>
          <w:rFonts w:ascii="標楷體" w:eastAsia="標楷體" w:hAnsi="標楷體"/>
          <w:sz w:val="28"/>
          <w:szCs w:val="28"/>
        </w:rPr>
      </w:pPr>
      <w:proofErr w:type="gramStart"/>
      <w:r w:rsidRPr="00F15D88">
        <w:rPr>
          <w:rFonts w:ascii="標楷體" w:eastAsia="標楷體" w:hAnsi="標楷體"/>
          <w:sz w:val="28"/>
          <w:szCs w:val="28"/>
        </w:rPr>
        <w:t>經費印領清冊</w:t>
      </w:r>
      <w:proofErr w:type="gramEnd"/>
      <w:r w:rsidRPr="00F15D88">
        <w:rPr>
          <w:rFonts w:ascii="標楷體" w:eastAsia="標楷體" w:hAnsi="標楷體"/>
          <w:sz w:val="28"/>
          <w:szCs w:val="28"/>
        </w:rPr>
        <w:t>：核銷金額 =</w:t>
      </w:r>
      <w:r w:rsidR="000E54F0" w:rsidRPr="00F15D88">
        <w:rPr>
          <w:rFonts w:ascii="標楷體" w:eastAsia="標楷體" w:hAnsi="標楷體" w:hint="eastAsia"/>
          <w:sz w:val="28"/>
          <w:szCs w:val="28"/>
        </w:rPr>
        <w:t>進用人員工作津貼</w:t>
      </w:r>
      <w:r w:rsidR="006438B2" w:rsidRPr="00F15D88">
        <w:rPr>
          <w:rFonts w:ascii="標楷體" w:eastAsia="標楷體" w:hAnsi="標楷體" w:hint="eastAsia"/>
          <w:sz w:val="28"/>
          <w:szCs w:val="28"/>
        </w:rPr>
        <w:t>+防疫津貼</w:t>
      </w:r>
      <w:r w:rsidR="006438B2" w:rsidRPr="00F15D88">
        <w:rPr>
          <w:rFonts w:ascii="標楷體" w:eastAsia="標楷體" w:hAnsi="標楷體"/>
          <w:sz w:val="28"/>
          <w:szCs w:val="28"/>
        </w:rPr>
        <w:t>+</w:t>
      </w:r>
      <w:r w:rsidRPr="00F15D88">
        <w:rPr>
          <w:rFonts w:ascii="標楷體" w:eastAsia="標楷體" w:hAnsi="標楷體"/>
          <w:sz w:val="28"/>
          <w:szCs w:val="28"/>
        </w:rPr>
        <w:t>用人單位負擔</w:t>
      </w:r>
      <w:proofErr w:type="gramStart"/>
      <w:r w:rsidRPr="00F15D88">
        <w:rPr>
          <w:rFonts w:ascii="標楷體" w:eastAsia="標楷體" w:hAnsi="標楷體"/>
          <w:sz w:val="28"/>
          <w:szCs w:val="28"/>
        </w:rPr>
        <w:t>勞</w:t>
      </w:r>
      <w:proofErr w:type="gramEnd"/>
      <w:r w:rsidRPr="00F15D88">
        <w:rPr>
          <w:rFonts w:ascii="標楷體" w:eastAsia="標楷體" w:hAnsi="標楷體"/>
          <w:sz w:val="28"/>
          <w:szCs w:val="28"/>
        </w:rPr>
        <w:t>健保。</w:t>
      </w:r>
    </w:p>
    <w:p w:rsidR="00546B69" w:rsidRPr="00F15D88" w:rsidRDefault="00546B69" w:rsidP="006438B2">
      <w:pPr>
        <w:pStyle w:val="af2"/>
        <w:numPr>
          <w:ilvl w:val="2"/>
          <w:numId w:val="40"/>
        </w:numPr>
        <w:suppressAutoHyphens/>
        <w:autoSpaceDN w:val="0"/>
        <w:spacing w:line="360" w:lineRule="exact"/>
        <w:ind w:leftChars="0" w:left="1418" w:hanging="284"/>
        <w:textAlignment w:val="baseline"/>
        <w:rPr>
          <w:rFonts w:ascii="標楷體" w:eastAsia="標楷體" w:hAnsi="標楷體"/>
          <w:sz w:val="28"/>
          <w:szCs w:val="28"/>
        </w:rPr>
      </w:pPr>
      <w:r w:rsidRPr="00F15D88">
        <w:rPr>
          <w:rFonts w:ascii="標楷體" w:eastAsia="標楷體" w:hAnsi="標楷體"/>
          <w:sz w:val="28"/>
          <w:szCs w:val="28"/>
        </w:rPr>
        <w:t>編號：請用人單位自行</w:t>
      </w:r>
      <w:r w:rsidR="000E54F0" w:rsidRPr="00F15D88">
        <w:rPr>
          <w:rFonts w:ascii="標楷體" w:eastAsia="標楷體" w:hAnsi="標楷體" w:hint="eastAsia"/>
          <w:sz w:val="28"/>
          <w:szCs w:val="28"/>
        </w:rPr>
        <w:t>編列</w:t>
      </w:r>
      <w:r w:rsidRPr="00F15D88">
        <w:rPr>
          <w:rFonts w:ascii="標楷體" w:eastAsia="標楷體" w:hAnsi="標楷體"/>
          <w:sz w:val="28"/>
          <w:szCs w:val="28"/>
        </w:rPr>
        <w:t>流水號，請款資料請依此序號排列。</w:t>
      </w:r>
    </w:p>
    <w:p w:rsidR="006438B2" w:rsidRPr="00F15D88" w:rsidRDefault="00546B69" w:rsidP="006438B2">
      <w:pPr>
        <w:pStyle w:val="af2"/>
        <w:numPr>
          <w:ilvl w:val="2"/>
          <w:numId w:val="40"/>
        </w:numPr>
        <w:suppressAutoHyphens/>
        <w:autoSpaceDN w:val="0"/>
        <w:spacing w:line="360" w:lineRule="exact"/>
        <w:ind w:leftChars="0" w:left="1418" w:hanging="284"/>
        <w:textAlignment w:val="baseline"/>
        <w:rPr>
          <w:rFonts w:ascii="標楷體" w:eastAsia="標楷體" w:hAnsi="標楷體"/>
          <w:sz w:val="28"/>
          <w:szCs w:val="28"/>
        </w:rPr>
      </w:pPr>
      <w:r w:rsidRPr="00F15D88">
        <w:rPr>
          <w:rFonts w:ascii="標楷體" w:eastAsia="標楷體" w:hAnsi="標楷體"/>
          <w:sz w:val="28"/>
          <w:szCs w:val="28"/>
        </w:rPr>
        <w:t>工作津貼時數：</w:t>
      </w:r>
      <w:r w:rsidR="000E54F0" w:rsidRPr="00F15D88">
        <w:rPr>
          <w:rFonts w:ascii="標楷體" w:eastAsia="標楷體" w:hAnsi="標楷體" w:hint="eastAsia"/>
          <w:sz w:val="28"/>
          <w:szCs w:val="28"/>
        </w:rPr>
        <w:t>進用</w:t>
      </w:r>
      <w:r w:rsidRPr="00F15D88">
        <w:rPr>
          <w:rFonts w:ascii="標楷體" w:eastAsia="標楷體" w:hAnsi="標楷體"/>
          <w:sz w:val="28"/>
          <w:szCs w:val="28"/>
        </w:rPr>
        <w:t>人員當月實際工作時數，以出勤紀錄表為計算基準。</w:t>
      </w:r>
    </w:p>
    <w:p w:rsidR="00546B69" w:rsidRPr="00F15D88" w:rsidRDefault="00194BF7" w:rsidP="006438B2">
      <w:pPr>
        <w:pStyle w:val="af2"/>
        <w:numPr>
          <w:ilvl w:val="2"/>
          <w:numId w:val="40"/>
        </w:numPr>
        <w:suppressAutoHyphens/>
        <w:autoSpaceDN w:val="0"/>
        <w:spacing w:line="360" w:lineRule="exact"/>
        <w:ind w:leftChars="0" w:left="1418" w:hanging="284"/>
        <w:textAlignment w:val="baseline"/>
        <w:rPr>
          <w:rFonts w:ascii="標楷體" w:eastAsia="標楷體" w:hAnsi="標楷體"/>
          <w:sz w:val="28"/>
          <w:szCs w:val="28"/>
        </w:rPr>
      </w:pPr>
      <w:r w:rsidRPr="00F15D88">
        <w:rPr>
          <w:rFonts w:ascii="標楷體" w:eastAsia="標楷體" w:hAnsi="標楷體" w:hint="eastAsia"/>
          <w:sz w:val="28"/>
          <w:szCs w:val="28"/>
        </w:rPr>
        <w:t>進用</w:t>
      </w:r>
      <w:r w:rsidR="00546B69" w:rsidRPr="00F15D88">
        <w:rPr>
          <w:rFonts w:ascii="標楷體" w:eastAsia="標楷體" w:hAnsi="標楷體"/>
          <w:sz w:val="28"/>
          <w:szCs w:val="28"/>
        </w:rPr>
        <w:t>人員勞保費(不含就業保險)：投保金額</w:t>
      </w:r>
      <w:r w:rsidR="00AF7F13" w:rsidRPr="00F15D88">
        <w:rPr>
          <w:rFonts w:ascii="標楷體" w:eastAsia="標楷體" w:hAnsi="標楷體" w:hint="eastAsia"/>
          <w:sz w:val="28"/>
          <w:szCs w:val="28"/>
        </w:rPr>
        <w:t>按</w:t>
      </w:r>
      <w:r w:rsidR="000E54F0" w:rsidRPr="00F15D88">
        <w:rPr>
          <w:rFonts w:ascii="標楷體" w:eastAsia="標楷體" w:hAnsi="標楷體" w:hint="eastAsia"/>
          <w:sz w:val="28"/>
          <w:szCs w:val="28"/>
        </w:rPr>
        <w:t>每月最高</w:t>
      </w:r>
      <w:r w:rsidRPr="00F15D88">
        <w:rPr>
          <w:rFonts w:ascii="標楷體" w:eastAsia="標楷體" w:hAnsi="標楷體" w:hint="eastAsia"/>
          <w:sz w:val="28"/>
          <w:szCs w:val="28"/>
        </w:rPr>
        <w:t>核給</w:t>
      </w:r>
      <w:r w:rsidR="00AF7F13" w:rsidRPr="00F15D88">
        <w:rPr>
          <w:rFonts w:ascii="標楷體" w:eastAsia="標楷體" w:hAnsi="標楷體" w:hint="eastAsia"/>
          <w:sz w:val="28"/>
          <w:szCs w:val="28"/>
        </w:rPr>
        <w:t>之工作津貼對照投保</w:t>
      </w:r>
      <w:proofErr w:type="gramStart"/>
      <w:r w:rsidR="000E54F0" w:rsidRPr="00F15D88">
        <w:rPr>
          <w:rFonts w:ascii="標楷體" w:eastAsia="標楷體" w:hAnsi="標楷體" w:hint="eastAsia"/>
          <w:sz w:val="28"/>
          <w:szCs w:val="28"/>
        </w:rPr>
        <w:t>級距</w:t>
      </w:r>
      <w:r w:rsidR="00AF7F13" w:rsidRPr="00F15D88">
        <w:rPr>
          <w:rFonts w:ascii="標楷體" w:eastAsia="標楷體" w:hAnsi="標楷體" w:hint="eastAsia"/>
          <w:sz w:val="28"/>
          <w:szCs w:val="28"/>
        </w:rPr>
        <w:t>表投保</w:t>
      </w:r>
      <w:proofErr w:type="gramEnd"/>
      <w:r w:rsidR="000E54F0" w:rsidRPr="00F15D88">
        <w:rPr>
          <w:rFonts w:ascii="標楷體" w:eastAsia="標楷體" w:hAnsi="標楷體" w:hint="eastAsia"/>
          <w:sz w:val="28"/>
          <w:szCs w:val="28"/>
        </w:rPr>
        <w:t>。</w:t>
      </w:r>
      <w:r w:rsidR="00546B69" w:rsidRPr="00F15D88">
        <w:rPr>
          <w:rFonts w:ascii="標楷體" w:eastAsia="標楷體" w:hAnsi="標楷體"/>
          <w:sz w:val="28"/>
          <w:szCs w:val="28"/>
        </w:rPr>
        <w:t>(可上</w:t>
      </w:r>
      <w:proofErr w:type="gramStart"/>
      <w:r w:rsidR="00546B69" w:rsidRPr="00F15D88">
        <w:rPr>
          <w:rFonts w:ascii="標楷體" w:eastAsia="標楷體" w:hAnsi="標楷體"/>
          <w:sz w:val="28"/>
          <w:szCs w:val="28"/>
        </w:rPr>
        <w:t>勞保局試算</w:t>
      </w:r>
      <w:proofErr w:type="gramEnd"/>
      <w:r w:rsidR="00546B69" w:rsidRPr="00F15D88">
        <w:rPr>
          <w:rFonts w:ascii="標楷體" w:eastAsia="標楷體" w:hAnsi="標楷體"/>
          <w:sz w:val="28"/>
          <w:szCs w:val="28"/>
        </w:rPr>
        <w:t>網站查詢)</w:t>
      </w:r>
    </w:p>
    <w:p w:rsidR="00546B69" w:rsidRPr="00F15D88" w:rsidRDefault="00546B69" w:rsidP="006438B2">
      <w:pPr>
        <w:pStyle w:val="af2"/>
        <w:numPr>
          <w:ilvl w:val="2"/>
          <w:numId w:val="40"/>
        </w:numPr>
        <w:suppressAutoHyphens/>
        <w:autoSpaceDN w:val="0"/>
        <w:spacing w:line="360" w:lineRule="exact"/>
        <w:ind w:leftChars="0" w:left="1418" w:hanging="284"/>
        <w:textAlignment w:val="baseline"/>
        <w:rPr>
          <w:rFonts w:ascii="標楷體" w:eastAsia="標楷體" w:hAnsi="標楷體"/>
          <w:sz w:val="28"/>
          <w:szCs w:val="28"/>
        </w:rPr>
      </w:pPr>
      <w:r w:rsidRPr="00F15D88">
        <w:rPr>
          <w:rFonts w:ascii="標楷體" w:eastAsia="標楷體" w:hAnsi="標楷體"/>
          <w:sz w:val="28"/>
          <w:szCs w:val="28"/>
        </w:rPr>
        <w:t>健保費：依據健保費負擔金額表，健保費按月計價</w:t>
      </w:r>
      <w:r w:rsidR="00FF4374" w:rsidRPr="00F15D88">
        <w:rPr>
          <w:rFonts w:ascii="標楷體" w:eastAsia="標楷體" w:hAnsi="標楷體" w:hint="eastAsia"/>
          <w:sz w:val="28"/>
          <w:szCs w:val="28"/>
        </w:rPr>
        <w:t>。</w:t>
      </w:r>
    </w:p>
    <w:p w:rsidR="00546B69" w:rsidRPr="00F15D88" w:rsidRDefault="00546B69" w:rsidP="006438B2">
      <w:pPr>
        <w:pStyle w:val="af2"/>
        <w:numPr>
          <w:ilvl w:val="2"/>
          <w:numId w:val="40"/>
        </w:numPr>
        <w:suppressAutoHyphens/>
        <w:autoSpaceDN w:val="0"/>
        <w:spacing w:line="360" w:lineRule="exact"/>
        <w:ind w:leftChars="0" w:left="1418" w:hanging="284"/>
        <w:textAlignment w:val="baseline"/>
        <w:rPr>
          <w:rFonts w:ascii="標楷體" w:eastAsia="標楷體" w:hAnsi="標楷體"/>
          <w:sz w:val="28"/>
          <w:szCs w:val="28"/>
        </w:rPr>
      </w:pPr>
      <w:proofErr w:type="gramStart"/>
      <w:r w:rsidRPr="00F15D88">
        <w:rPr>
          <w:rFonts w:ascii="標楷體" w:eastAsia="標楷體" w:hAnsi="標楷體"/>
          <w:sz w:val="28"/>
          <w:szCs w:val="28"/>
        </w:rPr>
        <w:t>印領清冊</w:t>
      </w:r>
      <w:proofErr w:type="gramEnd"/>
      <w:r w:rsidRPr="00F15D88">
        <w:rPr>
          <w:rFonts w:ascii="標楷體" w:eastAsia="標楷體" w:hAnsi="標楷體"/>
          <w:sz w:val="28"/>
          <w:szCs w:val="28"/>
        </w:rPr>
        <w:t>業務經辦、主計（會計）經辦、主計（會計）主管及機關（構）/單位負責人等</w:t>
      </w:r>
      <w:proofErr w:type="gramStart"/>
      <w:r w:rsidRPr="00F15D88">
        <w:rPr>
          <w:rFonts w:ascii="標楷體" w:eastAsia="標楷體" w:hAnsi="標楷體"/>
          <w:sz w:val="28"/>
          <w:szCs w:val="28"/>
        </w:rPr>
        <w:t>欄位需蓋職</w:t>
      </w:r>
      <w:proofErr w:type="gramEnd"/>
      <w:r w:rsidRPr="00F15D88">
        <w:rPr>
          <w:rFonts w:ascii="標楷體" w:eastAsia="標楷體" w:hAnsi="標楷體"/>
          <w:sz w:val="28"/>
          <w:szCs w:val="28"/>
        </w:rPr>
        <w:t>章；本清冊所列「主計（會計）主管」及「機關（構）/單位負責人」應同領據。</w:t>
      </w:r>
    </w:p>
    <w:p w:rsidR="00546B69" w:rsidRPr="00F15D88" w:rsidRDefault="00546B69" w:rsidP="006438B2">
      <w:pPr>
        <w:pStyle w:val="af2"/>
        <w:numPr>
          <w:ilvl w:val="2"/>
          <w:numId w:val="40"/>
        </w:numPr>
        <w:suppressAutoHyphens/>
        <w:autoSpaceDN w:val="0"/>
        <w:spacing w:line="360" w:lineRule="exact"/>
        <w:ind w:leftChars="0" w:left="1418" w:hanging="284"/>
        <w:textAlignment w:val="baseline"/>
        <w:rPr>
          <w:rFonts w:ascii="標楷體" w:eastAsia="標楷體" w:hAnsi="標楷體"/>
          <w:sz w:val="28"/>
          <w:szCs w:val="28"/>
        </w:rPr>
      </w:pPr>
      <w:r w:rsidRPr="00F15D88">
        <w:rPr>
          <w:rFonts w:ascii="標楷體" w:eastAsia="標楷體" w:hAnsi="標楷體"/>
          <w:sz w:val="28"/>
          <w:szCs w:val="28"/>
        </w:rPr>
        <w:t>本清冊</w:t>
      </w:r>
      <w:proofErr w:type="gramStart"/>
      <w:r w:rsidRPr="00F15D88">
        <w:rPr>
          <w:rFonts w:ascii="標楷體" w:eastAsia="標楷體" w:hAnsi="標楷體"/>
          <w:sz w:val="28"/>
          <w:szCs w:val="28"/>
        </w:rPr>
        <w:t>務</w:t>
      </w:r>
      <w:proofErr w:type="gramEnd"/>
      <w:r w:rsidRPr="00F15D88">
        <w:rPr>
          <w:rFonts w:ascii="標楷體" w:eastAsia="標楷體" w:hAnsi="標楷體"/>
          <w:sz w:val="28"/>
          <w:szCs w:val="28"/>
        </w:rPr>
        <w:t>請</w:t>
      </w:r>
      <w:r w:rsidR="00194BF7" w:rsidRPr="00F15D88">
        <w:rPr>
          <w:rFonts w:ascii="標楷體" w:eastAsia="標楷體" w:hAnsi="標楷體" w:hint="eastAsia"/>
          <w:sz w:val="28"/>
          <w:szCs w:val="28"/>
        </w:rPr>
        <w:t>進用</w:t>
      </w:r>
      <w:r w:rsidRPr="00F15D88">
        <w:rPr>
          <w:rFonts w:ascii="標楷體" w:eastAsia="標楷體" w:hAnsi="標楷體"/>
          <w:sz w:val="28"/>
          <w:szCs w:val="28"/>
        </w:rPr>
        <w:t>人員簽章，若該員離職或其它因素致無法簽章，也請單位備註在後。</w:t>
      </w:r>
    </w:p>
    <w:p w:rsidR="00021C4A" w:rsidRPr="00F15D88" w:rsidRDefault="00021C4A" w:rsidP="00021C4A">
      <w:pPr>
        <w:pStyle w:val="af2"/>
        <w:suppressAutoHyphens/>
        <w:autoSpaceDN w:val="0"/>
        <w:spacing w:line="360" w:lineRule="exact"/>
        <w:ind w:leftChars="0" w:left="1418"/>
        <w:textAlignment w:val="baseline"/>
        <w:rPr>
          <w:rFonts w:ascii="標楷體" w:eastAsia="標楷體" w:hAnsi="標楷體"/>
          <w:sz w:val="28"/>
          <w:szCs w:val="28"/>
        </w:rPr>
      </w:pPr>
    </w:p>
    <w:p w:rsidR="00667A0F" w:rsidRPr="00F15D88" w:rsidRDefault="00667A0F" w:rsidP="006438B2">
      <w:pPr>
        <w:pStyle w:val="af2"/>
        <w:numPr>
          <w:ilvl w:val="0"/>
          <w:numId w:val="46"/>
        </w:numPr>
        <w:suppressAutoHyphens/>
        <w:autoSpaceDN w:val="0"/>
        <w:spacing w:line="360" w:lineRule="exact"/>
        <w:ind w:leftChars="0" w:left="1330" w:hanging="630"/>
        <w:textAlignment w:val="baseline"/>
        <w:rPr>
          <w:rFonts w:ascii="標楷體" w:eastAsia="標楷體" w:hAnsi="標楷體"/>
          <w:sz w:val="28"/>
          <w:szCs w:val="28"/>
        </w:rPr>
      </w:pPr>
      <w:r w:rsidRPr="00F15D88">
        <w:rPr>
          <w:rFonts w:ascii="標楷體" w:eastAsia="標楷體" w:hAnsi="標楷體"/>
          <w:sz w:val="28"/>
          <w:szCs w:val="28"/>
        </w:rPr>
        <w:lastRenderedPageBreak/>
        <w:t>投保及繳費證明文件：</w:t>
      </w:r>
    </w:p>
    <w:p w:rsidR="00667A0F" w:rsidRPr="00F15D88" w:rsidRDefault="00667A0F" w:rsidP="006438B2">
      <w:pPr>
        <w:pStyle w:val="af2"/>
        <w:numPr>
          <w:ilvl w:val="2"/>
          <w:numId w:val="43"/>
        </w:numPr>
        <w:suppressAutoHyphens/>
        <w:autoSpaceDN w:val="0"/>
        <w:spacing w:line="360" w:lineRule="exact"/>
        <w:ind w:leftChars="0" w:left="1418" w:hanging="284"/>
        <w:textAlignment w:val="baseline"/>
        <w:rPr>
          <w:rFonts w:ascii="標楷體" w:eastAsia="標楷體" w:hAnsi="標楷體"/>
          <w:sz w:val="28"/>
          <w:szCs w:val="28"/>
        </w:rPr>
      </w:pPr>
      <w:proofErr w:type="gramStart"/>
      <w:r w:rsidRPr="00F15D88">
        <w:rPr>
          <w:rFonts w:ascii="標楷體" w:eastAsia="標楷體" w:hAnsi="標楷體"/>
          <w:sz w:val="28"/>
          <w:szCs w:val="28"/>
        </w:rPr>
        <w:t>勞</w:t>
      </w:r>
      <w:proofErr w:type="gramEnd"/>
      <w:r w:rsidRPr="00F15D88">
        <w:rPr>
          <w:rFonts w:ascii="標楷體" w:eastAsia="標楷體" w:hAnsi="標楷體"/>
          <w:sz w:val="28"/>
          <w:szCs w:val="28"/>
        </w:rPr>
        <w:t>健保加保</w:t>
      </w:r>
      <w:proofErr w:type="gramStart"/>
      <w:r w:rsidRPr="00F15D88">
        <w:rPr>
          <w:rFonts w:ascii="標楷體" w:eastAsia="標楷體" w:hAnsi="標楷體"/>
          <w:sz w:val="28"/>
          <w:szCs w:val="28"/>
        </w:rPr>
        <w:t>申報表影本</w:t>
      </w:r>
      <w:proofErr w:type="gramEnd"/>
      <w:r w:rsidRPr="00F15D88">
        <w:rPr>
          <w:rFonts w:ascii="標楷體" w:eastAsia="標楷體" w:hAnsi="標楷體"/>
          <w:sz w:val="28"/>
          <w:szCs w:val="28"/>
        </w:rPr>
        <w:t>。</w:t>
      </w:r>
    </w:p>
    <w:p w:rsidR="00667A0F" w:rsidRPr="00F15D88" w:rsidRDefault="000D600D" w:rsidP="006438B2">
      <w:pPr>
        <w:pStyle w:val="af2"/>
        <w:numPr>
          <w:ilvl w:val="2"/>
          <w:numId w:val="43"/>
        </w:numPr>
        <w:suppressAutoHyphens/>
        <w:autoSpaceDN w:val="0"/>
        <w:spacing w:line="360" w:lineRule="exact"/>
        <w:ind w:leftChars="0" w:left="1418" w:hanging="284"/>
        <w:textAlignment w:val="baseline"/>
        <w:rPr>
          <w:rFonts w:ascii="標楷體" w:eastAsia="標楷體" w:hAnsi="標楷體"/>
          <w:sz w:val="28"/>
          <w:szCs w:val="28"/>
        </w:rPr>
      </w:pPr>
      <w:r w:rsidRPr="00F15D88">
        <w:rPr>
          <w:rFonts w:ascii="標楷體" w:eastAsia="標楷體" w:hAnsi="標楷體" w:hint="eastAsia"/>
          <w:sz w:val="28"/>
          <w:szCs w:val="28"/>
        </w:rPr>
        <w:t>各月</w:t>
      </w:r>
      <w:proofErr w:type="gramStart"/>
      <w:r w:rsidR="00667A0F" w:rsidRPr="00F15D88">
        <w:rPr>
          <w:rFonts w:ascii="標楷體" w:eastAsia="標楷體" w:hAnsi="標楷體"/>
          <w:sz w:val="28"/>
          <w:szCs w:val="28"/>
        </w:rPr>
        <w:t>勞</w:t>
      </w:r>
      <w:proofErr w:type="gramEnd"/>
      <w:r w:rsidR="00667A0F" w:rsidRPr="00F15D88">
        <w:rPr>
          <w:rFonts w:ascii="標楷體" w:eastAsia="標楷體" w:hAnsi="標楷體"/>
          <w:sz w:val="28"/>
          <w:szCs w:val="28"/>
        </w:rPr>
        <w:t>健保費投保單位被保險人名冊（</w:t>
      </w:r>
      <w:proofErr w:type="gramStart"/>
      <w:r w:rsidR="00667A0F" w:rsidRPr="00F15D88">
        <w:rPr>
          <w:rFonts w:ascii="標楷體" w:eastAsia="標楷體" w:hAnsi="標楷體"/>
          <w:sz w:val="28"/>
          <w:szCs w:val="28"/>
        </w:rPr>
        <w:t>勞</w:t>
      </w:r>
      <w:proofErr w:type="gramEnd"/>
      <w:r w:rsidR="00667A0F" w:rsidRPr="00F15D88">
        <w:rPr>
          <w:rFonts w:ascii="標楷體" w:eastAsia="標楷體" w:hAnsi="標楷體"/>
          <w:sz w:val="28"/>
          <w:szCs w:val="28"/>
        </w:rPr>
        <w:t>、健保）。</w:t>
      </w:r>
    </w:p>
    <w:p w:rsidR="000D600D" w:rsidRPr="00F15D88" w:rsidRDefault="00667A0F" w:rsidP="006438B2">
      <w:pPr>
        <w:pStyle w:val="af2"/>
        <w:numPr>
          <w:ilvl w:val="2"/>
          <w:numId w:val="43"/>
        </w:numPr>
        <w:suppressAutoHyphens/>
        <w:autoSpaceDN w:val="0"/>
        <w:spacing w:line="360" w:lineRule="exact"/>
        <w:ind w:leftChars="0" w:left="1418" w:hanging="284"/>
        <w:textAlignment w:val="baseline"/>
        <w:rPr>
          <w:rFonts w:ascii="標楷體" w:eastAsia="標楷體" w:hAnsi="標楷體"/>
          <w:sz w:val="28"/>
          <w:szCs w:val="28"/>
        </w:rPr>
      </w:pPr>
      <w:r w:rsidRPr="00F15D88">
        <w:rPr>
          <w:rFonts w:ascii="標楷體" w:eastAsia="標楷體" w:hAnsi="標楷體"/>
          <w:sz w:val="28"/>
          <w:szCs w:val="28"/>
        </w:rPr>
        <w:t>離職者請檢附</w:t>
      </w:r>
      <w:proofErr w:type="gramStart"/>
      <w:r w:rsidRPr="00F15D88">
        <w:rPr>
          <w:rFonts w:ascii="標楷體" w:eastAsia="標楷體" w:hAnsi="標楷體"/>
          <w:sz w:val="28"/>
          <w:szCs w:val="28"/>
        </w:rPr>
        <w:t>勞</w:t>
      </w:r>
      <w:proofErr w:type="gramEnd"/>
      <w:r w:rsidRPr="00F15D88">
        <w:rPr>
          <w:rFonts w:ascii="標楷體" w:eastAsia="標楷體" w:hAnsi="標楷體"/>
          <w:sz w:val="28"/>
          <w:szCs w:val="28"/>
        </w:rPr>
        <w:t>健保退保</w:t>
      </w:r>
      <w:proofErr w:type="gramStart"/>
      <w:r w:rsidRPr="00F15D88">
        <w:rPr>
          <w:rFonts w:ascii="標楷體" w:eastAsia="標楷體" w:hAnsi="標楷體"/>
          <w:sz w:val="28"/>
          <w:szCs w:val="28"/>
        </w:rPr>
        <w:t>申報表影本</w:t>
      </w:r>
      <w:proofErr w:type="gramEnd"/>
      <w:r w:rsidRPr="00F15D88">
        <w:rPr>
          <w:rFonts w:ascii="標楷體" w:eastAsia="標楷體" w:hAnsi="標楷體"/>
          <w:sz w:val="28"/>
          <w:szCs w:val="28"/>
        </w:rPr>
        <w:t>。</w:t>
      </w:r>
    </w:p>
    <w:p w:rsidR="00667A0F" w:rsidRPr="009F69D5" w:rsidRDefault="00667A0F" w:rsidP="006438B2">
      <w:pPr>
        <w:suppressAutoHyphens/>
        <w:autoSpaceDN w:val="0"/>
        <w:spacing w:line="360" w:lineRule="exact"/>
        <w:textAlignment w:val="baseline"/>
        <w:rPr>
          <w:rFonts w:ascii="標楷體" w:eastAsia="標楷體" w:hAnsi="標楷體"/>
          <w:sz w:val="28"/>
          <w:szCs w:val="28"/>
        </w:rPr>
      </w:pPr>
    </w:p>
    <w:p w:rsidR="00546B69" w:rsidRPr="009F69D5" w:rsidRDefault="00C95F8F" w:rsidP="006438B2">
      <w:pPr>
        <w:pStyle w:val="af2"/>
        <w:numPr>
          <w:ilvl w:val="0"/>
          <w:numId w:val="19"/>
        </w:numPr>
        <w:suppressAutoHyphens/>
        <w:autoSpaceDN w:val="0"/>
        <w:spacing w:line="360" w:lineRule="exact"/>
        <w:ind w:leftChars="0" w:left="567" w:hanging="567"/>
        <w:textAlignment w:val="baseline"/>
        <w:rPr>
          <w:rFonts w:ascii="標楷體" w:eastAsia="標楷體" w:hAnsi="標楷體"/>
          <w:b/>
          <w:sz w:val="28"/>
          <w:szCs w:val="28"/>
        </w:rPr>
      </w:pPr>
      <w:r w:rsidRPr="009F69D5">
        <w:rPr>
          <w:rFonts w:ascii="標楷體" w:eastAsia="標楷體" w:hAnsi="標楷體" w:hint="eastAsia"/>
          <w:b/>
          <w:sz w:val="28"/>
          <w:szCs w:val="28"/>
        </w:rPr>
        <w:t>短期就業工作者之安全衛生重點提醒事項</w:t>
      </w:r>
    </w:p>
    <w:tbl>
      <w:tblPr>
        <w:tblStyle w:val="af0"/>
        <w:tblW w:w="9356" w:type="dxa"/>
        <w:tblInd w:w="137" w:type="dxa"/>
        <w:tblLook w:val="04A0" w:firstRow="1" w:lastRow="0" w:firstColumn="1" w:lastColumn="0" w:noHBand="0" w:noVBand="1"/>
      </w:tblPr>
      <w:tblGrid>
        <w:gridCol w:w="1418"/>
        <w:gridCol w:w="1984"/>
        <w:gridCol w:w="5954"/>
      </w:tblGrid>
      <w:tr w:rsidR="009F69D5" w:rsidRPr="009F69D5" w:rsidTr="000D600D">
        <w:tc>
          <w:tcPr>
            <w:tcW w:w="1418"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重點項目</w:t>
            </w:r>
          </w:p>
        </w:tc>
        <w:tc>
          <w:tcPr>
            <w:tcW w:w="198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法規條款</w:t>
            </w:r>
          </w:p>
        </w:tc>
        <w:tc>
          <w:tcPr>
            <w:tcW w:w="595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法規內容摘要</w:t>
            </w:r>
          </w:p>
        </w:tc>
      </w:tr>
      <w:tr w:rsidR="009F69D5" w:rsidRPr="009F69D5" w:rsidTr="000D600D">
        <w:tc>
          <w:tcPr>
            <w:tcW w:w="1418" w:type="dxa"/>
            <w:vMerge w:val="restart"/>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安全衛生管理</w:t>
            </w:r>
          </w:p>
        </w:tc>
        <w:tc>
          <w:tcPr>
            <w:tcW w:w="198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職業安全衛生法第5條第1項</w:t>
            </w:r>
          </w:p>
        </w:tc>
        <w:tc>
          <w:tcPr>
            <w:tcW w:w="595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雇主使勞工從事工作，應在合理可行範圍內，採取必要之預防設備及措施，使勞工免於發生職業災害。</w:t>
            </w:r>
          </w:p>
        </w:tc>
      </w:tr>
      <w:tr w:rsidR="009F69D5" w:rsidRPr="009F69D5" w:rsidTr="000D600D">
        <w:tc>
          <w:tcPr>
            <w:tcW w:w="1418" w:type="dxa"/>
            <w:vMerge/>
          </w:tcPr>
          <w:p w:rsidR="00C95F8F" w:rsidRPr="009F69D5" w:rsidRDefault="00C95F8F" w:rsidP="006438B2">
            <w:pPr>
              <w:spacing w:line="360" w:lineRule="exact"/>
              <w:rPr>
                <w:rFonts w:ascii="標楷體" w:eastAsia="標楷體" w:hAnsi="標楷體"/>
              </w:rPr>
            </w:pPr>
          </w:p>
        </w:tc>
        <w:tc>
          <w:tcPr>
            <w:tcW w:w="198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職業安全衛生法第6條第1項</w:t>
            </w:r>
          </w:p>
        </w:tc>
        <w:tc>
          <w:tcPr>
            <w:tcW w:w="595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雇主對下列事項應有符合規定之必要安全衛生設備及措施：</w:t>
            </w:r>
          </w:p>
          <w:p w:rsidR="00C95F8F" w:rsidRPr="009F69D5" w:rsidRDefault="00C95F8F" w:rsidP="006438B2">
            <w:pPr>
              <w:spacing w:line="360" w:lineRule="exact"/>
              <w:rPr>
                <w:rFonts w:ascii="標楷體" w:eastAsia="標楷體" w:hAnsi="標楷體"/>
              </w:rPr>
            </w:pPr>
            <w:r w:rsidRPr="009F69D5">
              <w:rPr>
                <w:rFonts w:ascii="標楷體" w:eastAsia="標楷體" w:hAnsi="標楷體"/>
              </w:rPr>
              <w:t>1.</w:t>
            </w:r>
            <w:r w:rsidRPr="009F69D5">
              <w:rPr>
                <w:rFonts w:ascii="標楷體" w:eastAsia="標楷體" w:hAnsi="標楷體" w:hint="eastAsia"/>
              </w:rPr>
              <w:t>機械、設備或器具等引起之危害。</w:t>
            </w:r>
          </w:p>
          <w:p w:rsidR="00C95F8F" w:rsidRPr="009F69D5" w:rsidRDefault="00C95F8F" w:rsidP="006438B2">
            <w:pPr>
              <w:spacing w:line="360" w:lineRule="exact"/>
              <w:rPr>
                <w:rFonts w:ascii="標楷體" w:eastAsia="標楷體" w:hAnsi="標楷體"/>
              </w:rPr>
            </w:pPr>
            <w:r w:rsidRPr="009F69D5">
              <w:rPr>
                <w:rFonts w:ascii="標楷體" w:eastAsia="標楷體" w:hAnsi="標楷體"/>
              </w:rPr>
              <w:t>…</w:t>
            </w:r>
          </w:p>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13.防止通道、地板或階梯等引起之危害</w:t>
            </w:r>
          </w:p>
          <w:p w:rsidR="00C95F8F" w:rsidRPr="009F69D5" w:rsidRDefault="00C95F8F" w:rsidP="006438B2">
            <w:pPr>
              <w:spacing w:line="360" w:lineRule="exact"/>
              <w:rPr>
                <w:rFonts w:ascii="標楷體" w:eastAsia="標楷體" w:hAnsi="標楷體"/>
              </w:rPr>
            </w:pPr>
            <w:r w:rsidRPr="009F69D5">
              <w:rPr>
                <w:rFonts w:ascii="標楷體" w:eastAsia="標楷體" w:hAnsi="標楷體"/>
              </w:rPr>
              <w:t>14.防止未採</w:t>
            </w:r>
            <w:r w:rsidRPr="009F69D5">
              <w:rPr>
                <w:rFonts w:ascii="標楷體" w:eastAsia="標楷體" w:hAnsi="標楷體" w:hint="eastAsia"/>
              </w:rPr>
              <w:t>取充足</w:t>
            </w:r>
            <w:r w:rsidRPr="009F69D5">
              <w:rPr>
                <w:rFonts w:ascii="標楷體" w:eastAsia="標楷體" w:hAnsi="標楷體"/>
              </w:rPr>
              <w:t>通風、採光、照明、保溫或防濕等引起之危害。</w:t>
            </w:r>
          </w:p>
        </w:tc>
      </w:tr>
      <w:tr w:rsidR="009F69D5" w:rsidRPr="009F69D5" w:rsidTr="000D600D">
        <w:tc>
          <w:tcPr>
            <w:tcW w:w="1418" w:type="dxa"/>
            <w:vMerge/>
          </w:tcPr>
          <w:p w:rsidR="00C95F8F" w:rsidRPr="009F69D5" w:rsidRDefault="00C95F8F" w:rsidP="006438B2">
            <w:pPr>
              <w:spacing w:line="360" w:lineRule="exact"/>
              <w:rPr>
                <w:rFonts w:ascii="標楷體" w:eastAsia="標楷體" w:hAnsi="標楷體"/>
              </w:rPr>
            </w:pPr>
          </w:p>
        </w:tc>
        <w:tc>
          <w:tcPr>
            <w:tcW w:w="198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職業安全衛生法第32條第1項</w:t>
            </w:r>
          </w:p>
        </w:tc>
        <w:tc>
          <w:tcPr>
            <w:tcW w:w="595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rPr>
              <w:t>雇主對勞工應施以從事工作與預防災變所必要之安全衛生教育及訓練。</w:t>
            </w:r>
          </w:p>
        </w:tc>
      </w:tr>
      <w:tr w:rsidR="009F69D5" w:rsidRPr="009F69D5" w:rsidTr="000D600D">
        <w:tc>
          <w:tcPr>
            <w:tcW w:w="1418" w:type="dxa"/>
            <w:vMerge/>
          </w:tcPr>
          <w:p w:rsidR="00C95F8F" w:rsidRPr="009F69D5" w:rsidRDefault="00C95F8F" w:rsidP="006438B2">
            <w:pPr>
              <w:spacing w:line="360" w:lineRule="exact"/>
              <w:rPr>
                <w:rFonts w:ascii="標楷體" w:eastAsia="標楷體" w:hAnsi="標楷體"/>
              </w:rPr>
            </w:pPr>
          </w:p>
        </w:tc>
        <w:tc>
          <w:tcPr>
            <w:tcW w:w="198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職業安全衛生法第33條</w:t>
            </w:r>
          </w:p>
        </w:tc>
        <w:tc>
          <w:tcPr>
            <w:tcW w:w="595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rPr>
              <w:t>雇主應</w:t>
            </w:r>
            <w:r w:rsidRPr="009F69D5">
              <w:rPr>
                <w:rFonts w:ascii="標楷體" w:eastAsia="標楷體" w:hAnsi="標楷體" w:hint="eastAsia"/>
              </w:rPr>
              <w:t>負責宣導本法及有關安全衛生之規定，使勞工周知</w:t>
            </w:r>
            <w:r w:rsidRPr="009F69D5">
              <w:rPr>
                <w:rFonts w:ascii="標楷體" w:eastAsia="標楷體" w:hAnsi="標楷體"/>
              </w:rPr>
              <w:t>。</w:t>
            </w:r>
          </w:p>
        </w:tc>
      </w:tr>
      <w:tr w:rsidR="009F69D5" w:rsidRPr="009F69D5" w:rsidTr="000D600D">
        <w:tc>
          <w:tcPr>
            <w:tcW w:w="1418" w:type="dxa"/>
            <w:vMerge/>
          </w:tcPr>
          <w:p w:rsidR="00C95F8F" w:rsidRPr="009F69D5" w:rsidRDefault="00C95F8F" w:rsidP="006438B2">
            <w:pPr>
              <w:spacing w:line="360" w:lineRule="exact"/>
              <w:rPr>
                <w:rFonts w:ascii="標楷體" w:eastAsia="標楷體" w:hAnsi="標楷體"/>
              </w:rPr>
            </w:pPr>
          </w:p>
        </w:tc>
        <w:tc>
          <w:tcPr>
            <w:tcW w:w="198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職業安全衛生法第34條</w:t>
            </w:r>
          </w:p>
        </w:tc>
        <w:tc>
          <w:tcPr>
            <w:tcW w:w="595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rPr>
              <w:t>雇主應依職業安全衛生法及有關規定，使勞工確實遵守安全衛生工作守則。</w:t>
            </w:r>
          </w:p>
        </w:tc>
      </w:tr>
      <w:tr w:rsidR="009F69D5" w:rsidRPr="009F69D5" w:rsidTr="000D600D">
        <w:tc>
          <w:tcPr>
            <w:tcW w:w="1418"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通道安全</w:t>
            </w:r>
          </w:p>
        </w:tc>
        <w:tc>
          <w:tcPr>
            <w:tcW w:w="198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職業安全衛生設施規則第21條</w:t>
            </w:r>
          </w:p>
        </w:tc>
        <w:tc>
          <w:tcPr>
            <w:tcW w:w="595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rPr>
              <w:t>雇主</w:t>
            </w:r>
            <w:r w:rsidRPr="009F69D5">
              <w:rPr>
                <w:rFonts w:ascii="標楷體" w:eastAsia="標楷體" w:hAnsi="標楷體" w:hint="eastAsia"/>
              </w:rPr>
              <w:t>對</w:t>
            </w:r>
            <w:r w:rsidRPr="009F69D5">
              <w:rPr>
                <w:rFonts w:ascii="標楷體" w:eastAsia="標楷體" w:hAnsi="標楷體"/>
              </w:rPr>
              <w:t>於勞工工作場所之通道、地板、階梯、坡道、工作台或其他勞工踩踏場所，應保持不致使勞工跌倒、滑倒、</w:t>
            </w:r>
            <w:proofErr w:type="gramStart"/>
            <w:r w:rsidRPr="009F69D5">
              <w:rPr>
                <w:rFonts w:ascii="標楷體" w:eastAsia="標楷體" w:hAnsi="標楷體"/>
              </w:rPr>
              <w:t>踩傷、滾或</w:t>
            </w:r>
            <w:proofErr w:type="gramEnd"/>
            <w:r w:rsidRPr="009F69D5">
              <w:rPr>
                <w:rFonts w:ascii="標楷體" w:eastAsia="標楷體" w:hAnsi="標楷體"/>
              </w:rPr>
              <w:t>等之安全狀態，或採取必要之預防措施。</w:t>
            </w:r>
          </w:p>
        </w:tc>
      </w:tr>
      <w:tr w:rsidR="009F69D5" w:rsidRPr="009F69D5" w:rsidTr="000D600D">
        <w:tc>
          <w:tcPr>
            <w:tcW w:w="1418"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物料搬運及處置</w:t>
            </w:r>
          </w:p>
        </w:tc>
        <w:tc>
          <w:tcPr>
            <w:tcW w:w="198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hint="eastAsia"/>
              </w:rPr>
              <w:t>職業安全衛生設施規則第155條</w:t>
            </w:r>
          </w:p>
        </w:tc>
        <w:tc>
          <w:tcPr>
            <w:tcW w:w="5954" w:type="dxa"/>
          </w:tcPr>
          <w:p w:rsidR="00C95F8F" w:rsidRPr="009F69D5" w:rsidRDefault="00C95F8F" w:rsidP="006438B2">
            <w:pPr>
              <w:spacing w:line="360" w:lineRule="exact"/>
              <w:rPr>
                <w:rFonts w:ascii="標楷體" w:eastAsia="標楷體" w:hAnsi="標楷體"/>
              </w:rPr>
            </w:pPr>
            <w:r w:rsidRPr="009F69D5">
              <w:rPr>
                <w:rFonts w:ascii="標楷體" w:eastAsia="標楷體" w:hAnsi="標楷體"/>
              </w:rPr>
              <w:t>雇主對於物料之搬運，應儘量利用機械以代替人力，凡40公斤以上物品，以人力車輛或工具搬運為原則，5</w:t>
            </w:r>
            <w:proofErr w:type="gramStart"/>
            <w:r w:rsidRPr="009F69D5">
              <w:rPr>
                <w:rFonts w:ascii="標楷體" w:eastAsia="標楷體" w:hAnsi="標楷體"/>
              </w:rPr>
              <w:t>百</w:t>
            </w:r>
            <w:proofErr w:type="gramEnd"/>
            <w:r w:rsidRPr="009F69D5">
              <w:rPr>
                <w:rFonts w:ascii="標楷體" w:eastAsia="標楷體" w:hAnsi="標楷體"/>
              </w:rPr>
              <w:t>公斤以上物品，以機動車輛或其他機械搬運為宜</w:t>
            </w:r>
            <w:r w:rsidRPr="009F69D5">
              <w:rPr>
                <w:rFonts w:ascii="標楷體" w:eastAsia="標楷體" w:hAnsi="標楷體" w:hint="eastAsia"/>
              </w:rPr>
              <w:t>；運輸路線</w:t>
            </w:r>
            <w:r w:rsidRPr="009F69D5">
              <w:rPr>
                <w:rFonts w:ascii="標楷體" w:eastAsia="標楷體" w:hAnsi="標楷體"/>
              </w:rPr>
              <w:t>，應妥善規劃，並作標示。</w:t>
            </w:r>
          </w:p>
        </w:tc>
      </w:tr>
    </w:tbl>
    <w:p w:rsidR="00C95F8F" w:rsidRPr="009F69D5" w:rsidRDefault="000158F6" w:rsidP="006438B2">
      <w:pPr>
        <w:pStyle w:val="af2"/>
        <w:numPr>
          <w:ilvl w:val="0"/>
          <w:numId w:val="34"/>
        </w:numPr>
        <w:spacing w:line="360" w:lineRule="exact"/>
        <w:ind w:leftChars="0"/>
        <w:rPr>
          <w:rFonts w:ascii="標楷體" w:eastAsia="標楷體" w:hAnsi="標楷體"/>
          <w:sz w:val="22"/>
        </w:rPr>
      </w:pPr>
      <w:r>
        <w:rPr>
          <w:rFonts w:ascii="標楷體" w:eastAsia="標楷體" w:hAnsi="標楷體"/>
          <w:sz w:val="22"/>
        </w:rPr>
        <w:t>本表僅係針對政府機關短期就業工作者</w:t>
      </w:r>
      <w:r w:rsidR="00C95F8F" w:rsidRPr="009F69D5">
        <w:rPr>
          <w:rFonts w:ascii="標楷體" w:eastAsia="標楷體" w:hAnsi="標楷體"/>
          <w:sz w:val="22"/>
        </w:rPr>
        <w:t>重點提醒</w:t>
      </w:r>
      <w:r w:rsidR="00C95F8F" w:rsidRPr="009F69D5">
        <w:rPr>
          <w:rFonts w:ascii="標楷體" w:eastAsia="標楷體" w:hAnsi="標楷體" w:hint="eastAsia"/>
          <w:sz w:val="22"/>
        </w:rPr>
        <w:t>事項</w:t>
      </w:r>
      <w:r w:rsidR="00C95F8F" w:rsidRPr="009F69D5">
        <w:rPr>
          <w:rFonts w:ascii="標楷體" w:eastAsia="標楷體" w:hAnsi="標楷體"/>
          <w:sz w:val="22"/>
        </w:rPr>
        <w:t>。</w:t>
      </w:r>
    </w:p>
    <w:p w:rsidR="00C95F8F" w:rsidRPr="009F69D5" w:rsidRDefault="00C95F8F" w:rsidP="006438B2">
      <w:pPr>
        <w:pStyle w:val="af2"/>
        <w:numPr>
          <w:ilvl w:val="0"/>
          <w:numId w:val="34"/>
        </w:numPr>
        <w:spacing w:line="360" w:lineRule="exact"/>
        <w:ind w:leftChars="0"/>
        <w:rPr>
          <w:rFonts w:ascii="標楷體" w:eastAsia="標楷體" w:hAnsi="標楷體"/>
          <w:sz w:val="22"/>
        </w:rPr>
      </w:pPr>
      <w:r w:rsidRPr="009F69D5">
        <w:rPr>
          <w:rFonts w:ascii="標楷體" w:eastAsia="標楷體" w:hAnsi="標楷體"/>
          <w:sz w:val="22"/>
        </w:rPr>
        <w:t>其餘安全衛生防護事項，仍請依職業安全衛生法規相關規定辦理。</w:t>
      </w:r>
    </w:p>
    <w:p w:rsidR="00C95F8F" w:rsidRPr="009F69D5" w:rsidRDefault="00546B69" w:rsidP="006438B2">
      <w:pPr>
        <w:pStyle w:val="Standard"/>
        <w:spacing w:line="360" w:lineRule="exact"/>
        <w:jc w:val="center"/>
        <w:rPr>
          <w:rFonts w:ascii="標楷體" w:eastAsia="標楷體" w:hAnsi="標楷體"/>
          <w:b/>
        </w:rPr>
      </w:pPr>
      <w:r w:rsidRPr="009F69D5">
        <w:rPr>
          <w:rFonts w:ascii="標楷體" w:eastAsia="標楷體" w:hAnsi="標楷體"/>
          <w:b/>
          <w:sz w:val="32"/>
          <w:szCs w:val="32"/>
        </w:rPr>
        <w:t>本單位已確實了解上述本計畫相關規定及應注意事項。</w:t>
      </w:r>
    </w:p>
    <w:p w:rsidR="00546B69" w:rsidRPr="009F69D5" w:rsidRDefault="00546B69" w:rsidP="006438B2">
      <w:pPr>
        <w:pStyle w:val="Standard"/>
        <w:tabs>
          <w:tab w:val="left" w:pos="921"/>
        </w:tabs>
        <w:spacing w:before="180" w:line="360" w:lineRule="exact"/>
        <w:ind w:left="561" w:hanging="561"/>
        <w:jc w:val="both"/>
        <w:rPr>
          <w:rFonts w:ascii="標楷體" w:eastAsia="標楷體" w:hAnsi="標楷體"/>
          <w:b/>
          <w:sz w:val="28"/>
          <w:szCs w:val="28"/>
        </w:rPr>
      </w:pPr>
      <w:r w:rsidRPr="009F69D5">
        <w:rPr>
          <w:rFonts w:ascii="標楷體" w:eastAsia="標楷體" w:hAnsi="標楷體"/>
          <w:b/>
          <w:sz w:val="28"/>
          <w:szCs w:val="28"/>
        </w:rPr>
        <w:t>單位名稱：</w:t>
      </w:r>
    </w:p>
    <w:p w:rsidR="00C12CFC" w:rsidRPr="009F69D5" w:rsidRDefault="00C12CFC" w:rsidP="006438B2">
      <w:pPr>
        <w:pStyle w:val="Standard"/>
        <w:tabs>
          <w:tab w:val="left" w:pos="921"/>
        </w:tabs>
        <w:spacing w:before="180" w:line="360" w:lineRule="exact"/>
        <w:ind w:left="561" w:hanging="561"/>
        <w:jc w:val="both"/>
        <w:rPr>
          <w:rFonts w:ascii="標楷體" w:eastAsia="標楷體" w:hAnsi="標楷體"/>
          <w:b/>
          <w:sz w:val="28"/>
          <w:szCs w:val="28"/>
        </w:rPr>
      </w:pPr>
    </w:p>
    <w:p w:rsidR="00546B69" w:rsidRPr="009F69D5" w:rsidRDefault="00546B69" w:rsidP="006438B2">
      <w:pPr>
        <w:pStyle w:val="Standard"/>
        <w:tabs>
          <w:tab w:val="left" w:pos="921"/>
        </w:tabs>
        <w:spacing w:before="180" w:line="360" w:lineRule="exact"/>
        <w:ind w:left="561" w:hanging="561"/>
        <w:jc w:val="both"/>
        <w:rPr>
          <w:rFonts w:ascii="標楷體" w:eastAsia="標楷體" w:hAnsi="標楷體"/>
          <w:b/>
          <w:sz w:val="28"/>
          <w:szCs w:val="28"/>
        </w:rPr>
      </w:pPr>
      <w:r w:rsidRPr="009F69D5">
        <w:rPr>
          <w:rFonts w:ascii="標楷體" w:eastAsia="標楷體" w:hAnsi="標楷體"/>
          <w:b/>
          <w:sz w:val="28"/>
          <w:szCs w:val="28"/>
        </w:rPr>
        <w:t>負責人簽章：</w:t>
      </w:r>
      <w:r w:rsidR="000158F6" w:rsidRPr="009F69D5">
        <w:rPr>
          <w:rFonts w:ascii="標楷體" w:eastAsia="標楷體" w:hAnsi="標楷體"/>
          <w:b/>
          <w:sz w:val="28"/>
          <w:szCs w:val="28"/>
        </w:rPr>
        <w:t xml:space="preserve"> </w:t>
      </w:r>
    </w:p>
    <w:p w:rsidR="00C17177" w:rsidRDefault="00C17177" w:rsidP="006438B2">
      <w:pPr>
        <w:pStyle w:val="Standard"/>
        <w:spacing w:line="360" w:lineRule="exact"/>
        <w:jc w:val="center"/>
        <w:rPr>
          <w:rFonts w:ascii="標楷體" w:eastAsia="標楷體" w:hAnsi="標楷體"/>
          <w:b/>
          <w:kern w:val="0"/>
          <w:sz w:val="36"/>
          <w:szCs w:val="36"/>
        </w:rPr>
      </w:pPr>
    </w:p>
    <w:p w:rsidR="00D47C4F" w:rsidRPr="009F69D5" w:rsidRDefault="00546B69" w:rsidP="006438B2">
      <w:pPr>
        <w:pStyle w:val="Standard"/>
        <w:spacing w:line="360" w:lineRule="exact"/>
        <w:jc w:val="center"/>
        <w:rPr>
          <w:rFonts w:ascii="標楷體" w:eastAsia="標楷體" w:hAnsi="標楷體"/>
          <w:b/>
          <w:sz w:val="40"/>
          <w:szCs w:val="40"/>
        </w:rPr>
      </w:pPr>
      <w:r w:rsidRPr="009F69D5">
        <w:rPr>
          <w:rFonts w:ascii="標楷體" w:eastAsia="標楷體" w:hAnsi="標楷體"/>
          <w:b/>
          <w:kern w:val="0"/>
          <w:sz w:val="36"/>
          <w:szCs w:val="36"/>
        </w:rPr>
        <w:t>中華民國       年       月       日</w:t>
      </w:r>
    </w:p>
    <w:sectPr w:rsidR="00D47C4F" w:rsidRPr="009F69D5" w:rsidSect="00C12CFC">
      <w:footerReference w:type="default" r:id="rId8"/>
      <w:pgSz w:w="11907" w:h="16840" w:code="9"/>
      <w:pgMar w:top="993" w:right="992" w:bottom="1276" w:left="1134" w:header="720" w:footer="85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AC6" w:rsidRDefault="00C85AC6">
      <w:r>
        <w:separator/>
      </w:r>
    </w:p>
  </w:endnote>
  <w:endnote w:type="continuationSeparator" w:id="0">
    <w:p w:rsidR="00C85AC6" w:rsidRDefault="00C8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微軟正黑體"/>
    <w:charset w:val="88"/>
    <w:family w:val="modern"/>
    <w:pitch w:val="fixed"/>
    <w:sig w:usb0="00000000"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ө">
    <w:altName w:val="Times New Roman"/>
    <w:panose1 w:val="00000000000000000000"/>
    <w:charset w:val="00"/>
    <w:family w:val="roman"/>
    <w:notTrueType/>
    <w:pitch w:val="default"/>
  </w:font>
  <w:font w:name="新細明體, PMingLiU">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271" w:rsidRDefault="00CD6271">
    <w:pPr>
      <w:pStyle w:val="a6"/>
      <w:ind w:right="360"/>
      <w:jc w:val="center"/>
      <w:rPr>
        <w:sz w:val="28"/>
      </w:rPr>
    </w:pPr>
    <w:r>
      <w:rPr>
        <w:rStyle w:val="a7"/>
        <w:sz w:val="28"/>
      </w:rPr>
      <w:fldChar w:fldCharType="begin"/>
    </w:r>
    <w:r>
      <w:rPr>
        <w:rStyle w:val="a7"/>
        <w:sz w:val="28"/>
      </w:rPr>
      <w:instrText xml:space="preserve"> PAGE </w:instrText>
    </w:r>
    <w:r>
      <w:rPr>
        <w:rStyle w:val="a7"/>
        <w:sz w:val="28"/>
      </w:rPr>
      <w:fldChar w:fldCharType="separate"/>
    </w:r>
    <w:r w:rsidR="00F15D88">
      <w:rPr>
        <w:rStyle w:val="a7"/>
        <w:noProof/>
        <w:sz w:val="28"/>
      </w:rPr>
      <w:t>3</w:t>
    </w:r>
    <w:r>
      <w:rPr>
        <w:rStyle w:val="a7"/>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AC6" w:rsidRDefault="00C85AC6">
      <w:r>
        <w:separator/>
      </w:r>
    </w:p>
  </w:footnote>
  <w:footnote w:type="continuationSeparator" w:id="0">
    <w:p w:rsidR="00C85AC6" w:rsidRDefault="00C85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5D3"/>
    <w:multiLevelType w:val="multilevel"/>
    <w:tmpl w:val="0194C3B0"/>
    <w:styleLink w:val="WWNum3"/>
    <w:lvl w:ilvl="0">
      <w:start w:val="1"/>
      <w:numFmt w:val="ideographLegalTraditional"/>
      <w:lvlText w:val="%1、"/>
      <w:lvlJc w:val="left"/>
      <w:pPr>
        <w:ind w:left="1200" w:hanging="720"/>
      </w:pPr>
      <w:rPr>
        <w:color w:val="000000"/>
        <w:sz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0F6170E"/>
    <w:multiLevelType w:val="multilevel"/>
    <w:tmpl w:val="A5E4B47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9C1AA4"/>
    <w:multiLevelType w:val="multilevel"/>
    <w:tmpl w:val="66345676"/>
    <w:styleLink w:val="WWNum1"/>
    <w:lvl w:ilvl="0">
      <w:start w:val="1"/>
      <w:numFmt w:val="decimal"/>
      <w:lvlText w:val="%1."/>
      <w:lvlJc w:val="left"/>
      <w:pPr>
        <w:ind w:left="480" w:hanging="480"/>
      </w:pPr>
      <w:rPr>
        <w:rFonts w:ascii="標楷體" w:hAnsi="標楷體"/>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E1174D"/>
    <w:multiLevelType w:val="multilevel"/>
    <w:tmpl w:val="3CB0A1B6"/>
    <w:styleLink w:val="WWNum6"/>
    <w:lvl w:ilvl="0">
      <w:start w:val="1"/>
      <w:numFmt w:val="japaneseCounting"/>
      <w:lvlText w:val="(%1)"/>
      <w:lvlJc w:val="left"/>
      <w:pPr>
        <w:ind w:left="1592" w:hanging="60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4" w15:restartNumberingAfterBreak="0">
    <w:nsid w:val="0E9527A0"/>
    <w:multiLevelType w:val="hybridMultilevel"/>
    <w:tmpl w:val="CDA83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333BA8"/>
    <w:multiLevelType w:val="multilevel"/>
    <w:tmpl w:val="A5E4B47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1DB3130"/>
    <w:multiLevelType w:val="hybridMultilevel"/>
    <w:tmpl w:val="45CABD2C"/>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7" w15:restartNumberingAfterBreak="0">
    <w:nsid w:val="15576E7A"/>
    <w:multiLevelType w:val="hybridMultilevel"/>
    <w:tmpl w:val="45CABD2C"/>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0C37E42"/>
    <w:multiLevelType w:val="multilevel"/>
    <w:tmpl w:val="A5E4B474"/>
    <w:styleLink w:val="WWNum2"/>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4062AA4"/>
    <w:multiLevelType w:val="hybridMultilevel"/>
    <w:tmpl w:val="E914655C"/>
    <w:lvl w:ilvl="0" w:tplc="E38E60AE">
      <w:start w:val="98"/>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E9F3828"/>
    <w:multiLevelType w:val="multilevel"/>
    <w:tmpl w:val="93E43164"/>
    <w:lvl w:ilvl="0">
      <w:start w:val="1"/>
      <w:numFmt w:val="japaneseCounting"/>
      <w:lvlText w:val="(%1)"/>
      <w:lvlJc w:val="left"/>
      <w:pPr>
        <w:ind w:left="1592" w:hanging="60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1" w15:restartNumberingAfterBreak="0">
    <w:nsid w:val="3189112F"/>
    <w:multiLevelType w:val="multilevel"/>
    <w:tmpl w:val="DDF6A040"/>
    <w:styleLink w:val="WWNum7"/>
    <w:lvl w:ilvl="0">
      <w:start w:val="1"/>
      <w:numFmt w:val="japaneseCounting"/>
      <w:lvlText w:val="%1、"/>
      <w:lvlJc w:val="left"/>
      <w:pPr>
        <w:ind w:left="870" w:hanging="39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394265C3"/>
    <w:multiLevelType w:val="multilevel"/>
    <w:tmpl w:val="6E8A24F2"/>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A533364"/>
    <w:multiLevelType w:val="multilevel"/>
    <w:tmpl w:val="7C8C6532"/>
    <w:styleLink w:val="WWNum8"/>
    <w:lvl w:ilvl="0">
      <w:start w:val="1"/>
      <w:numFmt w:val="japaneseCounting"/>
      <w:lvlText w:val="(%1)"/>
      <w:lvlJc w:val="left"/>
      <w:pPr>
        <w:ind w:left="1485" w:hanging="615"/>
      </w:pPr>
      <w:rPr>
        <w:rFonts w:ascii="標楷體" w:hAnsi="標楷體" w:cs="Times New Roman"/>
        <w:b/>
        <w:color w:val="00000A"/>
      </w:rPr>
    </w:lvl>
    <w:lvl w:ilvl="1">
      <w:start w:val="1"/>
      <w:numFmt w:val="ideographTraditional"/>
      <w:lvlText w:val="%2、"/>
      <w:lvlJc w:val="left"/>
      <w:pPr>
        <w:ind w:left="1830" w:hanging="480"/>
      </w:pPr>
    </w:lvl>
    <w:lvl w:ilvl="2">
      <w:start w:val="1"/>
      <w:numFmt w:val="lowerRoman"/>
      <w:lvlText w:val="%3."/>
      <w:lvlJc w:val="right"/>
      <w:pPr>
        <w:ind w:left="2310" w:hanging="480"/>
      </w:pPr>
    </w:lvl>
    <w:lvl w:ilvl="3">
      <w:start w:val="1"/>
      <w:numFmt w:val="decimal"/>
      <w:lvlText w:val="%4."/>
      <w:lvlJc w:val="left"/>
      <w:pPr>
        <w:ind w:left="2790" w:hanging="480"/>
      </w:pPr>
    </w:lvl>
    <w:lvl w:ilvl="4">
      <w:start w:val="1"/>
      <w:numFmt w:val="ideographTraditional"/>
      <w:lvlText w:val="%5、"/>
      <w:lvlJc w:val="left"/>
      <w:pPr>
        <w:ind w:left="3270" w:hanging="480"/>
      </w:pPr>
    </w:lvl>
    <w:lvl w:ilvl="5">
      <w:start w:val="1"/>
      <w:numFmt w:val="lowerRoman"/>
      <w:lvlText w:val="%6."/>
      <w:lvlJc w:val="right"/>
      <w:pPr>
        <w:ind w:left="3750" w:hanging="480"/>
      </w:pPr>
    </w:lvl>
    <w:lvl w:ilvl="6">
      <w:start w:val="1"/>
      <w:numFmt w:val="decimal"/>
      <w:lvlText w:val="%7."/>
      <w:lvlJc w:val="left"/>
      <w:pPr>
        <w:ind w:left="4230" w:hanging="480"/>
      </w:pPr>
    </w:lvl>
    <w:lvl w:ilvl="7">
      <w:start w:val="1"/>
      <w:numFmt w:val="ideographTraditional"/>
      <w:lvlText w:val="%8、"/>
      <w:lvlJc w:val="left"/>
      <w:pPr>
        <w:ind w:left="4710" w:hanging="480"/>
      </w:pPr>
    </w:lvl>
    <w:lvl w:ilvl="8">
      <w:start w:val="1"/>
      <w:numFmt w:val="lowerRoman"/>
      <w:lvlText w:val="%9."/>
      <w:lvlJc w:val="right"/>
      <w:pPr>
        <w:ind w:left="5190" w:hanging="480"/>
      </w:pPr>
    </w:lvl>
  </w:abstractNum>
  <w:abstractNum w:abstractNumId="14" w15:restartNumberingAfterBreak="0">
    <w:nsid w:val="3FF7184F"/>
    <w:multiLevelType w:val="hybridMultilevel"/>
    <w:tmpl w:val="7FC4FF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882D08"/>
    <w:multiLevelType w:val="hybridMultilevel"/>
    <w:tmpl w:val="F586BDEC"/>
    <w:lvl w:ilvl="0" w:tplc="AEFEB62E">
      <w:start w:val="1"/>
      <w:numFmt w:val="upperLetter"/>
      <w:lvlText w:val="%1."/>
      <w:lvlJc w:val="left"/>
      <w:pPr>
        <w:ind w:left="2487" w:hanging="480"/>
      </w:pPr>
      <w:rPr>
        <w:b w:val="0"/>
        <w:color w:val="000000" w:themeColor="text1"/>
      </w:rPr>
    </w:lvl>
    <w:lvl w:ilvl="1" w:tplc="04090019" w:tentative="1">
      <w:start w:val="1"/>
      <w:numFmt w:val="ideographTraditional"/>
      <w:lvlText w:val="%2、"/>
      <w:lvlJc w:val="left"/>
      <w:pPr>
        <w:ind w:left="2967" w:hanging="480"/>
      </w:pPr>
    </w:lvl>
    <w:lvl w:ilvl="2" w:tplc="0409001B" w:tentative="1">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6" w15:restartNumberingAfterBreak="0">
    <w:nsid w:val="461F4AEF"/>
    <w:multiLevelType w:val="multilevel"/>
    <w:tmpl w:val="A5E4B47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656230B"/>
    <w:multiLevelType w:val="hybridMultilevel"/>
    <w:tmpl w:val="45CABD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48EA0D00"/>
    <w:multiLevelType w:val="multilevel"/>
    <w:tmpl w:val="C2D88F42"/>
    <w:styleLink w:val="WWNum9"/>
    <w:lvl w:ilvl="0">
      <w:start w:val="1"/>
      <w:numFmt w:val="decimal"/>
      <w:lvlText w:val="%1."/>
      <w:lvlJc w:val="left"/>
      <w:pPr>
        <w:ind w:left="334" w:hanging="360"/>
      </w:pPr>
    </w:lvl>
    <w:lvl w:ilvl="1">
      <w:start w:val="1"/>
      <w:numFmt w:val="decimal"/>
      <w:lvlText w:val="（%2）"/>
      <w:lvlJc w:val="left"/>
      <w:pPr>
        <w:ind w:left="1174" w:hanging="720"/>
      </w:pPr>
    </w:lvl>
    <w:lvl w:ilvl="2">
      <w:start w:val="1"/>
      <w:numFmt w:val="decimal"/>
      <w:lvlText w:val="%3."/>
      <w:lvlJc w:val="left"/>
      <w:pPr>
        <w:ind w:left="1414" w:hanging="480"/>
      </w:pPr>
    </w:lvl>
    <w:lvl w:ilvl="3">
      <w:start w:val="1"/>
      <w:numFmt w:val="decimal"/>
      <w:lvlText w:val="%4."/>
      <w:lvlJc w:val="left"/>
      <w:pPr>
        <w:ind w:left="1774" w:hanging="360"/>
      </w:pPr>
      <w:rPr>
        <w:rFonts w:ascii="標楷體" w:hAnsi="標楷體"/>
        <w:color w:val="00000A"/>
      </w:r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19" w15:restartNumberingAfterBreak="0">
    <w:nsid w:val="4AB253CB"/>
    <w:multiLevelType w:val="multilevel"/>
    <w:tmpl w:val="A5E4B47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decimal"/>
      <w:lvlText w:val="%3."/>
      <w:lvlJc w:val="left"/>
      <w:pPr>
        <w:ind w:left="1615"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E3473F1"/>
    <w:multiLevelType w:val="multilevel"/>
    <w:tmpl w:val="93E43164"/>
    <w:lvl w:ilvl="0">
      <w:start w:val="1"/>
      <w:numFmt w:val="japaneseCounting"/>
      <w:lvlText w:val="(%1)"/>
      <w:lvlJc w:val="left"/>
      <w:pPr>
        <w:ind w:left="1592" w:hanging="60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1" w15:restartNumberingAfterBreak="0">
    <w:nsid w:val="4E6830BA"/>
    <w:multiLevelType w:val="multilevel"/>
    <w:tmpl w:val="031EEB26"/>
    <w:styleLink w:val="WWNum10"/>
    <w:lvl w:ilvl="0">
      <w:start w:val="1"/>
      <w:numFmt w:val="decimal"/>
      <w:lvlText w:val="%1."/>
      <w:lvlJc w:val="left"/>
      <w:pPr>
        <w:ind w:left="334" w:hanging="360"/>
      </w:pPr>
    </w:lvl>
    <w:lvl w:ilvl="1">
      <w:start w:val="1"/>
      <w:numFmt w:val="decimal"/>
      <w:lvlText w:val="（%2）"/>
      <w:lvlJc w:val="left"/>
      <w:pPr>
        <w:ind w:left="1174" w:hanging="720"/>
      </w:pPr>
    </w:lvl>
    <w:lvl w:ilvl="2">
      <w:start w:val="1"/>
      <w:numFmt w:val="decimal"/>
      <w:lvlText w:val="%3."/>
      <w:lvlJc w:val="left"/>
      <w:pPr>
        <w:ind w:left="1414" w:hanging="480"/>
      </w:pPr>
    </w:lvl>
    <w:lvl w:ilvl="3">
      <w:start w:val="1"/>
      <w:numFmt w:val="decimal"/>
      <w:lvlText w:val="%4."/>
      <w:lvlJc w:val="left"/>
      <w:pPr>
        <w:ind w:left="1774" w:hanging="36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22" w15:restartNumberingAfterBreak="0">
    <w:nsid w:val="4EC10803"/>
    <w:multiLevelType w:val="hybridMultilevel"/>
    <w:tmpl w:val="E32C8A22"/>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AE6EEF"/>
    <w:multiLevelType w:val="singleLevel"/>
    <w:tmpl w:val="34785E3E"/>
    <w:lvl w:ilvl="0">
      <w:start w:val="5"/>
      <w:numFmt w:val="bullet"/>
      <w:lvlText w:val="□"/>
      <w:lvlJc w:val="left"/>
      <w:pPr>
        <w:tabs>
          <w:tab w:val="num" w:pos="987"/>
        </w:tabs>
        <w:ind w:left="987" w:hanging="420"/>
      </w:pPr>
      <w:rPr>
        <w:rFonts w:ascii="標楷體" w:eastAsia="標楷體" w:hAnsi="Times New Roman" w:hint="eastAsia"/>
      </w:rPr>
    </w:lvl>
  </w:abstractNum>
  <w:abstractNum w:abstractNumId="24" w15:restartNumberingAfterBreak="0">
    <w:nsid w:val="5E744FEF"/>
    <w:multiLevelType w:val="multilevel"/>
    <w:tmpl w:val="93E43164"/>
    <w:styleLink w:val="WWNum5"/>
    <w:lvl w:ilvl="0">
      <w:start w:val="1"/>
      <w:numFmt w:val="japaneseCounting"/>
      <w:lvlText w:val="(%1)"/>
      <w:lvlJc w:val="left"/>
      <w:pPr>
        <w:ind w:left="1592" w:hanging="60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5" w15:restartNumberingAfterBreak="0">
    <w:nsid w:val="616F1AA7"/>
    <w:multiLevelType w:val="multilevel"/>
    <w:tmpl w:val="93E43164"/>
    <w:lvl w:ilvl="0">
      <w:start w:val="1"/>
      <w:numFmt w:val="japaneseCounting"/>
      <w:lvlText w:val="(%1)"/>
      <w:lvlJc w:val="left"/>
      <w:pPr>
        <w:ind w:left="1592" w:hanging="60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6" w15:restartNumberingAfterBreak="0">
    <w:nsid w:val="64AC5DB7"/>
    <w:multiLevelType w:val="multilevel"/>
    <w:tmpl w:val="A5E4B47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4B7108E"/>
    <w:multiLevelType w:val="multilevel"/>
    <w:tmpl w:val="93E43164"/>
    <w:lvl w:ilvl="0">
      <w:start w:val="1"/>
      <w:numFmt w:val="japaneseCounting"/>
      <w:lvlText w:val="(%1)"/>
      <w:lvlJc w:val="left"/>
      <w:pPr>
        <w:ind w:left="1592" w:hanging="60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8" w15:restartNumberingAfterBreak="0">
    <w:nsid w:val="651A664E"/>
    <w:multiLevelType w:val="multilevel"/>
    <w:tmpl w:val="A5E4B47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decimal"/>
      <w:lvlText w:val="%3."/>
      <w:lvlJc w:val="left"/>
      <w:pPr>
        <w:ind w:left="48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668E2283"/>
    <w:multiLevelType w:val="multilevel"/>
    <w:tmpl w:val="9D02BFFA"/>
    <w:lvl w:ilvl="0">
      <w:start w:val="1"/>
      <w:numFmt w:val="japaneseCounting"/>
      <w:lvlText w:val="(%1)"/>
      <w:lvlJc w:val="left"/>
      <w:pPr>
        <w:ind w:left="1592" w:hanging="600"/>
      </w:pPr>
      <w:rPr>
        <w:rFonts w:ascii="標楷體" w:eastAsia="標楷體" w:hAnsi="標楷體"/>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0" w15:restartNumberingAfterBreak="0">
    <w:nsid w:val="69385E04"/>
    <w:multiLevelType w:val="hybridMultilevel"/>
    <w:tmpl w:val="45CABD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 w15:restartNumberingAfterBreak="0">
    <w:nsid w:val="71017121"/>
    <w:multiLevelType w:val="hybridMultilevel"/>
    <w:tmpl w:val="8BE8D6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51201F"/>
    <w:multiLevelType w:val="hybridMultilevel"/>
    <w:tmpl w:val="C99861E6"/>
    <w:lvl w:ilvl="0" w:tplc="CCDE0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5628B"/>
    <w:multiLevelType w:val="hybridMultilevel"/>
    <w:tmpl w:val="C4D81688"/>
    <w:lvl w:ilvl="0" w:tplc="F608219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15:restartNumberingAfterBreak="0">
    <w:nsid w:val="766D0C86"/>
    <w:multiLevelType w:val="multilevel"/>
    <w:tmpl w:val="93E43164"/>
    <w:lvl w:ilvl="0">
      <w:start w:val="1"/>
      <w:numFmt w:val="japaneseCounting"/>
      <w:lvlText w:val="(%1)"/>
      <w:lvlJc w:val="left"/>
      <w:pPr>
        <w:ind w:left="1592" w:hanging="600"/>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35" w15:restartNumberingAfterBreak="0">
    <w:nsid w:val="768F198B"/>
    <w:multiLevelType w:val="multilevel"/>
    <w:tmpl w:val="A5E4B47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8C028FD"/>
    <w:multiLevelType w:val="hybridMultilevel"/>
    <w:tmpl w:val="7CBE08C0"/>
    <w:lvl w:ilvl="0" w:tplc="0409000F">
      <w:start w:val="1"/>
      <w:numFmt w:val="decimal"/>
      <w:lvlText w:val="%1."/>
      <w:lvlJc w:val="left"/>
      <w:pPr>
        <w:ind w:left="1381" w:hanging="480"/>
      </w:pPr>
    </w:lvl>
    <w:lvl w:ilvl="1" w:tplc="04090019" w:tentative="1">
      <w:start w:val="1"/>
      <w:numFmt w:val="ideographTraditional"/>
      <w:lvlText w:val="%2、"/>
      <w:lvlJc w:val="left"/>
      <w:pPr>
        <w:ind w:left="1861" w:hanging="480"/>
      </w:pPr>
    </w:lvl>
    <w:lvl w:ilvl="2" w:tplc="0409001B" w:tentative="1">
      <w:start w:val="1"/>
      <w:numFmt w:val="lowerRoman"/>
      <w:lvlText w:val="%3."/>
      <w:lvlJc w:val="right"/>
      <w:pPr>
        <w:ind w:left="2341" w:hanging="480"/>
      </w:pPr>
    </w:lvl>
    <w:lvl w:ilvl="3" w:tplc="0409000F" w:tentative="1">
      <w:start w:val="1"/>
      <w:numFmt w:val="decimal"/>
      <w:lvlText w:val="%4."/>
      <w:lvlJc w:val="left"/>
      <w:pPr>
        <w:ind w:left="2821" w:hanging="480"/>
      </w:pPr>
    </w:lvl>
    <w:lvl w:ilvl="4" w:tplc="04090019" w:tentative="1">
      <w:start w:val="1"/>
      <w:numFmt w:val="ideographTraditional"/>
      <w:lvlText w:val="%5、"/>
      <w:lvlJc w:val="left"/>
      <w:pPr>
        <w:ind w:left="3301" w:hanging="480"/>
      </w:pPr>
    </w:lvl>
    <w:lvl w:ilvl="5" w:tplc="0409001B" w:tentative="1">
      <w:start w:val="1"/>
      <w:numFmt w:val="lowerRoman"/>
      <w:lvlText w:val="%6."/>
      <w:lvlJc w:val="right"/>
      <w:pPr>
        <w:ind w:left="3781" w:hanging="480"/>
      </w:pPr>
    </w:lvl>
    <w:lvl w:ilvl="6" w:tplc="0409000F" w:tentative="1">
      <w:start w:val="1"/>
      <w:numFmt w:val="decimal"/>
      <w:lvlText w:val="%7."/>
      <w:lvlJc w:val="left"/>
      <w:pPr>
        <w:ind w:left="4261" w:hanging="480"/>
      </w:pPr>
    </w:lvl>
    <w:lvl w:ilvl="7" w:tplc="04090019" w:tentative="1">
      <w:start w:val="1"/>
      <w:numFmt w:val="ideographTraditional"/>
      <w:lvlText w:val="%8、"/>
      <w:lvlJc w:val="left"/>
      <w:pPr>
        <w:ind w:left="4741" w:hanging="480"/>
      </w:pPr>
    </w:lvl>
    <w:lvl w:ilvl="8" w:tplc="0409001B" w:tentative="1">
      <w:start w:val="1"/>
      <w:numFmt w:val="lowerRoman"/>
      <w:lvlText w:val="%9."/>
      <w:lvlJc w:val="right"/>
      <w:pPr>
        <w:ind w:left="5221" w:hanging="480"/>
      </w:pPr>
    </w:lvl>
  </w:abstractNum>
  <w:abstractNum w:abstractNumId="37" w15:restartNumberingAfterBreak="0">
    <w:nsid w:val="7A7C4294"/>
    <w:multiLevelType w:val="hybridMultilevel"/>
    <w:tmpl w:val="DFB025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98767B"/>
    <w:multiLevelType w:val="hybridMultilevel"/>
    <w:tmpl w:val="0DBEA55A"/>
    <w:lvl w:ilvl="0" w:tplc="E3166E5C">
      <w:start w:val="1"/>
      <w:numFmt w:val="taiwaneseCountingThousand"/>
      <w:lvlText w:val="%1、"/>
      <w:lvlJc w:val="left"/>
      <w:pPr>
        <w:ind w:left="962" w:hanging="480"/>
      </w:pPr>
      <w:rPr>
        <w:rFonts w:ascii="標楷體" w:eastAsia="標楷體" w:hAnsi="標楷體"/>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14"/>
  </w:num>
  <w:num w:numId="2">
    <w:abstractNumId w:val="23"/>
  </w:num>
  <w:num w:numId="3">
    <w:abstractNumId w:val="36"/>
  </w:num>
  <w:num w:numId="4">
    <w:abstractNumId w:val="33"/>
  </w:num>
  <w:num w:numId="5">
    <w:abstractNumId w:val="9"/>
  </w:num>
  <w:num w:numId="6">
    <w:abstractNumId w:val="37"/>
  </w:num>
  <w:num w:numId="7">
    <w:abstractNumId w:val="31"/>
  </w:num>
  <w:num w:numId="8">
    <w:abstractNumId w:val="2"/>
  </w:num>
  <w:num w:numId="9">
    <w:abstractNumId w:val="8"/>
    <w:lvlOverride w:ilvl="2">
      <w:lvl w:ilvl="2">
        <w:start w:val="1"/>
        <w:numFmt w:val="decimal"/>
        <w:lvlText w:val="%3."/>
        <w:lvlJc w:val="left"/>
        <w:pPr>
          <w:ind w:left="5779" w:hanging="480"/>
        </w:pPr>
      </w:lvl>
    </w:lvlOverride>
  </w:num>
  <w:num w:numId="10">
    <w:abstractNumId w:val="0"/>
  </w:num>
  <w:num w:numId="11">
    <w:abstractNumId w:val="12"/>
  </w:num>
  <w:num w:numId="12">
    <w:abstractNumId w:val="22"/>
  </w:num>
  <w:num w:numId="13">
    <w:abstractNumId w:val="13"/>
  </w:num>
  <w:num w:numId="14">
    <w:abstractNumId w:val="18"/>
  </w:num>
  <w:num w:numId="15">
    <w:abstractNumId w:val="24"/>
  </w:num>
  <w:num w:numId="16">
    <w:abstractNumId w:val="3"/>
  </w:num>
  <w:num w:numId="17">
    <w:abstractNumId w:val="11"/>
  </w:num>
  <w:num w:numId="18">
    <w:abstractNumId w:val="21"/>
  </w:num>
  <w:num w:numId="19">
    <w:abstractNumId w:val="0"/>
    <w:lvlOverride w:ilvl="0">
      <w:lvl w:ilvl="0">
        <w:start w:val="1"/>
        <w:numFmt w:val="ideographLegalTraditional"/>
        <w:lvlText w:val="%1、"/>
        <w:lvlJc w:val="left"/>
        <w:pPr>
          <w:ind w:left="1200" w:hanging="720"/>
        </w:pPr>
        <w:rPr>
          <w:rFonts w:ascii="標楷體" w:eastAsia="標楷體" w:hAnsi="標楷體"/>
          <w:b/>
          <w:color w:val="000000"/>
          <w:sz w:val="28"/>
          <w:szCs w:val="28"/>
        </w:rPr>
      </w:lvl>
    </w:lvlOverride>
  </w:num>
  <w:num w:numId="20">
    <w:abstractNumId w:val="11"/>
    <w:lvlOverride w:ilvl="0">
      <w:startOverride w:val="1"/>
    </w:lvlOverride>
  </w:num>
  <w:num w:numId="21">
    <w:abstractNumId w:val="24"/>
    <w:lvlOverride w:ilvl="0">
      <w:startOverride w:val="1"/>
    </w:lvlOverride>
  </w:num>
  <w:num w:numId="22">
    <w:abstractNumId w:val="3"/>
    <w:lvlOverride w:ilvl="0">
      <w:startOverride w:val="1"/>
    </w:lvlOverride>
  </w:num>
  <w:num w:numId="23">
    <w:abstractNumId w:val="11"/>
    <w:lvlOverride w:ilvl="0">
      <w:startOverride w:val="1"/>
    </w:lvlOverride>
  </w:num>
  <w:num w:numId="24">
    <w:abstractNumId w:val="8"/>
    <w:lvlOverride w:ilvl="0">
      <w:startOverride w:val="1"/>
    </w:lvlOverride>
  </w:num>
  <w:num w:numId="25">
    <w:abstractNumId w:val="17"/>
  </w:num>
  <w:num w:numId="26">
    <w:abstractNumId w:val="10"/>
  </w:num>
  <w:num w:numId="27">
    <w:abstractNumId w:val="38"/>
  </w:num>
  <w:num w:numId="28">
    <w:abstractNumId w:val="29"/>
  </w:num>
  <w:num w:numId="29">
    <w:abstractNumId w:val="8"/>
  </w:num>
  <w:num w:numId="30">
    <w:abstractNumId w:val="26"/>
  </w:num>
  <w:num w:numId="31">
    <w:abstractNumId w:val="15"/>
  </w:num>
  <w:num w:numId="32">
    <w:abstractNumId w:val="1"/>
  </w:num>
  <w:num w:numId="33">
    <w:abstractNumId w:val="5"/>
  </w:num>
  <w:num w:numId="34">
    <w:abstractNumId w:val="32"/>
  </w:num>
  <w:num w:numId="35">
    <w:abstractNumId w:val="7"/>
  </w:num>
  <w:num w:numId="36">
    <w:abstractNumId w:val="4"/>
  </w:num>
  <w:num w:numId="37">
    <w:abstractNumId w:val="27"/>
  </w:num>
  <w:num w:numId="38">
    <w:abstractNumId w:val="6"/>
  </w:num>
  <w:num w:numId="39">
    <w:abstractNumId w:val="20"/>
  </w:num>
  <w:num w:numId="40">
    <w:abstractNumId w:val="16"/>
  </w:num>
  <w:num w:numId="41">
    <w:abstractNumId w:val="28"/>
  </w:num>
  <w:num w:numId="42">
    <w:abstractNumId w:val="35"/>
  </w:num>
  <w:num w:numId="43">
    <w:abstractNumId w:val="19"/>
  </w:num>
  <w:num w:numId="44">
    <w:abstractNumId w:val="30"/>
  </w:num>
  <w:num w:numId="45">
    <w:abstractNumId w:val="34"/>
  </w:num>
  <w:num w:numId="4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80"/>
  <w:drawingGridHorizontalSpacing w:val="120"/>
  <w:displayHorizontalDrawingGridEvery w:val="0"/>
  <w:displayVerticalDrawingGridEvery w:val="2"/>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3F"/>
    <w:rsid w:val="000005F0"/>
    <w:rsid w:val="00001B35"/>
    <w:rsid w:val="00004268"/>
    <w:rsid w:val="000049A2"/>
    <w:rsid w:val="000107E5"/>
    <w:rsid w:val="000110FE"/>
    <w:rsid w:val="000141B6"/>
    <w:rsid w:val="000147BD"/>
    <w:rsid w:val="00014A57"/>
    <w:rsid w:val="00014D5D"/>
    <w:rsid w:val="000158F6"/>
    <w:rsid w:val="0001679D"/>
    <w:rsid w:val="0002057F"/>
    <w:rsid w:val="00021C4A"/>
    <w:rsid w:val="00021FBB"/>
    <w:rsid w:val="00022358"/>
    <w:rsid w:val="00024274"/>
    <w:rsid w:val="000256F2"/>
    <w:rsid w:val="0002696A"/>
    <w:rsid w:val="000278D3"/>
    <w:rsid w:val="0003022A"/>
    <w:rsid w:val="000304C3"/>
    <w:rsid w:val="00030775"/>
    <w:rsid w:val="000345F3"/>
    <w:rsid w:val="00034E4A"/>
    <w:rsid w:val="00035FD6"/>
    <w:rsid w:val="000367C5"/>
    <w:rsid w:val="00037AE3"/>
    <w:rsid w:val="00040843"/>
    <w:rsid w:val="00041B6C"/>
    <w:rsid w:val="00041E7E"/>
    <w:rsid w:val="0004353D"/>
    <w:rsid w:val="000438A8"/>
    <w:rsid w:val="00045C3B"/>
    <w:rsid w:val="00047046"/>
    <w:rsid w:val="0004723A"/>
    <w:rsid w:val="0005288F"/>
    <w:rsid w:val="00053D75"/>
    <w:rsid w:val="000545A3"/>
    <w:rsid w:val="000547BD"/>
    <w:rsid w:val="000548C2"/>
    <w:rsid w:val="00055C3F"/>
    <w:rsid w:val="00055E5C"/>
    <w:rsid w:val="0005706D"/>
    <w:rsid w:val="0005730D"/>
    <w:rsid w:val="00061384"/>
    <w:rsid w:val="00061682"/>
    <w:rsid w:val="000616DB"/>
    <w:rsid w:val="00061703"/>
    <w:rsid w:val="00061D92"/>
    <w:rsid w:val="0006214F"/>
    <w:rsid w:val="00066669"/>
    <w:rsid w:val="000702C4"/>
    <w:rsid w:val="00070DF4"/>
    <w:rsid w:val="000724EE"/>
    <w:rsid w:val="00073211"/>
    <w:rsid w:val="00073935"/>
    <w:rsid w:val="00075114"/>
    <w:rsid w:val="000764BC"/>
    <w:rsid w:val="00080491"/>
    <w:rsid w:val="00080923"/>
    <w:rsid w:val="00082206"/>
    <w:rsid w:val="00082387"/>
    <w:rsid w:val="000844BF"/>
    <w:rsid w:val="00086863"/>
    <w:rsid w:val="0009053C"/>
    <w:rsid w:val="00090626"/>
    <w:rsid w:val="00092761"/>
    <w:rsid w:val="00092A2D"/>
    <w:rsid w:val="00092C48"/>
    <w:rsid w:val="00093380"/>
    <w:rsid w:val="00093EAB"/>
    <w:rsid w:val="00095BDE"/>
    <w:rsid w:val="000A2771"/>
    <w:rsid w:val="000A4DC4"/>
    <w:rsid w:val="000A58CD"/>
    <w:rsid w:val="000A5988"/>
    <w:rsid w:val="000A68D9"/>
    <w:rsid w:val="000B23C6"/>
    <w:rsid w:val="000B4BA1"/>
    <w:rsid w:val="000B532B"/>
    <w:rsid w:val="000B5EA3"/>
    <w:rsid w:val="000C2992"/>
    <w:rsid w:val="000C33AE"/>
    <w:rsid w:val="000C59EE"/>
    <w:rsid w:val="000C5D4B"/>
    <w:rsid w:val="000C7728"/>
    <w:rsid w:val="000D0017"/>
    <w:rsid w:val="000D0842"/>
    <w:rsid w:val="000D141D"/>
    <w:rsid w:val="000D3113"/>
    <w:rsid w:val="000D3D41"/>
    <w:rsid w:val="000D42D8"/>
    <w:rsid w:val="000D467E"/>
    <w:rsid w:val="000D600D"/>
    <w:rsid w:val="000D7CD7"/>
    <w:rsid w:val="000E0B0D"/>
    <w:rsid w:val="000E1531"/>
    <w:rsid w:val="000E1B4F"/>
    <w:rsid w:val="000E279D"/>
    <w:rsid w:val="000E3639"/>
    <w:rsid w:val="000E3F95"/>
    <w:rsid w:val="000E54F0"/>
    <w:rsid w:val="000E57DA"/>
    <w:rsid w:val="000E5B6E"/>
    <w:rsid w:val="000E5B84"/>
    <w:rsid w:val="000E6D60"/>
    <w:rsid w:val="000F012E"/>
    <w:rsid w:val="000F0E00"/>
    <w:rsid w:val="000F3966"/>
    <w:rsid w:val="000F423D"/>
    <w:rsid w:val="000F6643"/>
    <w:rsid w:val="000F78F8"/>
    <w:rsid w:val="000F7E2F"/>
    <w:rsid w:val="0010002C"/>
    <w:rsid w:val="00103E0B"/>
    <w:rsid w:val="00105A6D"/>
    <w:rsid w:val="0010620F"/>
    <w:rsid w:val="00106DC0"/>
    <w:rsid w:val="00110402"/>
    <w:rsid w:val="00110FF4"/>
    <w:rsid w:val="00112060"/>
    <w:rsid w:val="00115039"/>
    <w:rsid w:val="00115595"/>
    <w:rsid w:val="00120393"/>
    <w:rsid w:val="00121D9D"/>
    <w:rsid w:val="00122A16"/>
    <w:rsid w:val="001230FA"/>
    <w:rsid w:val="00124866"/>
    <w:rsid w:val="00124871"/>
    <w:rsid w:val="00124D5A"/>
    <w:rsid w:val="00124F10"/>
    <w:rsid w:val="00133D6D"/>
    <w:rsid w:val="00134AAE"/>
    <w:rsid w:val="00135754"/>
    <w:rsid w:val="001370B9"/>
    <w:rsid w:val="00140AD6"/>
    <w:rsid w:val="00141022"/>
    <w:rsid w:val="00141FCA"/>
    <w:rsid w:val="0014469C"/>
    <w:rsid w:val="00145E81"/>
    <w:rsid w:val="001466EF"/>
    <w:rsid w:val="001476C1"/>
    <w:rsid w:val="00150567"/>
    <w:rsid w:val="00151D65"/>
    <w:rsid w:val="00154A4B"/>
    <w:rsid w:val="001551D0"/>
    <w:rsid w:val="00157154"/>
    <w:rsid w:val="001602AA"/>
    <w:rsid w:val="00164611"/>
    <w:rsid w:val="00164E0D"/>
    <w:rsid w:val="001667DF"/>
    <w:rsid w:val="001679A1"/>
    <w:rsid w:val="00167B94"/>
    <w:rsid w:val="00170387"/>
    <w:rsid w:val="00170722"/>
    <w:rsid w:val="00171D87"/>
    <w:rsid w:val="00172A1F"/>
    <w:rsid w:val="00172CBB"/>
    <w:rsid w:val="001737B6"/>
    <w:rsid w:val="00173AC2"/>
    <w:rsid w:val="00174190"/>
    <w:rsid w:val="001741C9"/>
    <w:rsid w:val="00174DAF"/>
    <w:rsid w:val="001802AB"/>
    <w:rsid w:val="00180375"/>
    <w:rsid w:val="0018099F"/>
    <w:rsid w:val="001809BD"/>
    <w:rsid w:val="001810CA"/>
    <w:rsid w:val="00181B75"/>
    <w:rsid w:val="00181E32"/>
    <w:rsid w:val="00182EAB"/>
    <w:rsid w:val="00183960"/>
    <w:rsid w:val="00184231"/>
    <w:rsid w:val="001848A4"/>
    <w:rsid w:val="00185584"/>
    <w:rsid w:val="00185FA9"/>
    <w:rsid w:val="00185FE8"/>
    <w:rsid w:val="00186ECF"/>
    <w:rsid w:val="00192295"/>
    <w:rsid w:val="001927B5"/>
    <w:rsid w:val="001938C5"/>
    <w:rsid w:val="00193E65"/>
    <w:rsid w:val="00193EC3"/>
    <w:rsid w:val="00193F5D"/>
    <w:rsid w:val="00194BF7"/>
    <w:rsid w:val="00194F7B"/>
    <w:rsid w:val="00196127"/>
    <w:rsid w:val="00197698"/>
    <w:rsid w:val="00197B1F"/>
    <w:rsid w:val="00197BE8"/>
    <w:rsid w:val="001A010E"/>
    <w:rsid w:val="001A0F73"/>
    <w:rsid w:val="001A28A5"/>
    <w:rsid w:val="001A3BC3"/>
    <w:rsid w:val="001A59A4"/>
    <w:rsid w:val="001A5A1F"/>
    <w:rsid w:val="001A5CE0"/>
    <w:rsid w:val="001A68A1"/>
    <w:rsid w:val="001A7524"/>
    <w:rsid w:val="001A7875"/>
    <w:rsid w:val="001B0D3A"/>
    <w:rsid w:val="001B1BC6"/>
    <w:rsid w:val="001B1D64"/>
    <w:rsid w:val="001B1F25"/>
    <w:rsid w:val="001B3C76"/>
    <w:rsid w:val="001B7B30"/>
    <w:rsid w:val="001C013E"/>
    <w:rsid w:val="001C04EB"/>
    <w:rsid w:val="001C0B72"/>
    <w:rsid w:val="001C0B7E"/>
    <w:rsid w:val="001C11B5"/>
    <w:rsid w:val="001C11EF"/>
    <w:rsid w:val="001C2DF1"/>
    <w:rsid w:val="001C38B9"/>
    <w:rsid w:val="001C3DEE"/>
    <w:rsid w:val="001C661B"/>
    <w:rsid w:val="001C7238"/>
    <w:rsid w:val="001D0955"/>
    <w:rsid w:val="001D5307"/>
    <w:rsid w:val="001D7ABC"/>
    <w:rsid w:val="001D7C1B"/>
    <w:rsid w:val="001E081D"/>
    <w:rsid w:val="001E31F3"/>
    <w:rsid w:val="001E4FDD"/>
    <w:rsid w:val="001E6061"/>
    <w:rsid w:val="001E61DC"/>
    <w:rsid w:val="001E7172"/>
    <w:rsid w:val="001F08C1"/>
    <w:rsid w:val="001F3890"/>
    <w:rsid w:val="001F46B3"/>
    <w:rsid w:val="001F5292"/>
    <w:rsid w:val="002011AD"/>
    <w:rsid w:val="00201EF1"/>
    <w:rsid w:val="00202B13"/>
    <w:rsid w:val="00213646"/>
    <w:rsid w:val="00215175"/>
    <w:rsid w:val="00215733"/>
    <w:rsid w:val="002162FE"/>
    <w:rsid w:val="00216E91"/>
    <w:rsid w:val="00220325"/>
    <w:rsid w:val="002205A1"/>
    <w:rsid w:val="002236E7"/>
    <w:rsid w:val="0022523A"/>
    <w:rsid w:val="00225340"/>
    <w:rsid w:val="002257AB"/>
    <w:rsid w:val="00227B66"/>
    <w:rsid w:val="00230245"/>
    <w:rsid w:val="00230BF7"/>
    <w:rsid w:val="0023333A"/>
    <w:rsid w:val="00234C07"/>
    <w:rsid w:val="00234CEE"/>
    <w:rsid w:val="002365E7"/>
    <w:rsid w:val="00240601"/>
    <w:rsid w:val="00242318"/>
    <w:rsid w:val="0024269E"/>
    <w:rsid w:val="00242708"/>
    <w:rsid w:val="00243D94"/>
    <w:rsid w:val="002449DD"/>
    <w:rsid w:val="002511C6"/>
    <w:rsid w:val="0025213A"/>
    <w:rsid w:val="00252DB4"/>
    <w:rsid w:val="00253AD1"/>
    <w:rsid w:val="00254188"/>
    <w:rsid w:val="002541DC"/>
    <w:rsid w:val="00255663"/>
    <w:rsid w:val="00255853"/>
    <w:rsid w:val="00255F72"/>
    <w:rsid w:val="00256413"/>
    <w:rsid w:val="00256E4A"/>
    <w:rsid w:val="0025748B"/>
    <w:rsid w:val="00257A03"/>
    <w:rsid w:val="00260CA7"/>
    <w:rsid w:val="0026261D"/>
    <w:rsid w:val="00264360"/>
    <w:rsid w:val="0027090A"/>
    <w:rsid w:val="0027553C"/>
    <w:rsid w:val="00276743"/>
    <w:rsid w:val="00277D63"/>
    <w:rsid w:val="00277D6B"/>
    <w:rsid w:val="002818C8"/>
    <w:rsid w:val="00282A17"/>
    <w:rsid w:val="002869DC"/>
    <w:rsid w:val="0028710B"/>
    <w:rsid w:val="00287B06"/>
    <w:rsid w:val="00290061"/>
    <w:rsid w:val="002905B7"/>
    <w:rsid w:val="002912D9"/>
    <w:rsid w:val="00291602"/>
    <w:rsid w:val="002919BA"/>
    <w:rsid w:val="00291C9C"/>
    <w:rsid w:val="002934BC"/>
    <w:rsid w:val="002952B0"/>
    <w:rsid w:val="0029788B"/>
    <w:rsid w:val="00297D94"/>
    <w:rsid w:val="002A3C6F"/>
    <w:rsid w:val="002A54DC"/>
    <w:rsid w:val="002A74CF"/>
    <w:rsid w:val="002A780D"/>
    <w:rsid w:val="002A7971"/>
    <w:rsid w:val="002A7BAA"/>
    <w:rsid w:val="002B0879"/>
    <w:rsid w:val="002B0BE0"/>
    <w:rsid w:val="002B5860"/>
    <w:rsid w:val="002B69F9"/>
    <w:rsid w:val="002B6D34"/>
    <w:rsid w:val="002B78F7"/>
    <w:rsid w:val="002C07DF"/>
    <w:rsid w:val="002C2AB1"/>
    <w:rsid w:val="002C5A56"/>
    <w:rsid w:val="002C753E"/>
    <w:rsid w:val="002D0049"/>
    <w:rsid w:val="002D047F"/>
    <w:rsid w:val="002D48EE"/>
    <w:rsid w:val="002D60A9"/>
    <w:rsid w:val="002D6487"/>
    <w:rsid w:val="002D758E"/>
    <w:rsid w:val="002E0292"/>
    <w:rsid w:val="002E13F4"/>
    <w:rsid w:val="002E17C8"/>
    <w:rsid w:val="002E1D6A"/>
    <w:rsid w:val="002E3A1E"/>
    <w:rsid w:val="002E3B64"/>
    <w:rsid w:val="002E4367"/>
    <w:rsid w:val="002E4392"/>
    <w:rsid w:val="002E6A3B"/>
    <w:rsid w:val="002E7707"/>
    <w:rsid w:val="002E7F20"/>
    <w:rsid w:val="002F5C7D"/>
    <w:rsid w:val="002F5D73"/>
    <w:rsid w:val="002F767C"/>
    <w:rsid w:val="003032B0"/>
    <w:rsid w:val="003054C1"/>
    <w:rsid w:val="0030682C"/>
    <w:rsid w:val="003070C0"/>
    <w:rsid w:val="00307161"/>
    <w:rsid w:val="00310173"/>
    <w:rsid w:val="003108F3"/>
    <w:rsid w:val="0031117B"/>
    <w:rsid w:val="00311F2B"/>
    <w:rsid w:val="003159E8"/>
    <w:rsid w:val="00317F88"/>
    <w:rsid w:val="00320B04"/>
    <w:rsid w:val="003216AF"/>
    <w:rsid w:val="0032285B"/>
    <w:rsid w:val="003228C0"/>
    <w:rsid w:val="0032360F"/>
    <w:rsid w:val="00323D20"/>
    <w:rsid w:val="00325A05"/>
    <w:rsid w:val="00330625"/>
    <w:rsid w:val="00331120"/>
    <w:rsid w:val="0033158F"/>
    <w:rsid w:val="00331AC4"/>
    <w:rsid w:val="00334520"/>
    <w:rsid w:val="0033588F"/>
    <w:rsid w:val="00335EC1"/>
    <w:rsid w:val="0033603B"/>
    <w:rsid w:val="003368B0"/>
    <w:rsid w:val="00340056"/>
    <w:rsid w:val="003400D6"/>
    <w:rsid w:val="0034158B"/>
    <w:rsid w:val="00341744"/>
    <w:rsid w:val="00342883"/>
    <w:rsid w:val="00343567"/>
    <w:rsid w:val="0034366E"/>
    <w:rsid w:val="00343C3F"/>
    <w:rsid w:val="003450F6"/>
    <w:rsid w:val="003458C8"/>
    <w:rsid w:val="00346334"/>
    <w:rsid w:val="003471FF"/>
    <w:rsid w:val="003475F5"/>
    <w:rsid w:val="00350D34"/>
    <w:rsid w:val="00351B68"/>
    <w:rsid w:val="0035270D"/>
    <w:rsid w:val="00352A7A"/>
    <w:rsid w:val="0035520A"/>
    <w:rsid w:val="0035546A"/>
    <w:rsid w:val="00355AFB"/>
    <w:rsid w:val="0035619A"/>
    <w:rsid w:val="00356B38"/>
    <w:rsid w:val="003571B5"/>
    <w:rsid w:val="00357825"/>
    <w:rsid w:val="00357F3F"/>
    <w:rsid w:val="00362013"/>
    <w:rsid w:val="00364A30"/>
    <w:rsid w:val="003711AC"/>
    <w:rsid w:val="00371258"/>
    <w:rsid w:val="00371EB1"/>
    <w:rsid w:val="00371FCF"/>
    <w:rsid w:val="00372B13"/>
    <w:rsid w:val="00373726"/>
    <w:rsid w:val="00374FEF"/>
    <w:rsid w:val="00375918"/>
    <w:rsid w:val="00377DC8"/>
    <w:rsid w:val="00380067"/>
    <w:rsid w:val="003802A1"/>
    <w:rsid w:val="00380EFF"/>
    <w:rsid w:val="00381E1A"/>
    <w:rsid w:val="00381FB6"/>
    <w:rsid w:val="003833ED"/>
    <w:rsid w:val="003847F4"/>
    <w:rsid w:val="00385D76"/>
    <w:rsid w:val="0038608A"/>
    <w:rsid w:val="003906B5"/>
    <w:rsid w:val="003913AD"/>
    <w:rsid w:val="00392386"/>
    <w:rsid w:val="00392552"/>
    <w:rsid w:val="00393119"/>
    <w:rsid w:val="00394151"/>
    <w:rsid w:val="00394474"/>
    <w:rsid w:val="0039542C"/>
    <w:rsid w:val="00395A9F"/>
    <w:rsid w:val="0039625F"/>
    <w:rsid w:val="003962E1"/>
    <w:rsid w:val="00397D2D"/>
    <w:rsid w:val="003A07CD"/>
    <w:rsid w:val="003A0921"/>
    <w:rsid w:val="003A1785"/>
    <w:rsid w:val="003A25CF"/>
    <w:rsid w:val="003A2F06"/>
    <w:rsid w:val="003A37D6"/>
    <w:rsid w:val="003A4B44"/>
    <w:rsid w:val="003A4B68"/>
    <w:rsid w:val="003A66CA"/>
    <w:rsid w:val="003B2C02"/>
    <w:rsid w:val="003B32AA"/>
    <w:rsid w:val="003B3F3F"/>
    <w:rsid w:val="003B4670"/>
    <w:rsid w:val="003B4E86"/>
    <w:rsid w:val="003B5E9E"/>
    <w:rsid w:val="003B64E3"/>
    <w:rsid w:val="003C0140"/>
    <w:rsid w:val="003C26EE"/>
    <w:rsid w:val="003C330E"/>
    <w:rsid w:val="003C4026"/>
    <w:rsid w:val="003C4307"/>
    <w:rsid w:val="003C5E39"/>
    <w:rsid w:val="003D3229"/>
    <w:rsid w:val="003D36F4"/>
    <w:rsid w:val="003D430B"/>
    <w:rsid w:val="003D63CC"/>
    <w:rsid w:val="003D64B1"/>
    <w:rsid w:val="003E0A31"/>
    <w:rsid w:val="003E2DAC"/>
    <w:rsid w:val="003E31D9"/>
    <w:rsid w:val="003E3770"/>
    <w:rsid w:val="003F00E7"/>
    <w:rsid w:val="003F1273"/>
    <w:rsid w:val="003F235F"/>
    <w:rsid w:val="003F3F71"/>
    <w:rsid w:val="003F5113"/>
    <w:rsid w:val="003F6109"/>
    <w:rsid w:val="003F7B16"/>
    <w:rsid w:val="0040040A"/>
    <w:rsid w:val="00400668"/>
    <w:rsid w:val="00401A2A"/>
    <w:rsid w:val="004034C0"/>
    <w:rsid w:val="00404B22"/>
    <w:rsid w:val="00404DFA"/>
    <w:rsid w:val="00406346"/>
    <w:rsid w:val="004072BE"/>
    <w:rsid w:val="004075BD"/>
    <w:rsid w:val="004078BD"/>
    <w:rsid w:val="00407C5F"/>
    <w:rsid w:val="004104FC"/>
    <w:rsid w:val="004107DA"/>
    <w:rsid w:val="004115BD"/>
    <w:rsid w:val="0041235D"/>
    <w:rsid w:val="00413992"/>
    <w:rsid w:val="004154A5"/>
    <w:rsid w:val="00415CE4"/>
    <w:rsid w:val="004163BE"/>
    <w:rsid w:val="00416A1E"/>
    <w:rsid w:val="004175DA"/>
    <w:rsid w:val="00417BA2"/>
    <w:rsid w:val="00426EEB"/>
    <w:rsid w:val="004277B2"/>
    <w:rsid w:val="00427963"/>
    <w:rsid w:val="00432177"/>
    <w:rsid w:val="00432789"/>
    <w:rsid w:val="00432CF4"/>
    <w:rsid w:val="00432EF2"/>
    <w:rsid w:val="00433B68"/>
    <w:rsid w:val="00433F61"/>
    <w:rsid w:val="00435285"/>
    <w:rsid w:val="00435C74"/>
    <w:rsid w:val="00436557"/>
    <w:rsid w:val="0043762C"/>
    <w:rsid w:val="00437FBC"/>
    <w:rsid w:val="004403CF"/>
    <w:rsid w:val="00441A89"/>
    <w:rsid w:val="004425D3"/>
    <w:rsid w:val="0044346A"/>
    <w:rsid w:val="00443F92"/>
    <w:rsid w:val="00445E41"/>
    <w:rsid w:val="00446EBF"/>
    <w:rsid w:val="00447B3B"/>
    <w:rsid w:val="00454729"/>
    <w:rsid w:val="00460248"/>
    <w:rsid w:val="004606DE"/>
    <w:rsid w:val="00463621"/>
    <w:rsid w:val="00463F6C"/>
    <w:rsid w:val="00464B59"/>
    <w:rsid w:val="004663D5"/>
    <w:rsid w:val="00467771"/>
    <w:rsid w:val="0047006E"/>
    <w:rsid w:val="004714DF"/>
    <w:rsid w:val="00471AA2"/>
    <w:rsid w:val="00473168"/>
    <w:rsid w:val="00473475"/>
    <w:rsid w:val="00473515"/>
    <w:rsid w:val="004740D8"/>
    <w:rsid w:val="004741F9"/>
    <w:rsid w:val="00474625"/>
    <w:rsid w:val="004765D1"/>
    <w:rsid w:val="0048126C"/>
    <w:rsid w:val="00481B72"/>
    <w:rsid w:val="0048233A"/>
    <w:rsid w:val="00483278"/>
    <w:rsid w:val="00483D6E"/>
    <w:rsid w:val="00484F7D"/>
    <w:rsid w:val="00485DEC"/>
    <w:rsid w:val="00490B4E"/>
    <w:rsid w:val="00490E29"/>
    <w:rsid w:val="00491348"/>
    <w:rsid w:val="00492CD5"/>
    <w:rsid w:val="004946C8"/>
    <w:rsid w:val="004A14C4"/>
    <w:rsid w:val="004A358A"/>
    <w:rsid w:val="004A4AA6"/>
    <w:rsid w:val="004A50EE"/>
    <w:rsid w:val="004A5C53"/>
    <w:rsid w:val="004A69D1"/>
    <w:rsid w:val="004A7375"/>
    <w:rsid w:val="004A7DEF"/>
    <w:rsid w:val="004B062C"/>
    <w:rsid w:val="004B0B28"/>
    <w:rsid w:val="004B113B"/>
    <w:rsid w:val="004B1B1A"/>
    <w:rsid w:val="004B212A"/>
    <w:rsid w:val="004B377B"/>
    <w:rsid w:val="004B3969"/>
    <w:rsid w:val="004B396B"/>
    <w:rsid w:val="004B5674"/>
    <w:rsid w:val="004B78F3"/>
    <w:rsid w:val="004C114C"/>
    <w:rsid w:val="004C2440"/>
    <w:rsid w:val="004C2894"/>
    <w:rsid w:val="004C3A86"/>
    <w:rsid w:val="004C481D"/>
    <w:rsid w:val="004D13B3"/>
    <w:rsid w:val="004D250A"/>
    <w:rsid w:val="004D3B8D"/>
    <w:rsid w:val="004D3D0F"/>
    <w:rsid w:val="004D3F6B"/>
    <w:rsid w:val="004D40A8"/>
    <w:rsid w:val="004D48FA"/>
    <w:rsid w:val="004D6D3F"/>
    <w:rsid w:val="004D7674"/>
    <w:rsid w:val="004E0815"/>
    <w:rsid w:val="004E0A3F"/>
    <w:rsid w:val="004E2A4E"/>
    <w:rsid w:val="004E6985"/>
    <w:rsid w:val="004E6D73"/>
    <w:rsid w:val="004F2B4B"/>
    <w:rsid w:val="004F6558"/>
    <w:rsid w:val="004F714D"/>
    <w:rsid w:val="004F73B9"/>
    <w:rsid w:val="004F7944"/>
    <w:rsid w:val="004F7C91"/>
    <w:rsid w:val="005079B8"/>
    <w:rsid w:val="005117A9"/>
    <w:rsid w:val="00512B34"/>
    <w:rsid w:val="00513EA9"/>
    <w:rsid w:val="00514FE4"/>
    <w:rsid w:val="005158E1"/>
    <w:rsid w:val="00516CA4"/>
    <w:rsid w:val="005178A6"/>
    <w:rsid w:val="00517DA9"/>
    <w:rsid w:val="00521566"/>
    <w:rsid w:val="0052333F"/>
    <w:rsid w:val="00523741"/>
    <w:rsid w:val="00523BB7"/>
    <w:rsid w:val="0052424F"/>
    <w:rsid w:val="00524A84"/>
    <w:rsid w:val="00526326"/>
    <w:rsid w:val="00526885"/>
    <w:rsid w:val="00526A11"/>
    <w:rsid w:val="0052744C"/>
    <w:rsid w:val="00527C11"/>
    <w:rsid w:val="005305CB"/>
    <w:rsid w:val="00531017"/>
    <w:rsid w:val="0053113B"/>
    <w:rsid w:val="00531A63"/>
    <w:rsid w:val="005339E4"/>
    <w:rsid w:val="00535944"/>
    <w:rsid w:val="0053658B"/>
    <w:rsid w:val="00536903"/>
    <w:rsid w:val="00537A21"/>
    <w:rsid w:val="00541A8C"/>
    <w:rsid w:val="00541C07"/>
    <w:rsid w:val="00543473"/>
    <w:rsid w:val="00543FD5"/>
    <w:rsid w:val="00545CC0"/>
    <w:rsid w:val="00546B69"/>
    <w:rsid w:val="005505E6"/>
    <w:rsid w:val="00554B1E"/>
    <w:rsid w:val="005566B3"/>
    <w:rsid w:val="0055727C"/>
    <w:rsid w:val="005602AA"/>
    <w:rsid w:val="00560363"/>
    <w:rsid w:val="00563736"/>
    <w:rsid w:val="00563CFF"/>
    <w:rsid w:val="00563D02"/>
    <w:rsid w:val="00563DEA"/>
    <w:rsid w:val="00565907"/>
    <w:rsid w:val="005670AE"/>
    <w:rsid w:val="005701AA"/>
    <w:rsid w:val="005712DE"/>
    <w:rsid w:val="00573A4E"/>
    <w:rsid w:val="00573C26"/>
    <w:rsid w:val="00575660"/>
    <w:rsid w:val="00580E14"/>
    <w:rsid w:val="005815B4"/>
    <w:rsid w:val="00582063"/>
    <w:rsid w:val="00582B14"/>
    <w:rsid w:val="00590347"/>
    <w:rsid w:val="005903FE"/>
    <w:rsid w:val="0059082D"/>
    <w:rsid w:val="00592023"/>
    <w:rsid w:val="00593D69"/>
    <w:rsid w:val="0059642B"/>
    <w:rsid w:val="005976F2"/>
    <w:rsid w:val="00597E39"/>
    <w:rsid w:val="005A0744"/>
    <w:rsid w:val="005A08D4"/>
    <w:rsid w:val="005A1758"/>
    <w:rsid w:val="005A1AE8"/>
    <w:rsid w:val="005A3A30"/>
    <w:rsid w:val="005A4B51"/>
    <w:rsid w:val="005A4BF9"/>
    <w:rsid w:val="005A7705"/>
    <w:rsid w:val="005B07E7"/>
    <w:rsid w:val="005B372C"/>
    <w:rsid w:val="005B37C9"/>
    <w:rsid w:val="005B3FEB"/>
    <w:rsid w:val="005B4A7D"/>
    <w:rsid w:val="005B4ED4"/>
    <w:rsid w:val="005B708A"/>
    <w:rsid w:val="005C067D"/>
    <w:rsid w:val="005C3B79"/>
    <w:rsid w:val="005C596C"/>
    <w:rsid w:val="005C64A6"/>
    <w:rsid w:val="005C711A"/>
    <w:rsid w:val="005C71B7"/>
    <w:rsid w:val="005C7FB0"/>
    <w:rsid w:val="005D0324"/>
    <w:rsid w:val="005D2814"/>
    <w:rsid w:val="005D2FA5"/>
    <w:rsid w:val="005D307F"/>
    <w:rsid w:val="005D343B"/>
    <w:rsid w:val="005D368D"/>
    <w:rsid w:val="005D4E41"/>
    <w:rsid w:val="005D67A2"/>
    <w:rsid w:val="005D6ED1"/>
    <w:rsid w:val="005D7EAA"/>
    <w:rsid w:val="005E0839"/>
    <w:rsid w:val="005E0FB3"/>
    <w:rsid w:val="005E35D7"/>
    <w:rsid w:val="005E6FB3"/>
    <w:rsid w:val="005E73D7"/>
    <w:rsid w:val="005F06FE"/>
    <w:rsid w:val="005F084B"/>
    <w:rsid w:val="005F19FE"/>
    <w:rsid w:val="005F22DB"/>
    <w:rsid w:val="005F2F73"/>
    <w:rsid w:val="005F476C"/>
    <w:rsid w:val="005F5096"/>
    <w:rsid w:val="005F5E5C"/>
    <w:rsid w:val="005F6D65"/>
    <w:rsid w:val="005F7479"/>
    <w:rsid w:val="0060037B"/>
    <w:rsid w:val="006049B4"/>
    <w:rsid w:val="0060633B"/>
    <w:rsid w:val="00611EAF"/>
    <w:rsid w:val="00612914"/>
    <w:rsid w:val="006155C6"/>
    <w:rsid w:val="006159E0"/>
    <w:rsid w:val="00616413"/>
    <w:rsid w:val="0062479D"/>
    <w:rsid w:val="0062791E"/>
    <w:rsid w:val="006307E2"/>
    <w:rsid w:val="00631082"/>
    <w:rsid w:val="00631945"/>
    <w:rsid w:val="00631D9C"/>
    <w:rsid w:val="006358DC"/>
    <w:rsid w:val="00640121"/>
    <w:rsid w:val="00640A39"/>
    <w:rsid w:val="00641164"/>
    <w:rsid w:val="00642129"/>
    <w:rsid w:val="00642E4E"/>
    <w:rsid w:val="00642F5B"/>
    <w:rsid w:val="006438B2"/>
    <w:rsid w:val="00645A0C"/>
    <w:rsid w:val="0064707E"/>
    <w:rsid w:val="0065021A"/>
    <w:rsid w:val="00650C76"/>
    <w:rsid w:val="00650F16"/>
    <w:rsid w:val="00651237"/>
    <w:rsid w:val="00651436"/>
    <w:rsid w:val="0065228A"/>
    <w:rsid w:val="006525ED"/>
    <w:rsid w:val="00652AB8"/>
    <w:rsid w:val="00655467"/>
    <w:rsid w:val="00656227"/>
    <w:rsid w:val="00656966"/>
    <w:rsid w:val="00661FA7"/>
    <w:rsid w:val="006637C7"/>
    <w:rsid w:val="00665DA3"/>
    <w:rsid w:val="00666598"/>
    <w:rsid w:val="00667A0F"/>
    <w:rsid w:val="0067101E"/>
    <w:rsid w:val="006723A6"/>
    <w:rsid w:val="006738B0"/>
    <w:rsid w:val="00674F55"/>
    <w:rsid w:val="00675009"/>
    <w:rsid w:val="0067500F"/>
    <w:rsid w:val="00675CD3"/>
    <w:rsid w:val="00677515"/>
    <w:rsid w:val="0067793D"/>
    <w:rsid w:val="00680190"/>
    <w:rsid w:val="00680550"/>
    <w:rsid w:val="00681599"/>
    <w:rsid w:val="00682182"/>
    <w:rsid w:val="00683430"/>
    <w:rsid w:val="00684545"/>
    <w:rsid w:val="00684C9F"/>
    <w:rsid w:val="00691530"/>
    <w:rsid w:val="00693625"/>
    <w:rsid w:val="00694445"/>
    <w:rsid w:val="0069527C"/>
    <w:rsid w:val="00696160"/>
    <w:rsid w:val="00696832"/>
    <w:rsid w:val="00696F81"/>
    <w:rsid w:val="006A1581"/>
    <w:rsid w:val="006A30B4"/>
    <w:rsid w:val="006A3690"/>
    <w:rsid w:val="006A51B7"/>
    <w:rsid w:val="006B36FA"/>
    <w:rsid w:val="006B3783"/>
    <w:rsid w:val="006B46BE"/>
    <w:rsid w:val="006B580C"/>
    <w:rsid w:val="006B623E"/>
    <w:rsid w:val="006B7B26"/>
    <w:rsid w:val="006C2A9F"/>
    <w:rsid w:val="006C58BF"/>
    <w:rsid w:val="006C760E"/>
    <w:rsid w:val="006C7971"/>
    <w:rsid w:val="006D06D9"/>
    <w:rsid w:val="006D252E"/>
    <w:rsid w:val="006D30BA"/>
    <w:rsid w:val="006D3854"/>
    <w:rsid w:val="006D4544"/>
    <w:rsid w:val="006D5A4D"/>
    <w:rsid w:val="006D5C49"/>
    <w:rsid w:val="006D5D14"/>
    <w:rsid w:val="006D616A"/>
    <w:rsid w:val="006D63F4"/>
    <w:rsid w:val="006D6D28"/>
    <w:rsid w:val="006D6E5F"/>
    <w:rsid w:val="006E0054"/>
    <w:rsid w:val="006E0E37"/>
    <w:rsid w:val="006E4171"/>
    <w:rsid w:val="006E5717"/>
    <w:rsid w:val="006E669D"/>
    <w:rsid w:val="006E6AE4"/>
    <w:rsid w:val="006E759F"/>
    <w:rsid w:val="006F0665"/>
    <w:rsid w:val="006F09DD"/>
    <w:rsid w:val="006F2596"/>
    <w:rsid w:val="006F2E81"/>
    <w:rsid w:val="006F3CA9"/>
    <w:rsid w:val="006F4404"/>
    <w:rsid w:val="006F53FC"/>
    <w:rsid w:val="006F655E"/>
    <w:rsid w:val="006F658A"/>
    <w:rsid w:val="006F7617"/>
    <w:rsid w:val="007013CF"/>
    <w:rsid w:val="00701FC5"/>
    <w:rsid w:val="00702871"/>
    <w:rsid w:val="00703AD6"/>
    <w:rsid w:val="00704ABC"/>
    <w:rsid w:val="00706FE1"/>
    <w:rsid w:val="00707755"/>
    <w:rsid w:val="00707F44"/>
    <w:rsid w:val="00711AE0"/>
    <w:rsid w:val="00711BA7"/>
    <w:rsid w:val="007120DF"/>
    <w:rsid w:val="00712394"/>
    <w:rsid w:val="00712CC8"/>
    <w:rsid w:val="00713141"/>
    <w:rsid w:val="007145DC"/>
    <w:rsid w:val="00715E03"/>
    <w:rsid w:val="00717A69"/>
    <w:rsid w:val="00720001"/>
    <w:rsid w:val="007202BC"/>
    <w:rsid w:val="00720534"/>
    <w:rsid w:val="007223C2"/>
    <w:rsid w:val="007225A9"/>
    <w:rsid w:val="00722CED"/>
    <w:rsid w:val="00726ACC"/>
    <w:rsid w:val="007271ED"/>
    <w:rsid w:val="00732128"/>
    <w:rsid w:val="00734136"/>
    <w:rsid w:val="00734236"/>
    <w:rsid w:val="00734560"/>
    <w:rsid w:val="0073653D"/>
    <w:rsid w:val="007375D6"/>
    <w:rsid w:val="0074145D"/>
    <w:rsid w:val="00741466"/>
    <w:rsid w:val="007417D5"/>
    <w:rsid w:val="007428C1"/>
    <w:rsid w:val="00742F90"/>
    <w:rsid w:val="00745AE8"/>
    <w:rsid w:val="007479B8"/>
    <w:rsid w:val="007508BC"/>
    <w:rsid w:val="00750904"/>
    <w:rsid w:val="007530C0"/>
    <w:rsid w:val="00753CB0"/>
    <w:rsid w:val="007555AB"/>
    <w:rsid w:val="007555FC"/>
    <w:rsid w:val="00757859"/>
    <w:rsid w:val="00760862"/>
    <w:rsid w:val="00761DF2"/>
    <w:rsid w:val="00761F61"/>
    <w:rsid w:val="00763C96"/>
    <w:rsid w:val="00764E5E"/>
    <w:rsid w:val="007668A0"/>
    <w:rsid w:val="00766B68"/>
    <w:rsid w:val="00767575"/>
    <w:rsid w:val="00771FC7"/>
    <w:rsid w:val="00772604"/>
    <w:rsid w:val="00775082"/>
    <w:rsid w:val="007761E6"/>
    <w:rsid w:val="00780B64"/>
    <w:rsid w:val="00782394"/>
    <w:rsid w:val="007823E5"/>
    <w:rsid w:val="007826EB"/>
    <w:rsid w:val="007830BF"/>
    <w:rsid w:val="00785BBE"/>
    <w:rsid w:val="00787F3C"/>
    <w:rsid w:val="0079033F"/>
    <w:rsid w:val="00790B8B"/>
    <w:rsid w:val="00792D44"/>
    <w:rsid w:val="00795311"/>
    <w:rsid w:val="007966E0"/>
    <w:rsid w:val="00796CB1"/>
    <w:rsid w:val="007A3BC4"/>
    <w:rsid w:val="007A5E63"/>
    <w:rsid w:val="007A6705"/>
    <w:rsid w:val="007A68B9"/>
    <w:rsid w:val="007A6F89"/>
    <w:rsid w:val="007A7E79"/>
    <w:rsid w:val="007B0204"/>
    <w:rsid w:val="007B149C"/>
    <w:rsid w:val="007B1F39"/>
    <w:rsid w:val="007B2DF6"/>
    <w:rsid w:val="007B34A5"/>
    <w:rsid w:val="007B5D1F"/>
    <w:rsid w:val="007B6829"/>
    <w:rsid w:val="007B6A75"/>
    <w:rsid w:val="007B6E86"/>
    <w:rsid w:val="007B7765"/>
    <w:rsid w:val="007C224D"/>
    <w:rsid w:val="007C6335"/>
    <w:rsid w:val="007D0F38"/>
    <w:rsid w:val="007D1DFA"/>
    <w:rsid w:val="007D3630"/>
    <w:rsid w:val="007D4B2C"/>
    <w:rsid w:val="007D6D28"/>
    <w:rsid w:val="007D792F"/>
    <w:rsid w:val="007E1C45"/>
    <w:rsid w:val="007E1FE6"/>
    <w:rsid w:val="007E3252"/>
    <w:rsid w:val="007E4A2E"/>
    <w:rsid w:val="007E6AA9"/>
    <w:rsid w:val="007E7E5E"/>
    <w:rsid w:val="007F0F56"/>
    <w:rsid w:val="007F1A4E"/>
    <w:rsid w:val="007F6079"/>
    <w:rsid w:val="007F65A7"/>
    <w:rsid w:val="007F6F92"/>
    <w:rsid w:val="007F73F0"/>
    <w:rsid w:val="007F73FB"/>
    <w:rsid w:val="007F76BE"/>
    <w:rsid w:val="0080234D"/>
    <w:rsid w:val="00802F5B"/>
    <w:rsid w:val="008046A6"/>
    <w:rsid w:val="00805E76"/>
    <w:rsid w:val="00811334"/>
    <w:rsid w:val="0081147A"/>
    <w:rsid w:val="00811665"/>
    <w:rsid w:val="00812CC3"/>
    <w:rsid w:val="008130F9"/>
    <w:rsid w:val="00816B86"/>
    <w:rsid w:val="00816FEC"/>
    <w:rsid w:val="00817A46"/>
    <w:rsid w:val="00820140"/>
    <w:rsid w:val="00821C2F"/>
    <w:rsid w:val="00821C93"/>
    <w:rsid w:val="00821D3C"/>
    <w:rsid w:val="008247B6"/>
    <w:rsid w:val="008248E3"/>
    <w:rsid w:val="00824A05"/>
    <w:rsid w:val="00824B91"/>
    <w:rsid w:val="0082506F"/>
    <w:rsid w:val="00825A66"/>
    <w:rsid w:val="00825E83"/>
    <w:rsid w:val="00826094"/>
    <w:rsid w:val="008275B7"/>
    <w:rsid w:val="00827F71"/>
    <w:rsid w:val="00830C59"/>
    <w:rsid w:val="00831FAF"/>
    <w:rsid w:val="00832A09"/>
    <w:rsid w:val="00832A20"/>
    <w:rsid w:val="0083370A"/>
    <w:rsid w:val="0083545C"/>
    <w:rsid w:val="0083555E"/>
    <w:rsid w:val="00836296"/>
    <w:rsid w:val="00836EEA"/>
    <w:rsid w:val="008375D8"/>
    <w:rsid w:val="00840689"/>
    <w:rsid w:val="008427F0"/>
    <w:rsid w:val="00844613"/>
    <w:rsid w:val="0084748D"/>
    <w:rsid w:val="0085095F"/>
    <w:rsid w:val="008513F4"/>
    <w:rsid w:val="008525FD"/>
    <w:rsid w:val="00853FD4"/>
    <w:rsid w:val="00855AAC"/>
    <w:rsid w:val="00855E88"/>
    <w:rsid w:val="00855F8C"/>
    <w:rsid w:val="00857284"/>
    <w:rsid w:val="00857B6B"/>
    <w:rsid w:val="00860973"/>
    <w:rsid w:val="00861591"/>
    <w:rsid w:val="008616B3"/>
    <w:rsid w:val="008619F7"/>
    <w:rsid w:val="00861D2C"/>
    <w:rsid w:val="008629F8"/>
    <w:rsid w:val="00862C7E"/>
    <w:rsid w:val="008675D6"/>
    <w:rsid w:val="00871768"/>
    <w:rsid w:val="00871778"/>
    <w:rsid w:val="0087253B"/>
    <w:rsid w:val="0087298D"/>
    <w:rsid w:val="008733AB"/>
    <w:rsid w:val="00874017"/>
    <w:rsid w:val="0087577D"/>
    <w:rsid w:val="0087775F"/>
    <w:rsid w:val="00877BBA"/>
    <w:rsid w:val="00877DF9"/>
    <w:rsid w:val="008809A2"/>
    <w:rsid w:val="00880DAF"/>
    <w:rsid w:val="0088103F"/>
    <w:rsid w:val="00882FFB"/>
    <w:rsid w:val="00883880"/>
    <w:rsid w:val="00883DF2"/>
    <w:rsid w:val="00884265"/>
    <w:rsid w:val="00885A4A"/>
    <w:rsid w:val="00886999"/>
    <w:rsid w:val="00886C98"/>
    <w:rsid w:val="008879D6"/>
    <w:rsid w:val="00890B83"/>
    <w:rsid w:val="008919C9"/>
    <w:rsid w:val="00895EAB"/>
    <w:rsid w:val="0089718B"/>
    <w:rsid w:val="00897EF1"/>
    <w:rsid w:val="008A36C2"/>
    <w:rsid w:val="008A4708"/>
    <w:rsid w:val="008A5A1B"/>
    <w:rsid w:val="008A66DF"/>
    <w:rsid w:val="008B2250"/>
    <w:rsid w:val="008B28E2"/>
    <w:rsid w:val="008B2D09"/>
    <w:rsid w:val="008B5487"/>
    <w:rsid w:val="008B629E"/>
    <w:rsid w:val="008B6C6B"/>
    <w:rsid w:val="008C0655"/>
    <w:rsid w:val="008C069A"/>
    <w:rsid w:val="008C0966"/>
    <w:rsid w:val="008C26C1"/>
    <w:rsid w:val="008C2928"/>
    <w:rsid w:val="008C2C03"/>
    <w:rsid w:val="008C2CD7"/>
    <w:rsid w:val="008C4146"/>
    <w:rsid w:val="008C5FCF"/>
    <w:rsid w:val="008C694A"/>
    <w:rsid w:val="008C728C"/>
    <w:rsid w:val="008D100E"/>
    <w:rsid w:val="008D1055"/>
    <w:rsid w:val="008D10DB"/>
    <w:rsid w:val="008D13D6"/>
    <w:rsid w:val="008D40E8"/>
    <w:rsid w:val="008D505A"/>
    <w:rsid w:val="008E01B4"/>
    <w:rsid w:val="008E072F"/>
    <w:rsid w:val="008E18D4"/>
    <w:rsid w:val="008E1C7C"/>
    <w:rsid w:val="008E1CAF"/>
    <w:rsid w:val="008E2F78"/>
    <w:rsid w:val="008E60B5"/>
    <w:rsid w:val="008F049A"/>
    <w:rsid w:val="008F0687"/>
    <w:rsid w:val="008F15A3"/>
    <w:rsid w:val="008F2006"/>
    <w:rsid w:val="008F2023"/>
    <w:rsid w:val="008F3FD7"/>
    <w:rsid w:val="008F45D1"/>
    <w:rsid w:val="00906B8E"/>
    <w:rsid w:val="00911176"/>
    <w:rsid w:val="009120DB"/>
    <w:rsid w:val="00912779"/>
    <w:rsid w:val="00912B46"/>
    <w:rsid w:val="00913D26"/>
    <w:rsid w:val="00914F8C"/>
    <w:rsid w:val="00915616"/>
    <w:rsid w:val="00916A5F"/>
    <w:rsid w:val="00920DF0"/>
    <w:rsid w:val="00921C28"/>
    <w:rsid w:val="00923549"/>
    <w:rsid w:val="009235D5"/>
    <w:rsid w:val="009249DD"/>
    <w:rsid w:val="009271D1"/>
    <w:rsid w:val="0092783D"/>
    <w:rsid w:val="00927903"/>
    <w:rsid w:val="00931A59"/>
    <w:rsid w:val="00940342"/>
    <w:rsid w:val="009415C0"/>
    <w:rsid w:val="009415E3"/>
    <w:rsid w:val="0094182F"/>
    <w:rsid w:val="00941D02"/>
    <w:rsid w:val="00942665"/>
    <w:rsid w:val="009429C9"/>
    <w:rsid w:val="00942F73"/>
    <w:rsid w:val="009437AE"/>
    <w:rsid w:val="00945104"/>
    <w:rsid w:val="009465EF"/>
    <w:rsid w:val="00951457"/>
    <w:rsid w:val="009522D1"/>
    <w:rsid w:val="00953A4D"/>
    <w:rsid w:val="009559AF"/>
    <w:rsid w:val="00956365"/>
    <w:rsid w:val="00957479"/>
    <w:rsid w:val="00957E9E"/>
    <w:rsid w:val="009602DE"/>
    <w:rsid w:val="00960B5B"/>
    <w:rsid w:val="00963084"/>
    <w:rsid w:val="009630B1"/>
    <w:rsid w:val="00963998"/>
    <w:rsid w:val="00963B94"/>
    <w:rsid w:val="0096592C"/>
    <w:rsid w:val="00966701"/>
    <w:rsid w:val="00967571"/>
    <w:rsid w:val="00967675"/>
    <w:rsid w:val="00967AA7"/>
    <w:rsid w:val="0097261C"/>
    <w:rsid w:val="00973552"/>
    <w:rsid w:val="0097413E"/>
    <w:rsid w:val="00975D63"/>
    <w:rsid w:val="00976349"/>
    <w:rsid w:val="00977E7D"/>
    <w:rsid w:val="009800F1"/>
    <w:rsid w:val="00981D22"/>
    <w:rsid w:val="009824D3"/>
    <w:rsid w:val="009828FF"/>
    <w:rsid w:val="009835E5"/>
    <w:rsid w:val="00987799"/>
    <w:rsid w:val="0099135F"/>
    <w:rsid w:val="00993871"/>
    <w:rsid w:val="00993EC7"/>
    <w:rsid w:val="0099441F"/>
    <w:rsid w:val="009A0A8D"/>
    <w:rsid w:val="009A180B"/>
    <w:rsid w:val="009A1A59"/>
    <w:rsid w:val="009A2F1A"/>
    <w:rsid w:val="009A30DB"/>
    <w:rsid w:val="009A39BF"/>
    <w:rsid w:val="009A50E3"/>
    <w:rsid w:val="009A55DA"/>
    <w:rsid w:val="009A631E"/>
    <w:rsid w:val="009B096D"/>
    <w:rsid w:val="009B1AC7"/>
    <w:rsid w:val="009B214C"/>
    <w:rsid w:val="009B22D3"/>
    <w:rsid w:val="009B4074"/>
    <w:rsid w:val="009B5F60"/>
    <w:rsid w:val="009B6A7C"/>
    <w:rsid w:val="009B7404"/>
    <w:rsid w:val="009B7ADC"/>
    <w:rsid w:val="009C0467"/>
    <w:rsid w:val="009C19B2"/>
    <w:rsid w:val="009C1C97"/>
    <w:rsid w:val="009C3D0A"/>
    <w:rsid w:val="009C457F"/>
    <w:rsid w:val="009C494F"/>
    <w:rsid w:val="009C6477"/>
    <w:rsid w:val="009C79C0"/>
    <w:rsid w:val="009D04BF"/>
    <w:rsid w:val="009D0BA2"/>
    <w:rsid w:val="009D613A"/>
    <w:rsid w:val="009D63EE"/>
    <w:rsid w:val="009D76EA"/>
    <w:rsid w:val="009E046E"/>
    <w:rsid w:val="009E04F4"/>
    <w:rsid w:val="009E1978"/>
    <w:rsid w:val="009E285C"/>
    <w:rsid w:val="009E5554"/>
    <w:rsid w:val="009E62A5"/>
    <w:rsid w:val="009E63E6"/>
    <w:rsid w:val="009F103A"/>
    <w:rsid w:val="009F2F65"/>
    <w:rsid w:val="009F3E11"/>
    <w:rsid w:val="009F69D5"/>
    <w:rsid w:val="009F7EBF"/>
    <w:rsid w:val="00A042AF"/>
    <w:rsid w:val="00A0520A"/>
    <w:rsid w:val="00A05B8A"/>
    <w:rsid w:val="00A0715D"/>
    <w:rsid w:val="00A077DF"/>
    <w:rsid w:val="00A10391"/>
    <w:rsid w:val="00A13A2A"/>
    <w:rsid w:val="00A13E4A"/>
    <w:rsid w:val="00A14C2D"/>
    <w:rsid w:val="00A17432"/>
    <w:rsid w:val="00A205C4"/>
    <w:rsid w:val="00A22D38"/>
    <w:rsid w:val="00A23364"/>
    <w:rsid w:val="00A2381F"/>
    <w:rsid w:val="00A246C7"/>
    <w:rsid w:val="00A24818"/>
    <w:rsid w:val="00A25831"/>
    <w:rsid w:val="00A260A8"/>
    <w:rsid w:val="00A26F68"/>
    <w:rsid w:val="00A31693"/>
    <w:rsid w:val="00A31988"/>
    <w:rsid w:val="00A31D89"/>
    <w:rsid w:val="00A331F3"/>
    <w:rsid w:val="00A345A4"/>
    <w:rsid w:val="00A35425"/>
    <w:rsid w:val="00A35E35"/>
    <w:rsid w:val="00A3659A"/>
    <w:rsid w:val="00A401E0"/>
    <w:rsid w:val="00A40D87"/>
    <w:rsid w:val="00A415B9"/>
    <w:rsid w:val="00A41BD7"/>
    <w:rsid w:val="00A420BF"/>
    <w:rsid w:val="00A423D1"/>
    <w:rsid w:val="00A42A06"/>
    <w:rsid w:val="00A43526"/>
    <w:rsid w:val="00A44B9B"/>
    <w:rsid w:val="00A44D05"/>
    <w:rsid w:val="00A4552D"/>
    <w:rsid w:val="00A45E9B"/>
    <w:rsid w:val="00A47005"/>
    <w:rsid w:val="00A476D5"/>
    <w:rsid w:val="00A47FA8"/>
    <w:rsid w:val="00A50E20"/>
    <w:rsid w:val="00A51CB8"/>
    <w:rsid w:val="00A539B4"/>
    <w:rsid w:val="00A543F7"/>
    <w:rsid w:val="00A54FE9"/>
    <w:rsid w:val="00A55345"/>
    <w:rsid w:val="00A60431"/>
    <w:rsid w:val="00A60778"/>
    <w:rsid w:val="00A64A13"/>
    <w:rsid w:val="00A65F61"/>
    <w:rsid w:val="00A6662F"/>
    <w:rsid w:val="00A67D32"/>
    <w:rsid w:val="00A70E9C"/>
    <w:rsid w:val="00A72F66"/>
    <w:rsid w:val="00A76568"/>
    <w:rsid w:val="00A8051C"/>
    <w:rsid w:val="00A814C7"/>
    <w:rsid w:val="00A8171C"/>
    <w:rsid w:val="00A82E2F"/>
    <w:rsid w:val="00A83EA5"/>
    <w:rsid w:val="00A83EB8"/>
    <w:rsid w:val="00A85ACE"/>
    <w:rsid w:val="00A85C87"/>
    <w:rsid w:val="00A8753F"/>
    <w:rsid w:val="00A90290"/>
    <w:rsid w:val="00A92883"/>
    <w:rsid w:val="00A93F40"/>
    <w:rsid w:val="00A93FF0"/>
    <w:rsid w:val="00A94611"/>
    <w:rsid w:val="00A95339"/>
    <w:rsid w:val="00A95587"/>
    <w:rsid w:val="00A967E8"/>
    <w:rsid w:val="00AA04A6"/>
    <w:rsid w:val="00AA26F6"/>
    <w:rsid w:val="00AA3139"/>
    <w:rsid w:val="00AA32B1"/>
    <w:rsid w:val="00AA3AE7"/>
    <w:rsid w:val="00AA4821"/>
    <w:rsid w:val="00AA5C9C"/>
    <w:rsid w:val="00AA799B"/>
    <w:rsid w:val="00AA7EC8"/>
    <w:rsid w:val="00AB0041"/>
    <w:rsid w:val="00AB08A3"/>
    <w:rsid w:val="00AB13DB"/>
    <w:rsid w:val="00AB6D83"/>
    <w:rsid w:val="00AC0450"/>
    <w:rsid w:val="00AC0D93"/>
    <w:rsid w:val="00AC0DB2"/>
    <w:rsid w:val="00AC1C67"/>
    <w:rsid w:val="00AC39BC"/>
    <w:rsid w:val="00AC3A4C"/>
    <w:rsid w:val="00AC4677"/>
    <w:rsid w:val="00AC620F"/>
    <w:rsid w:val="00AD0A23"/>
    <w:rsid w:val="00AD4696"/>
    <w:rsid w:val="00AD74DA"/>
    <w:rsid w:val="00AE0A4A"/>
    <w:rsid w:val="00AE1A67"/>
    <w:rsid w:val="00AE34BA"/>
    <w:rsid w:val="00AE44A1"/>
    <w:rsid w:val="00AE7521"/>
    <w:rsid w:val="00AE7898"/>
    <w:rsid w:val="00AF004A"/>
    <w:rsid w:val="00AF155F"/>
    <w:rsid w:val="00AF1890"/>
    <w:rsid w:val="00AF76FC"/>
    <w:rsid w:val="00AF7EE6"/>
    <w:rsid w:val="00AF7F13"/>
    <w:rsid w:val="00B006DE"/>
    <w:rsid w:val="00B018B8"/>
    <w:rsid w:val="00B04BB6"/>
    <w:rsid w:val="00B04BED"/>
    <w:rsid w:val="00B04E0F"/>
    <w:rsid w:val="00B07020"/>
    <w:rsid w:val="00B07DCD"/>
    <w:rsid w:val="00B10BCC"/>
    <w:rsid w:val="00B11D0B"/>
    <w:rsid w:val="00B12A05"/>
    <w:rsid w:val="00B14913"/>
    <w:rsid w:val="00B14F9D"/>
    <w:rsid w:val="00B152F1"/>
    <w:rsid w:val="00B20524"/>
    <w:rsid w:val="00B22490"/>
    <w:rsid w:val="00B25171"/>
    <w:rsid w:val="00B251C8"/>
    <w:rsid w:val="00B30016"/>
    <w:rsid w:val="00B3294A"/>
    <w:rsid w:val="00B335A9"/>
    <w:rsid w:val="00B34983"/>
    <w:rsid w:val="00B37B2E"/>
    <w:rsid w:val="00B40192"/>
    <w:rsid w:val="00B40B7D"/>
    <w:rsid w:val="00B423A6"/>
    <w:rsid w:val="00B4352B"/>
    <w:rsid w:val="00B44648"/>
    <w:rsid w:val="00B44724"/>
    <w:rsid w:val="00B459D6"/>
    <w:rsid w:val="00B47F40"/>
    <w:rsid w:val="00B51C7E"/>
    <w:rsid w:val="00B6065D"/>
    <w:rsid w:val="00B62D2C"/>
    <w:rsid w:val="00B64C4C"/>
    <w:rsid w:val="00B67C1D"/>
    <w:rsid w:val="00B72897"/>
    <w:rsid w:val="00B73C97"/>
    <w:rsid w:val="00B741DF"/>
    <w:rsid w:val="00B77376"/>
    <w:rsid w:val="00B84A61"/>
    <w:rsid w:val="00B85457"/>
    <w:rsid w:val="00B87D48"/>
    <w:rsid w:val="00B90A82"/>
    <w:rsid w:val="00B941DC"/>
    <w:rsid w:val="00B952DE"/>
    <w:rsid w:val="00B9550B"/>
    <w:rsid w:val="00B962F4"/>
    <w:rsid w:val="00B964A7"/>
    <w:rsid w:val="00B97B60"/>
    <w:rsid w:val="00B97CC7"/>
    <w:rsid w:val="00BA51EA"/>
    <w:rsid w:val="00BA688C"/>
    <w:rsid w:val="00BA73A1"/>
    <w:rsid w:val="00BA75A8"/>
    <w:rsid w:val="00BB0E1C"/>
    <w:rsid w:val="00BB1AAE"/>
    <w:rsid w:val="00BB20A2"/>
    <w:rsid w:val="00BB4082"/>
    <w:rsid w:val="00BB790A"/>
    <w:rsid w:val="00BB7B8C"/>
    <w:rsid w:val="00BC1B10"/>
    <w:rsid w:val="00BC52C4"/>
    <w:rsid w:val="00BC5565"/>
    <w:rsid w:val="00BD0580"/>
    <w:rsid w:val="00BD073A"/>
    <w:rsid w:val="00BD120C"/>
    <w:rsid w:val="00BD1DD4"/>
    <w:rsid w:val="00BD3BFD"/>
    <w:rsid w:val="00BD3F16"/>
    <w:rsid w:val="00BD40DB"/>
    <w:rsid w:val="00BD51C7"/>
    <w:rsid w:val="00BD660F"/>
    <w:rsid w:val="00BD666F"/>
    <w:rsid w:val="00BD7D4E"/>
    <w:rsid w:val="00BD7F4C"/>
    <w:rsid w:val="00BE00D4"/>
    <w:rsid w:val="00BE0B7C"/>
    <w:rsid w:val="00BE11C3"/>
    <w:rsid w:val="00BE140B"/>
    <w:rsid w:val="00BE1EAA"/>
    <w:rsid w:val="00BE24DD"/>
    <w:rsid w:val="00BE4E67"/>
    <w:rsid w:val="00BE58CB"/>
    <w:rsid w:val="00BE5CA9"/>
    <w:rsid w:val="00BE6BBD"/>
    <w:rsid w:val="00BE713F"/>
    <w:rsid w:val="00BF1172"/>
    <w:rsid w:val="00BF1854"/>
    <w:rsid w:val="00BF4307"/>
    <w:rsid w:val="00BF45BA"/>
    <w:rsid w:val="00BF784A"/>
    <w:rsid w:val="00C002AF"/>
    <w:rsid w:val="00C01E29"/>
    <w:rsid w:val="00C04716"/>
    <w:rsid w:val="00C04E23"/>
    <w:rsid w:val="00C05826"/>
    <w:rsid w:val="00C058AD"/>
    <w:rsid w:val="00C07826"/>
    <w:rsid w:val="00C10185"/>
    <w:rsid w:val="00C107E8"/>
    <w:rsid w:val="00C127F8"/>
    <w:rsid w:val="00C12CFC"/>
    <w:rsid w:val="00C1364C"/>
    <w:rsid w:val="00C13914"/>
    <w:rsid w:val="00C13A8D"/>
    <w:rsid w:val="00C1641D"/>
    <w:rsid w:val="00C16862"/>
    <w:rsid w:val="00C17177"/>
    <w:rsid w:val="00C172F6"/>
    <w:rsid w:val="00C22781"/>
    <w:rsid w:val="00C235CA"/>
    <w:rsid w:val="00C23C0B"/>
    <w:rsid w:val="00C2605C"/>
    <w:rsid w:val="00C26424"/>
    <w:rsid w:val="00C26E2E"/>
    <w:rsid w:val="00C323D1"/>
    <w:rsid w:val="00C32C56"/>
    <w:rsid w:val="00C33C2E"/>
    <w:rsid w:val="00C356B9"/>
    <w:rsid w:val="00C36C9B"/>
    <w:rsid w:val="00C370DB"/>
    <w:rsid w:val="00C373C6"/>
    <w:rsid w:val="00C413B6"/>
    <w:rsid w:val="00C41A7D"/>
    <w:rsid w:val="00C425BA"/>
    <w:rsid w:val="00C43E0A"/>
    <w:rsid w:val="00C4475A"/>
    <w:rsid w:val="00C448ED"/>
    <w:rsid w:val="00C4526C"/>
    <w:rsid w:val="00C466F9"/>
    <w:rsid w:val="00C50629"/>
    <w:rsid w:val="00C51A0D"/>
    <w:rsid w:val="00C52CE5"/>
    <w:rsid w:val="00C545B7"/>
    <w:rsid w:val="00C54B5F"/>
    <w:rsid w:val="00C54E0A"/>
    <w:rsid w:val="00C556A8"/>
    <w:rsid w:val="00C575F8"/>
    <w:rsid w:val="00C61250"/>
    <w:rsid w:val="00C61C7B"/>
    <w:rsid w:val="00C669C1"/>
    <w:rsid w:val="00C67F5E"/>
    <w:rsid w:val="00C70D19"/>
    <w:rsid w:val="00C71B03"/>
    <w:rsid w:val="00C7624F"/>
    <w:rsid w:val="00C76F5A"/>
    <w:rsid w:val="00C77312"/>
    <w:rsid w:val="00C77A05"/>
    <w:rsid w:val="00C80800"/>
    <w:rsid w:val="00C81C68"/>
    <w:rsid w:val="00C82047"/>
    <w:rsid w:val="00C8237F"/>
    <w:rsid w:val="00C85AC6"/>
    <w:rsid w:val="00C87508"/>
    <w:rsid w:val="00C94813"/>
    <w:rsid w:val="00C95F8F"/>
    <w:rsid w:val="00C96CD2"/>
    <w:rsid w:val="00C97550"/>
    <w:rsid w:val="00CA1438"/>
    <w:rsid w:val="00CA1FD5"/>
    <w:rsid w:val="00CA2850"/>
    <w:rsid w:val="00CA4464"/>
    <w:rsid w:val="00CA4D62"/>
    <w:rsid w:val="00CA5967"/>
    <w:rsid w:val="00CA5C45"/>
    <w:rsid w:val="00CB0484"/>
    <w:rsid w:val="00CB0528"/>
    <w:rsid w:val="00CB14E2"/>
    <w:rsid w:val="00CB2AF3"/>
    <w:rsid w:val="00CB3382"/>
    <w:rsid w:val="00CB4296"/>
    <w:rsid w:val="00CB45A5"/>
    <w:rsid w:val="00CB4C6F"/>
    <w:rsid w:val="00CB674A"/>
    <w:rsid w:val="00CC088B"/>
    <w:rsid w:val="00CC0B13"/>
    <w:rsid w:val="00CC1233"/>
    <w:rsid w:val="00CC3049"/>
    <w:rsid w:val="00CC332C"/>
    <w:rsid w:val="00CC3E21"/>
    <w:rsid w:val="00CC4152"/>
    <w:rsid w:val="00CC4AE9"/>
    <w:rsid w:val="00CC5772"/>
    <w:rsid w:val="00CC67C5"/>
    <w:rsid w:val="00CC785D"/>
    <w:rsid w:val="00CC7FA4"/>
    <w:rsid w:val="00CC7FFD"/>
    <w:rsid w:val="00CD04A6"/>
    <w:rsid w:val="00CD2023"/>
    <w:rsid w:val="00CD52B3"/>
    <w:rsid w:val="00CD6271"/>
    <w:rsid w:val="00CE066E"/>
    <w:rsid w:val="00CE0914"/>
    <w:rsid w:val="00CE0D27"/>
    <w:rsid w:val="00CE1100"/>
    <w:rsid w:val="00CE1462"/>
    <w:rsid w:val="00CE1CEF"/>
    <w:rsid w:val="00CE2D25"/>
    <w:rsid w:val="00CE31F1"/>
    <w:rsid w:val="00CE3FBA"/>
    <w:rsid w:val="00CE55B2"/>
    <w:rsid w:val="00CE70AE"/>
    <w:rsid w:val="00CE7165"/>
    <w:rsid w:val="00CF0709"/>
    <w:rsid w:val="00CF2813"/>
    <w:rsid w:val="00CF6303"/>
    <w:rsid w:val="00D000D5"/>
    <w:rsid w:val="00D01A04"/>
    <w:rsid w:val="00D01ADD"/>
    <w:rsid w:val="00D03E1D"/>
    <w:rsid w:val="00D0455B"/>
    <w:rsid w:val="00D04C7E"/>
    <w:rsid w:val="00D04E80"/>
    <w:rsid w:val="00D054C9"/>
    <w:rsid w:val="00D13C2D"/>
    <w:rsid w:val="00D1587F"/>
    <w:rsid w:val="00D16143"/>
    <w:rsid w:val="00D1620F"/>
    <w:rsid w:val="00D16597"/>
    <w:rsid w:val="00D20D2F"/>
    <w:rsid w:val="00D211AD"/>
    <w:rsid w:val="00D227A4"/>
    <w:rsid w:val="00D242E2"/>
    <w:rsid w:val="00D24D3E"/>
    <w:rsid w:val="00D253EC"/>
    <w:rsid w:val="00D26A0B"/>
    <w:rsid w:val="00D26DDF"/>
    <w:rsid w:val="00D31739"/>
    <w:rsid w:val="00D33720"/>
    <w:rsid w:val="00D339DC"/>
    <w:rsid w:val="00D34AE5"/>
    <w:rsid w:val="00D34D65"/>
    <w:rsid w:val="00D3582D"/>
    <w:rsid w:val="00D40CCB"/>
    <w:rsid w:val="00D40FB9"/>
    <w:rsid w:val="00D43235"/>
    <w:rsid w:val="00D446A9"/>
    <w:rsid w:val="00D45AAE"/>
    <w:rsid w:val="00D46D92"/>
    <w:rsid w:val="00D47C4F"/>
    <w:rsid w:val="00D510A9"/>
    <w:rsid w:val="00D51EFB"/>
    <w:rsid w:val="00D52E6F"/>
    <w:rsid w:val="00D56D45"/>
    <w:rsid w:val="00D56E16"/>
    <w:rsid w:val="00D57E8C"/>
    <w:rsid w:val="00D6043F"/>
    <w:rsid w:val="00D6131D"/>
    <w:rsid w:val="00D62527"/>
    <w:rsid w:val="00D637A4"/>
    <w:rsid w:val="00D6550D"/>
    <w:rsid w:val="00D667F5"/>
    <w:rsid w:val="00D67A78"/>
    <w:rsid w:val="00D70715"/>
    <w:rsid w:val="00D70A9A"/>
    <w:rsid w:val="00D724E1"/>
    <w:rsid w:val="00D72E6E"/>
    <w:rsid w:val="00D7308E"/>
    <w:rsid w:val="00D731E2"/>
    <w:rsid w:val="00D767B6"/>
    <w:rsid w:val="00D767B7"/>
    <w:rsid w:val="00D80493"/>
    <w:rsid w:val="00D805B6"/>
    <w:rsid w:val="00D80A29"/>
    <w:rsid w:val="00D8293D"/>
    <w:rsid w:val="00D82F17"/>
    <w:rsid w:val="00D83A08"/>
    <w:rsid w:val="00D85A7E"/>
    <w:rsid w:val="00D85CFE"/>
    <w:rsid w:val="00D85D65"/>
    <w:rsid w:val="00D87C0B"/>
    <w:rsid w:val="00D87FF9"/>
    <w:rsid w:val="00D9022B"/>
    <w:rsid w:val="00D905CB"/>
    <w:rsid w:val="00D91C31"/>
    <w:rsid w:val="00D92439"/>
    <w:rsid w:val="00D93271"/>
    <w:rsid w:val="00D95F9E"/>
    <w:rsid w:val="00D96C3A"/>
    <w:rsid w:val="00D96DE5"/>
    <w:rsid w:val="00DA0E30"/>
    <w:rsid w:val="00DA15DC"/>
    <w:rsid w:val="00DA2AFC"/>
    <w:rsid w:val="00DA37DE"/>
    <w:rsid w:val="00DA5779"/>
    <w:rsid w:val="00DA626E"/>
    <w:rsid w:val="00DA6888"/>
    <w:rsid w:val="00DA68EC"/>
    <w:rsid w:val="00DB05DB"/>
    <w:rsid w:val="00DB2C68"/>
    <w:rsid w:val="00DB4167"/>
    <w:rsid w:val="00DB44C1"/>
    <w:rsid w:val="00DB59FB"/>
    <w:rsid w:val="00DB5DD3"/>
    <w:rsid w:val="00DB7D08"/>
    <w:rsid w:val="00DC032A"/>
    <w:rsid w:val="00DC0331"/>
    <w:rsid w:val="00DC3BB9"/>
    <w:rsid w:val="00DC43CE"/>
    <w:rsid w:val="00DC596A"/>
    <w:rsid w:val="00DC602A"/>
    <w:rsid w:val="00DC6811"/>
    <w:rsid w:val="00DD0035"/>
    <w:rsid w:val="00DD0632"/>
    <w:rsid w:val="00DD6C3F"/>
    <w:rsid w:val="00DD71B0"/>
    <w:rsid w:val="00DE05CE"/>
    <w:rsid w:val="00DE0E27"/>
    <w:rsid w:val="00DE108C"/>
    <w:rsid w:val="00DE1C86"/>
    <w:rsid w:val="00DE42EF"/>
    <w:rsid w:val="00DE5783"/>
    <w:rsid w:val="00DE5B6F"/>
    <w:rsid w:val="00DF1FFB"/>
    <w:rsid w:val="00DF338B"/>
    <w:rsid w:val="00DF4FA4"/>
    <w:rsid w:val="00DF6414"/>
    <w:rsid w:val="00DF65AB"/>
    <w:rsid w:val="00E0199D"/>
    <w:rsid w:val="00E01E0E"/>
    <w:rsid w:val="00E0365C"/>
    <w:rsid w:val="00E0456F"/>
    <w:rsid w:val="00E05BAD"/>
    <w:rsid w:val="00E05D26"/>
    <w:rsid w:val="00E05DD7"/>
    <w:rsid w:val="00E07EE8"/>
    <w:rsid w:val="00E1008E"/>
    <w:rsid w:val="00E116E3"/>
    <w:rsid w:val="00E1255E"/>
    <w:rsid w:val="00E1342D"/>
    <w:rsid w:val="00E141D4"/>
    <w:rsid w:val="00E154EE"/>
    <w:rsid w:val="00E20B65"/>
    <w:rsid w:val="00E2354C"/>
    <w:rsid w:val="00E23A9B"/>
    <w:rsid w:val="00E24003"/>
    <w:rsid w:val="00E25BD6"/>
    <w:rsid w:val="00E25E9D"/>
    <w:rsid w:val="00E264E4"/>
    <w:rsid w:val="00E26877"/>
    <w:rsid w:val="00E31604"/>
    <w:rsid w:val="00E316AE"/>
    <w:rsid w:val="00E32F86"/>
    <w:rsid w:val="00E335F9"/>
    <w:rsid w:val="00E34700"/>
    <w:rsid w:val="00E3628C"/>
    <w:rsid w:val="00E3759D"/>
    <w:rsid w:val="00E37D50"/>
    <w:rsid w:val="00E4092B"/>
    <w:rsid w:val="00E41BF0"/>
    <w:rsid w:val="00E4217D"/>
    <w:rsid w:val="00E4292E"/>
    <w:rsid w:val="00E42D8F"/>
    <w:rsid w:val="00E45453"/>
    <w:rsid w:val="00E4556E"/>
    <w:rsid w:val="00E46C0E"/>
    <w:rsid w:val="00E51A66"/>
    <w:rsid w:val="00E51D18"/>
    <w:rsid w:val="00E51FD0"/>
    <w:rsid w:val="00E52F7B"/>
    <w:rsid w:val="00E53C80"/>
    <w:rsid w:val="00E558BC"/>
    <w:rsid w:val="00E56C73"/>
    <w:rsid w:val="00E571D9"/>
    <w:rsid w:val="00E57AD6"/>
    <w:rsid w:val="00E57C97"/>
    <w:rsid w:val="00E60065"/>
    <w:rsid w:val="00E61E6D"/>
    <w:rsid w:val="00E64405"/>
    <w:rsid w:val="00E66EC4"/>
    <w:rsid w:val="00E6736B"/>
    <w:rsid w:val="00E67D8E"/>
    <w:rsid w:val="00E70D84"/>
    <w:rsid w:val="00E7158C"/>
    <w:rsid w:val="00E73AD9"/>
    <w:rsid w:val="00E73D6B"/>
    <w:rsid w:val="00E73DCF"/>
    <w:rsid w:val="00E74F5B"/>
    <w:rsid w:val="00E75480"/>
    <w:rsid w:val="00E75D15"/>
    <w:rsid w:val="00E76546"/>
    <w:rsid w:val="00E76F94"/>
    <w:rsid w:val="00E773EE"/>
    <w:rsid w:val="00E77441"/>
    <w:rsid w:val="00E77FE0"/>
    <w:rsid w:val="00E8092E"/>
    <w:rsid w:val="00E80F5B"/>
    <w:rsid w:val="00E815B7"/>
    <w:rsid w:val="00E81718"/>
    <w:rsid w:val="00E83662"/>
    <w:rsid w:val="00E840E9"/>
    <w:rsid w:val="00E850A8"/>
    <w:rsid w:val="00E86223"/>
    <w:rsid w:val="00E8636B"/>
    <w:rsid w:val="00E94DC9"/>
    <w:rsid w:val="00E94E01"/>
    <w:rsid w:val="00E97716"/>
    <w:rsid w:val="00EA0ED6"/>
    <w:rsid w:val="00EA185D"/>
    <w:rsid w:val="00EA1CD2"/>
    <w:rsid w:val="00EA5690"/>
    <w:rsid w:val="00EA5ED6"/>
    <w:rsid w:val="00EA7A64"/>
    <w:rsid w:val="00EB0446"/>
    <w:rsid w:val="00EB5549"/>
    <w:rsid w:val="00EB577E"/>
    <w:rsid w:val="00EB591D"/>
    <w:rsid w:val="00EB6226"/>
    <w:rsid w:val="00EC1E9A"/>
    <w:rsid w:val="00EC24E2"/>
    <w:rsid w:val="00EC28ED"/>
    <w:rsid w:val="00EC3562"/>
    <w:rsid w:val="00EC4062"/>
    <w:rsid w:val="00EC41FF"/>
    <w:rsid w:val="00ED3973"/>
    <w:rsid w:val="00ED3BC4"/>
    <w:rsid w:val="00ED3CA2"/>
    <w:rsid w:val="00ED6017"/>
    <w:rsid w:val="00ED6F7D"/>
    <w:rsid w:val="00EE018F"/>
    <w:rsid w:val="00EE0691"/>
    <w:rsid w:val="00EE3355"/>
    <w:rsid w:val="00EE336B"/>
    <w:rsid w:val="00EE339C"/>
    <w:rsid w:val="00EE3D5F"/>
    <w:rsid w:val="00EE46D7"/>
    <w:rsid w:val="00EE524B"/>
    <w:rsid w:val="00EE663E"/>
    <w:rsid w:val="00EE6DEF"/>
    <w:rsid w:val="00EE7359"/>
    <w:rsid w:val="00EE75DB"/>
    <w:rsid w:val="00EF0363"/>
    <w:rsid w:val="00EF4DB7"/>
    <w:rsid w:val="00EF601F"/>
    <w:rsid w:val="00EF68DB"/>
    <w:rsid w:val="00F0399D"/>
    <w:rsid w:val="00F045B3"/>
    <w:rsid w:val="00F04EB8"/>
    <w:rsid w:val="00F05D30"/>
    <w:rsid w:val="00F05FBC"/>
    <w:rsid w:val="00F063F6"/>
    <w:rsid w:val="00F10BC4"/>
    <w:rsid w:val="00F10D70"/>
    <w:rsid w:val="00F12D59"/>
    <w:rsid w:val="00F12DE8"/>
    <w:rsid w:val="00F13E48"/>
    <w:rsid w:val="00F1521B"/>
    <w:rsid w:val="00F15D88"/>
    <w:rsid w:val="00F16C3B"/>
    <w:rsid w:val="00F1775B"/>
    <w:rsid w:val="00F17923"/>
    <w:rsid w:val="00F201CF"/>
    <w:rsid w:val="00F239B6"/>
    <w:rsid w:val="00F24618"/>
    <w:rsid w:val="00F25C6C"/>
    <w:rsid w:val="00F26719"/>
    <w:rsid w:val="00F2779B"/>
    <w:rsid w:val="00F31552"/>
    <w:rsid w:val="00F33DE2"/>
    <w:rsid w:val="00F358EC"/>
    <w:rsid w:val="00F36F1C"/>
    <w:rsid w:val="00F410E4"/>
    <w:rsid w:val="00F41B90"/>
    <w:rsid w:val="00F41E42"/>
    <w:rsid w:val="00F4257A"/>
    <w:rsid w:val="00F425A2"/>
    <w:rsid w:val="00F43DF7"/>
    <w:rsid w:val="00F44A4B"/>
    <w:rsid w:val="00F44E02"/>
    <w:rsid w:val="00F470FB"/>
    <w:rsid w:val="00F53EEE"/>
    <w:rsid w:val="00F54E15"/>
    <w:rsid w:val="00F55122"/>
    <w:rsid w:val="00F61583"/>
    <w:rsid w:val="00F61826"/>
    <w:rsid w:val="00F671A7"/>
    <w:rsid w:val="00F671CD"/>
    <w:rsid w:val="00F70E6A"/>
    <w:rsid w:val="00F70FE0"/>
    <w:rsid w:val="00F8161C"/>
    <w:rsid w:val="00F81C55"/>
    <w:rsid w:val="00F83475"/>
    <w:rsid w:val="00F83637"/>
    <w:rsid w:val="00F83EF1"/>
    <w:rsid w:val="00F8706D"/>
    <w:rsid w:val="00F90925"/>
    <w:rsid w:val="00F91203"/>
    <w:rsid w:val="00F93120"/>
    <w:rsid w:val="00F93FE9"/>
    <w:rsid w:val="00F95380"/>
    <w:rsid w:val="00F955E6"/>
    <w:rsid w:val="00F95DFB"/>
    <w:rsid w:val="00F96734"/>
    <w:rsid w:val="00F96C40"/>
    <w:rsid w:val="00FA0241"/>
    <w:rsid w:val="00FA1F57"/>
    <w:rsid w:val="00FA2394"/>
    <w:rsid w:val="00FA2B51"/>
    <w:rsid w:val="00FA2BD7"/>
    <w:rsid w:val="00FA795E"/>
    <w:rsid w:val="00FB0AFB"/>
    <w:rsid w:val="00FB1A1B"/>
    <w:rsid w:val="00FB1FAD"/>
    <w:rsid w:val="00FB2C0D"/>
    <w:rsid w:val="00FB2FBA"/>
    <w:rsid w:val="00FB5737"/>
    <w:rsid w:val="00FB7B04"/>
    <w:rsid w:val="00FC0EF9"/>
    <w:rsid w:val="00FC3759"/>
    <w:rsid w:val="00FC5996"/>
    <w:rsid w:val="00FC633D"/>
    <w:rsid w:val="00FC6607"/>
    <w:rsid w:val="00FC6F5A"/>
    <w:rsid w:val="00FC725F"/>
    <w:rsid w:val="00FC734D"/>
    <w:rsid w:val="00FD0C30"/>
    <w:rsid w:val="00FD1D22"/>
    <w:rsid w:val="00FD3D26"/>
    <w:rsid w:val="00FD5BCF"/>
    <w:rsid w:val="00FE19E2"/>
    <w:rsid w:val="00FE1A85"/>
    <w:rsid w:val="00FE60CB"/>
    <w:rsid w:val="00FE615E"/>
    <w:rsid w:val="00FE6BE7"/>
    <w:rsid w:val="00FF0DB3"/>
    <w:rsid w:val="00FF4314"/>
    <w:rsid w:val="00FF4374"/>
    <w:rsid w:val="00FF475A"/>
    <w:rsid w:val="00FF6004"/>
    <w:rsid w:val="00FF7645"/>
    <w:rsid w:val="00FF7A8A"/>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shapedefaults>
    <o:shapelayout v:ext="edit">
      <o:idmap v:ext="edit" data="1"/>
    </o:shapelayout>
  </w:shapeDefaults>
  <w:decimalSymbol w:val="."/>
  <w:listSeparator w:val=","/>
  <w15:chartTrackingRefBased/>
  <w15:docId w15:val="{CEF6E141-81C1-4A47-BF96-07384A93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E4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pPr>
      <w:adjustRightInd w:val="0"/>
      <w:jc w:val="both"/>
      <w:textAlignment w:val="baseline"/>
    </w:pPr>
    <w:rPr>
      <w:rFonts w:eastAsia="標楷體"/>
      <w:szCs w:val="20"/>
    </w:rPr>
  </w:style>
  <w:style w:type="paragraph" w:customStyle="1" w:styleId="210">
    <w:name w:val="本文縮排 21"/>
    <w:basedOn w:val="a"/>
    <w:pPr>
      <w:adjustRightInd w:val="0"/>
      <w:ind w:left="720"/>
      <w:textAlignment w:val="baseline"/>
    </w:pPr>
    <w:rPr>
      <w:rFonts w:ascii="標楷體" w:eastAsia="標楷體"/>
      <w:sz w:val="28"/>
      <w:szCs w:val="20"/>
    </w:rPr>
  </w:style>
  <w:style w:type="paragraph" w:customStyle="1" w:styleId="31">
    <w:name w:val="本文縮排 31"/>
    <w:basedOn w:val="a"/>
    <w:pPr>
      <w:adjustRightInd w:val="0"/>
      <w:ind w:left="720" w:firstLine="1080"/>
      <w:textAlignment w:val="baseline"/>
    </w:pPr>
    <w:rPr>
      <w:rFonts w:ascii="標楷體" w:eastAsia="標楷體"/>
      <w:sz w:val="28"/>
      <w:szCs w:val="20"/>
    </w:rPr>
  </w:style>
  <w:style w:type="paragraph" w:customStyle="1" w:styleId="1">
    <w:name w:val="區塊文字1"/>
    <w:basedOn w:val="a"/>
    <w:pPr>
      <w:adjustRightInd w:val="0"/>
      <w:spacing w:line="360" w:lineRule="auto"/>
      <w:ind w:left="540" w:right="384" w:firstLine="60"/>
      <w:jc w:val="both"/>
      <w:textAlignment w:val="baseline"/>
    </w:pPr>
    <w:rPr>
      <w:rFonts w:ascii="雅真中楷" w:eastAsia="雅真中楷"/>
      <w:sz w:val="32"/>
      <w:szCs w:val="20"/>
    </w:rPr>
  </w:style>
  <w:style w:type="paragraph" w:customStyle="1" w:styleId="310">
    <w:name w:val="本文 31"/>
    <w:basedOn w:val="a"/>
    <w:pPr>
      <w:adjustRightInd w:val="0"/>
      <w:spacing w:line="480" w:lineRule="exact"/>
      <w:jc w:val="both"/>
      <w:textAlignment w:val="baseline"/>
    </w:pPr>
    <w:rPr>
      <w:rFonts w:ascii="標楷體" w:eastAsia="標楷體"/>
      <w:sz w:val="26"/>
      <w:szCs w:val="20"/>
    </w:rPr>
  </w:style>
  <w:style w:type="paragraph" w:styleId="a3">
    <w:name w:val="Body Text"/>
    <w:basedOn w:val="a"/>
    <w:pPr>
      <w:adjustRightInd w:val="0"/>
      <w:spacing w:line="400" w:lineRule="exact"/>
      <w:jc w:val="both"/>
      <w:textAlignment w:val="baseline"/>
    </w:pPr>
    <w:rPr>
      <w:rFonts w:eastAsia="標楷體"/>
      <w:sz w:val="28"/>
      <w:szCs w:val="20"/>
    </w:rPr>
  </w:style>
  <w:style w:type="paragraph" w:styleId="2">
    <w:name w:val="Body Text Indent 2"/>
    <w:basedOn w:val="a"/>
    <w:pPr>
      <w:adjustRightInd w:val="0"/>
      <w:spacing w:line="440" w:lineRule="exact"/>
      <w:ind w:left="480" w:firstLine="556"/>
      <w:jc w:val="both"/>
      <w:textAlignment w:val="baseline"/>
    </w:pPr>
    <w:rPr>
      <w:rFonts w:ascii="標楷體" w:eastAsia="標楷體"/>
      <w:sz w:val="28"/>
      <w:szCs w:val="20"/>
    </w:rPr>
  </w:style>
  <w:style w:type="paragraph" w:styleId="3">
    <w:name w:val="Body Text Indent 3"/>
    <w:basedOn w:val="a"/>
    <w:pPr>
      <w:adjustRightInd w:val="0"/>
      <w:spacing w:line="440" w:lineRule="exact"/>
      <w:ind w:left="1800" w:hanging="600"/>
      <w:jc w:val="both"/>
      <w:textAlignment w:val="baseline"/>
    </w:pPr>
    <w:rPr>
      <w:rFonts w:ascii="標楷體" w:eastAsia="標楷體"/>
      <w:sz w:val="28"/>
      <w:szCs w:val="20"/>
    </w:rPr>
  </w:style>
  <w:style w:type="paragraph" w:styleId="a4">
    <w:name w:val="Body Text Indent"/>
    <w:basedOn w:val="a"/>
    <w:pPr>
      <w:snapToGrid w:val="0"/>
      <w:jc w:val="both"/>
    </w:pPr>
    <w:rPr>
      <w:rFonts w:eastAsia="標楷體"/>
      <w:szCs w:val="20"/>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footnote text"/>
    <w:basedOn w:val="a"/>
    <w:semiHidden/>
    <w:pPr>
      <w:snapToGrid w:val="0"/>
    </w:pPr>
    <w:rPr>
      <w:sz w:val="20"/>
      <w:szCs w:val="20"/>
    </w:rPr>
  </w:style>
  <w:style w:type="character" w:styleId="a9">
    <w:name w:val="footnote reference"/>
    <w:semiHidden/>
    <w:rPr>
      <w:vertAlign w:val="superscript"/>
    </w:rPr>
  </w:style>
  <w:style w:type="paragraph" w:styleId="20">
    <w:name w:val="Body Text 2"/>
    <w:basedOn w:val="a"/>
    <w:pPr>
      <w:spacing w:line="440" w:lineRule="exact"/>
      <w:jc w:val="both"/>
    </w:pPr>
    <w:rPr>
      <w:rFonts w:ascii="標楷體" w:eastAsia="標楷體"/>
      <w:color w:val="FF0000"/>
      <w:sz w:val="28"/>
      <w:u w:val="single"/>
    </w:rPr>
  </w:style>
  <w:style w:type="paragraph" w:customStyle="1" w:styleId="font5">
    <w:name w:val="font5"/>
    <w:basedOn w:val="a"/>
    <w:pPr>
      <w:widowControl/>
      <w:spacing w:before="100" w:beforeAutospacing="1" w:after="100" w:afterAutospacing="1"/>
    </w:pPr>
    <w:rPr>
      <w:rFonts w:ascii="新細明體" w:hAnsi="Arial Unicode MS" w:cs="Arial Unicode MS" w:hint="eastAsia"/>
      <w:kern w:val="0"/>
      <w:sz w:val="18"/>
      <w:szCs w:val="18"/>
    </w:rPr>
  </w:style>
  <w:style w:type="paragraph" w:customStyle="1" w:styleId="font6">
    <w:name w:val="font6"/>
    <w:basedOn w:val="a"/>
    <w:pPr>
      <w:widowControl/>
      <w:spacing w:before="100" w:beforeAutospacing="1" w:after="100" w:afterAutospacing="1"/>
    </w:pPr>
    <w:rPr>
      <w:rFonts w:ascii="標楷體" w:eastAsia="標楷體" w:hAnsi="Arial Unicode MS" w:cs="Arial Unicode MS" w:hint="eastAsia"/>
      <w:kern w:val="0"/>
      <w:sz w:val="16"/>
      <w:szCs w:val="16"/>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color w:val="FF0000"/>
      <w:kern w:val="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kern w:val="0"/>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Arial Unicode MS" w:cs="Arial Unicode MS" w:hint="eastAsia"/>
      <w:kern w:val="0"/>
    </w:rPr>
  </w:style>
  <w:style w:type="paragraph" w:customStyle="1" w:styleId="xl27">
    <w:name w:val="xl27"/>
    <w:basedOn w:val="a"/>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標楷體" w:eastAsia="標楷體" w:hAnsi="Arial Unicode MS" w:cs="Arial Unicode MS" w:hint="eastAsia"/>
      <w:kern w:val="0"/>
    </w:rPr>
  </w:style>
  <w:style w:type="paragraph" w:customStyle="1" w:styleId="xl28">
    <w:name w:val="xl28"/>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標楷體" w:eastAsia="標楷體" w:hAnsi="Arial Unicode MS" w:cs="Arial Unicode MS" w:hint="eastAsia"/>
      <w:kern w:val="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color w:val="FF0000"/>
      <w:kern w:val="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kern w:val="0"/>
    </w:rPr>
  </w:style>
  <w:style w:type="paragraph" w:customStyle="1" w:styleId="xl31">
    <w:name w:val="xl31"/>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標楷體" w:eastAsia="標楷體" w:hAnsi="Arial Unicode MS" w:cs="Arial Unicode MS" w:hint="eastAsia"/>
      <w:kern w:val="0"/>
    </w:rPr>
  </w:style>
  <w:style w:type="paragraph" w:customStyle="1" w:styleId="xl32">
    <w:name w:val="xl32"/>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標楷體" w:eastAsia="標楷體" w:hAnsi="Arial Unicode MS" w:cs="Arial Unicode MS" w:hint="eastAsia"/>
      <w:color w:val="FF0000"/>
      <w:kern w:val="0"/>
    </w:rPr>
  </w:style>
  <w:style w:type="paragraph" w:customStyle="1" w:styleId="xl33">
    <w:name w:val="xl33"/>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標楷體" w:eastAsia="標楷體" w:hAnsi="Arial Unicode MS" w:cs="Arial Unicode MS" w:hint="eastAsia"/>
      <w:kern w:val="0"/>
    </w:rPr>
  </w:style>
  <w:style w:type="paragraph" w:customStyle="1" w:styleId="xl34">
    <w:name w:val="xl34"/>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標楷體" w:eastAsia="標楷體" w:hAnsi="Arial Unicode MS" w:cs="Arial Unicode MS" w:hint="eastAsia"/>
      <w:kern w:val="0"/>
    </w:rPr>
  </w:style>
  <w:style w:type="paragraph" w:customStyle="1" w:styleId="xl35">
    <w:name w:val="xl35"/>
    <w:basedOn w:val="a"/>
    <w:pPr>
      <w:widowControl/>
      <w:spacing w:before="100" w:beforeAutospacing="1" w:after="100" w:afterAutospacing="1"/>
    </w:pPr>
    <w:rPr>
      <w:rFonts w:ascii="標楷體" w:eastAsia="標楷體" w:hAnsi="Arial Unicode MS" w:cs="Arial Unicode MS" w:hint="eastAsia"/>
      <w:kern w:val="0"/>
      <w:sz w:val="20"/>
      <w:szCs w:val="20"/>
    </w:rPr>
  </w:style>
  <w:style w:type="paragraph" w:customStyle="1" w:styleId="xl36">
    <w:name w:val="xl36"/>
    <w:basedOn w:val="a"/>
    <w:pPr>
      <w:widowControl/>
      <w:pBdr>
        <w:top w:val="single" w:sz="8" w:space="0" w:color="auto"/>
      </w:pBdr>
      <w:spacing w:before="100" w:beforeAutospacing="1" w:after="100" w:afterAutospacing="1"/>
    </w:pPr>
    <w:rPr>
      <w:rFonts w:ascii="標楷體" w:eastAsia="標楷體" w:hAnsi="Arial Unicode MS" w:cs="Arial Unicode MS" w:hint="eastAsia"/>
      <w:kern w:val="0"/>
      <w:sz w:val="20"/>
      <w:szCs w:val="20"/>
    </w:rPr>
  </w:style>
  <w:style w:type="paragraph" w:customStyle="1" w:styleId="xl37">
    <w:name w:val="xl37"/>
    <w:basedOn w:val="a"/>
    <w:pPr>
      <w:widowControl/>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標楷體" w:eastAsia="標楷體" w:hAnsi="Arial Unicode MS" w:cs="Arial Unicode MS" w:hint="eastAsia"/>
      <w:kern w:val="0"/>
    </w:rPr>
  </w:style>
  <w:style w:type="paragraph" w:customStyle="1" w:styleId="xl38">
    <w:name w:val="xl38"/>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標楷體" w:eastAsia="標楷體" w:hAnsi="Arial Unicode MS" w:cs="Arial Unicode MS" w:hint="eastAsia"/>
      <w:kern w:val="0"/>
    </w:rPr>
  </w:style>
  <w:style w:type="paragraph" w:customStyle="1" w:styleId="xl39">
    <w:name w:val="xl39"/>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kern w:val="0"/>
    </w:rPr>
  </w:style>
  <w:style w:type="paragraph" w:customStyle="1" w:styleId="xl40">
    <w:name w:val="xl40"/>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ascii="標楷體" w:eastAsia="標楷體" w:hAnsi="Arial Unicode MS" w:cs="Arial Unicode MS" w:hint="eastAsia"/>
      <w:kern w:val="0"/>
    </w:rPr>
  </w:style>
  <w:style w:type="paragraph" w:customStyle="1" w:styleId="xl41">
    <w:name w:val="xl41"/>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hint="eastAsia"/>
      <w:kern w:val="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hint="eastAsia"/>
      <w:kern w:val="0"/>
    </w:rPr>
  </w:style>
  <w:style w:type="paragraph" w:customStyle="1" w:styleId="xl43">
    <w:name w:val="xl43"/>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標楷體" w:eastAsia="標楷體" w:hAnsi="Arial Unicode MS" w:cs="Arial Unicode MS" w:hint="eastAsia"/>
      <w:kern w:val="0"/>
    </w:rPr>
  </w:style>
  <w:style w:type="paragraph" w:customStyle="1" w:styleId="xl44">
    <w:name w:val="xl44"/>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hint="eastAsia"/>
      <w:kern w:val="0"/>
    </w:rPr>
  </w:style>
  <w:style w:type="paragraph" w:customStyle="1" w:styleId="xl45">
    <w:name w:val="xl45"/>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標楷體" w:eastAsia="標楷體" w:hAnsi="Arial Unicode MS" w:cs="Arial Unicode MS" w:hint="eastAsia"/>
      <w:kern w:val="0"/>
    </w:rPr>
  </w:style>
  <w:style w:type="paragraph" w:customStyle="1" w:styleId="xl46">
    <w:name w:val="xl46"/>
    <w:basedOn w:val="a"/>
    <w:pPr>
      <w:widowControl/>
      <w:pBdr>
        <w:bottom w:val="single" w:sz="8" w:space="0" w:color="auto"/>
      </w:pBdr>
      <w:spacing w:before="100" w:beforeAutospacing="1" w:after="100" w:afterAutospacing="1"/>
      <w:jc w:val="center"/>
      <w:textAlignment w:val="center"/>
    </w:pPr>
    <w:rPr>
      <w:rFonts w:ascii="標楷體" w:eastAsia="標楷體" w:hAnsi="Arial Unicode MS" w:cs="Arial Unicode MS" w:hint="eastAsia"/>
      <w:kern w:val="0"/>
      <w:sz w:val="32"/>
      <w:szCs w:val="32"/>
    </w:rPr>
  </w:style>
  <w:style w:type="paragraph" w:customStyle="1" w:styleId="xl47">
    <w:name w:val="xl47"/>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Arial Unicode MS" w:cs="Arial Unicode MS" w:hint="eastAsia"/>
      <w:kern w:val="0"/>
    </w:rPr>
  </w:style>
  <w:style w:type="paragraph" w:customStyle="1" w:styleId="xl48">
    <w:name w:val="xl48"/>
    <w:basedOn w:val="a"/>
    <w:pPr>
      <w:widowControl/>
      <w:pBdr>
        <w:top w:val="single" w:sz="8" w:space="0" w:color="auto"/>
        <w:left w:val="single" w:sz="4" w:space="0" w:color="auto"/>
        <w:bottom w:val="single" w:sz="4" w:space="0" w:color="auto"/>
      </w:pBdr>
      <w:spacing w:before="100" w:beforeAutospacing="1" w:after="100" w:afterAutospacing="1"/>
      <w:textAlignment w:val="center"/>
    </w:pPr>
    <w:rPr>
      <w:rFonts w:ascii="標楷體" w:eastAsia="標楷體" w:hAnsi="Arial Unicode MS" w:cs="Arial Unicode MS" w:hint="eastAsia"/>
      <w:kern w:val="0"/>
    </w:rPr>
  </w:style>
  <w:style w:type="paragraph" w:customStyle="1" w:styleId="xl49">
    <w:name w:val="xl49"/>
    <w:basedOn w:val="a"/>
    <w:pPr>
      <w:widowControl/>
      <w:pBdr>
        <w:top w:val="single" w:sz="8" w:space="0" w:color="auto"/>
        <w:bottom w:val="single" w:sz="4" w:space="0" w:color="auto"/>
        <w:right w:val="single" w:sz="4" w:space="0" w:color="auto"/>
      </w:pBdr>
      <w:spacing w:before="100" w:beforeAutospacing="1" w:after="100" w:afterAutospacing="1"/>
      <w:textAlignment w:val="center"/>
    </w:pPr>
    <w:rPr>
      <w:rFonts w:ascii="標楷體" w:eastAsia="標楷體" w:hAnsi="Arial Unicode MS" w:cs="Arial Unicode MS" w:hint="eastAsia"/>
      <w:kern w:val="0"/>
    </w:rPr>
  </w:style>
  <w:style w:type="paragraph" w:styleId="30">
    <w:name w:val="Body Text 3"/>
    <w:basedOn w:val="a"/>
    <w:pPr>
      <w:spacing w:line="180" w:lineRule="exact"/>
    </w:pPr>
    <w:rPr>
      <w:color w:val="FF0000"/>
    </w:rPr>
  </w:style>
  <w:style w:type="paragraph" w:styleId="aa">
    <w:name w:val="Block Text"/>
    <w:basedOn w:val="a"/>
    <w:pPr>
      <w:framePr w:hSpace="180" w:wrap="around" w:vAnchor="page" w:hAnchor="text" w:x="313" w:y="2041"/>
      <w:ind w:left="113" w:right="113"/>
    </w:pPr>
    <w:rPr>
      <w:rFonts w:eastAsia="標楷體"/>
      <w:szCs w:val="20"/>
    </w:rPr>
  </w:style>
  <w:style w:type="character" w:styleId="ab">
    <w:name w:val="annotation reference"/>
    <w:semiHidden/>
    <w:rsid w:val="00CC1233"/>
    <w:rPr>
      <w:sz w:val="18"/>
      <w:szCs w:val="18"/>
    </w:rPr>
  </w:style>
  <w:style w:type="paragraph" w:styleId="ac">
    <w:name w:val="annotation text"/>
    <w:basedOn w:val="a"/>
    <w:semiHidden/>
    <w:rsid w:val="00CC1233"/>
  </w:style>
  <w:style w:type="paragraph" w:styleId="ad">
    <w:name w:val="annotation subject"/>
    <w:basedOn w:val="ac"/>
    <w:next w:val="ac"/>
    <w:semiHidden/>
    <w:rsid w:val="00CC1233"/>
    <w:rPr>
      <w:b/>
      <w:bCs/>
    </w:rPr>
  </w:style>
  <w:style w:type="paragraph" w:styleId="ae">
    <w:name w:val="Balloon Text"/>
    <w:basedOn w:val="a"/>
    <w:semiHidden/>
    <w:rsid w:val="00CC1233"/>
    <w:rPr>
      <w:rFonts w:ascii="Arial" w:hAnsi="Arial"/>
      <w:sz w:val="18"/>
      <w:szCs w:val="18"/>
    </w:rPr>
  </w:style>
  <w:style w:type="character" w:styleId="af">
    <w:name w:val="Hyperlink"/>
    <w:rsid w:val="007B34A5"/>
    <w:rPr>
      <w:color w:val="0000FF"/>
      <w:u w:val="single"/>
    </w:rPr>
  </w:style>
  <w:style w:type="table" w:styleId="af0">
    <w:name w:val="Table Grid"/>
    <w:basedOn w:val="a1"/>
    <w:uiPriority w:val="39"/>
    <w:rsid w:val="00E05D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rsid w:val="008C0966"/>
    <w:rPr>
      <w:color w:val="800080"/>
      <w:u w:val="single"/>
    </w:rPr>
  </w:style>
  <w:style w:type="character" w:customStyle="1" w:styleId="style11">
    <w:name w:val="style11"/>
    <w:rsid w:val="000724EE"/>
    <w:rPr>
      <w:color w:val="666666"/>
    </w:rPr>
  </w:style>
  <w:style w:type="paragraph" w:customStyle="1" w:styleId="10">
    <w:name w:val="樣式1"/>
    <w:basedOn w:val="a"/>
    <w:rsid w:val="000724EE"/>
  </w:style>
  <w:style w:type="character" w:customStyle="1" w:styleId="font1">
    <w:name w:val="font1"/>
    <w:rsid w:val="000724EE"/>
    <w:rPr>
      <w:rFonts w:ascii="sө" w:hAnsi="sө" w:hint="default"/>
      <w:color w:val="000000"/>
      <w:sz w:val="18"/>
      <w:szCs w:val="18"/>
    </w:rPr>
  </w:style>
  <w:style w:type="paragraph" w:styleId="af2">
    <w:name w:val="List Paragraph"/>
    <w:aliases w:val="4 Párrafo de lista,Figuras,Dot pt,List Paragraph Char Char Char,Indicator Text,List Paragraph1,Numbered Para 1,DH1,List Paragraph"/>
    <w:basedOn w:val="a"/>
    <w:link w:val="af3"/>
    <w:uiPriority w:val="34"/>
    <w:qFormat/>
    <w:rsid w:val="000724EE"/>
    <w:pPr>
      <w:ind w:leftChars="200" w:left="480"/>
    </w:pPr>
  </w:style>
  <w:style w:type="character" w:customStyle="1" w:styleId="af3">
    <w:name w:val="清單段落 字元"/>
    <w:aliases w:val="4 Párrafo de lista 字元,Figuras 字元,Dot pt 字元,List Paragraph Char Char Char 字元,Indicator Text 字元,List Paragraph1 字元,Numbered Para 1 字元,DH1 字元,List Paragraph 字元"/>
    <w:link w:val="af2"/>
    <w:uiPriority w:val="34"/>
    <w:qFormat/>
    <w:locked/>
    <w:rsid w:val="00882FFB"/>
    <w:rPr>
      <w:kern w:val="2"/>
      <w:sz w:val="24"/>
      <w:szCs w:val="24"/>
    </w:rPr>
  </w:style>
  <w:style w:type="paragraph" w:customStyle="1" w:styleId="cjk">
    <w:name w:val="cjk"/>
    <w:basedOn w:val="a"/>
    <w:rsid w:val="00061384"/>
    <w:pPr>
      <w:widowControl/>
      <w:spacing w:before="100" w:beforeAutospacing="1" w:after="142" w:line="288" w:lineRule="auto"/>
    </w:pPr>
    <w:rPr>
      <w:rFonts w:ascii="新細明體" w:hAnsi="新細明體" w:cs="新細明體"/>
      <w:kern w:val="0"/>
    </w:rPr>
  </w:style>
  <w:style w:type="paragraph" w:customStyle="1" w:styleId="Standard">
    <w:name w:val="Standard"/>
    <w:rsid w:val="00D26A0B"/>
    <w:pPr>
      <w:widowControl w:val="0"/>
      <w:suppressAutoHyphens/>
      <w:autoSpaceDN w:val="0"/>
      <w:textAlignment w:val="baseline"/>
    </w:pPr>
    <w:rPr>
      <w:rFonts w:eastAsia="新細明體, PMingLiU"/>
      <w:kern w:val="3"/>
      <w:sz w:val="24"/>
      <w:szCs w:val="24"/>
    </w:rPr>
  </w:style>
  <w:style w:type="paragraph" w:customStyle="1" w:styleId="Textbody">
    <w:name w:val="Text body"/>
    <w:basedOn w:val="Standard"/>
    <w:rsid w:val="00573C26"/>
    <w:pPr>
      <w:spacing w:line="400" w:lineRule="exact"/>
      <w:jc w:val="both"/>
    </w:pPr>
    <w:rPr>
      <w:rFonts w:eastAsia="標楷體"/>
      <w:sz w:val="28"/>
      <w:szCs w:val="20"/>
    </w:rPr>
  </w:style>
  <w:style w:type="numbering" w:customStyle="1" w:styleId="WWNum1">
    <w:name w:val="WWNum1"/>
    <w:basedOn w:val="a2"/>
    <w:rsid w:val="00F063F6"/>
    <w:pPr>
      <w:numPr>
        <w:numId w:val="8"/>
      </w:numPr>
    </w:pPr>
  </w:style>
  <w:style w:type="numbering" w:customStyle="1" w:styleId="WWNum2">
    <w:name w:val="WWNum2"/>
    <w:basedOn w:val="a2"/>
    <w:rsid w:val="00F063F6"/>
    <w:pPr>
      <w:numPr>
        <w:numId w:val="29"/>
      </w:numPr>
    </w:pPr>
  </w:style>
  <w:style w:type="numbering" w:customStyle="1" w:styleId="WWNum3">
    <w:name w:val="WWNum3"/>
    <w:basedOn w:val="a2"/>
    <w:rsid w:val="00F063F6"/>
    <w:pPr>
      <w:numPr>
        <w:numId w:val="10"/>
      </w:numPr>
    </w:pPr>
  </w:style>
  <w:style w:type="numbering" w:customStyle="1" w:styleId="WWNum4">
    <w:name w:val="WWNum4"/>
    <w:basedOn w:val="a2"/>
    <w:rsid w:val="00F063F6"/>
    <w:pPr>
      <w:numPr>
        <w:numId w:val="11"/>
      </w:numPr>
    </w:pPr>
  </w:style>
  <w:style w:type="character" w:styleId="af4">
    <w:name w:val="Emphasis"/>
    <w:basedOn w:val="a0"/>
    <w:uiPriority w:val="20"/>
    <w:qFormat/>
    <w:rsid w:val="009415E3"/>
    <w:rPr>
      <w:i/>
      <w:iCs/>
    </w:rPr>
  </w:style>
  <w:style w:type="numbering" w:customStyle="1" w:styleId="WWNum8">
    <w:name w:val="WWNum8"/>
    <w:basedOn w:val="a2"/>
    <w:rsid w:val="00871778"/>
    <w:pPr>
      <w:numPr>
        <w:numId w:val="13"/>
      </w:numPr>
    </w:pPr>
  </w:style>
  <w:style w:type="numbering" w:customStyle="1" w:styleId="WWNum9">
    <w:name w:val="WWNum9"/>
    <w:basedOn w:val="a2"/>
    <w:rsid w:val="00871778"/>
    <w:pPr>
      <w:numPr>
        <w:numId w:val="14"/>
      </w:numPr>
    </w:pPr>
  </w:style>
  <w:style w:type="paragraph" w:styleId="Web">
    <w:name w:val="Normal (Web)"/>
    <w:basedOn w:val="a"/>
    <w:rsid w:val="00DA6888"/>
    <w:pPr>
      <w:widowControl/>
      <w:spacing w:before="100" w:beforeAutospacing="1" w:after="100" w:afterAutospacing="1"/>
    </w:pPr>
    <w:rPr>
      <w:rFonts w:ascii="Arial Unicode MS" w:eastAsia="Arial Unicode MS" w:hAnsi="Arial Unicode MS" w:cs="Arial Unicode MS"/>
      <w:kern w:val="0"/>
    </w:rPr>
  </w:style>
  <w:style w:type="numbering" w:customStyle="1" w:styleId="WWNum5">
    <w:name w:val="WWNum5"/>
    <w:basedOn w:val="a2"/>
    <w:rsid w:val="00546B69"/>
    <w:pPr>
      <w:numPr>
        <w:numId w:val="15"/>
      </w:numPr>
    </w:pPr>
  </w:style>
  <w:style w:type="numbering" w:customStyle="1" w:styleId="WWNum6">
    <w:name w:val="WWNum6"/>
    <w:basedOn w:val="a2"/>
    <w:rsid w:val="00546B69"/>
    <w:pPr>
      <w:numPr>
        <w:numId w:val="16"/>
      </w:numPr>
    </w:pPr>
  </w:style>
  <w:style w:type="numbering" w:customStyle="1" w:styleId="WWNum7">
    <w:name w:val="WWNum7"/>
    <w:basedOn w:val="a2"/>
    <w:rsid w:val="00546B69"/>
    <w:pPr>
      <w:numPr>
        <w:numId w:val="17"/>
      </w:numPr>
    </w:pPr>
  </w:style>
  <w:style w:type="numbering" w:customStyle="1" w:styleId="WWNum10">
    <w:name w:val="WWNum10"/>
    <w:basedOn w:val="a2"/>
    <w:rsid w:val="00546B6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363626">
      <w:bodyDiv w:val="1"/>
      <w:marLeft w:val="0"/>
      <w:marRight w:val="0"/>
      <w:marTop w:val="0"/>
      <w:marBottom w:val="0"/>
      <w:divBdr>
        <w:top w:val="none" w:sz="0" w:space="0" w:color="auto"/>
        <w:left w:val="none" w:sz="0" w:space="0" w:color="auto"/>
        <w:bottom w:val="none" w:sz="0" w:space="0" w:color="auto"/>
        <w:right w:val="none" w:sz="0" w:space="0" w:color="auto"/>
      </w:divBdr>
    </w:div>
    <w:div w:id="1225139175">
      <w:bodyDiv w:val="1"/>
      <w:marLeft w:val="0"/>
      <w:marRight w:val="0"/>
      <w:marTop w:val="0"/>
      <w:marBottom w:val="0"/>
      <w:divBdr>
        <w:top w:val="none" w:sz="0" w:space="0" w:color="auto"/>
        <w:left w:val="none" w:sz="0" w:space="0" w:color="auto"/>
        <w:bottom w:val="none" w:sz="0" w:space="0" w:color="auto"/>
        <w:right w:val="none" w:sz="0" w:space="0" w:color="auto"/>
      </w:divBdr>
    </w:div>
    <w:div w:id="212187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4C5A5-9030-4A62-9B30-16F5D648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2541</Words>
  <Characters>38</Characters>
  <Application>Microsoft Office Word</Application>
  <DocSecurity>0</DocSecurity>
  <Lines>1</Lines>
  <Paragraphs>5</Paragraphs>
  <ScaleCrop>false</ScaleCrop>
  <Company>職訓局</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九十二年度多元就業開發方案</dc:title>
  <dc:subject/>
  <dc:creator>職訓局</dc:creator>
  <cp:keywords/>
  <cp:lastModifiedBy>林心怡</cp:lastModifiedBy>
  <cp:revision>18</cp:revision>
  <cp:lastPrinted>2021-05-06T03:06:00Z</cp:lastPrinted>
  <dcterms:created xsi:type="dcterms:W3CDTF">2020-11-02T06:22:00Z</dcterms:created>
  <dcterms:modified xsi:type="dcterms:W3CDTF">2021-06-18T05:21:00Z</dcterms:modified>
</cp:coreProperties>
</file>