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E80" w:rsidRDefault="00275E80" w:rsidP="004E4C4D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B5A0F">
        <w:rPr>
          <w:rFonts w:ascii="標楷體" w:eastAsia="標楷體" w:hAnsi="標楷體" w:hint="eastAsia"/>
          <w:b/>
          <w:bCs/>
          <w:sz w:val="36"/>
          <w:szCs w:val="36"/>
        </w:rPr>
        <w:t>視界改變世界（</w:t>
      </w:r>
      <w:r w:rsidRPr="00BB5A0F">
        <w:rPr>
          <w:rFonts w:ascii="標楷體" w:eastAsia="標楷體" w:hAnsi="標楷體"/>
          <w:b/>
          <w:bCs/>
          <w:sz w:val="36"/>
          <w:szCs w:val="36"/>
        </w:rPr>
        <w:t>Vision Changes the World</w:t>
      </w:r>
      <w:r w:rsidRPr="00BB5A0F">
        <w:rPr>
          <w:rFonts w:ascii="標楷體" w:eastAsia="標楷體" w:hAnsi="標楷體" w:hint="eastAsia"/>
          <w:b/>
          <w:bCs/>
          <w:sz w:val="36"/>
          <w:szCs w:val="36"/>
        </w:rPr>
        <w:t>）</w:t>
      </w:r>
      <w:r w:rsidRPr="0057744F">
        <w:rPr>
          <w:rFonts w:ascii="標楷體" w:eastAsia="標楷體" w:hAnsi="標楷體" w:hint="eastAsia"/>
          <w:b/>
          <w:bCs/>
          <w:sz w:val="36"/>
          <w:szCs w:val="36"/>
        </w:rPr>
        <w:t>─</w:t>
      </w:r>
    </w:p>
    <w:p w:rsidR="00275E80" w:rsidRDefault="00275E80" w:rsidP="004E4C4D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2016</w:t>
      </w:r>
      <w:r>
        <w:rPr>
          <w:rFonts w:ascii="標楷體" w:eastAsia="標楷體" w:hAnsi="標楷體" w:hint="eastAsia"/>
          <w:b/>
          <w:bCs/>
          <w:sz w:val="36"/>
          <w:szCs w:val="36"/>
        </w:rPr>
        <w:t>台灣青少年領袖高峰會</w:t>
      </w:r>
    </w:p>
    <w:p w:rsidR="00275E80" w:rsidRDefault="00275E80" w:rsidP="004E4C4D">
      <w:pPr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活動計劃書</w:t>
      </w:r>
    </w:p>
    <w:p w:rsidR="00275E80" w:rsidRDefault="00275E80" w:rsidP="00E946F0">
      <w:pPr>
        <w:numPr>
          <w:ilvl w:val="0"/>
          <w:numId w:val="8"/>
        </w:numPr>
        <w:tabs>
          <w:tab w:val="clear" w:pos="480"/>
          <w:tab w:val="num" w:pos="567"/>
        </w:tabs>
        <w:spacing w:beforeLines="50"/>
        <w:ind w:left="482" w:hanging="482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方案目的</w:t>
      </w:r>
    </w:p>
    <w:p w:rsidR="00275E80" w:rsidRPr="00F15D6B" w:rsidRDefault="00275E80" w:rsidP="00F43766">
      <w:pPr>
        <w:spacing w:beforeLines="50"/>
        <w:ind w:left="482" w:firstLineChars="175" w:firstLine="31680"/>
        <w:rPr>
          <w:rFonts w:ascii="標楷體" w:eastAsia="標楷體" w:hAnsi="標楷體"/>
          <w:sz w:val="26"/>
          <w:szCs w:val="26"/>
        </w:rPr>
      </w:pPr>
      <w:r w:rsidRPr="00F15D6B">
        <w:rPr>
          <w:rFonts w:ascii="標楷體" w:eastAsia="標楷體" w:hAnsi="標楷體" w:hint="eastAsia"/>
          <w:sz w:val="26"/>
          <w:szCs w:val="26"/>
        </w:rPr>
        <w:t>以「視界改變世界」為主軸，引導青少年探索、認識重要的國際及公共議題，用不同層次的視野看世界，透過資料蒐集和團隊腦力激盪，提出不同脈絡觀點的經驗解讀；同時藉由不同領域頂尖人士的經驗分享，啟發青少年對不同議題的關注，共同提出新的見解和行動可能性。</w:t>
      </w:r>
    </w:p>
    <w:p w:rsidR="00275E80" w:rsidRPr="00F15D6B" w:rsidRDefault="00275E80" w:rsidP="00F43766">
      <w:pPr>
        <w:ind w:left="480" w:firstLineChars="175" w:firstLine="31680"/>
        <w:rPr>
          <w:rFonts w:ascii="標楷體" w:eastAsia="標楷體" w:hAnsi="標楷體"/>
          <w:sz w:val="26"/>
          <w:szCs w:val="26"/>
        </w:rPr>
      </w:pPr>
    </w:p>
    <w:p w:rsidR="00275E80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辦理時程：</w:t>
      </w:r>
      <w:r>
        <w:rPr>
          <w:rFonts w:ascii="標楷體" w:eastAsia="標楷體" w:hAnsi="標楷體"/>
          <w:color w:val="000000"/>
          <w:sz w:val="26"/>
          <w:szCs w:val="26"/>
        </w:rPr>
        <w:t>2016</w:t>
      </w:r>
      <w:r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/>
          <w:color w:val="00000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18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color w:val="000000"/>
          <w:sz w:val="26"/>
          <w:szCs w:val="26"/>
        </w:rPr>
        <w:t>週一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>
        <w:rPr>
          <w:rFonts w:ascii="標楷體" w:eastAsia="標楷體" w:hAnsi="標楷體"/>
          <w:color w:val="000000"/>
          <w:sz w:val="26"/>
          <w:szCs w:val="26"/>
        </w:rPr>
        <w:t>7</w:t>
      </w:r>
      <w:r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/>
          <w:color w:val="000000"/>
          <w:sz w:val="26"/>
          <w:szCs w:val="26"/>
        </w:rPr>
        <w:t>22</w:t>
      </w:r>
      <w:r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>
        <w:rPr>
          <w:rFonts w:ascii="標楷體" w:eastAsia="標楷體" w:hAnsi="標楷體"/>
          <w:color w:val="000000"/>
          <w:sz w:val="26"/>
          <w:szCs w:val="26"/>
        </w:rPr>
        <w:t>(</w:t>
      </w:r>
      <w:r>
        <w:rPr>
          <w:rFonts w:ascii="標楷體" w:eastAsia="標楷體" w:hAnsi="標楷體" w:hint="eastAsia"/>
          <w:color w:val="000000"/>
          <w:sz w:val="26"/>
          <w:szCs w:val="26"/>
        </w:rPr>
        <w:t>週五</w:t>
      </w:r>
      <w:r>
        <w:rPr>
          <w:rFonts w:ascii="標楷體" w:eastAsia="標楷體" w:hAnsi="標楷體"/>
          <w:color w:val="000000"/>
          <w:sz w:val="26"/>
          <w:szCs w:val="26"/>
        </w:rPr>
        <w:t>)</w:t>
      </w:r>
      <w:r>
        <w:rPr>
          <w:rFonts w:ascii="標楷體" w:eastAsia="標楷體" w:hAnsi="標楷體" w:hint="eastAsia"/>
          <w:color w:val="000000"/>
          <w:sz w:val="26"/>
          <w:szCs w:val="26"/>
        </w:rPr>
        <w:t>，為期五天四夜</w:t>
      </w:r>
    </w:p>
    <w:p w:rsidR="00275E80" w:rsidRPr="008701EA" w:rsidRDefault="00275E80" w:rsidP="00F43766">
      <w:pPr>
        <w:ind w:leftChars="225" w:left="31680"/>
        <w:rPr>
          <w:rFonts w:ascii="標楷體" w:eastAsia="標楷體" w:hAnsi="標楷體"/>
          <w:color w:val="000000"/>
          <w:sz w:val="26"/>
          <w:szCs w:val="26"/>
        </w:rPr>
      </w:pPr>
    </w:p>
    <w:p w:rsidR="00275E80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辦理地點：花蓮福容飯店</w:t>
      </w:r>
    </w:p>
    <w:p w:rsidR="00275E80" w:rsidRDefault="00275E80" w:rsidP="004E4C4D">
      <w:pPr>
        <w:rPr>
          <w:rFonts w:ascii="標楷體" w:eastAsia="標楷體" w:hAnsi="標楷體"/>
          <w:color w:val="000000"/>
          <w:sz w:val="26"/>
          <w:szCs w:val="26"/>
        </w:rPr>
      </w:pPr>
    </w:p>
    <w:p w:rsidR="00275E80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招募對象：</w:t>
      </w:r>
      <w:r>
        <w:rPr>
          <w:rFonts w:ascii="標楷體" w:eastAsia="標楷體" w:hAnsi="標楷體"/>
          <w:color w:val="000000"/>
          <w:sz w:val="26"/>
          <w:szCs w:val="26"/>
        </w:rPr>
        <w:t>14~20</w:t>
      </w:r>
      <w:r>
        <w:rPr>
          <w:rFonts w:ascii="標楷體" w:eastAsia="標楷體" w:hAnsi="標楷體" w:hint="eastAsia"/>
          <w:color w:val="000000"/>
          <w:sz w:val="26"/>
          <w:szCs w:val="26"/>
        </w:rPr>
        <w:t>歲之青少年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300</w:t>
      </w:r>
      <w:r>
        <w:rPr>
          <w:rFonts w:ascii="標楷體" w:eastAsia="標楷體" w:hAnsi="標楷體" w:hint="eastAsia"/>
          <w:color w:val="000000"/>
          <w:sz w:val="26"/>
          <w:szCs w:val="26"/>
        </w:rPr>
        <w:t>人</w:t>
      </w:r>
    </w:p>
    <w:p w:rsidR="00275E80" w:rsidRPr="00BA241E" w:rsidRDefault="00275E80" w:rsidP="00F43766">
      <w:pPr>
        <w:ind w:leftChars="225" w:left="31680"/>
        <w:rPr>
          <w:rFonts w:ascii="標楷體" w:eastAsia="標楷體" w:hAnsi="標楷體"/>
          <w:sz w:val="26"/>
          <w:szCs w:val="26"/>
        </w:rPr>
      </w:pPr>
    </w:p>
    <w:p w:rsidR="00275E80" w:rsidRPr="008E2EDA" w:rsidRDefault="00275E80" w:rsidP="008E2EDA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color w:val="000000"/>
          <w:sz w:val="26"/>
          <w:szCs w:val="26"/>
        </w:rPr>
      </w:pPr>
      <w:r w:rsidRPr="008E2EDA">
        <w:rPr>
          <w:rFonts w:ascii="標楷體" w:eastAsia="標楷體" w:hAnsi="標楷體" w:hint="eastAsia"/>
          <w:color w:val="000000"/>
          <w:sz w:val="26"/>
          <w:szCs w:val="26"/>
        </w:rPr>
        <w:t>主辦單位：社團法人中華飛揚關懷協會、財團法人基督教花蓮美崙浸信會</w:t>
      </w:r>
    </w:p>
    <w:p w:rsidR="00275E80" w:rsidRPr="00BA241E" w:rsidRDefault="00275E80" w:rsidP="004E4C4D">
      <w:pPr>
        <w:rPr>
          <w:rFonts w:ascii="標楷體" w:eastAsia="標楷體" w:hAnsi="標楷體"/>
          <w:sz w:val="26"/>
          <w:szCs w:val="26"/>
        </w:rPr>
      </w:pPr>
    </w:p>
    <w:p w:rsidR="00275E80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活動內容</w:t>
      </w:r>
    </w:p>
    <w:p w:rsidR="00275E80" w:rsidRPr="00BA241E" w:rsidRDefault="00275E80" w:rsidP="008E2EDA">
      <w:pPr>
        <w:rPr>
          <w:rFonts w:ascii="標楷體" w:eastAsia="標楷體" w:hAnsi="標楷體"/>
          <w:sz w:val="26"/>
          <w:szCs w:val="26"/>
        </w:rPr>
      </w:pPr>
    </w:p>
    <w:p w:rsidR="00275E80" w:rsidRPr="007D3B82" w:rsidRDefault="00275E80" w:rsidP="007C3C7D">
      <w:pPr>
        <w:numPr>
          <w:ilvl w:val="0"/>
          <w:numId w:val="4"/>
        </w:numPr>
        <w:rPr>
          <w:rFonts w:ascii="標楷體" w:eastAsia="標楷體" w:hAnsi="標楷體"/>
          <w:sz w:val="26"/>
          <w:szCs w:val="26"/>
        </w:rPr>
      </w:pPr>
      <w:r w:rsidRPr="007D3B82">
        <w:rPr>
          <w:rFonts w:ascii="標楷體" w:eastAsia="標楷體" w:hAnsi="標楷體" w:hint="eastAsia"/>
          <w:b/>
          <w:sz w:val="26"/>
          <w:szCs w:val="26"/>
        </w:rPr>
        <w:t>議題討論：</w:t>
      </w:r>
      <w:r w:rsidRPr="007D3B82">
        <w:rPr>
          <w:rFonts w:ascii="標楷體" w:eastAsia="標楷體" w:hAnsi="標楷體" w:hint="eastAsia"/>
          <w:sz w:val="26"/>
          <w:szCs w:val="26"/>
        </w:rPr>
        <w:t>大會將預備幾個不同領域的重大國際或公共議題，如教育變革、全球戰爭及難民議題、環境永續發展議題、媒體議題等，邀請學員於報名時選擇有興趣之議題，並據之編組，提供相關指定文獻，要求學員於活動前完成閱讀，建立對該議題的基礎知識；於活動期間，透過團隊討論，提出青少年觀點的想法，產出可帶來改變的行動方案。</w:t>
      </w:r>
    </w:p>
    <w:p w:rsidR="00275E80" w:rsidRPr="007D3B82" w:rsidRDefault="00275E80" w:rsidP="00CA08D1">
      <w:pPr>
        <w:tabs>
          <w:tab w:val="left" w:pos="6015"/>
        </w:tabs>
        <w:ind w:left="885"/>
        <w:rPr>
          <w:rFonts w:ascii="標楷體" w:eastAsia="標楷體" w:hAnsi="標楷體"/>
          <w:b/>
          <w:color w:val="FF0000"/>
          <w:sz w:val="26"/>
          <w:szCs w:val="26"/>
        </w:rPr>
      </w:pPr>
      <w:r>
        <w:rPr>
          <w:rFonts w:ascii="標楷體" w:eastAsia="標楷體" w:hAnsi="標楷體"/>
          <w:b/>
          <w:color w:val="FF0000"/>
          <w:sz w:val="26"/>
          <w:szCs w:val="26"/>
        </w:rPr>
        <w:tab/>
      </w:r>
    </w:p>
    <w:p w:rsidR="00275E80" w:rsidRPr="007D3B82" w:rsidRDefault="00275E80" w:rsidP="006369CD">
      <w:pPr>
        <w:numPr>
          <w:ilvl w:val="0"/>
          <w:numId w:val="4"/>
        </w:numPr>
        <w:rPr>
          <w:rFonts w:ascii="標楷體" w:eastAsia="標楷體" w:hAnsi="標楷體"/>
          <w:sz w:val="26"/>
          <w:szCs w:val="26"/>
        </w:rPr>
      </w:pPr>
      <w:r w:rsidRPr="007D3B82">
        <w:rPr>
          <w:rFonts w:ascii="標楷體" w:eastAsia="標楷體" w:hAnsi="標楷體" w:hint="eastAsia"/>
          <w:b/>
          <w:sz w:val="26"/>
          <w:szCs w:val="26"/>
        </w:rPr>
        <w:t>大會主題演講：</w:t>
      </w:r>
      <w:r w:rsidRPr="007D3B82">
        <w:rPr>
          <w:rFonts w:ascii="標楷體" w:eastAsia="標楷體" w:hAnsi="標楷體" w:hint="eastAsia"/>
          <w:sz w:val="26"/>
          <w:szCs w:val="26"/>
        </w:rPr>
        <w:t>預計邀請曾參與國際服務、並有具體成效的講員，如發起解救奴隸募款運動的</w:t>
      </w:r>
      <w:r w:rsidRPr="007D3B82">
        <w:rPr>
          <w:rFonts w:ascii="標楷體" w:eastAsia="標楷體" w:hAnsi="標楷體"/>
          <w:sz w:val="26"/>
          <w:szCs w:val="26"/>
        </w:rPr>
        <w:t>Zack Hunter</w:t>
      </w:r>
      <w:r w:rsidRPr="007D3B82">
        <w:rPr>
          <w:rFonts w:ascii="標楷體" w:eastAsia="標楷體" w:hAnsi="標楷體" w:hint="eastAsia"/>
          <w:sz w:val="26"/>
          <w:szCs w:val="26"/>
        </w:rPr>
        <w:t>、</w:t>
      </w:r>
      <w:r w:rsidRPr="006369CD">
        <w:rPr>
          <w:rFonts w:ascii="標楷體" w:eastAsia="標楷體" w:hAnsi="標楷體" w:hint="eastAsia"/>
          <w:sz w:val="26"/>
          <w:szCs w:val="26"/>
        </w:rPr>
        <w:t>知名演員林慶台</w:t>
      </w:r>
      <w:bookmarkStart w:id="0" w:name="_GoBack"/>
      <w:bookmarkEnd w:id="0"/>
      <w:r w:rsidRPr="007D3B82">
        <w:rPr>
          <w:rFonts w:ascii="標楷體" w:eastAsia="標楷體" w:hAnsi="標楷體" w:hint="eastAsia"/>
          <w:sz w:val="26"/>
          <w:szCs w:val="26"/>
        </w:rPr>
        <w:t>、台灣世界展望會會長杜明翰、師大公領系教授謝智謀等人，分享他們的生命經驗，也和青少年分享他們的人生觀與國際觀。</w:t>
      </w:r>
    </w:p>
    <w:p w:rsidR="00275E80" w:rsidRPr="00084565" w:rsidRDefault="00275E80" w:rsidP="007C3C7D">
      <w:pPr>
        <w:ind w:left="885"/>
        <w:rPr>
          <w:rFonts w:ascii="標楷體" w:eastAsia="標楷體" w:hAnsi="標楷體"/>
          <w:color w:val="FF0000"/>
          <w:sz w:val="26"/>
          <w:szCs w:val="26"/>
        </w:rPr>
      </w:pPr>
    </w:p>
    <w:p w:rsidR="00275E80" w:rsidRPr="007F1CAF" w:rsidRDefault="00275E80" w:rsidP="007C3C7D">
      <w:pPr>
        <w:numPr>
          <w:ilvl w:val="0"/>
          <w:numId w:val="4"/>
        </w:numPr>
        <w:rPr>
          <w:rFonts w:ascii="標楷體" w:eastAsia="標楷體" w:hAnsi="標楷體"/>
          <w:sz w:val="26"/>
          <w:szCs w:val="26"/>
        </w:rPr>
      </w:pPr>
      <w:r w:rsidRPr="007F1CAF">
        <w:rPr>
          <w:rFonts w:ascii="標楷體" w:eastAsia="標楷體" w:hAnsi="標楷體" w:hint="eastAsia"/>
          <w:b/>
          <w:sz w:val="26"/>
          <w:szCs w:val="26"/>
        </w:rPr>
        <w:t>多元工作坊：</w:t>
      </w:r>
      <w:r w:rsidRPr="007F1CAF">
        <w:rPr>
          <w:rFonts w:ascii="標楷體" w:eastAsia="標楷體" w:hAnsi="標楷體" w:hint="eastAsia"/>
          <w:sz w:val="26"/>
          <w:szCs w:val="26"/>
        </w:rPr>
        <w:t>邀請在各議題領域有所成就的講員，透過其精彩的生命故事，與學員分享他們投入不同領域的經驗及心路歷程，透過工作坊中的對話及提問，擦出不同的創意火花。預計於三個時段各辦理五場工作坊，一部分的工作坊將邀請前兩屆的學員分享其營會後的故事及成果，學員可在各時段自由選擇有興趣之工作坊參與。</w:t>
      </w:r>
    </w:p>
    <w:p w:rsidR="00275E80" w:rsidRPr="007F1CAF" w:rsidRDefault="00275E80" w:rsidP="007C3C7D">
      <w:pPr>
        <w:ind w:left="885"/>
        <w:rPr>
          <w:rFonts w:ascii="標楷體" w:eastAsia="標楷體" w:hAnsi="標楷體"/>
          <w:sz w:val="26"/>
          <w:szCs w:val="26"/>
        </w:rPr>
      </w:pPr>
    </w:p>
    <w:p w:rsidR="00275E80" w:rsidRPr="007F1CAF" w:rsidRDefault="00275E80" w:rsidP="007C3C7D">
      <w:pPr>
        <w:numPr>
          <w:ilvl w:val="0"/>
          <w:numId w:val="4"/>
        </w:numPr>
        <w:rPr>
          <w:rFonts w:ascii="標楷體" w:eastAsia="標楷體" w:hAnsi="標楷體"/>
          <w:sz w:val="26"/>
          <w:szCs w:val="26"/>
        </w:rPr>
      </w:pPr>
      <w:r w:rsidRPr="007F1CAF">
        <w:rPr>
          <w:rFonts w:ascii="標楷體" w:eastAsia="標楷體" w:hAnsi="標楷體" w:hint="eastAsia"/>
          <w:sz w:val="26"/>
          <w:szCs w:val="26"/>
        </w:rPr>
        <w:t>透過一系列的講座及團隊歷程，激勵青少年將自己視為有能力帶出影響力、帶出改變的世界公民，讓青少年學習深入的閱讀、與大師對話、向社會發聲，並嘗試各種不同的具體行動方案，踏出改變的第一步。</w:t>
      </w:r>
    </w:p>
    <w:p w:rsidR="00275E80" w:rsidRPr="00BA241E" w:rsidRDefault="00275E80" w:rsidP="00A334C6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活動流程</w:t>
      </w:r>
    </w:p>
    <w:tbl>
      <w:tblPr>
        <w:tblpPr w:leftFromText="180" w:rightFromText="180" w:vertAnchor="text" w:horzAnchor="margin" w:tblpXSpec="center" w:tblpY="125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303"/>
        <w:gridCol w:w="1597"/>
        <w:gridCol w:w="1598"/>
        <w:gridCol w:w="1590"/>
        <w:gridCol w:w="1605"/>
        <w:gridCol w:w="1598"/>
      </w:tblGrid>
      <w:tr w:rsidR="00275E80" w:rsidRPr="00BA241E" w:rsidTr="008E2EDA">
        <w:trPr>
          <w:trHeight w:val="60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7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7/18</w:t>
            </w:r>
          </w:p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(</w:t>
            </w:r>
            <w:r w:rsidRPr="00BA241E">
              <w:rPr>
                <w:rFonts w:ascii="標楷體" w:eastAsia="標楷體" w:hAnsi="標楷體" w:cs="Arial" w:hint="eastAsia"/>
                <w:b/>
              </w:rPr>
              <w:t>一</w:t>
            </w:r>
            <w:r w:rsidRPr="00BA241E">
              <w:rPr>
                <w:rFonts w:ascii="標楷體" w:eastAsia="標楷體" w:hAnsi="標楷體" w:cs="Arial"/>
                <w:b/>
              </w:rPr>
              <w:t>)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7/19</w:t>
            </w:r>
          </w:p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(</w:t>
            </w:r>
            <w:r w:rsidRPr="00BA241E">
              <w:rPr>
                <w:rFonts w:ascii="標楷體" w:eastAsia="標楷體" w:hAnsi="標楷體" w:cs="Arial" w:hint="eastAsia"/>
                <w:b/>
              </w:rPr>
              <w:t>二</w:t>
            </w:r>
            <w:r w:rsidRPr="00BA241E">
              <w:rPr>
                <w:rFonts w:ascii="標楷體" w:eastAsia="標楷體" w:hAnsi="標楷體" w:cs="Arial"/>
                <w:b/>
              </w:rPr>
              <w:t>)</w:t>
            </w:r>
          </w:p>
        </w:tc>
        <w:tc>
          <w:tcPr>
            <w:tcW w:w="1590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7/10</w:t>
            </w:r>
          </w:p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(</w:t>
            </w:r>
            <w:r w:rsidRPr="00BA241E">
              <w:rPr>
                <w:rFonts w:ascii="標楷體" w:eastAsia="標楷體" w:hAnsi="標楷體" w:cs="Arial" w:hint="eastAsia"/>
                <w:b/>
              </w:rPr>
              <w:t>三</w:t>
            </w:r>
            <w:r w:rsidRPr="00BA241E">
              <w:rPr>
                <w:rFonts w:ascii="標楷體" w:eastAsia="標楷體" w:hAnsi="標楷體" w:cs="Arial"/>
                <w:b/>
              </w:rPr>
              <w:t>)</w:t>
            </w:r>
          </w:p>
        </w:tc>
        <w:tc>
          <w:tcPr>
            <w:tcW w:w="1605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7/21</w:t>
            </w:r>
          </w:p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(</w:t>
            </w:r>
            <w:r w:rsidRPr="00BA241E">
              <w:rPr>
                <w:rFonts w:ascii="標楷體" w:eastAsia="標楷體" w:hAnsi="標楷體" w:cs="Arial" w:hint="eastAsia"/>
                <w:b/>
              </w:rPr>
              <w:t>四</w:t>
            </w:r>
            <w:r w:rsidRPr="00BA241E">
              <w:rPr>
                <w:rFonts w:ascii="標楷體" w:eastAsia="標楷體" w:hAnsi="標楷體" w:cs="Arial"/>
                <w:b/>
              </w:rPr>
              <w:t>)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7/22</w:t>
            </w:r>
          </w:p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BA241E">
              <w:rPr>
                <w:rFonts w:ascii="標楷體" w:eastAsia="標楷體" w:hAnsi="標楷體" w:cs="Arial"/>
                <w:b/>
              </w:rPr>
              <w:t>(</w:t>
            </w:r>
            <w:r w:rsidRPr="00BA241E">
              <w:rPr>
                <w:rFonts w:ascii="標楷體" w:eastAsia="標楷體" w:hAnsi="標楷體" w:cs="Arial" w:hint="eastAsia"/>
                <w:b/>
              </w:rPr>
              <w:t>五</w:t>
            </w:r>
            <w:r w:rsidRPr="00BA241E">
              <w:rPr>
                <w:rFonts w:ascii="標楷體" w:eastAsia="標楷體" w:hAnsi="標楷體" w:cs="Arial"/>
                <w:b/>
              </w:rPr>
              <w:t>)</w:t>
            </w:r>
          </w:p>
        </w:tc>
      </w:tr>
      <w:tr w:rsidR="00275E80" w:rsidRPr="00BA241E" w:rsidTr="008E2EDA">
        <w:trPr>
          <w:trHeight w:val="671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07:30~08:30</w:t>
            </w:r>
          </w:p>
        </w:tc>
        <w:tc>
          <w:tcPr>
            <w:tcW w:w="1597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學員報到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早餐</w:t>
            </w:r>
          </w:p>
        </w:tc>
        <w:tc>
          <w:tcPr>
            <w:tcW w:w="1590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早餐</w:t>
            </w:r>
          </w:p>
        </w:tc>
        <w:tc>
          <w:tcPr>
            <w:tcW w:w="1605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早餐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早餐</w:t>
            </w:r>
          </w:p>
        </w:tc>
      </w:tr>
      <w:tr w:rsidR="00275E80" w:rsidRPr="00BA241E" w:rsidTr="008E2EDA">
        <w:trPr>
          <w:trHeight w:val="315"/>
        </w:trPr>
        <w:tc>
          <w:tcPr>
            <w:tcW w:w="1303" w:type="dxa"/>
            <w:vMerge w:val="restart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08:30~10:00</w:t>
            </w: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大會演講</w:t>
            </w:r>
            <w:r w:rsidRPr="00BA241E">
              <w:rPr>
                <w:rFonts w:ascii="標楷體" w:eastAsia="標楷體" w:hAnsi="標楷體" w:cs="Arial"/>
              </w:rPr>
              <w:t>-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/>
              </w:rPr>
              <w:t>Zach Hunter</w:t>
            </w:r>
          </w:p>
        </w:tc>
        <w:tc>
          <w:tcPr>
            <w:tcW w:w="1590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團隊合照</w:t>
            </w:r>
          </w:p>
        </w:tc>
        <w:tc>
          <w:tcPr>
            <w:tcW w:w="1605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成果製作</w:t>
            </w:r>
          </w:p>
        </w:tc>
        <w:tc>
          <w:tcPr>
            <w:tcW w:w="1598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行動方案報告</w:t>
            </w:r>
          </w:p>
        </w:tc>
      </w:tr>
      <w:tr w:rsidR="00275E80" w:rsidRPr="00BA241E" w:rsidTr="008E2EDA">
        <w:trPr>
          <w:trHeight w:val="390"/>
        </w:trPr>
        <w:tc>
          <w:tcPr>
            <w:tcW w:w="1303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建立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知識基礎</w:t>
            </w: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714"/>
        </w:trPr>
        <w:tc>
          <w:tcPr>
            <w:tcW w:w="1303" w:type="dxa"/>
            <w:vMerge w:val="restart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10:00~12:00</w:t>
            </w: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工作坊</w:t>
            </w:r>
            <w:r w:rsidRPr="00BA241E"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閉幕演講</w:t>
            </w:r>
            <w:r w:rsidRPr="00BA241E">
              <w:rPr>
                <w:rFonts w:ascii="標楷體" w:eastAsia="標楷體" w:hAnsi="標楷體" w:cs="Arial"/>
              </w:rPr>
              <w:t>-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杜明翰</w:t>
            </w:r>
          </w:p>
        </w:tc>
      </w:tr>
      <w:tr w:rsidR="00275E80" w:rsidRPr="00BA241E" w:rsidTr="008E2EDA">
        <w:trPr>
          <w:trHeight w:val="838"/>
        </w:trPr>
        <w:tc>
          <w:tcPr>
            <w:tcW w:w="1303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工作坊</w:t>
            </w:r>
            <w:r w:rsidRPr="00BA241E"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閉幕式</w:t>
            </w:r>
          </w:p>
        </w:tc>
      </w:tr>
      <w:tr w:rsidR="00275E80" w:rsidRPr="00BA241E" w:rsidTr="008E2EDA">
        <w:trPr>
          <w:trHeight w:val="861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12:00~13:30</w:t>
            </w:r>
          </w:p>
        </w:tc>
        <w:tc>
          <w:tcPr>
            <w:tcW w:w="3195" w:type="dxa"/>
            <w:gridSpan w:val="2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午餐</w:t>
            </w:r>
            <w:r w:rsidRPr="00BA241E">
              <w:rPr>
                <w:rFonts w:ascii="標楷體" w:eastAsia="標楷體" w:hAnsi="標楷體" w:cs="Arial"/>
              </w:rPr>
              <w:t>/</w:t>
            </w:r>
            <w:r w:rsidRPr="00BA241E">
              <w:rPr>
                <w:rFonts w:ascii="標楷體" w:eastAsia="標楷體" w:hAnsi="標楷體" w:cs="Arial" w:hint="eastAsia"/>
              </w:rPr>
              <w:t>休息</w:t>
            </w:r>
          </w:p>
        </w:tc>
        <w:tc>
          <w:tcPr>
            <w:tcW w:w="1590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外出用餐</w:t>
            </w:r>
          </w:p>
        </w:tc>
        <w:tc>
          <w:tcPr>
            <w:tcW w:w="3203" w:type="dxa"/>
            <w:gridSpan w:val="2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午餐</w:t>
            </w:r>
          </w:p>
        </w:tc>
      </w:tr>
      <w:tr w:rsidR="00275E80" w:rsidRPr="00BA241E" w:rsidTr="008E2EDA">
        <w:trPr>
          <w:trHeight w:val="559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13:30-14:30</w:t>
            </w:r>
          </w:p>
        </w:tc>
        <w:tc>
          <w:tcPr>
            <w:tcW w:w="1597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開幕演講</w:t>
            </w:r>
            <w:r w:rsidRPr="00BA241E">
              <w:rPr>
                <w:rFonts w:ascii="標楷體" w:eastAsia="標楷體" w:hAnsi="標楷體" w:cs="Arial"/>
              </w:rPr>
              <w:t>-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/>
              </w:rPr>
              <w:t>Zach Hunter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工作坊</w:t>
            </w:r>
            <w:r w:rsidRPr="00BA241E">
              <w:rPr>
                <w:rFonts w:ascii="標楷體" w:eastAsia="標楷體" w:hAnsi="標楷體" w:cs="Arial"/>
              </w:rPr>
              <w:t>3</w:t>
            </w:r>
          </w:p>
        </w:tc>
        <w:tc>
          <w:tcPr>
            <w:tcW w:w="1590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資料蒐集</w:t>
            </w:r>
          </w:p>
        </w:tc>
        <w:tc>
          <w:tcPr>
            <w:tcW w:w="1605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成果發表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工作坊</w:t>
            </w:r>
          </w:p>
        </w:tc>
        <w:tc>
          <w:tcPr>
            <w:tcW w:w="1598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回家</w:t>
            </w:r>
          </w:p>
        </w:tc>
      </w:tr>
      <w:tr w:rsidR="00275E80" w:rsidRPr="00BA241E" w:rsidTr="008E2EDA">
        <w:trPr>
          <w:trHeight w:val="675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14:30-15:30</w:t>
            </w:r>
          </w:p>
        </w:tc>
        <w:tc>
          <w:tcPr>
            <w:tcW w:w="1597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團隊建立</w:t>
            </w:r>
          </w:p>
        </w:tc>
        <w:tc>
          <w:tcPr>
            <w:tcW w:w="1598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小隊分享</w:t>
            </w: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862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15:30-1700</w:t>
            </w: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決定團隊議題</w:t>
            </w: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360"/>
        </w:trPr>
        <w:tc>
          <w:tcPr>
            <w:tcW w:w="1303" w:type="dxa"/>
            <w:vMerge w:val="restart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17:00~18:00</w:t>
            </w:r>
          </w:p>
        </w:tc>
        <w:tc>
          <w:tcPr>
            <w:tcW w:w="1597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/>
              </w:rPr>
              <w:t>Check in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盥洗換裝</w:t>
            </w: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Merge/>
            <w:vAlign w:val="center"/>
          </w:tcPr>
          <w:p w:rsidR="00275E80" w:rsidRPr="00BA241E" w:rsidRDefault="00275E80" w:rsidP="008E2EDA">
            <w:pPr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373"/>
        </w:trPr>
        <w:tc>
          <w:tcPr>
            <w:tcW w:w="1303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</w:p>
        </w:tc>
        <w:tc>
          <w:tcPr>
            <w:tcW w:w="1597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793" w:type="dxa"/>
            <w:gridSpan w:val="3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晚餐</w:t>
            </w: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211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18:00~18:30</w:t>
            </w:r>
          </w:p>
        </w:tc>
        <w:tc>
          <w:tcPr>
            <w:tcW w:w="1597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入場</w:t>
            </w:r>
          </w:p>
        </w:tc>
        <w:tc>
          <w:tcPr>
            <w:tcW w:w="4793" w:type="dxa"/>
            <w:gridSpan w:val="3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8E2EDA">
        <w:trPr>
          <w:trHeight w:val="826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18:30~20:00</w:t>
            </w:r>
          </w:p>
        </w:tc>
        <w:tc>
          <w:tcPr>
            <w:tcW w:w="1597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晚宴</w:t>
            </w:r>
          </w:p>
        </w:tc>
        <w:tc>
          <w:tcPr>
            <w:tcW w:w="1598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小隊</w:t>
            </w:r>
          </w:p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腦力激盪</w:t>
            </w:r>
          </w:p>
        </w:tc>
        <w:tc>
          <w:tcPr>
            <w:tcW w:w="1590" w:type="dxa"/>
            <w:vMerge w:val="restart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團隊會議</w:t>
            </w:r>
          </w:p>
        </w:tc>
        <w:tc>
          <w:tcPr>
            <w:tcW w:w="1605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歡慶時刻</w:t>
            </w: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322093">
        <w:trPr>
          <w:trHeight w:val="620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20:00~21:00</w:t>
            </w:r>
          </w:p>
        </w:tc>
        <w:tc>
          <w:tcPr>
            <w:tcW w:w="1597" w:type="dxa"/>
            <w:vAlign w:val="center"/>
          </w:tcPr>
          <w:p w:rsidR="00275E80" w:rsidRDefault="00275E80" w:rsidP="00AE7B48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大會演講</w:t>
            </w:r>
            <w:r>
              <w:rPr>
                <w:rFonts w:ascii="標楷體" w:eastAsia="標楷體" w:hAnsi="標楷體" w:cs="Arial"/>
              </w:rPr>
              <w:t>-</w:t>
            </w:r>
          </w:p>
          <w:p w:rsidR="00275E80" w:rsidRPr="00BA241E" w:rsidRDefault="00275E80" w:rsidP="00AE7B48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林慶台</w:t>
            </w: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605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小隊時間</w:t>
            </w: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widowControl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275E80" w:rsidRPr="00BA241E" w:rsidTr="00E42EE6">
        <w:trPr>
          <w:trHeight w:val="678"/>
        </w:trPr>
        <w:tc>
          <w:tcPr>
            <w:tcW w:w="1303" w:type="dxa"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  <w:sz w:val="20"/>
              </w:rPr>
            </w:pPr>
            <w:r w:rsidRPr="00BA241E">
              <w:rPr>
                <w:rFonts w:ascii="標楷體" w:eastAsia="標楷體" w:hAnsi="標楷體" w:cs="Arial"/>
                <w:sz w:val="20"/>
              </w:rPr>
              <w:t>21:00-22:00</w:t>
            </w:r>
          </w:p>
        </w:tc>
        <w:tc>
          <w:tcPr>
            <w:tcW w:w="1597" w:type="dxa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  <w:r w:rsidRPr="00BA241E">
              <w:rPr>
                <w:rFonts w:ascii="標楷體" w:eastAsia="標楷體" w:hAnsi="標楷體" w:cs="Arial" w:hint="eastAsia"/>
              </w:rPr>
              <w:t>小隊時間</w:t>
            </w:r>
          </w:p>
        </w:tc>
        <w:tc>
          <w:tcPr>
            <w:tcW w:w="4793" w:type="dxa"/>
            <w:gridSpan w:val="3"/>
            <w:vAlign w:val="center"/>
          </w:tcPr>
          <w:p w:rsidR="00275E80" w:rsidRPr="00BA241E" w:rsidRDefault="00275E80" w:rsidP="008E2EDA">
            <w:pPr>
              <w:tabs>
                <w:tab w:val="left" w:pos="720"/>
              </w:tabs>
              <w:snapToGrid w:val="0"/>
              <w:spacing w:line="276" w:lineRule="auto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598" w:type="dxa"/>
            <w:vMerge/>
            <w:vAlign w:val="center"/>
          </w:tcPr>
          <w:p w:rsidR="00275E80" w:rsidRPr="00BA241E" w:rsidRDefault="00275E80" w:rsidP="008E2ED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</w:tbl>
    <w:p w:rsidR="00275E80" w:rsidRDefault="00275E80" w:rsidP="00084565">
      <w:pPr>
        <w:rPr>
          <w:rFonts w:ascii="標楷體" w:eastAsia="標楷體" w:hAnsi="標楷體"/>
          <w:sz w:val="26"/>
          <w:szCs w:val="26"/>
        </w:rPr>
      </w:pPr>
    </w:p>
    <w:p w:rsidR="00275E80" w:rsidRDefault="00275E80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275E80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討論議題</w:t>
      </w:r>
    </w:p>
    <w:tbl>
      <w:tblPr>
        <w:tblW w:w="894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60"/>
        <w:gridCol w:w="7380"/>
      </w:tblGrid>
      <w:tr w:rsidR="00275E80" w:rsidRPr="00AE7B48" w:rsidTr="00AE7B4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rPr>
                <w:rFonts w:ascii="Calibri" w:hAnsi="Calibri"/>
                <w:szCs w:val="22"/>
              </w:rPr>
            </w:pPr>
            <w:r w:rsidRPr="00AE7B48">
              <w:rPr>
                <w:rFonts w:ascii="SimSun" w:eastAsia="SimSun" w:hAnsi="SimSun" w:cs="SimSun" w:hint="eastAsia"/>
                <w:szCs w:val="22"/>
              </w:rPr>
              <w:t>教育</w:t>
            </w:r>
          </w:p>
        </w:tc>
        <w:tc>
          <w:tcPr>
            <w:tcW w:w="7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十二年國教對學生的影響</w:t>
            </w:r>
            <w:r>
              <w:rPr>
                <w:color w:val="000000"/>
                <w:kern w:val="0"/>
                <w:sz w:val="22"/>
              </w:rPr>
              <w:t xml:space="preserve"> 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rFonts w:eastAsia="SimSun"/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我對教育制度的改革建議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rFonts w:eastAsia="SimSun"/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台灣教育如何提升學生國際競爭力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提升學習動機（或能力）的教育模式</w:t>
            </w:r>
          </w:p>
        </w:tc>
      </w:tr>
      <w:tr w:rsidR="00275E80" w:rsidRPr="00AE7B48" w:rsidTr="00AE7B48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rPr>
                <w:rFonts w:ascii="Calibri" w:hAnsi="Calibri"/>
                <w:szCs w:val="22"/>
              </w:rPr>
            </w:pPr>
            <w:r w:rsidRPr="00AE7B48">
              <w:rPr>
                <w:rFonts w:ascii="SimSun" w:eastAsia="SimSun" w:hAnsi="SimSun" w:cs="SimSun" w:hint="eastAsia"/>
                <w:szCs w:val="22"/>
              </w:rPr>
              <w:t>戰爭</w:t>
            </w:r>
            <w:r w:rsidRPr="00AE7B48">
              <w:rPr>
                <w:rFonts w:ascii="Calibri" w:hAnsi="Calibri"/>
                <w:szCs w:val="22"/>
              </w:rPr>
              <w:t>/</w:t>
            </w:r>
            <w:r w:rsidRPr="00AE7B48">
              <w:rPr>
                <w:rFonts w:ascii="SimSun" w:eastAsia="SimSun" w:hAnsi="SimSun" w:cs="SimSun" w:hint="eastAsia"/>
                <w:szCs w:val="22"/>
              </w:rPr>
              <w:t>難民</w:t>
            </w:r>
          </w:p>
        </w:tc>
        <w:tc>
          <w:tcPr>
            <w:tcW w:w="7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如果我是德國總理梅克爾，我會如何制定國家的難民政策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我們是世界一家人</w:t>
            </w:r>
            <w:r w:rsidRPr="00AE7B48">
              <w:rPr>
                <w:rFonts w:eastAsia="SimSun"/>
                <w:color w:val="000000"/>
                <w:kern w:val="0"/>
                <w:sz w:val="22"/>
              </w:rPr>
              <w:t>-</w:t>
            </w: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我可以為難民們做什麼？</w:t>
            </w:r>
          </w:p>
        </w:tc>
      </w:tr>
      <w:tr w:rsidR="00275E80" w:rsidRPr="00AE7B48" w:rsidTr="00AE7B48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rPr>
                <w:rFonts w:ascii="Calibri" w:hAnsi="Calibri"/>
                <w:szCs w:val="22"/>
              </w:rPr>
            </w:pPr>
            <w:r w:rsidRPr="00AE7B48">
              <w:rPr>
                <w:rFonts w:ascii="SimSun" w:eastAsia="SimSun" w:hAnsi="SimSun" w:cs="SimSun" w:hint="eastAsia"/>
                <w:szCs w:val="22"/>
              </w:rPr>
              <w:t>改革的力量</w:t>
            </w:r>
          </w:p>
        </w:tc>
        <w:tc>
          <w:tcPr>
            <w:tcW w:w="7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生活周遭的</w:t>
            </w:r>
            <w:r w:rsidRPr="00AE7B48">
              <w:rPr>
                <w:rFonts w:eastAsia="SimSun"/>
                <w:color w:val="000000"/>
                <w:kern w:val="0"/>
                <w:sz w:val="22"/>
              </w:rPr>
              <w:t>+</w:t>
            </w: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力量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鄉民的正義是誰的正義？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青年改變力量</w:t>
            </w:r>
            <w:r w:rsidRPr="00AE7B48">
              <w:rPr>
                <w:rFonts w:eastAsia="SimSun"/>
                <w:color w:val="000000"/>
                <w:kern w:val="0"/>
                <w:sz w:val="22"/>
              </w:rPr>
              <w:t>-</w:t>
            </w: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我如何參與社會制度的變革</w:t>
            </w:r>
          </w:p>
        </w:tc>
      </w:tr>
      <w:tr w:rsidR="00275E80" w:rsidRPr="00AE7B48" w:rsidTr="00AE7B48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rPr>
                <w:rFonts w:ascii="Calibri" w:hAnsi="Calibri"/>
                <w:szCs w:val="22"/>
              </w:rPr>
            </w:pPr>
            <w:r w:rsidRPr="00AE7B48">
              <w:rPr>
                <w:rFonts w:ascii="SimSun" w:eastAsia="SimSun" w:hAnsi="SimSun" w:cs="SimSun" w:hint="eastAsia"/>
                <w:szCs w:val="22"/>
              </w:rPr>
              <w:t>媒體自律</w:t>
            </w:r>
          </w:p>
        </w:tc>
        <w:tc>
          <w:tcPr>
            <w:tcW w:w="7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如何培養閱聽人的媒體素養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看不見的拳頭</w:t>
            </w:r>
            <w:r w:rsidRPr="00AE7B48">
              <w:rPr>
                <w:rFonts w:eastAsia="SimSun"/>
                <w:color w:val="000000"/>
                <w:kern w:val="0"/>
                <w:sz w:val="22"/>
              </w:rPr>
              <w:t>-</w:t>
            </w: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我給如何面對網路霸凌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我所期待的媒體文化</w:t>
            </w:r>
          </w:p>
        </w:tc>
      </w:tr>
      <w:tr w:rsidR="00275E80" w:rsidRPr="00AE7B48" w:rsidTr="00AE7B48">
        <w:trPr>
          <w:trHeight w:val="116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rPr>
                <w:rFonts w:ascii="Calibri" w:hAnsi="Calibri"/>
                <w:szCs w:val="22"/>
              </w:rPr>
            </w:pPr>
            <w:r w:rsidRPr="00AE7B48">
              <w:rPr>
                <w:rFonts w:ascii="SimSun" w:eastAsia="SimSun" w:hAnsi="SimSun" w:cs="SimSun" w:hint="eastAsia"/>
                <w:szCs w:val="22"/>
              </w:rPr>
              <w:t>環境的永續發展</w:t>
            </w:r>
          </w:p>
        </w:tc>
        <w:tc>
          <w:tcPr>
            <w:tcW w:w="7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別讓消費變浪費</w:t>
            </w:r>
            <w:r w:rsidRPr="00AE7B48">
              <w:rPr>
                <w:rFonts w:eastAsia="SimSun"/>
                <w:color w:val="000000"/>
                <w:kern w:val="0"/>
                <w:sz w:val="22"/>
              </w:rPr>
              <w:t>-</w:t>
            </w: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如何減少拋棄式設計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自己的海洋自己救：喚醒台灣人對海洋的永續發展意識</w:t>
            </w:r>
          </w:p>
          <w:p w:rsidR="00275E80" w:rsidRPr="00AE7B48" w:rsidRDefault="00275E80" w:rsidP="00AE7B48">
            <w:pPr>
              <w:widowControl/>
              <w:numPr>
                <w:ilvl w:val="0"/>
                <w:numId w:val="14"/>
              </w:numPr>
              <w:spacing w:line="276" w:lineRule="auto"/>
              <w:rPr>
                <w:color w:val="000000"/>
                <w:kern w:val="0"/>
                <w:sz w:val="22"/>
              </w:rPr>
            </w:pPr>
            <w:r w:rsidRPr="00AE7B48">
              <w:rPr>
                <w:rFonts w:eastAsia="SimSun" w:hint="eastAsia"/>
                <w:color w:val="000000"/>
                <w:kern w:val="0"/>
                <w:sz w:val="22"/>
              </w:rPr>
              <w:t>日常生活、隨手可做的環境保護行動</w:t>
            </w:r>
          </w:p>
        </w:tc>
      </w:tr>
    </w:tbl>
    <w:p w:rsidR="00275E80" w:rsidRPr="00AE7B48" w:rsidRDefault="00275E80" w:rsidP="00AE7B48">
      <w:pPr>
        <w:ind w:left="480"/>
        <w:rPr>
          <w:rFonts w:ascii="標楷體" w:eastAsia="標楷體" w:hAnsi="標楷體"/>
          <w:sz w:val="26"/>
          <w:szCs w:val="26"/>
        </w:rPr>
      </w:pPr>
    </w:p>
    <w:p w:rsidR="00275E80" w:rsidRDefault="00275E80" w:rsidP="00AE7B48">
      <w:pPr>
        <w:ind w:left="480"/>
        <w:rPr>
          <w:rFonts w:ascii="標楷體" w:eastAsia="標楷體" w:hAnsi="標楷體"/>
          <w:sz w:val="26"/>
          <w:szCs w:val="26"/>
        </w:rPr>
      </w:pPr>
    </w:p>
    <w:p w:rsidR="00275E80" w:rsidRPr="00BA241E" w:rsidRDefault="00275E80" w:rsidP="004E4C4D">
      <w:pPr>
        <w:numPr>
          <w:ilvl w:val="0"/>
          <w:numId w:val="8"/>
        </w:numPr>
        <w:tabs>
          <w:tab w:val="clear" w:pos="480"/>
          <w:tab w:val="num" w:pos="567"/>
        </w:tabs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預期效益</w:t>
      </w:r>
    </w:p>
    <w:p w:rsidR="00275E80" w:rsidRPr="00BA241E" w:rsidRDefault="00275E80" w:rsidP="00F43766">
      <w:pPr>
        <w:numPr>
          <w:ilvl w:val="0"/>
          <w:numId w:val="13"/>
        </w:numPr>
        <w:spacing w:beforeLines="50"/>
        <w:ind w:left="851" w:rightChars="-153" w:right="31680" w:hanging="425"/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增強參與青少年的團隊合作、環境觀察、人際溝通、問題解決、資源連結與表達陳述的能力。</w:t>
      </w:r>
    </w:p>
    <w:p w:rsidR="00275E80" w:rsidRPr="00BA241E" w:rsidRDefault="00275E80" w:rsidP="00F43766">
      <w:pPr>
        <w:numPr>
          <w:ilvl w:val="0"/>
          <w:numId w:val="13"/>
        </w:numPr>
        <w:spacing w:beforeLines="50"/>
        <w:ind w:left="851" w:rightChars="-153" w:right="31680" w:hanging="425"/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培養青少年領袖特質、建立領袖視野，孕育青少年的國際觀與世界觀。</w:t>
      </w:r>
    </w:p>
    <w:p w:rsidR="00275E80" w:rsidRDefault="00275E80" w:rsidP="00F43766">
      <w:pPr>
        <w:numPr>
          <w:ilvl w:val="0"/>
          <w:numId w:val="13"/>
        </w:numPr>
        <w:spacing w:beforeLines="50"/>
        <w:ind w:left="851" w:rightChars="-153" w:right="31680" w:hanging="425"/>
        <w:rPr>
          <w:rFonts w:ascii="標楷體" w:eastAsia="標楷體" w:hAnsi="標楷體"/>
          <w:sz w:val="26"/>
          <w:szCs w:val="26"/>
        </w:rPr>
      </w:pPr>
      <w:r w:rsidRPr="00BA241E">
        <w:rPr>
          <w:rFonts w:ascii="標楷體" w:eastAsia="標楷體" w:hAnsi="標楷體" w:hint="eastAsia"/>
          <w:sz w:val="26"/>
          <w:szCs w:val="26"/>
        </w:rPr>
        <w:t>建立青少年的議題交流平台，鼓勵青少年不僅勇於對世界發聲、且能帶出具體的行動，用行動帶出影響力。</w:t>
      </w:r>
    </w:p>
    <w:p w:rsidR="00275E80" w:rsidRDefault="00275E80" w:rsidP="00F43766">
      <w:pPr>
        <w:spacing w:beforeLines="50"/>
        <w:ind w:rightChars="-153" w:right="31680"/>
        <w:rPr>
          <w:rFonts w:ascii="標楷體" w:eastAsia="標楷體" w:hAnsi="標楷體"/>
          <w:sz w:val="26"/>
          <w:szCs w:val="26"/>
        </w:rPr>
      </w:pPr>
    </w:p>
    <w:p w:rsidR="00275E80" w:rsidRDefault="00275E80" w:rsidP="00F43766">
      <w:pPr>
        <w:spacing w:beforeLines="50"/>
        <w:ind w:rightChars="-153" w:right="31680"/>
        <w:rPr>
          <w:rFonts w:ascii="標楷體" w:eastAsia="標楷體" w:hAnsi="標楷體"/>
          <w:sz w:val="26"/>
          <w:szCs w:val="26"/>
        </w:rPr>
      </w:pPr>
    </w:p>
    <w:p w:rsidR="00275E80" w:rsidRPr="00BA241E" w:rsidRDefault="00275E80" w:rsidP="003A373F">
      <w:pPr>
        <w:spacing w:beforeLines="50"/>
        <w:ind w:rightChars="-153" w:right="31680"/>
        <w:rPr>
          <w:rFonts w:ascii="標楷體" w:eastAsia="標楷體" w:hAnsi="標楷體"/>
          <w:sz w:val="26"/>
          <w:szCs w:val="26"/>
        </w:rPr>
      </w:pPr>
    </w:p>
    <w:sectPr w:rsidR="00275E80" w:rsidRPr="00BA241E" w:rsidSect="008E2EDA">
      <w:footerReference w:type="default" r:id="rId7"/>
      <w:pgSz w:w="11906" w:h="16838"/>
      <w:pgMar w:top="851" w:right="1274" w:bottom="851" w:left="1260" w:header="851" w:footer="4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E80" w:rsidRDefault="00275E80" w:rsidP="00FB5995">
      <w:r>
        <w:separator/>
      </w:r>
    </w:p>
  </w:endnote>
  <w:endnote w:type="continuationSeparator" w:id="0">
    <w:p w:rsidR="00275E80" w:rsidRDefault="00275E80" w:rsidP="00FB5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湞憤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80" w:rsidRDefault="00275E80">
    <w:pPr>
      <w:pStyle w:val="Footer"/>
      <w:jc w:val="center"/>
    </w:pPr>
    <w:fldSimple w:instr="PAGE   \* MERGEFORMAT">
      <w:r w:rsidRPr="00F43766">
        <w:rPr>
          <w:noProof/>
          <w:lang w:val="zh-TW"/>
        </w:rPr>
        <w:t>1</w:t>
      </w:r>
    </w:fldSimple>
  </w:p>
  <w:p w:rsidR="00275E80" w:rsidRDefault="0027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E80" w:rsidRDefault="00275E80" w:rsidP="00FB5995">
      <w:r>
        <w:separator/>
      </w:r>
    </w:p>
  </w:footnote>
  <w:footnote w:type="continuationSeparator" w:id="0">
    <w:p w:rsidR="00275E80" w:rsidRDefault="00275E80" w:rsidP="00FB5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312"/>
    <w:multiLevelType w:val="hybridMultilevel"/>
    <w:tmpl w:val="EECA5DC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F44548F"/>
    <w:multiLevelType w:val="hybridMultilevel"/>
    <w:tmpl w:val="F1980D32"/>
    <w:lvl w:ilvl="0" w:tplc="33F81EC0">
      <w:start w:val="1"/>
      <w:numFmt w:val="decimal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356037B"/>
    <w:multiLevelType w:val="hybridMultilevel"/>
    <w:tmpl w:val="DFA67546"/>
    <w:lvl w:ilvl="0" w:tplc="128AA2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40C3F7D"/>
    <w:multiLevelType w:val="hybridMultilevel"/>
    <w:tmpl w:val="A120E4F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C4702BB"/>
    <w:multiLevelType w:val="hybridMultilevel"/>
    <w:tmpl w:val="ECF298F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3912C04"/>
    <w:multiLevelType w:val="hybridMultilevel"/>
    <w:tmpl w:val="CD64F3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D1EA5F8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239366B7"/>
    <w:multiLevelType w:val="hybridMultilevel"/>
    <w:tmpl w:val="71DA291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D277073"/>
    <w:multiLevelType w:val="hybridMultilevel"/>
    <w:tmpl w:val="D3C4B208"/>
    <w:lvl w:ilvl="0" w:tplc="ACCC9EA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8">
    <w:nsid w:val="3D3E3FA9"/>
    <w:multiLevelType w:val="hybridMultilevel"/>
    <w:tmpl w:val="8B6C1E88"/>
    <w:lvl w:ilvl="0" w:tplc="ACCC9EA0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B3C0F6B"/>
    <w:multiLevelType w:val="hybridMultilevel"/>
    <w:tmpl w:val="3ACC221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95D"/>
    <w:rsid w:val="000045B0"/>
    <w:rsid w:val="00023CD7"/>
    <w:rsid w:val="0003115E"/>
    <w:rsid w:val="00040256"/>
    <w:rsid w:val="00070B09"/>
    <w:rsid w:val="0007496E"/>
    <w:rsid w:val="0007784F"/>
    <w:rsid w:val="00081860"/>
    <w:rsid w:val="00084565"/>
    <w:rsid w:val="00085C88"/>
    <w:rsid w:val="00085DAC"/>
    <w:rsid w:val="00086820"/>
    <w:rsid w:val="000911B6"/>
    <w:rsid w:val="00096A77"/>
    <w:rsid w:val="000C17B9"/>
    <w:rsid w:val="000C36C3"/>
    <w:rsid w:val="000C5358"/>
    <w:rsid w:val="000C5A7D"/>
    <w:rsid w:val="000C6C7A"/>
    <w:rsid w:val="000D2476"/>
    <w:rsid w:val="000E47B4"/>
    <w:rsid w:val="000E4E8D"/>
    <w:rsid w:val="000F64F7"/>
    <w:rsid w:val="00110924"/>
    <w:rsid w:val="0011499A"/>
    <w:rsid w:val="00130AD1"/>
    <w:rsid w:val="001377D4"/>
    <w:rsid w:val="001523C9"/>
    <w:rsid w:val="00157D5F"/>
    <w:rsid w:val="00167A9F"/>
    <w:rsid w:val="0017065D"/>
    <w:rsid w:val="0018041C"/>
    <w:rsid w:val="001945E6"/>
    <w:rsid w:val="001A1D00"/>
    <w:rsid w:val="001A2749"/>
    <w:rsid w:val="001A439F"/>
    <w:rsid w:val="001A45CB"/>
    <w:rsid w:val="001D1229"/>
    <w:rsid w:val="001D65EB"/>
    <w:rsid w:val="001F0772"/>
    <w:rsid w:val="001F0F82"/>
    <w:rsid w:val="00204632"/>
    <w:rsid w:val="00205977"/>
    <w:rsid w:val="00206F3A"/>
    <w:rsid w:val="00207C22"/>
    <w:rsid w:val="00213D38"/>
    <w:rsid w:val="00215A1A"/>
    <w:rsid w:val="00221675"/>
    <w:rsid w:val="00224B3E"/>
    <w:rsid w:val="00224F0A"/>
    <w:rsid w:val="00224F50"/>
    <w:rsid w:val="00225EB5"/>
    <w:rsid w:val="002357DC"/>
    <w:rsid w:val="00275E80"/>
    <w:rsid w:val="002805A2"/>
    <w:rsid w:val="00292B7F"/>
    <w:rsid w:val="00294C07"/>
    <w:rsid w:val="002958A9"/>
    <w:rsid w:val="002A0ADF"/>
    <w:rsid w:val="002A3B73"/>
    <w:rsid w:val="002B3D59"/>
    <w:rsid w:val="002B7767"/>
    <w:rsid w:val="002C4B20"/>
    <w:rsid w:val="002C6D55"/>
    <w:rsid w:val="002D3C0F"/>
    <w:rsid w:val="002D42E5"/>
    <w:rsid w:val="002E041C"/>
    <w:rsid w:val="002F5C9A"/>
    <w:rsid w:val="00322093"/>
    <w:rsid w:val="0033308A"/>
    <w:rsid w:val="00370B65"/>
    <w:rsid w:val="003715F0"/>
    <w:rsid w:val="00380AD8"/>
    <w:rsid w:val="00384E1F"/>
    <w:rsid w:val="003A373F"/>
    <w:rsid w:val="003B6226"/>
    <w:rsid w:val="003B747A"/>
    <w:rsid w:val="003C4688"/>
    <w:rsid w:val="003D21FC"/>
    <w:rsid w:val="003D6081"/>
    <w:rsid w:val="003D661E"/>
    <w:rsid w:val="003D7F80"/>
    <w:rsid w:val="0041653F"/>
    <w:rsid w:val="00422642"/>
    <w:rsid w:val="004257BA"/>
    <w:rsid w:val="00447EEB"/>
    <w:rsid w:val="004569E7"/>
    <w:rsid w:val="00467940"/>
    <w:rsid w:val="00471AD7"/>
    <w:rsid w:val="004A4109"/>
    <w:rsid w:val="004B0F67"/>
    <w:rsid w:val="004B28AC"/>
    <w:rsid w:val="004B53C4"/>
    <w:rsid w:val="004D4CE4"/>
    <w:rsid w:val="004D7758"/>
    <w:rsid w:val="004E0D3E"/>
    <w:rsid w:val="004E4B5E"/>
    <w:rsid w:val="004E4C4D"/>
    <w:rsid w:val="004F0E1D"/>
    <w:rsid w:val="005041FD"/>
    <w:rsid w:val="00510595"/>
    <w:rsid w:val="00513B48"/>
    <w:rsid w:val="00521083"/>
    <w:rsid w:val="0053304F"/>
    <w:rsid w:val="00575D8E"/>
    <w:rsid w:val="00575E7F"/>
    <w:rsid w:val="0057744F"/>
    <w:rsid w:val="00580EDC"/>
    <w:rsid w:val="00582313"/>
    <w:rsid w:val="005C0CE1"/>
    <w:rsid w:val="005C49FD"/>
    <w:rsid w:val="005D2019"/>
    <w:rsid w:val="00610884"/>
    <w:rsid w:val="00613D33"/>
    <w:rsid w:val="006159D5"/>
    <w:rsid w:val="006215B8"/>
    <w:rsid w:val="00630751"/>
    <w:rsid w:val="00632C49"/>
    <w:rsid w:val="00633B6F"/>
    <w:rsid w:val="00634898"/>
    <w:rsid w:val="006369CD"/>
    <w:rsid w:val="00655116"/>
    <w:rsid w:val="006604E9"/>
    <w:rsid w:val="006640A4"/>
    <w:rsid w:val="00674B2E"/>
    <w:rsid w:val="0069248B"/>
    <w:rsid w:val="006B7E9F"/>
    <w:rsid w:val="006D3796"/>
    <w:rsid w:val="006E30C9"/>
    <w:rsid w:val="006F583E"/>
    <w:rsid w:val="006F7947"/>
    <w:rsid w:val="00707401"/>
    <w:rsid w:val="00742EC8"/>
    <w:rsid w:val="0075012B"/>
    <w:rsid w:val="00765C3B"/>
    <w:rsid w:val="00777612"/>
    <w:rsid w:val="00780393"/>
    <w:rsid w:val="007B294F"/>
    <w:rsid w:val="007C3C7D"/>
    <w:rsid w:val="007C5BF8"/>
    <w:rsid w:val="007C619C"/>
    <w:rsid w:val="007D3B82"/>
    <w:rsid w:val="007F1CAF"/>
    <w:rsid w:val="00831F10"/>
    <w:rsid w:val="00842051"/>
    <w:rsid w:val="0085520A"/>
    <w:rsid w:val="008607EE"/>
    <w:rsid w:val="008659FF"/>
    <w:rsid w:val="008701EA"/>
    <w:rsid w:val="00874F7C"/>
    <w:rsid w:val="008858E1"/>
    <w:rsid w:val="00891B8D"/>
    <w:rsid w:val="008A24CD"/>
    <w:rsid w:val="008A623E"/>
    <w:rsid w:val="008B097B"/>
    <w:rsid w:val="008D7567"/>
    <w:rsid w:val="008E2EDA"/>
    <w:rsid w:val="008E372B"/>
    <w:rsid w:val="008E660D"/>
    <w:rsid w:val="008F1B1E"/>
    <w:rsid w:val="008F21DB"/>
    <w:rsid w:val="008F261E"/>
    <w:rsid w:val="008F7556"/>
    <w:rsid w:val="009062AC"/>
    <w:rsid w:val="009066C9"/>
    <w:rsid w:val="0091799A"/>
    <w:rsid w:val="009242CC"/>
    <w:rsid w:val="00944D21"/>
    <w:rsid w:val="00972E6E"/>
    <w:rsid w:val="00977A88"/>
    <w:rsid w:val="009B40C4"/>
    <w:rsid w:val="009B4CAF"/>
    <w:rsid w:val="009D58E5"/>
    <w:rsid w:val="009F31DD"/>
    <w:rsid w:val="009F53FA"/>
    <w:rsid w:val="00A334C6"/>
    <w:rsid w:val="00A63D0E"/>
    <w:rsid w:val="00A7250B"/>
    <w:rsid w:val="00A81278"/>
    <w:rsid w:val="00A9162D"/>
    <w:rsid w:val="00A94C61"/>
    <w:rsid w:val="00AB132B"/>
    <w:rsid w:val="00AB4A21"/>
    <w:rsid w:val="00AC4CCC"/>
    <w:rsid w:val="00AE1C4B"/>
    <w:rsid w:val="00AE288D"/>
    <w:rsid w:val="00AE3F9F"/>
    <w:rsid w:val="00AE3FC8"/>
    <w:rsid w:val="00AE7B48"/>
    <w:rsid w:val="00AE7FC0"/>
    <w:rsid w:val="00B06443"/>
    <w:rsid w:val="00B1395D"/>
    <w:rsid w:val="00B23FEC"/>
    <w:rsid w:val="00B30247"/>
    <w:rsid w:val="00B4364A"/>
    <w:rsid w:val="00B625AD"/>
    <w:rsid w:val="00B63D12"/>
    <w:rsid w:val="00B711F3"/>
    <w:rsid w:val="00B72B18"/>
    <w:rsid w:val="00B73E36"/>
    <w:rsid w:val="00B7527E"/>
    <w:rsid w:val="00B83589"/>
    <w:rsid w:val="00BA241E"/>
    <w:rsid w:val="00BB12A5"/>
    <w:rsid w:val="00BB5A0F"/>
    <w:rsid w:val="00C06E87"/>
    <w:rsid w:val="00C35EC8"/>
    <w:rsid w:val="00C4379B"/>
    <w:rsid w:val="00C4538C"/>
    <w:rsid w:val="00C52AB1"/>
    <w:rsid w:val="00C5689A"/>
    <w:rsid w:val="00C61F47"/>
    <w:rsid w:val="00C83F8E"/>
    <w:rsid w:val="00C95989"/>
    <w:rsid w:val="00CA08D1"/>
    <w:rsid w:val="00CB6814"/>
    <w:rsid w:val="00CC23E8"/>
    <w:rsid w:val="00CD1F42"/>
    <w:rsid w:val="00CE071D"/>
    <w:rsid w:val="00CE159B"/>
    <w:rsid w:val="00D23429"/>
    <w:rsid w:val="00D2654A"/>
    <w:rsid w:val="00D379CE"/>
    <w:rsid w:val="00D5457C"/>
    <w:rsid w:val="00D5538D"/>
    <w:rsid w:val="00D734BE"/>
    <w:rsid w:val="00D77E92"/>
    <w:rsid w:val="00D862F1"/>
    <w:rsid w:val="00DA0302"/>
    <w:rsid w:val="00DA409D"/>
    <w:rsid w:val="00DD321B"/>
    <w:rsid w:val="00DD3911"/>
    <w:rsid w:val="00DD4C18"/>
    <w:rsid w:val="00DE0E15"/>
    <w:rsid w:val="00DF7767"/>
    <w:rsid w:val="00E06291"/>
    <w:rsid w:val="00E21E6C"/>
    <w:rsid w:val="00E233ED"/>
    <w:rsid w:val="00E360B0"/>
    <w:rsid w:val="00E42EE6"/>
    <w:rsid w:val="00E60E31"/>
    <w:rsid w:val="00E946F0"/>
    <w:rsid w:val="00EB076C"/>
    <w:rsid w:val="00EB2427"/>
    <w:rsid w:val="00ED74BD"/>
    <w:rsid w:val="00F100A5"/>
    <w:rsid w:val="00F15D6B"/>
    <w:rsid w:val="00F26CB0"/>
    <w:rsid w:val="00F43766"/>
    <w:rsid w:val="00F77FD6"/>
    <w:rsid w:val="00F80C7E"/>
    <w:rsid w:val="00FB16B9"/>
    <w:rsid w:val="00FB5995"/>
    <w:rsid w:val="00FB59A4"/>
    <w:rsid w:val="00FC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4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395D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B599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B5995"/>
    <w:rPr>
      <w:rFonts w:ascii="Times New Roman" w:eastAsia="新細明體" w:hAnsi="Times New Roman"/>
      <w:sz w:val="20"/>
    </w:rPr>
  </w:style>
  <w:style w:type="paragraph" w:styleId="Footer">
    <w:name w:val="footer"/>
    <w:basedOn w:val="Normal"/>
    <w:link w:val="FooterChar"/>
    <w:uiPriority w:val="99"/>
    <w:rsid w:val="00FB5995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B5995"/>
    <w:rPr>
      <w:rFonts w:ascii="Times New Roman" w:eastAsia="新細明體" w:hAnsi="Times New Roman"/>
      <w:sz w:val="20"/>
    </w:rPr>
  </w:style>
  <w:style w:type="paragraph" w:styleId="ListParagraph">
    <w:name w:val="List Paragraph"/>
    <w:basedOn w:val="Normal"/>
    <w:uiPriority w:val="99"/>
    <w:qFormat/>
    <w:rsid w:val="002958A9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4569E7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456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69E7"/>
    <w:rPr>
      <w:rFonts w:ascii="Times New Roman" w:hAnsi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6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69E7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4569E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69E7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251</Words>
  <Characters>1436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2014台灣青少年領袖高峰會</dc:title>
  <dc:subject/>
  <dc:creator>user</dc:creator>
  <cp:keywords/>
  <dc:description/>
  <cp:lastModifiedBy>ASUS</cp:lastModifiedBy>
  <cp:revision>2</cp:revision>
  <cp:lastPrinted>2014-05-01T00:26:00Z</cp:lastPrinted>
  <dcterms:created xsi:type="dcterms:W3CDTF">2016-04-26T01:59:00Z</dcterms:created>
  <dcterms:modified xsi:type="dcterms:W3CDTF">2016-04-26T01:59:00Z</dcterms:modified>
</cp:coreProperties>
</file>