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84" w:rsidRDefault="00841484" w:rsidP="00DA43BB">
      <w:pPr>
        <w:spacing w:after="120" w:line="0" w:lineRule="atLeast"/>
        <w:jc w:val="center"/>
        <w:rPr>
          <w:rFonts w:ascii="標楷體" w:eastAsia="標楷體" w:hAnsi="標楷體"/>
          <w:b/>
          <w:sz w:val="36"/>
        </w:rPr>
      </w:pPr>
      <w:r w:rsidRPr="00841484">
        <w:rPr>
          <w:rFonts w:ascii="標楷體" w:eastAsia="標楷體" w:hAnsi="標楷體" w:hint="eastAsia"/>
          <w:b/>
          <w:sz w:val="36"/>
        </w:rPr>
        <w:t>偏鄉學校型態實驗教育計畫</w:t>
      </w:r>
    </w:p>
    <w:p w:rsidR="00350B2B" w:rsidRDefault="00841484" w:rsidP="00DA43BB">
      <w:pPr>
        <w:spacing w:after="120" w:line="0" w:lineRule="atLeast"/>
        <w:jc w:val="center"/>
        <w:rPr>
          <w:rFonts w:ascii="標楷體" w:eastAsia="標楷體" w:hAnsi="標楷體"/>
          <w:b/>
          <w:sz w:val="36"/>
        </w:rPr>
      </w:pPr>
      <w:proofErr w:type="gramStart"/>
      <w:r w:rsidRPr="00841484">
        <w:rPr>
          <w:rFonts w:ascii="Times New Roman" w:eastAsia="標楷體" w:hAnsi="Times New Roman" w:cs="Times New Roman"/>
          <w:b/>
          <w:sz w:val="36"/>
        </w:rPr>
        <w:t>105</w:t>
      </w:r>
      <w:proofErr w:type="gramEnd"/>
      <w:r w:rsidRPr="00841484">
        <w:rPr>
          <w:rFonts w:ascii="標楷體" w:eastAsia="標楷體" w:hAnsi="標楷體" w:hint="eastAsia"/>
          <w:b/>
          <w:sz w:val="36"/>
        </w:rPr>
        <w:t>年度</w:t>
      </w:r>
      <w:r w:rsidR="00565CE7">
        <w:rPr>
          <w:rFonts w:ascii="標楷體" w:eastAsia="標楷體" w:hAnsi="標楷體" w:hint="eastAsia"/>
          <w:b/>
          <w:sz w:val="36"/>
        </w:rPr>
        <w:t>暑</w:t>
      </w:r>
      <w:r w:rsidRPr="00841484">
        <w:rPr>
          <w:rFonts w:ascii="標楷體" w:eastAsia="標楷體" w:hAnsi="標楷體" w:hint="eastAsia"/>
          <w:b/>
          <w:sz w:val="36"/>
        </w:rPr>
        <w:t>期師</w:t>
      </w:r>
      <w:r>
        <w:rPr>
          <w:rFonts w:ascii="標楷體" w:eastAsia="標楷體" w:hAnsi="標楷體" w:hint="eastAsia"/>
          <w:b/>
          <w:sz w:val="36"/>
        </w:rPr>
        <w:t>資培訓課程實施</w:t>
      </w:r>
      <w:r w:rsidR="00630FFF">
        <w:rPr>
          <w:rFonts w:ascii="標楷體" w:eastAsia="標楷體" w:hAnsi="標楷體" w:hint="eastAsia"/>
          <w:b/>
          <w:sz w:val="36"/>
        </w:rPr>
        <w:t>計畫</w:t>
      </w:r>
    </w:p>
    <w:p w:rsidR="00841484" w:rsidRPr="00963572" w:rsidRDefault="00841484" w:rsidP="00F526C8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963572">
        <w:rPr>
          <w:rFonts w:ascii="標楷體" w:eastAsia="標楷體" w:hAnsi="標楷體" w:hint="eastAsia"/>
          <w:b/>
          <w:sz w:val="28"/>
        </w:rPr>
        <w:t>依據</w:t>
      </w:r>
      <w:r w:rsidR="001B36CE">
        <w:rPr>
          <w:rFonts w:ascii="標楷體" w:eastAsia="標楷體" w:hAnsi="標楷體" w:hint="eastAsia"/>
          <w:b/>
          <w:sz w:val="28"/>
        </w:rPr>
        <w:t>：</w:t>
      </w:r>
    </w:p>
    <w:p w:rsidR="00841484" w:rsidRPr="003A1607" w:rsidRDefault="00841484" w:rsidP="00963572">
      <w:pPr>
        <w:pStyle w:val="a3"/>
        <w:numPr>
          <w:ilvl w:val="0"/>
          <w:numId w:val="3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 w:rsidRPr="003A1607">
        <w:rPr>
          <w:rFonts w:ascii="標楷體" w:eastAsia="標楷體" w:hAnsi="標楷體" w:hint="eastAsia"/>
          <w:sz w:val="28"/>
        </w:rPr>
        <w:t>學校型態實驗教育實施條例。</w:t>
      </w:r>
    </w:p>
    <w:p w:rsidR="00590CD6" w:rsidRPr="003A1607" w:rsidRDefault="00841484" w:rsidP="00590CD6">
      <w:pPr>
        <w:pStyle w:val="a3"/>
        <w:numPr>
          <w:ilvl w:val="0"/>
          <w:numId w:val="3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 w:rsidRPr="003A1607">
        <w:rPr>
          <w:rFonts w:ascii="標楷體" w:eastAsia="標楷體" w:hAnsi="標楷體" w:hint="eastAsia"/>
          <w:sz w:val="28"/>
        </w:rPr>
        <w:t>教育部偏鄉教育創新發展方案。</w:t>
      </w:r>
    </w:p>
    <w:p w:rsidR="00841484" w:rsidRPr="00590CD6" w:rsidRDefault="00841484" w:rsidP="00590CD6">
      <w:pPr>
        <w:pStyle w:val="a3"/>
        <w:numPr>
          <w:ilvl w:val="0"/>
          <w:numId w:val="3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 w:rsidRPr="003A1607">
        <w:rPr>
          <w:rFonts w:ascii="標楷體" w:eastAsia="標楷體" w:hAnsi="標楷體" w:hint="eastAsia"/>
          <w:sz w:val="28"/>
        </w:rPr>
        <w:t>偏鄉學校型態實驗教育計畫。</w:t>
      </w:r>
    </w:p>
    <w:p w:rsidR="00841484" w:rsidRPr="00963572" w:rsidRDefault="00841484" w:rsidP="00F526C8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963572">
        <w:rPr>
          <w:rFonts w:ascii="標楷體" w:eastAsia="標楷體" w:hAnsi="標楷體" w:hint="eastAsia"/>
          <w:b/>
          <w:sz w:val="28"/>
        </w:rPr>
        <w:t>培訓目標</w:t>
      </w:r>
      <w:r w:rsidR="001B36CE">
        <w:rPr>
          <w:rFonts w:ascii="標楷體" w:eastAsia="標楷體" w:hAnsi="標楷體" w:hint="eastAsia"/>
          <w:b/>
          <w:sz w:val="28"/>
        </w:rPr>
        <w:t>：</w:t>
      </w:r>
    </w:p>
    <w:p w:rsidR="00841484" w:rsidRDefault="00841484" w:rsidP="00590CD6">
      <w:pPr>
        <w:pStyle w:val="a3"/>
        <w:numPr>
          <w:ilvl w:val="0"/>
          <w:numId w:val="4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延續</w:t>
      </w:r>
      <w:proofErr w:type="gramStart"/>
      <w:r w:rsidR="00565CE7" w:rsidRPr="00565CE7">
        <w:rPr>
          <w:rFonts w:ascii="Times New Roman" w:eastAsia="標楷體" w:hAnsi="Times New Roman" w:cs="Times New Roman"/>
          <w:sz w:val="28"/>
        </w:rPr>
        <w:t>104</w:t>
      </w:r>
      <w:proofErr w:type="gramEnd"/>
      <w:r w:rsidR="00565CE7">
        <w:rPr>
          <w:rFonts w:ascii="標楷體" w:eastAsia="標楷體" w:hAnsi="標楷體" w:hint="eastAsia"/>
          <w:sz w:val="28"/>
        </w:rPr>
        <w:t>年度暑期及</w:t>
      </w:r>
      <w:proofErr w:type="gramStart"/>
      <w:r w:rsidR="00565CE7" w:rsidRPr="00565CE7">
        <w:rPr>
          <w:rFonts w:ascii="Times New Roman" w:eastAsia="標楷體" w:hAnsi="Times New Roman" w:cs="Times New Roman"/>
          <w:sz w:val="28"/>
        </w:rPr>
        <w:t>105</w:t>
      </w:r>
      <w:r w:rsidR="00565CE7">
        <w:rPr>
          <w:rFonts w:ascii="標楷體" w:eastAsia="標楷體" w:hAnsi="標楷體" w:hint="eastAsia"/>
          <w:sz w:val="28"/>
        </w:rPr>
        <w:t>年度寒期</w:t>
      </w:r>
      <w:r>
        <w:rPr>
          <w:rFonts w:ascii="標楷體" w:eastAsia="標楷體" w:hAnsi="標楷體" w:hint="eastAsia"/>
          <w:sz w:val="28"/>
        </w:rPr>
        <w:t>師資</w:t>
      </w:r>
      <w:proofErr w:type="gramEnd"/>
      <w:r>
        <w:rPr>
          <w:rFonts w:ascii="標楷體" w:eastAsia="標楷體" w:hAnsi="標楷體" w:hint="eastAsia"/>
          <w:sz w:val="28"/>
        </w:rPr>
        <w:t>培訓課程，檢視各校</w:t>
      </w:r>
      <w:r w:rsidR="002D6007">
        <w:rPr>
          <w:rFonts w:ascii="標楷體" w:eastAsia="標楷體" w:hAnsi="標楷體" w:hint="eastAsia"/>
          <w:sz w:val="28"/>
        </w:rPr>
        <w:t>一年來的</w:t>
      </w:r>
      <w:r>
        <w:rPr>
          <w:rFonts w:ascii="標楷體" w:eastAsia="標楷體" w:hAnsi="標楷體" w:hint="eastAsia"/>
          <w:sz w:val="28"/>
        </w:rPr>
        <w:t>實施狀況及經驗分享。</w:t>
      </w:r>
    </w:p>
    <w:p w:rsidR="00565CE7" w:rsidRPr="003A1607" w:rsidRDefault="00565CE7" w:rsidP="00590CD6">
      <w:pPr>
        <w:pStyle w:val="a3"/>
        <w:numPr>
          <w:ilvl w:val="0"/>
          <w:numId w:val="4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藉由校外田野調查</w:t>
      </w:r>
      <w:r w:rsidR="005942E1">
        <w:rPr>
          <w:rFonts w:ascii="標楷體" w:eastAsia="標楷體" w:hAnsi="標楷體" w:hint="eastAsia"/>
          <w:sz w:val="28"/>
        </w:rPr>
        <w:t>及後續編寫教案</w:t>
      </w:r>
      <w:r>
        <w:rPr>
          <w:rFonts w:ascii="標楷體" w:eastAsia="標楷體" w:hAnsi="標楷體" w:hint="eastAsia"/>
          <w:sz w:val="28"/>
        </w:rPr>
        <w:t>，提昇教師</w:t>
      </w:r>
      <w:r w:rsidR="00E9281B">
        <w:rPr>
          <w:rFonts w:ascii="標楷體" w:eastAsia="標楷體" w:hAnsi="標楷體" w:hint="eastAsia"/>
          <w:sz w:val="28"/>
        </w:rPr>
        <w:t>主動解決問題、</w:t>
      </w:r>
      <w:r w:rsidR="0005409E">
        <w:rPr>
          <w:rFonts w:ascii="標楷體" w:eastAsia="標楷體" w:hAnsi="標楷體" w:hint="eastAsia"/>
          <w:sz w:val="28"/>
        </w:rPr>
        <w:t>發想教學題材</w:t>
      </w:r>
      <w:r w:rsidR="00E9281B">
        <w:rPr>
          <w:rFonts w:ascii="標楷體" w:eastAsia="標楷體" w:hAnsi="標楷體" w:hint="eastAsia"/>
          <w:sz w:val="28"/>
        </w:rPr>
        <w:t>以及</w:t>
      </w:r>
      <w:r w:rsidR="00C04F83">
        <w:rPr>
          <w:rFonts w:ascii="標楷體" w:eastAsia="標楷體" w:hAnsi="標楷體" w:hint="eastAsia"/>
          <w:sz w:val="28"/>
        </w:rPr>
        <w:t>編製完整主題性教案</w:t>
      </w:r>
      <w:r w:rsidR="00DE4099">
        <w:rPr>
          <w:rFonts w:ascii="標楷體" w:eastAsia="標楷體" w:hAnsi="標楷體" w:hint="eastAsia"/>
          <w:sz w:val="28"/>
        </w:rPr>
        <w:t>之</w:t>
      </w:r>
      <w:r w:rsidR="00E9281B">
        <w:rPr>
          <w:rFonts w:ascii="標楷體" w:eastAsia="標楷體" w:hAnsi="標楷體" w:hint="eastAsia"/>
          <w:sz w:val="28"/>
        </w:rPr>
        <w:t>能力</w:t>
      </w:r>
      <w:r w:rsidR="00C04F83">
        <w:rPr>
          <w:rFonts w:ascii="標楷體" w:eastAsia="標楷體" w:hAnsi="標楷體" w:hint="eastAsia"/>
          <w:sz w:val="28"/>
        </w:rPr>
        <w:t>。</w:t>
      </w:r>
    </w:p>
    <w:p w:rsidR="00ED546B" w:rsidRDefault="00ED546B" w:rsidP="00590CD6">
      <w:pPr>
        <w:pStyle w:val="a3"/>
        <w:numPr>
          <w:ilvl w:val="0"/>
          <w:numId w:val="4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</w:t>
      </w:r>
      <w:r w:rsidR="001377BD">
        <w:rPr>
          <w:rFonts w:ascii="標楷體" w:eastAsia="標楷體" w:hAnsi="標楷體" w:hint="eastAsia"/>
          <w:sz w:val="28"/>
        </w:rPr>
        <w:t>各科</w:t>
      </w:r>
      <w:r w:rsidR="00425556">
        <w:rPr>
          <w:rFonts w:ascii="標楷體" w:eastAsia="標楷體" w:hAnsi="標楷體" w:hint="eastAsia"/>
          <w:sz w:val="28"/>
        </w:rPr>
        <w:t>的教學工作坊，</w:t>
      </w:r>
      <w:r w:rsidR="00A3518D">
        <w:rPr>
          <w:rFonts w:ascii="標楷體" w:eastAsia="標楷體" w:hAnsi="標楷體" w:hint="eastAsia"/>
          <w:sz w:val="28"/>
        </w:rPr>
        <w:t>使</w:t>
      </w:r>
      <w:r w:rsidR="00425556">
        <w:rPr>
          <w:rFonts w:ascii="標楷體" w:eastAsia="標楷體" w:hAnsi="標楷體" w:hint="eastAsia"/>
          <w:sz w:val="28"/>
        </w:rPr>
        <w:t>教師</w:t>
      </w:r>
      <w:r w:rsidR="00A3518D">
        <w:rPr>
          <w:rFonts w:ascii="標楷體" w:eastAsia="標楷體" w:hAnsi="標楷體" w:hint="eastAsia"/>
          <w:sz w:val="28"/>
        </w:rPr>
        <w:t>觀摩學習</w:t>
      </w:r>
      <w:r w:rsidR="00113F6A">
        <w:rPr>
          <w:rFonts w:ascii="標楷體" w:eastAsia="標楷體" w:hAnsi="標楷體" w:hint="eastAsia"/>
          <w:sz w:val="28"/>
        </w:rPr>
        <w:t>各種</w:t>
      </w:r>
      <w:r w:rsidR="00994EC0">
        <w:rPr>
          <w:rFonts w:ascii="標楷體" w:eastAsia="標楷體" w:hAnsi="標楷體" w:hint="eastAsia"/>
          <w:sz w:val="28"/>
        </w:rPr>
        <w:t>教學方式，並引導教師進行實務演練</w:t>
      </w:r>
      <w:r w:rsidR="00113F6A">
        <w:rPr>
          <w:rFonts w:ascii="標楷體" w:eastAsia="標楷體" w:hAnsi="標楷體" w:hint="eastAsia"/>
          <w:sz w:val="28"/>
        </w:rPr>
        <w:t>，精進教學</w:t>
      </w:r>
      <w:r w:rsidR="00994EC0">
        <w:rPr>
          <w:rFonts w:ascii="標楷體" w:eastAsia="標楷體" w:hAnsi="標楷體" w:hint="eastAsia"/>
          <w:sz w:val="28"/>
        </w:rPr>
        <w:t>。</w:t>
      </w:r>
    </w:p>
    <w:p w:rsidR="002C72EA" w:rsidRDefault="00CE108A" w:rsidP="00B01F92">
      <w:pPr>
        <w:pStyle w:val="a3"/>
        <w:numPr>
          <w:ilvl w:val="0"/>
          <w:numId w:val="4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 w:rsidRPr="002C72EA">
        <w:rPr>
          <w:rFonts w:ascii="標楷體" w:eastAsia="標楷體" w:hAnsi="標楷體" w:hint="eastAsia"/>
          <w:sz w:val="28"/>
        </w:rPr>
        <w:t>回顧各校代表前往奧地利之經驗，</w:t>
      </w:r>
      <w:r w:rsidR="00165076" w:rsidRPr="002C72EA">
        <w:rPr>
          <w:rFonts w:ascii="標楷體" w:eastAsia="標楷體" w:hAnsi="標楷體" w:hint="eastAsia"/>
          <w:sz w:val="28"/>
        </w:rPr>
        <w:t>擴展教師宏觀視野並增進教師</w:t>
      </w:r>
      <w:proofErr w:type="gramStart"/>
      <w:r w:rsidR="00165076" w:rsidRPr="002C72EA">
        <w:rPr>
          <w:rFonts w:ascii="標楷體" w:eastAsia="標楷體" w:hAnsi="標楷體" w:hint="eastAsia"/>
          <w:sz w:val="28"/>
        </w:rPr>
        <w:t>對混齡教學</w:t>
      </w:r>
      <w:proofErr w:type="gramEnd"/>
      <w:r w:rsidR="00165076" w:rsidRPr="002C72EA">
        <w:rPr>
          <w:rFonts w:ascii="標楷體" w:eastAsia="標楷體" w:hAnsi="標楷體" w:hint="eastAsia"/>
          <w:sz w:val="28"/>
        </w:rPr>
        <w:t>之信心。</w:t>
      </w:r>
    </w:p>
    <w:p w:rsidR="00ED546B" w:rsidRPr="002C72EA" w:rsidRDefault="00ED546B" w:rsidP="00B01F92">
      <w:pPr>
        <w:pStyle w:val="a3"/>
        <w:numPr>
          <w:ilvl w:val="0"/>
          <w:numId w:val="4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 w:rsidRPr="002C72EA">
        <w:rPr>
          <w:rFonts w:ascii="標楷體" w:eastAsia="標楷體" w:hAnsi="標楷體" w:hint="eastAsia"/>
          <w:sz w:val="28"/>
        </w:rPr>
        <w:t>凝聚全體學員對本計畫實施之共識。</w:t>
      </w:r>
    </w:p>
    <w:p w:rsidR="00AF0AD7" w:rsidRDefault="00AF0AD7" w:rsidP="002D57DC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AF0AD7">
        <w:rPr>
          <w:rFonts w:ascii="標楷體" w:eastAsia="標楷體" w:hAnsi="標楷體" w:hint="eastAsia"/>
          <w:b/>
          <w:sz w:val="28"/>
        </w:rPr>
        <w:t>計畫</w:t>
      </w:r>
      <w:r w:rsidR="005A7C11">
        <w:rPr>
          <w:rFonts w:ascii="標楷體" w:eastAsia="標楷體" w:hAnsi="標楷體" w:hint="eastAsia"/>
          <w:b/>
          <w:sz w:val="28"/>
        </w:rPr>
        <w:t>團隊</w:t>
      </w:r>
      <w:r w:rsidRPr="00AF0AD7">
        <w:rPr>
          <w:rFonts w:ascii="標楷體" w:eastAsia="標楷體" w:hAnsi="標楷體" w:hint="eastAsia"/>
          <w:b/>
          <w:sz w:val="28"/>
        </w:rPr>
        <w:t>成員</w:t>
      </w:r>
      <w:r w:rsidR="001B36CE">
        <w:rPr>
          <w:rFonts w:ascii="標楷體" w:eastAsia="標楷體" w:hAnsi="標楷體" w:hint="eastAsia"/>
          <w:b/>
          <w:sz w:val="28"/>
        </w:rPr>
        <w:t>：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22"/>
        <w:gridCol w:w="4394"/>
      </w:tblGrid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4394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國立政治大學鄭同僚教授</w:t>
            </w:r>
          </w:p>
        </w:tc>
      </w:tr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協同主持人</w:t>
            </w:r>
          </w:p>
        </w:tc>
        <w:tc>
          <w:tcPr>
            <w:tcW w:w="4394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國立政治大學</w:t>
            </w:r>
            <w:r>
              <w:rPr>
                <w:rFonts w:ascii="標楷體" w:eastAsia="標楷體" w:hAnsi="標楷體" w:hint="eastAsia"/>
              </w:rPr>
              <w:t>陳榮政副教務長</w:t>
            </w:r>
          </w:p>
        </w:tc>
      </w:tr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協同主持人</w:t>
            </w:r>
          </w:p>
        </w:tc>
        <w:tc>
          <w:tcPr>
            <w:tcW w:w="4394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中教育大學陳延興教授</w:t>
            </w:r>
          </w:p>
        </w:tc>
      </w:tr>
      <w:tr w:rsidR="00081467" w:rsidTr="008107E2">
        <w:trPr>
          <w:jc w:val="center"/>
        </w:trPr>
        <w:tc>
          <w:tcPr>
            <w:tcW w:w="2122" w:type="dxa"/>
            <w:vAlign w:val="center"/>
          </w:tcPr>
          <w:p w:rsidR="00081467" w:rsidRPr="00DE5114" w:rsidRDefault="00081467" w:rsidP="0008146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協同主持人</w:t>
            </w:r>
          </w:p>
        </w:tc>
        <w:tc>
          <w:tcPr>
            <w:tcW w:w="4394" w:type="dxa"/>
            <w:vAlign w:val="center"/>
          </w:tcPr>
          <w:p w:rsidR="00081467" w:rsidRPr="00DE5114" w:rsidRDefault="00081467" w:rsidP="00081467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中教育大學陳彥廷主任</w:t>
            </w:r>
          </w:p>
        </w:tc>
      </w:tr>
      <w:tr w:rsidR="003B407C" w:rsidTr="008107E2">
        <w:trPr>
          <w:jc w:val="center"/>
        </w:trPr>
        <w:tc>
          <w:tcPr>
            <w:tcW w:w="2122" w:type="dxa"/>
            <w:vAlign w:val="center"/>
          </w:tcPr>
          <w:p w:rsidR="003B407C" w:rsidRPr="00DE5114" w:rsidRDefault="003B407C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協同主持人</w:t>
            </w:r>
          </w:p>
        </w:tc>
        <w:tc>
          <w:tcPr>
            <w:tcW w:w="4394" w:type="dxa"/>
            <w:vAlign w:val="center"/>
          </w:tcPr>
          <w:p w:rsidR="003B407C" w:rsidRDefault="003B407C" w:rsidP="003B407C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前臺北市立西湖國中劉榮嫦校長</w:t>
            </w:r>
          </w:p>
        </w:tc>
      </w:tr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3B407C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協同主持人</w:t>
            </w:r>
          </w:p>
        </w:tc>
        <w:tc>
          <w:tcPr>
            <w:tcW w:w="4394" w:type="dxa"/>
            <w:vAlign w:val="center"/>
          </w:tcPr>
          <w:p w:rsidR="00DE5114" w:rsidRPr="00DE5114" w:rsidRDefault="00B34F37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國立東華大學顧瑜君教授</w:t>
            </w:r>
          </w:p>
        </w:tc>
      </w:tr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3B407C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博士後</w:t>
            </w:r>
            <w:r w:rsidR="00565CE7">
              <w:rPr>
                <w:rFonts w:ascii="標楷體" w:eastAsia="標楷體" w:hAnsi="標楷體" w:hint="eastAsia"/>
              </w:rPr>
              <w:t>研究員</w:t>
            </w:r>
          </w:p>
        </w:tc>
        <w:tc>
          <w:tcPr>
            <w:tcW w:w="4394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徐永康</w:t>
            </w:r>
          </w:p>
        </w:tc>
      </w:tr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專任助理</w:t>
            </w:r>
          </w:p>
        </w:tc>
        <w:tc>
          <w:tcPr>
            <w:tcW w:w="4394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565CE7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寧</w:t>
            </w:r>
          </w:p>
        </w:tc>
      </w:tr>
      <w:tr w:rsidR="00565CE7" w:rsidTr="008107E2">
        <w:trPr>
          <w:jc w:val="center"/>
        </w:trPr>
        <w:tc>
          <w:tcPr>
            <w:tcW w:w="2122" w:type="dxa"/>
            <w:vAlign w:val="center"/>
          </w:tcPr>
          <w:p w:rsidR="00565CE7" w:rsidRPr="00DE5114" w:rsidRDefault="00565CE7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專任助理</w:t>
            </w:r>
          </w:p>
        </w:tc>
        <w:tc>
          <w:tcPr>
            <w:tcW w:w="4394" w:type="dxa"/>
            <w:vAlign w:val="center"/>
          </w:tcPr>
          <w:p w:rsidR="00565CE7" w:rsidRDefault="00565CE7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吳怡萱</w:t>
            </w:r>
          </w:p>
        </w:tc>
      </w:tr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兼任助理</w:t>
            </w:r>
          </w:p>
        </w:tc>
        <w:tc>
          <w:tcPr>
            <w:tcW w:w="4394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羅德發</w:t>
            </w:r>
          </w:p>
        </w:tc>
      </w:tr>
      <w:tr w:rsidR="00DE5114" w:rsidTr="008107E2">
        <w:trPr>
          <w:jc w:val="center"/>
        </w:trPr>
        <w:tc>
          <w:tcPr>
            <w:tcW w:w="2122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 w:rsidRPr="00DE5114">
              <w:rPr>
                <w:rFonts w:ascii="標楷體" w:eastAsia="標楷體" w:hAnsi="標楷體" w:hint="eastAsia"/>
              </w:rPr>
              <w:t>兼任助理</w:t>
            </w:r>
          </w:p>
        </w:tc>
        <w:tc>
          <w:tcPr>
            <w:tcW w:w="4394" w:type="dxa"/>
            <w:vAlign w:val="center"/>
          </w:tcPr>
          <w:p w:rsidR="00DE5114" w:rsidRPr="00DE5114" w:rsidRDefault="00DE5114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謝秉蓉</w:t>
            </w:r>
          </w:p>
        </w:tc>
      </w:tr>
      <w:tr w:rsidR="003C69CF" w:rsidTr="008107E2">
        <w:trPr>
          <w:jc w:val="center"/>
        </w:trPr>
        <w:tc>
          <w:tcPr>
            <w:tcW w:w="2122" w:type="dxa"/>
            <w:vAlign w:val="center"/>
          </w:tcPr>
          <w:p w:rsidR="003C69CF" w:rsidRPr="00DE5114" w:rsidRDefault="003C69CF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兼任助理</w:t>
            </w:r>
          </w:p>
        </w:tc>
        <w:tc>
          <w:tcPr>
            <w:tcW w:w="4394" w:type="dxa"/>
            <w:vAlign w:val="center"/>
          </w:tcPr>
          <w:p w:rsidR="003C69CF" w:rsidRDefault="003C69CF" w:rsidP="00B43F38">
            <w:pPr>
              <w:pStyle w:val="a3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張維庭</w:t>
            </w:r>
          </w:p>
        </w:tc>
      </w:tr>
    </w:tbl>
    <w:p w:rsidR="00E33F8E" w:rsidRDefault="00E33F8E" w:rsidP="00E33F8E">
      <w:pPr>
        <w:pStyle w:val="a3"/>
        <w:spacing w:after="120" w:line="0" w:lineRule="atLeast"/>
        <w:ind w:leftChars="0"/>
        <w:rPr>
          <w:rFonts w:ascii="標楷體" w:eastAsia="標楷體" w:hAnsi="標楷體"/>
          <w:b/>
          <w:sz w:val="28"/>
        </w:rPr>
      </w:pPr>
    </w:p>
    <w:p w:rsidR="00693AC3" w:rsidRDefault="00693AC3" w:rsidP="002D57DC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實施對象</w:t>
      </w:r>
      <w:r w:rsidR="001B36CE">
        <w:rPr>
          <w:rFonts w:ascii="標楷體" w:eastAsia="標楷體" w:hAnsi="標楷體" w:hint="eastAsia"/>
          <w:b/>
          <w:sz w:val="28"/>
        </w:rPr>
        <w:t>：</w:t>
      </w:r>
    </w:p>
    <w:p w:rsidR="00C16610" w:rsidRDefault="00693AC3" w:rsidP="00C16610">
      <w:pPr>
        <w:pStyle w:val="a3"/>
        <w:numPr>
          <w:ilvl w:val="0"/>
          <w:numId w:val="13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 w:rsidRPr="00693AC3">
        <w:rPr>
          <w:rFonts w:ascii="標楷體" w:eastAsia="標楷體" w:hAnsi="標楷體" w:hint="eastAsia"/>
          <w:sz w:val="28"/>
        </w:rPr>
        <w:t>五所試點學校（苗栗縣南河國小、</w:t>
      </w:r>
      <w:proofErr w:type="gramStart"/>
      <w:r w:rsidRPr="00693AC3">
        <w:rPr>
          <w:rFonts w:ascii="標楷體" w:eastAsia="標楷體" w:hAnsi="標楷體" w:hint="eastAsia"/>
          <w:sz w:val="28"/>
        </w:rPr>
        <w:t>臺</w:t>
      </w:r>
      <w:proofErr w:type="gramEnd"/>
      <w:r w:rsidRPr="00693AC3">
        <w:rPr>
          <w:rFonts w:ascii="標楷體" w:eastAsia="標楷體" w:hAnsi="標楷體" w:hint="eastAsia"/>
          <w:sz w:val="28"/>
        </w:rPr>
        <w:t>中市中坑國小、</w:t>
      </w:r>
      <w:proofErr w:type="gramStart"/>
      <w:r w:rsidRPr="00693AC3">
        <w:rPr>
          <w:rFonts w:ascii="標楷體" w:eastAsia="標楷體" w:hAnsi="標楷體" w:hint="eastAsia"/>
          <w:sz w:val="28"/>
        </w:rPr>
        <w:t>臺</w:t>
      </w:r>
      <w:proofErr w:type="gramEnd"/>
      <w:r w:rsidRPr="00693AC3">
        <w:rPr>
          <w:rFonts w:ascii="標楷體" w:eastAsia="標楷體" w:hAnsi="標楷體" w:hint="eastAsia"/>
          <w:sz w:val="28"/>
        </w:rPr>
        <w:t>中市東</w:t>
      </w:r>
      <w:proofErr w:type="gramStart"/>
      <w:r w:rsidRPr="00693AC3">
        <w:rPr>
          <w:rFonts w:ascii="標楷體" w:eastAsia="標楷體" w:hAnsi="標楷體" w:hint="eastAsia"/>
          <w:sz w:val="28"/>
        </w:rPr>
        <w:t>汴</w:t>
      </w:r>
      <w:proofErr w:type="gramEnd"/>
      <w:r w:rsidRPr="00693AC3">
        <w:rPr>
          <w:rFonts w:ascii="標楷體" w:eastAsia="標楷體" w:hAnsi="標楷體" w:hint="eastAsia"/>
          <w:sz w:val="28"/>
        </w:rPr>
        <w:t>國小、嘉義縣豐山國小、高雄市寶山國小），共計</w:t>
      </w:r>
      <w:r w:rsidR="00704739">
        <w:rPr>
          <w:rFonts w:ascii="Times New Roman" w:eastAsia="標楷體" w:hAnsi="Times New Roman" w:cs="Times New Roman"/>
          <w:sz w:val="28"/>
        </w:rPr>
        <w:t>5</w:t>
      </w:r>
      <w:r w:rsidR="00F9011C">
        <w:rPr>
          <w:rFonts w:ascii="Times New Roman" w:eastAsia="標楷體" w:hAnsi="Times New Roman" w:cs="Times New Roman" w:hint="eastAsia"/>
          <w:sz w:val="28"/>
        </w:rPr>
        <w:t>3</w:t>
      </w:r>
      <w:r w:rsidR="00704739">
        <w:rPr>
          <w:rFonts w:ascii="Times New Roman" w:eastAsia="標楷體" w:hAnsi="Times New Roman" w:cs="Times New Roman" w:hint="eastAsia"/>
          <w:sz w:val="28"/>
        </w:rPr>
        <w:t>至</w:t>
      </w:r>
      <w:r w:rsidR="00704739">
        <w:rPr>
          <w:rFonts w:ascii="Times New Roman" w:eastAsia="標楷體" w:hAnsi="Times New Roman" w:cs="Times New Roman" w:hint="eastAsia"/>
          <w:sz w:val="28"/>
        </w:rPr>
        <w:t>60</w:t>
      </w:r>
      <w:r w:rsidRPr="00693AC3">
        <w:rPr>
          <w:rFonts w:ascii="標楷體" w:eastAsia="標楷體" w:hAnsi="標楷體" w:hint="eastAsia"/>
          <w:sz w:val="28"/>
        </w:rPr>
        <w:t>位學員。</w:t>
      </w:r>
    </w:p>
    <w:p w:rsidR="006B7BE4" w:rsidRPr="00C16610" w:rsidRDefault="006B7BE4" w:rsidP="00C16610">
      <w:pPr>
        <w:pStyle w:val="a3"/>
        <w:numPr>
          <w:ilvl w:val="0"/>
          <w:numId w:val="13"/>
        </w:numPr>
        <w:spacing w:after="120" w:line="0" w:lineRule="atLeast"/>
        <w:ind w:leftChars="0" w:left="1140" w:hanging="658"/>
        <w:rPr>
          <w:rFonts w:ascii="標楷體" w:eastAsia="標楷體" w:hAnsi="標楷體"/>
          <w:sz w:val="28"/>
        </w:rPr>
      </w:pPr>
      <w:r w:rsidRPr="00C16610">
        <w:rPr>
          <w:rFonts w:ascii="標楷體" w:eastAsia="標楷體" w:hAnsi="標楷體" w:hint="eastAsia"/>
          <w:sz w:val="28"/>
        </w:rPr>
        <w:t>第二</w:t>
      </w:r>
      <w:proofErr w:type="gramStart"/>
      <w:r w:rsidRPr="00C16610">
        <w:rPr>
          <w:rFonts w:ascii="標楷體" w:eastAsia="標楷體" w:hAnsi="標楷體" w:hint="eastAsia"/>
          <w:sz w:val="28"/>
        </w:rPr>
        <w:t>週</w:t>
      </w:r>
      <w:proofErr w:type="gramEnd"/>
      <w:r w:rsidRPr="00C16610">
        <w:rPr>
          <w:rFonts w:ascii="標楷體" w:eastAsia="標楷體" w:hAnsi="標楷體" w:hint="eastAsia"/>
          <w:sz w:val="28"/>
        </w:rPr>
        <w:t>及第三</w:t>
      </w:r>
      <w:proofErr w:type="gramStart"/>
      <w:r w:rsidRPr="00C16610">
        <w:rPr>
          <w:rFonts w:ascii="標楷體" w:eastAsia="標楷體" w:hAnsi="標楷體" w:hint="eastAsia"/>
          <w:sz w:val="28"/>
        </w:rPr>
        <w:t>週</w:t>
      </w:r>
      <w:proofErr w:type="gramEnd"/>
      <w:r w:rsidRPr="00C16610">
        <w:rPr>
          <w:rFonts w:ascii="標楷體" w:eastAsia="標楷體" w:hAnsi="標楷體" w:hint="eastAsia"/>
          <w:sz w:val="28"/>
        </w:rPr>
        <w:t>另外開放</w:t>
      </w:r>
      <w:r w:rsidR="00334F1D" w:rsidRPr="00C16610">
        <w:rPr>
          <w:rFonts w:ascii="標楷體" w:eastAsia="標楷體" w:hAnsi="標楷體" w:hint="eastAsia"/>
          <w:sz w:val="28"/>
        </w:rPr>
        <w:t>全</w:t>
      </w:r>
      <w:proofErr w:type="gramStart"/>
      <w:r w:rsidR="00334F1D" w:rsidRPr="00C16610">
        <w:rPr>
          <w:rFonts w:ascii="標楷體" w:eastAsia="標楷體" w:hAnsi="標楷體" w:hint="eastAsia"/>
          <w:sz w:val="28"/>
        </w:rPr>
        <w:t>臺</w:t>
      </w:r>
      <w:proofErr w:type="gramEnd"/>
      <w:r w:rsidR="00334F1D" w:rsidRPr="00C16610">
        <w:rPr>
          <w:rFonts w:ascii="標楷體" w:eastAsia="標楷體" w:hAnsi="標楷體" w:hint="eastAsia"/>
          <w:sz w:val="28"/>
        </w:rPr>
        <w:t>國民小學教師（偏鄉小學優先）</w:t>
      </w:r>
      <w:r w:rsidR="00507640" w:rsidRPr="00C16610">
        <w:rPr>
          <w:rFonts w:ascii="標楷體" w:eastAsia="標楷體" w:hAnsi="標楷體" w:hint="eastAsia"/>
          <w:sz w:val="28"/>
        </w:rPr>
        <w:t>報名</w:t>
      </w:r>
      <w:r w:rsidR="00334F1D" w:rsidRPr="00C16610">
        <w:rPr>
          <w:rFonts w:ascii="標楷體" w:eastAsia="標楷體" w:hAnsi="標楷體" w:hint="eastAsia"/>
          <w:sz w:val="28"/>
        </w:rPr>
        <w:t>參與。</w:t>
      </w:r>
      <w:r w:rsidR="00C16610" w:rsidRPr="00C16610">
        <w:rPr>
          <w:rFonts w:ascii="標楷體" w:eastAsia="標楷體" w:hAnsi="標楷體" w:hint="eastAsia"/>
          <w:sz w:val="28"/>
        </w:rPr>
        <w:t>報名網址：</w:t>
      </w:r>
      <w:hyperlink r:id="rId8" w:history="1">
        <w:r w:rsidR="009643A4" w:rsidRPr="00D55EA1">
          <w:rPr>
            <w:rStyle w:val="ab"/>
            <w:rFonts w:ascii="Times New Roman" w:eastAsia="標楷體" w:hAnsi="Times New Roman" w:cs="Times New Roman"/>
            <w:sz w:val="28"/>
          </w:rPr>
          <w:t>http://goo.gl/forms/uyOvVlwBWy68U0yp2</w:t>
        </w:r>
      </w:hyperlink>
      <w:r w:rsidR="009643A4">
        <w:rPr>
          <w:rFonts w:ascii="Times New Roman" w:eastAsia="標楷體" w:hAnsi="Times New Roman" w:cs="Times New Roman" w:hint="eastAsia"/>
          <w:sz w:val="28"/>
        </w:rPr>
        <w:t>。</w:t>
      </w:r>
    </w:p>
    <w:p w:rsidR="001B36CE" w:rsidRPr="00EE6DC3" w:rsidRDefault="00590CD6" w:rsidP="00557387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實施時間</w:t>
      </w:r>
      <w:r w:rsidR="001B36CE">
        <w:rPr>
          <w:rFonts w:ascii="標楷體" w:eastAsia="標楷體" w:hAnsi="標楷體" w:hint="eastAsia"/>
          <w:b/>
          <w:sz w:val="28"/>
        </w:rPr>
        <w:t>：</w:t>
      </w:r>
      <w:r w:rsidR="006B54CB" w:rsidRPr="00EE6DC3">
        <w:rPr>
          <w:rFonts w:ascii="Times New Roman" w:eastAsia="標楷體" w:hAnsi="Times New Roman" w:cs="Times New Roman"/>
          <w:sz w:val="28"/>
        </w:rPr>
        <w:t>105</w:t>
      </w:r>
      <w:r w:rsidR="006B54CB" w:rsidRPr="00EE6DC3">
        <w:rPr>
          <w:rFonts w:ascii="Times New Roman" w:eastAsia="標楷體" w:hAnsi="Times New Roman" w:cs="Times New Roman"/>
          <w:sz w:val="28"/>
        </w:rPr>
        <w:t>年</w:t>
      </w:r>
      <w:r w:rsidR="003D4EFF" w:rsidRPr="00EE6DC3">
        <w:rPr>
          <w:rFonts w:ascii="Times New Roman" w:eastAsia="標楷體" w:hAnsi="Times New Roman" w:cs="Times New Roman"/>
          <w:sz w:val="28"/>
        </w:rPr>
        <w:t>7</w:t>
      </w:r>
      <w:r w:rsidR="006B54CB" w:rsidRPr="00EE6DC3">
        <w:rPr>
          <w:rFonts w:ascii="Times New Roman" w:eastAsia="標楷體" w:hAnsi="Times New Roman" w:cs="Times New Roman"/>
          <w:sz w:val="28"/>
        </w:rPr>
        <w:t>月</w:t>
      </w:r>
      <w:r w:rsidR="003D4EFF" w:rsidRPr="00EE6DC3">
        <w:rPr>
          <w:rFonts w:ascii="Times New Roman" w:eastAsia="標楷體" w:hAnsi="Times New Roman" w:cs="Times New Roman"/>
          <w:sz w:val="28"/>
        </w:rPr>
        <w:t>18</w:t>
      </w:r>
      <w:r w:rsidR="006B54CB" w:rsidRPr="00EE6DC3">
        <w:rPr>
          <w:rFonts w:ascii="Times New Roman" w:eastAsia="標楷體" w:hAnsi="Times New Roman" w:cs="Times New Roman"/>
          <w:sz w:val="28"/>
        </w:rPr>
        <w:t>日</w:t>
      </w:r>
      <w:r w:rsidR="003D4EFF" w:rsidRPr="00EE6DC3">
        <w:rPr>
          <w:rFonts w:ascii="Times New Roman" w:eastAsia="標楷體" w:hAnsi="Times New Roman" w:cs="Times New Roman"/>
          <w:sz w:val="28"/>
        </w:rPr>
        <w:t>（星期一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  <w:r w:rsidR="006034B1" w:rsidRPr="00EE6DC3">
        <w:rPr>
          <w:rFonts w:ascii="Times New Roman" w:eastAsia="標楷體" w:hAnsi="Times New Roman" w:cs="Times New Roman"/>
          <w:sz w:val="28"/>
        </w:rPr>
        <w:t>至</w:t>
      </w:r>
      <w:r w:rsidR="00F2305D" w:rsidRPr="00EE6DC3">
        <w:rPr>
          <w:rFonts w:ascii="Times New Roman" w:eastAsia="標楷體" w:hAnsi="Times New Roman" w:cs="Times New Roman"/>
          <w:sz w:val="28"/>
        </w:rPr>
        <w:t>105</w:t>
      </w:r>
      <w:r w:rsidR="006034B1" w:rsidRPr="00EE6DC3">
        <w:rPr>
          <w:rFonts w:ascii="Times New Roman" w:eastAsia="標楷體" w:hAnsi="Times New Roman" w:cs="Times New Roman"/>
          <w:sz w:val="28"/>
        </w:rPr>
        <w:t>年</w:t>
      </w:r>
      <w:r w:rsidR="003D4EFF" w:rsidRPr="00EE6DC3">
        <w:rPr>
          <w:rFonts w:ascii="Times New Roman" w:eastAsia="標楷體" w:hAnsi="Times New Roman" w:cs="Times New Roman"/>
          <w:sz w:val="28"/>
        </w:rPr>
        <w:t>8</w:t>
      </w:r>
      <w:r w:rsidR="00D76F9A" w:rsidRPr="00EE6DC3">
        <w:rPr>
          <w:rFonts w:ascii="Times New Roman" w:eastAsia="標楷體" w:hAnsi="Times New Roman" w:cs="Times New Roman"/>
          <w:sz w:val="28"/>
        </w:rPr>
        <w:t>月</w:t>
      </w:r>
      <w:r w:rsidR="00704739" w:rsidRPr="00EE6DC3">
        <w:rPr>
          <w:rFonts w:ascii="Times New Roman" w:eastAsia="標楷體" w:hAnsi="Times New Roman" w:cs="Times New Roman"/>
          <w:sz w:val="28"/>
        </w:rPr>
        <w:t>5</w:t>
      </w:r>
      <w:r w:rsidR="00D76F9A" w:rsidRPr="00EE6DC3">
        <w:rPr>
          <w:rFonts w:ascii="Times New Roman" w:eastAsia="標楷體" w:hAnsi="Times New Roman" w:cs="Times New Roman"/>
          <w:sz w:val="28"/>
        </w:rPr>
        <w:t>日</w:t>
      </w:r>
      <w:r w:rsidR="00704739" w:rsidRPr="00EE6DC3">
        <w:rPr>
          <w:rFonts w:ascii="Times New Roman" w:eastAsia="標楷體" w:hAnsi="Times New Roman" w:cs="Times New Roman"/>
          <w:sz w:val="28"/>
        </w:rPr>
        <w:t>（星期</w:t>
      </w:r>
      <w:r w:rsidR="003D4EFF" w:rsidRPr="00EE6DC3">
        <w:rPr>
          <w:rFonts w:ascii="Times New Roman" w:eastAsia="標楷體" w:hAnsi="Times New Roman" w:cs="Times New Roman"/>
          <w:sz w:val="28"/>
        </w:rPr>
        <w:t>五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</w:p>
    <w:p w:rsidR="001A1D4C" w:rsidRPr="00F526C8" w:rsidRDefault="001A1D4C" w:rsidP="00557387">
      <w:pPr>
        <w:pStyle w:val="a3"/>
        <w:numPr>
          <w:ilvl w:val="0"/>
          <w:numId w:val="1"/>
        </w:numPr>
        <w:spacing w:line="0" w:lineRule="atLeast"/>
        <w:ind w:leftChars="0" w:left="768" w:hangingChars="274" w:hanging="768"/>
        <w:rPr>
          <w:rFonts w:ascii="標楷體" w:eastAsia="標楷體" w:hAnsi="標楷體"/>
          <w:sz w:val="28"/>
        </w:rPr>
      </w:pPr>
      <w:r w:rsidRPr="00F526C8">
        <w:rPr>
          <w:rFonts w:ascii="標楷體" w:eastAsia="標楷體" w:hAnsi="標楷體" w:hint="eastAsia"/>
          <w:b/>
          <w:sz w:val="28"/>
        </w:rPr>
        <w:t>實施</w:t>
      </w:r>
      <w:r w:rsidR="00590CD6" w:rsidRPr="00F526C8">
        <w:rPr>
          <w:rFonts w:ascii="標楷體" w:eastAsia="標楷體" w:hAnsi="標楷體" w:hint="eastAsia"/>
          <w:b/>
          <w:sz w:val="28"/>
        </w:rPr>
        <w:t>地點</w:t>
      </w:r>
      <w:r w:rsidR="001B36CE" w:rsidRPr="00F526C8">
        <w:rPr>
          <w:rFonts w:ascii="標楷體" w:eastAsia="標楷體" w:hAnsi="標楷體" w:hint="eastAsia"/>
          <w:b/>
          <w:sz w:val="28"/>
        </w:rPr>
        <w:t>：</w:t>
      </w:r>
      <w:r w:rsidRPr="00F526C8">
        <w:rPr>
          <w:rFonts w:ascii="標楷體" w:eastAsia="標楷體" w:hAnsi="標楷體" w:hint="eastAsia"/>
          <w:sz w:val="28"/>
        </w:rPr>
        <w:t>國立政治大學</w:t>
      </w:r>
      <w:r w:rsidR="00243160">
        <w:rPr>
          <w:rFonts w:ascii="標楷體" w:eastAsia="標楷體" w:hAnsi="標楷體" w:hint="eastAsia"/>
          <w:sz w:val="28"/>
        </w:rPr>
        <w:t>創新育成中心</w:t>
      </w:r>
      <w:r w:rsidR="00590CD6" w:rsidRPr="00F526C8">
        <w:rPr>
          <w:rFonts w:ascii="標楷體" w:eastAsia="標楷體" w:hAnsi="標楷體" w:hint="eastAsia"/>
          <w:sz w:val="28"/>
        </w:rPr>
        <w:t>（地址：臺北市文山區指南路二段</w:t>
      </w:r>
      <w:r w:rsidR="00590CD6" w:rsidRPr="00F526C8">
        <w:rPr>
          <w:rFonts w:ascii="Times New Roman" w:eastAsia="標楷體" w:hAnsi="Times New Roman" w:cs="Times New Roman"/>
          <w:sz w:val="28"/>
        </w:rPr>
        <w:t>64</w:t>
      </w:r>
      <w:r w:rsidR="00590CD6" w:rsidRPr="00F526C8">
        <w:rPr>
          <w:rFonts w:ascii="標楷體" w:eastAsia="標楷體" w:hAnsi="標楷體" w:hint="eastAsia"/>
          <w:sz w:val="28"/>
        </w:rPr>
        <w:t>號）</w:t>
      </w:r>
      <w:r w:rsidR="00E514E3">
        <w:rPr>
          <w:rFonts w:ascii="標楷體" w:eastAsia="標楷體" w:hAnsi="標楷體" w:hint="eastAsia"/>
          <w:sz w:val="28"/>
        </w:rPr>
        <w:t>及第一週田野調查之校外場地。</w:t>
      </w:r>
    </w:p>
    <w:p w:rsidR="00590CD6" w:rsidRDefault="00590CD6" w:rsidP="00557387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453AEC">
        <w:rPr>
          <w:rFonts w:ascii="標楷體" w:eastAsia="標楷體" w:hAnsi="標楷體" w:hint="eastAsia"/>
          <w:b/>
          <w:sz w:val="28"/>
        </w:rPr>
        <w:t>課程內容</w:t>
      </w:r>
      <w:r w:rsidR="00453AEC">
        <w:rPr>
          <w:rFonts w:ascii="標楷體" w:eastAsia="標楷體" w:hAnsi="標楷體" w:hint="eastAsia"/>
          <w:b/>
          <w:sz w:val="28"/>
        </w:rPr>
        <w:t>：</w:t>
      </w:r>
      <w:bookmarkStart w:id="0" w:name="_GoBack"/>
      <w:bookmarkEnd w:id="0"/>
    </w:p>
    <w:p w:rsidR="00777912" w:rsidRPr="00777912" w:rsidRDefault="00777912" w:rsidP="00777912">
      <w:pPr>
        <w:spacing w:line="48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noProof/>
          <w:sz w:val="28"/>
        </w:rPr>
        <w:drawing>
          <wp:inline distT="0" distB="0" distL="0" distR="0">
            <wp:extent cx="6645910" cy="3247488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第一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noProof/>
          <w:sz w:val="28"/>
        </w:rPr>
        <w:drawing>
          <wp:inline distT="0" distB="0" distL="0" distR="0">
            <wp:extent cx="6645910" cy="21151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第二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noProof/>
          <w:sz w:val="28"/>
        </w:rPr>
        <w:lastRenderedPageBreak/>
        <w:drawing>
          <wp:inline distT="0" distB="0" distL="0" distR="0">
            <wp:extent cx="6645910" cy="2279650"/>
            <wp:effectExtent l="0" t="0" r="254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第三週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6F7" w:rsidRDefault="00BA36F7" w:rsidP="00557387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後續輔導措施：</w:t>
      </w:r>
    </w:p>
    <w:p w:rsidR="00B4370D" w:rsidRPr="00B4370D" w:rsidRDefault="00B4370D" w:rsidP="004535F8">
      <w:pPr>
        <w:pStyle w:val="a3"/>
        <w:numPr>
          <w:ilvl w:val="0"/>
          <w:numId w:val="7"/>
        </w:numPr>
        <w:spacing w:after="120" w:line="0" w:lineRule="atLeast"/>
        <w:ind w:leftChars="0" w:left="1247" w:hanging="482"/>
        <w:rPr>
          <w:rFonts w:ascii="標楷體" w:eastAsia="標楷體" w:hAnsi="標楷體"/>
          <w:sz w:val="28"/>
        </w:rPr>
      </w:pPr>
      <w:r w:rsidRPr="00B4370D">
        <w:rPr>
          <w:rFonts w:ascii="標楷體" w:eastAsia="標楷體" w:hAnsi="標楷體" w:hint="eastAsia"/>
          <w:sz w:val="28"/>
        </w:rPr>
        <w:t>政大團隊定期到校陪伴與協作。</w:t>
      </w:r>
    </w:p>
    <w:p w:rsidR="00B4370D" w:rsidRPr="00B4370D" w:rsidRDefault="00B4370D" w:rsidP="004535F8">
      <w:pPr>
        <w:pStyle w:val="a3"/>
        <w:numPr>
          <w:ilvl w:val="0"/>
          <w:numId w:val="7"/>
        </w:numPr>
        <w:spacing w:after="120" w:line="0" w:lineRule="atLeast"/>
        <w:ind w:leftChars="0" w:left="1247" w:hanging="482"/>
        <w:rPr>
          <w:rFonts w:ascii="標楷體" w:eastAsia="標楷體" w:hAnsi="標楷體"/>
          <w:sz w:val="28"/>
        </w:rPr>
      </w:pPr>
      <w:r w:rsidRPr="00B4370D">
        <w:rPr>
          <w:rFonts w:ascii="標楷體" w:eastAsia="標楷體" w:hAnsi="標楷體" w:hint="eastAsia"/>
          <w:sz w:val="28"/>
        </w:rPr>
        <w:t>透過</w:t>
      </w:r>
      <w:r w:rsidR="00772630">
        <w:rPr>
          <w:rFonts w:ascii="標楷體" w:eastAsia="標楷體" w:hAnsi="標楷體" w:hint="eastAsia"/>
          <w:sz w:val="28"/>
        </w:rPr>
        <w:t>部落格</w:t>
      </w:r>
      <w:r w:rsidRPr="00B4370D">
        <w:rPr>
          <w:rFonts w:ascii="標楷體" w:eastAsia="標楷體" w:hAnsi="標楷體" w:hint="eastAsia"/>
          <w:sz w:val="28"/>
        </w:rPr>
        <w:t>平</w:t>
      </w:r>
      <w:proofErr w:type="gramStart"/>
      <w:r w:rsidRPr="00B4370D">
        <w:rPr>
          <w:rFonts w:ascii="標楷體" w:eastAsia="標楷體" w:hAnsi="標楷體" w:hint="eastAsia"/>
          <w:sz w:val="28"/>
        </w:rPr>
        <w:t>臺</w:t>
      </w:r>
      <w:proofErr w:type="gramEnd"/>
      <w:r w:rsidRPr="00B4370D">
        <w:rPr>
          <w:rFonts w:ascii="標楷體" w:eastAsia="標楷體" w:hAnsi="標楷體" w:hint="eastAsia"/>
          <w:sz w:val="28"/>
        </w:rPr>
        <w:t>及臉書社群提供各項數位資源服務。</w:t>
      </w:r>
    </w:p>
    <w:p w:rsidR="00BA36F7" w:rsidRPr="006034B1" w:rsidRDefault="00BA36F7" w:rsidP="00557387">
      <w:pPr>
        <w:pStyle w:val="a3"/>
        <w:numPr>
          <w:ilvl w:val="0"/>
          <w:numId w:val="1"/>
        </w:numPr>
        <w:spacing w:line="480" w:lineRule="auto"/>
        <w:ind w:leftChars="0" w:left="767" w:hangingChars="274" w:hanging="767"/>
        <w:rPr>
          <w:rFonts w:ascii="標楷體" w:eastAsia="標楷體" w:hAnsi="標楷體"/>
          <w:sz w:val="28"/>
        </w:rPr>
      </w:pPr>
      <w:r w:rsidRPr="006034B1">
        <w:rPr>
          <w:rFonts w:ascii="標楷體" w:eastAsia="標楷體" w:hAnsi="標楷體" w:hint="eastAsia"/>
          <w:sz w:val="28"/>
        </w:rPr>
        <w:t>本計畫經計畫團隊討論後實施，修正時亦同。</w:t>
      </w:r>
    </w:p>
    <w:sectPr w:rsidR="00BA36F7" w:rsidRPr="006034B1" w:rsidSect="00DA43BB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F3" w:rsidRDefault="00DB35F3" w:rsidP="00704739">
      <w:r>
        <w:separator/>
      </w:r>
    </w:p>
  </w:endnote>
  <w:endnote w:type="continuationSeparator" w:id="0">
    <w:p w:rsidR="00DB35F3" w:rsidRDefault="00DB35F3" w:rsidP="0070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214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30FFF" w:rsidRPr="00630FFF" w:rsidRDefault="00C11C24">
        <w:pPr>
          <w:pStyle w:val="a7"/>
          <w:jc w:val="center"/>
          <w:rPr>
            <w:rFonts w:ascii="Times New Roman" w:hAnsi="Times New Roman" w:cs="Times New Roman"/>
          </w:rPr>
        </w:pPr>
        <w:r w:rsidRPr="00630FFF">
          <w:rPr>
            <w:rFonts w:ascii="Times New Roman" w:hAnsi="Times New Roman" w:cs="Times New Roman"/>
          </w:rPr>
          <w:fldChar w:fldCharType="begin"/>
        </w:r>
        <w:r w:rsidR="00630FFF" w:rsidRPr="00630FFF">
          <w:rPr>
            <w:rFonts w:ascii="Times New Roman" w:hAnsi="Times New Roman" w:cs="Times New Roman"/>
          </w:rPr>
          <w:instrText>PAGE   \* MERGEFORMAT</w:instrText>
        </w:r>
        <w:r w:rsidRPr="00630FFF">
          <w:rPr>
            <w:rFonts w:ascii="Times New Roman" w:hAnsi="Times New Roman" w:cs="Times New Roman"/>
          </w:rPr>
          <w:fldChar w:fldCharType="separate"/>
        </w:r>
        <w:r w:rsidR="00B21BCC" w:rsidRPr="00B21BCC">
          <w:rPr>
            <w:rFonts w:ascii="Times New Roman" w:hAnsi="Times New Roman" w:cs="Times New Roman"/>
            <w:noProof/>
            <w:lang w:val="zh-TW"/>
          </w:rPr>
          <w:t>2</w:t>
        </w:r>
        <w:r w:rsidRPr="00630FFF">
          <w:rPr>
            <w:rFonts w:ascii="Times New Roman" w:hAnsi="Times New Roman" w:cs="Times New Roman"/>
          </w:rPr>
          <w:fldChar w:fldCharType="end"/>
        </w:r>
      </w:p>
    </w:sdtContent>
  </w:sdt>
  <w:p w:rsidR="00630FFF" w:rsidRDefault="00630F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F3" w:rsidRDefault="00DB35F3" w:rsidP="00704739">
      <w:r>
        <w:separator/>
      </w:r>
    </w:p>
  </w:footnote>
  <w:footnote w:type="continuationSeparator" w:id="0">
    <w:p w:rsidR="00DB35F3" w:rsidRDefault="00DB35F3" w:rsidP="00704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AD7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C926DB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5060AE"/>
    <w:multiLevelType w:val="hybridMultilevel"/>
    <w:tmpl w:val="98242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D321EE"/>
    <w:multiLevelType w:val="hybridMultilevel"/>
    <w:tmpl w:val="4E94F6C6"/>
    <w:lvl w:ilvl="0" w:tplc="9F8A0594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318606C"/>
    <w:multiLevelType w:val="hybridMultilevel"/>
    <w:tmpl w:val="BD363A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5FA65D5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8871770"/>
    <w:multiLevelType w:val="hybridMultilevel"/>
    <w:tmpl w:val="BBBC910C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E126140"/>
    <w:multiLevelType w:val="hybridMultilevel"/>
    <w:tmpl w:val="588A2B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2B4110"/>
    <w:multiLevelType w:val="hybridMultilevel"/>
    <w:tmpl w:val="869A3AB4"/>
    <w:lvl w:ilvl="0" w:tplc="7EE489DC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D572008"/>
    <w:multiLevelType w:val="hybridMultilevel"/>
    <w:tmpl w:val="2FEE4CB8"/>
    <w:lvl w:ilvl="0" w:tplc="04090015">
      <w:start w:val="1"/>
      <w:numFmt w:val="taiwaneseCountingThousand"/>
      <w:lvlText w:val="%1、"/>
      <w:lvlJc w:val="left"/>
      <w:pPr>
        <w:ind w:left="12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>
    <w:nsid w:val="6DFC1C13"/>
    <w:multiLevelType w:val="hybridMultilevel"/>
    <w:tmpl w:val="8BAA5C9C"/>
    <w:lvl w:ilvl="0" w:tplc="4A12F2D6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EF02F1E"/>
    <w:multiLevelType w:val="hybridMultilevel"/>
    <w:tmpl w:val="03D8DE24"/>
    <w:lvl w:ilvl="0" w:tplc="C882C8A0">
      <w:start w:val="1"/>
      <w:numFmt w:val="taiwaneseCountingThousand"/>
      <w:lvlText w:val="%1、"/>
      <w:lvlJc w:val="left"/>
      <w:pPr>
        <w:ind w:left="12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2">
    <w:nsid w:val="718663CC"/>
    <w:multiLevelType w:val="hybridMultilevel"/>
    <w:tmpl w:val="F6C0D6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484"/>
    <w:rsid w:val="00025E88"/>
    <w:rsid w:val="0005409E"/>
    <w:rsid w:val="00081467"/>
    <w:rsid w:val="00113F6A"/>
    <w:rsid w:val="001377BD"/>
    <w:rsid w:val="00165076"/>
    <w:rsid w:val="00176286"/>
    <w:rsid w:val="001908FE"/>
    <w:rsid w:val="001A1D4C"/>
    <w:rsid w:val="001B0588"/>
    <w:rsid w:val="001B36CE"/>
    <w:rsid w:val="0022553D"/>
    <w:rsid w:val="00243160"/>
    <w:rsid w:val="0026633F"/>
    <w:rsid w:val="002C72EA"/>
    <w:rsid w:val="002D57DC"/>
    <w:rsid w:val="002D6007"/>
    <w:rsid w:val="00305075"/>
    <w:rsid w:val="0031110E"/>
    <w:rsid w:val="00326652"/>
    <w:rsid w:val="00332D2C"/>
    <w:rsid w:val="00334F1D"/>
    <w:rsid w:val="00350B2B"/>
    <w:rsid w:val="003A1607"/>
    <w:rsid w:val="003B407C"/>
    <w:rsid w:val="003C2AE7"/>
    <w:rsid w:val="003C564A"/>
    <w:rsid w:val="003C69CF"/>
    <w:rsid w:val="003D4EFF"/>
    <w:rsid w:val="003E47DC"/>
    <w:rsid w:val="00425556"/>
    <w:rsid w:val="00433C89"/>
    <w:rsid w:val="004535F8"/>
    <w:rsid w:val="00453AEC"/>
    <w:rsid w:val="0047157B"/>
    <w:rsid w:val="004D3503"/>
    <w:rsid w:val="00507640"/>
    <w:rsid w:val="00557387"/>
    <w:rsid w:val="00565CE7"/>
    <w:rsid w:val="00570940"/>
    <w:rsid w:val="00583056"/>
    <w:rsid w:val="00590CD6"/>
    <w:rsid w:val="005942E1"/>
    <w:rsid w:val="005A2B97"/>
    <w:rsid w:val="005A7C11"/>
    <w:rsid w:val="005C290A"/>
    <w:rsid w:val="006034B1"/>
    <w:rsid w:val="006122AC"/>
    <w:rsid w:val="00616646"/>
    <w:rsid w:val="00630FFF"/>
    <w:rsid w:val="00693AC3"/>
    <w:rsid w:val="006B54CB"/>
    <w:rsid w:val="006B7BE4"/>
    <w:rsid w:val="006D7E90"/>
    <w:rsid w:val="006E3B98"/>
    <w:rsid w:val="006F7324"/>
    <w:rsid w:val="00704739"/>
    <w:rsid w:val="0074414A"/>
    <w:rsid w:val="00750E75"/>
    <w:rsid w:val="00772630"/>
    <w:rsid w:val="00777912"/>
    <w:rsid w:val="007A0A4E"/>
    <w:rsid w:val="007B4499"/>
    <w:rsid w:val="008107E2"/>
    <w:rsid w:val="00841484"/>
    <w:rsid w:val="008F3BBC"/>
    <w:rsid w:val="00937BB5"/>
    <w:rsid w:val="00963572"/>
    <w:rsid w:val="009643A4"/>
    <w:rsid w:val="00994034"/>
    <w:rsid w:val="00994EC0"/>
    <w:rsid w:val="009B4814"/>
    <w:rsid w:val="00A3518D"/>
    <w:rsid w:val="00A50D12"/>
    <w:rsid w:val="00AC2EF9"/>
    <w:rsid w:val="00AF0AD7"/>
    <w:rsid w:val="00B21BCC"/>
    <w:rsid w:val="00B34F37"/>
    <w:rsid w:val="00B4370D"/>
    <w:rsid w:val="00B43F38"/>
    <w:rsid w:val="00B50764"/>
    <w:rsid w:val="00B61E53"/>
    <w:rsid w:val="00BA36F7"/>
    <w:rsid w:val="00BB0455"/>
    <w:rsid w:val="00C04F83"/>
    <w:rsid w:val="00C11C24"/>
    <w:rsid w:val="00C16610"/>
    <w:rsid w:val="00CD5B64"/>
    <w:rsid w:val="00CE108A"/>
    <w:rsid w:val="00CE2AE0"/>
    <w:rsid w:val="00CE7A31"/>
    <w:rsid w:val="00D34389"/>
    <w:rsid w:val="00D4327E"/>
    <w:rsid w:val="00D76F9A"/>
    <w:rsid w:val="00DA43BB"/>
    <w:rsid w:val="00DB35F3"/>
    <w:rsid w:val="00DE11FB"/>
    <w:rsid w:val="00DE4099"/>
    <w:rsid w:val="00DE5114"/>
    <w:rsid w:val="00DF6D59"/>
    <w:rsid w:val="00E33F8E"/>
    <w:rsid w:val="00E514E3"/>
    <w:rsid w:val="00E9281B"/>
    <w:rsid w:val="00E94CEE"/>
    <w:rsid w:val="00E970B5"/>
    <w:rsid w:val="00EC120E"/>
    <w:rsid w:val="00ED546B"/>
    <w:rsid w:val="00EE6DC3"/>
    <w:rsid w:val="00F2305D"/>
    <w:rsid w:val="00F52449"/>
    <w:rsid w:val="00F526C8"/>
    <w:rsid w:val="00F9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84"/>
    <w:pPr>
      <w:ind w:leftChars="200" w:left="480"/>
    </w:pPr>
  </w:style>
  <w:style w:type="table" w:styleId="a4">
    <w:name w:val="Table Grid"/>
    <w:basedOn w:val="a1"/>
    <w:uiPriority w:val="39"/>
    <w:rsid w:val="00DE5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47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47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166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uyOvVlwBWy68U0yp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9A9D-1C20-41B5-AC30-E566A893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2016-06-14T02:15:00Z</cp:lastPrinted>
  <dcterms:created xsi:type="dcterms:W3CDTF">2016-06-14T02:16:00Z</dcterms:created>
  <dcterms:modified xsi:type="dcterms:W3CDTF">2016-06-14T02:16:00Z</dcterms:modified>
</cp:coreProperties>
</file>